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CC" w:rsidRDefault="002F73CC" w:rsidP="002F73CC">
      <w:pPr>
        <w:jc w:val="center"/>
      </w:pPr>
      <w:r w:rsidRPr="00DE4786">
        <w:rPr>
          <w:rFonts w:cs="Calibri"/>
          <w:b/>
          <w:sz w:val="28"/>
        </w:rPr>
        <w:t>Manuelle Emissions</w:t>
      </w:r>
      <w:r>
        <w:rPr>
          <w:rFonts w:cs="Calibri"/>
          <w:b/>
          <w:sz w:val="28"/>
        </w:rPr>
        <w:t>- und Immissions</w:t>
      </w:r>
      <w:r w:rsidRPr="00DE4786">
        <w:rPr>
          <w:rFonts w:cs="Calibri"/>
          <w:b/>
          <w:sz w:val="28"/>
        </w:rPr>
        <w:t>messungen</w:t>
      </w:r>
      <w:r>
        <w:rPr>
          <w:rFonts w:cs="Calibri"/>
          <w:b/>
          <w:sz w:val="28"/>
        </w:rPr>
        <w:t xml:space="preserve"> / Arbeitsplatzmessungen</w:t>
      </w:r>
      <w:r w:rsidR="006C2508">
        <w:rPr>
          <w:rFonts w:cs="Calibri"/>
          <w:b/>
          <w:sz w:val="28"/>
        </w:rPr>
        <w:br/>
      </w:r>
      <w:r>
        <w:rPr>
          <w:rFonts w:cs="Calibri"/>
          <w:b/>
          <w:sz w:val="28"/>
        </w:rPr>
        <w:t xml:space="preserve"> -</w:t>
      </w:r>
      <w:r w:rsidRPr="00DE4786">
        <w:rPr>
          <w:rFonts w:cs="Calibri"/>
          <w:b/>
          <w:sz w:val="28"/>
        </w:rPr>
        <w:t xml:space="preserve"> </w:t>
      </w:r>
      <w:r>
        <w:rPr>
          <w:rFonts w:cs="Calibri"/>
          <w:b/>
          <w:sz w:val="28"/>
        </w:rPr>
        <w:t>Gravimetrie</w:t>
      </w:r>
      <w:r w:rsidR="006C2508">
        <w:rPr>
          <w:rFonts w:cs="Calibri"/>
          <w:b/>
          <w:sz w:val="28"/>
        </w:rPr>
        <w:t xml:space="preserve"> - </w:t>
      </w:r>
    </w:p>
    <w:p w:rsidR="002F73CC" w:rsidRDefault="002F73CC"/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559"/>
        <w:gridCol w:w="3068"/>
      </w:tblGrid>
      <w:tr w:rsidR="002F73CC" w:rsidRPr="00965536" w:rsidTr="002F73CC">
        <w:tc>
          <w:tcPr>
            <w:tcW w:w="2127" w:type="dxa"/>
            <w:vMerge w:val="restart"/>
            <w:vAlign w:val="center"/>
          </w:tcPr>
          <w:p w:rsidR="002F73CC" w:rsidRPr="009627A2" w:rsidRDefault="002F73CC" w:rsidP="00D82DF4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Arial"/>
              </w:rPr>
            </w:pPr>
            <w:r w:rsidRPr="009627A2">
              <w:rPr>
                <w:rFonts w:cs="Arial"/>
              </w:rPr>
              <w:t>Aktenzeichen</w:t>
            </w:r>
            <w:r w:rsidR="00D82DF4">
              <w:rPr>
                <w:rStyle w:val="Funotenzeichen"/>
                <w:rFonts w:cs="Arial"/>
              </w:rPr>
              <w:footnoteReference w:id="1"/>
            </w:r>
            <w:r w:rsidRPr="009627A2">
              <w:rPr>
                <w:rFonts w:cs="Arial"/>
              </w:rPr>
              <w:t>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73CC" w:rsidRPr="00E366A7" w:rsidRDefault="002F73CC" w:rsidP="002F73CC">
            <w:pPr>
              <w:pStyle w:val="FVVNR"/>
            </w:pPr>
            <w:r w:rsidRPr="00E366A7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E366A7">
              <w:instrText xml:space="preserve"> FORMTEXT </w:instrText>
            </w:r>
            <w:r w:rsidRPr="00E366A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366A7"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F73CC" w:rsidRPr="00EB3D6A" w:rsidRDefault="002F73CC" w:rsidP="002F73CC">
            <w:pPr>
              <w:pStyle w:val="FVPhase-2"/>
            </w:pPr>
            <w:r>
              <w:fldChar w:fldCharType="begin">
                <w:ffData>
                  <w:name w:val="Phas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73CC" w:rsidRPr="00746282" w:rsidRDefault="002F73CC" w:rsidP="0007694C">
            <w:r>
              <w:t>G</w:t>
            </w:r>
            <w:r w:rsidRPr="006A4490">
              <w:t>gf. Standort:</w:t>
            </w:r>
          </w:p>
        </w:tc>
        <w:tc>
          <w:tcPr>
            <w:tcW w:w="3068" w:type="dxa"/>
            <w:tcBorders>
              <w:left w:val="nil"/>
            </w:tcBorders>
            <w:vAlign w:val="center"/>
          </w:tcPr>
          <w:p w:rsidR="002F73CC" w:rsidRPr="009C2BD0" w:rsidRDefault="002F73CC" w:rsidP="002F73CC">
            <w:pPr>
              <w:pStyle w:val="FVStandort"/>
              <w:rPr>
                <w:rFonts w:cs="Arial"/>
              </w:rPr>
            </w:pPr>
            <w:r w:rsidRPr="00746282"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746282">
              <w:instrText xml:space="preserve"> FORMTEXT </w:instrText>
            </w:r>
            <w:r w:rsidRPr="0074628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46282">
              <w:fldChar w:fldCharType="end"/>
            </w:r>
          </w:p>
        </w:tc>
      </w:tr>
      <w:tr w:rsidR="002F73CC" w:rsidRPr="005A42E9" w:rsidTr="002F73CC">
        <w:tc>
          <w:tcPr>
            <w:tcW w:w="2127" w:type="dxa"/>
            <w:vMerge/>
            <w:vAlign w:val="center"/>
          </w:tcPr>
          <w:p w:rsidR="002F73CC" w:rsidRPr="009627A2" w:rsidRDefault="002F73CC" w:rsidP="0007694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F73CC" w:rsidRPr="0011648E" w:rsidRDefault="002F73CC" w:rsidP="0007694C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F73CC" w:rsidRPr="0011648E" w:rsidRDefault="002F73CC" w:rsidP="0007694C">
            <w:pPr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627" w:type="dxa"/>
            <w:gridSpan w:val="2"/>
            <w:tcBorders>
              <w:left w:val="nil"/>
            </w:tcBorders>
            <w:vAlign w:val="center"/>
          </w:tcPr>
          <w:p w:rsidR="002F73CC" w:rsidRPr="00C15E5B" w:rsidRDefault="002F73CC" w:rsidP="0007694C">
            <w:pPr>
              <w:pStyle w:val="FVPhase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2F73CC" w:rsidRPr="005A42E9" w:rsidTr="002F73CC">
        <w:tc>
          <w:tcPr>
            <w:tcW w:w="2127" w:type="dxa"/>
            <w:vAlign w:val="center"/>
          </w:tcPr>
          <w:p w:rsidR="002F73CC" w:rsidRPr="00A60F4D" w:rsidRDefault="002F73CC" w:rsidP="0007694C">
            <w:pPr>
              <w:spacing w:before="120" w:after="120"/>
              <w:rPr>
                <w:rFonts w:cs="Arial"/>
                <w:bCs/>
              </w:rPr>
            </w:pPr>
            <w:r w:rsidRPr="00A60F4D">
              <w:t>Name</w:t>
            </w:r>
            <w:r>
              <w:t xml:space="preserve"> Begutachter</w:t>
            </w:r>
            <w:r w:rsidRPr="00A60F4D">
              <w:rPr>
                <w:rFonts w:cs="Arial"/>
                <w:bCs/>
              </w:rPr>
              <w:t>:</w:t>
            </w:r>
          </w:p>
        </w:tc>
        <w:tc>
          <w:tcPr>
            <w:tcW w:w="7462" w:type="dxa"/>
            <w:gridSpan w:val="4"/>
            <w:vAlign w:val="center"/>
          </w:tcPr>
          <w:p w:rsidR="002F73CC" w:rsidRPr="000826E9" w:rsidRDefault="002F73CC" w:rsidP="002F73CC">
            <w:pPr>
              <w:pStyle w:val="FVBegutachter"/>
              <w:spacing w:before="120" w:after="120"/>
            </w:pPr>
            <w: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73CC" w:rsidRDefault="002F73CC"/>
    <w:tbl>
      <w:tblPr>
        <w:tblW w:w="957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3059"/>
        <w:gridCol w:w="363"/>
        <w:gridCol w:w="108"/>
        <w:gridCol w:w="3183"/>
        <w:gridCol w:w="391"/>
      </w:tblGrid>
      <w:tr w:rsidR="00A56E7F" w:rsidRPr="00DE4786" w:rsidTr="006C2508">
        <w:trPr>
          <w:cantSplit/>
          <w:trHeight w:val="1418"/>
        </w:trPr>
        <w:tc>
          <w:tcPr>
            <w:tcW w:w="58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56E7F" w:rsidRDefault="00A56E7F" w:rsidP="007C0C95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Begutachtetes Prüfverfahren </w:t>
            </w:r>
            <w:r w:rsidRPr="007A261D">
              <w:rPr>
                <w:rFonts w:cs="Calibri"/>
                <w:sz w:val="16"/>
                <w:szCs w:val="16"/>
              </w:rPr>
              <w:t xml:space="preserve"> (Zitat wie Urkundenanlage)</w:t>
            </w:r>
          </w:p>
          <w:p w:rsidR="00A56E7F" w:rsidRPr="00051938" w:rsidRDefault="00A56E7F" w:rsidP="007C0C95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56E7F" w:rsidRPr="00DE4786" w:rsidRDefault="00A56E7F" w:rsidP="007C0C95">
            <w:pPr>
              <w:tabs>
                <w:tab w:val="left" w:pos="1685"/>
              </w:tabs>
              <w:spacing w:before="60"/>
              <w:ind w:left="1684" w:right="-68" w:hanging="1684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Komponente(n)</w:t>
            </w:r>
            <w:r>
              <w:rPr>
                <w:rFonts w:cs="Calibri"/>
                <w:b/>
                <w:sz w:val="24"/>
                <w:szCs w:val="24"/>
              </w:rPr>
              <w:tab/>
            </w:r>
            <w:r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ubmasse"/>
                  </w:textInput>
                </w:ffData>
              </w:fldChar>
            </w:r>
            <w:r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sz w:val="24"/>
                <w:szCs w:val="24"/>
              </w:rPr>
              <w:t>Staubmasse</w:t>
            </w:r>
            <w:r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56E7F" w:rsidRPr="00DE4786" w:rsidRDefault="00A56E7F" w:rsidP="007C0C95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="002F73CC">
              <w:rPr>
                <w:rFonts w:cs="Calibr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56E7F" w:rsidRPr="00DE4786" w:rsidTr="006C2508">
        <w:trPr>
          <w:cantSplit/>
          <w:trHeight w:val="428"/>
        </w:trPr>
        <w:tc>
          <w:tcPr>
            <w:tcW w:w="246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56E7F" w:rsidRDefault="00A56E7F" w:rsidP="006C2508">
            <w:pPr>
              <w:tabs>
                <w:tab w:val="left" w:pos="1918"/>
              </w:tabs>
              <w:spacing w:before="40" w:after="20"/>
              <w:rPr>
                <w:rFonts w:cs="Calibri"/>
                <w:b/>
              </w:rPr>
            </w:pPr>
            <w:r w:rsidRPr="00DE4786">
              <w:rPr>
                <w:rFonts w:cs="Calibri"/>
                <w:b/>
              </w:rPr>
              <w:t>Richtlinie</w:t>
            </w:r>
            <w:r>
              <w:rPr>
                <w:rFonts w:cs="Calibri"/>
                <w:b/>
              </w:rPr>
              <w:t>n</w:t>
            </w:r>
            <w:r w:rsidRPr="00DE4786">
              <w:rPr>
                <w:rFonts w:cs="Calibri"/>
                <w:b/>
              </w:rPr>
              <w:t>/Norm</w:t>
            </w:r>
            <w:r>
              <w:rPr>
                <w:rFonts w:cs="Calibri"/>
                <w:b/>
              </w:rPr>
              <w:t>en</w:t>
            </w:r>
          </w:p>
          <w:p w:rsidR="006C2508" w:rsidRDefault="006C2508" w:rsidP="006C2508">
            <w:pPr>
              <w:tabs>
                <w:tab w:val="left" w:pos="1918"/>
              </w:tabs>
              <w:spacing w:before="40" w:after="20"/>
              <w:rPr>
                <w:rFonts w:cs="Calibri"/>
                <w:b/>
              </w:rPr>
            </w:pPr>
          </w:p>
          <w:p w:rsidR="00A56E7F" w:rsidRDefault="00A56E7F" w:rsidP="006C2508">
            <w:pPr>
              <w:tabs>
                <w:tab w:val="left" w:pos="1932"/>
              </w:tabs>
              <w:spacing w:before="40" w:after="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Arbeitsanweisungen</w:t>
            </w:r>
          </w:p>
        </w:tc>
        <w:tc>
          <w:tcPr>
            <w:tcW w:w="6715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A56E7F" w:rsidRDefault="00A56E7F" w:rsidP="006C2508">
            <w:pPr>
              <w:tabs>
                <w:tab w:val="left" w:pos="1918"/>
              </w:tabs>
              <w:spacing w:before="40" w:after="2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  <w:p w:rsidR="006C2508" w:rsidRDefault="006C2508" w:rsidP="006C2508">
            <w:pPr>
              <w:tabs>
                <w:tab w:val="left" w:pos="1918"/>
              </w:tabs>
              <w:spacing w:before="40" w:after="20"/>
              <w:rPr>
                <w:rFonts w:cs="Calibri"/>
              </w:rPr>
            </w:pPr>
          </w:p>
          <w:p w:rsidR="00A56E7F" w:rsidRPr="00DE4786" w:rsidRDefault="00A56E7F" w:rsidP="006C2508">
            <w:pPr>
              <w:tabs>
                <w:tab w:val="left" w:pos="1918"/>
              </w:tabs>
              <w:spacing w:before="40" w:after="2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56E7F" w:rsidRDefault="00A56E7F" w:rsidP="00A6610B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A56E7F" w:rsidRDefault="00A56E7F" w:rsidP="00A6610B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</w:p>
          <w:p w:rsidR="00A56E7F" w:rsidRPr="00DE4786" w:rsidRDefault="00A56E7F" w:rsidP="00A6610B">
            <w:pPr>
              <w:tabs>
                <w:tab w:val="left" w:pos="214"/>
                <w:tab w:val="left" w:pos="497"/>
                <w:tab w:val="left" w:pos="922"/>
              </w:tabs>
              <w:spacing w:before="6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56E7F" w:rsidRPr="00DE4786" w:rsidTr="002F73CC">
        <w:trPr>
          <w:cantSplit/>
          <w:trHeight w:val="281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7F" w:rsidRPr="00DE4786" w:rsidRDefault="00A56E7F" w:rsidP="00A6610B">
            <w:pPr>
              <w:tabs>
                <w:tab w:val="left" w:pos="1803"/>
              </w:tabs>
              <w:spacing w:before="60"/>
              <w:rPr>
                <w:rFonts w:cs="Calibri"/>
                <w:b/>
              </w:rPr>
            </w:pPr>
            <w:r w:rsidRPr="007A261D">
              <w:rPr>
                <w:rFonts w:cs="Calibri"/>
                <w:sz w:val="16"/>
                <w:szCs w:val="16"/>
              </w:rPr>
              <w:t>(Dokumente aktuell / zielführend / vor Ort verfügbar)</w:t>
            </w:r>
          </w:p>
        </w:tc>
        <w:tc>
          <w:tcPr>
            <w:tcW w:w="39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E7F" w:rsidRPr="00DE4786" w:rsidRDefault="00A56E7F" w:rsidP="00A6610B">
            <w:pPr>
              <w:tabs>
                <w:tab w:val="left" w:pos="214"/>
                <w:tab w:val="left" w:pos="2057"/>
              </w:tabs>
              <w:jc w:val="center"/>
              <w:rPr>
                <w:rFonts w:cs="Calibri"/>
                <w:b/>
              </w:rPr>
            </w:pPr>
          </w:p>
        </w:tc>
      </w:tr>
      <w:tr w:rsidR="00A56E7F" w:rsidRPr="00DE4786" w:rsidTr="006C2508">
        <w:trPr>
          <w:cantSplit/>
          <w:trHeight w:val="397"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6E7F" w:rsidRPr="0033282B" w:rsidRDefault="00A56E7F" w:rsidP="00CF50E1">
            <w:pPr>
              <w:tabs>
                <w:tab w:val="left" w:pos="290"/>
                <w:tab w:val="left" w:pos="3119"/>
              </w:tabs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Konformitätsbewertungs-stelle</w:t>
            </w:r>
            <w:r w:rsidR="006C250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 Firma</w:t>
            </w:r>
          </w:p>
        </w:tc>
        <w:tc>
          <w:tcPr>
            <w:tcW w:w="671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6E7F" w:rsidRPr="0033282B" w:rsidRDefault="00A56E7F" w:rsidP="0099176B">
            <w:pPr>
              <w:tabs>
                <w:tab w:val="left" w:pos="290"/>
                <w:tab w:val="left" w:pos="3119"/>
              </w:tabs>
              <w:spacing w:before="60" w:after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DE4786" w:rsidTr="006C2508">
        <w:trPr>
          <w:cantSplit/>
          <w:trHeight w:val="454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A56E7F" w:rsidRPr="0066414E" w:rsidRDefault="00A56E7F" w:rsidP="00B66353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D60200">
              <w:rPr>
                <w:rFonts w:cs="Calibri"/>
              </w:rPr>
              <w:t xml:space="preserve">Einbezogenes Prüfpersonal 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56E7F" w:rsidRPr="00D60200" w:rsidRDefault="00A56E7F" w:rsidP="0066414E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DE4786" w:rsidTr="002F73CC">
        <w:trPr>
          <w:cantSplit/>
          <w:trHeight w:val="18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6E7F" w:rsidRDefault="00A56E7F" w:rsidP="006C2508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Name </w:t>
            </w:r>
            <w:r w:rsidRPr="00017E00">
              <w:rPr>
                <w:rFonts w:cs="Calibri"/>
                <w:sz w:val="16"/>
                <w:szCs w:val="16"/>
              </w:rPr>
              <w:t xml:space="preserve">/ </w:t>
            </w:r>
            <w:r>
              <w:rPr>
                <w:rFonts w:cs="Calibri"/>
                <w:sz w:val="16"/>
                <w:szCs w:val="16"/>
              </w:rPr>
              <w:t>Funktion</w:t>
            </w:r>
            <w:r w:rsidRPr="008F07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9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AD2BC0" w:rsidTr="006C2508">
        <w:trPr>
          <w:cantSplit/>
        </w:trPr>
        <w:tc>
          <w:tcPr>
            <w:tcW w:w="246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56E7F" w:rsidRPr="00CF50E1" w:rsidRDefault="00A56E7F" w:rsidP="00227029">
            <w:pPr>
              <w:tabs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outlineLvl w:val="0"/>
              <w:rPr>
                <w:rFonts w:cs="Calibri"/>
              </w:rPr>
            </w:pPr>
            <w:r w:rsidRPr="00D60200">
              <w:rPr>
                <w:rFonts w:cs="Calibri"/>
              </w:rPr>
              <w:t>Wägeraum</w:t>
            </w: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6E7F" w:rsidRPr="00D60200" w:rsidRDefault="00A56E7F" w:rsidP="00CF50E1">
            <w:pPr>
              <w:tabs>
                <w:tab w:val="left" w:pos="261"/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rFonts w:cs="Calibri"/>
              </w:rPr>
            </w:pPr>
            <w:r w:rsidRPr="00D60200">
              <w:rPr>
                <w:rFonts w:cs="Calibri"/>
              </w:rPr>
              <w:t>Emission:</w:t>
            </w:r>
          </w:p>
          <w:p w:rsidR="00A56E7F" w:rsidRDefault="00A56E7F" w:rsidP="00CF50E1">
            <w:pPr>
              <w:tabs>
                <w:tab w:val="left" w:pos="261"/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C426E8">
              <w:rPr>
                <w:rFonts w:cs="Calibri"/>
              </w:rPr>
            </w:r>
            <w:r w:rsidR="00C426E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E4786">
              <w:rPr>
                <w:rFonts w:cs="Calibri"/>
              </w:rPr>
              <w:tab/>
            </w:r>
            <w:r w:rsidRPr="009218F5">
              <w:rPr>
                <w:rFonts w:cs="Calibri"/>
                <w:color w:val="000000"/>
              </w:rPr>
              <w:t>Temperaturüberwacht ± 2K</w:t>
            </w:r>
            <w:r w:rsidRPr="00D602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D60200">
              <w:rPr>
                <w:rFonts w:cs="Calibri"/>
              </w:rPr>
              <w:t>rückgeführt)</w:t>
            </w:r>
          </w:p>
          <w:p w:rsidR="00A56E7F" w:rsidRPr="00CF50E1" w:rsidRDefault="00A56E7F" w:rsidP="00CF50E1">
            <w:pPr>
              <w:tabs>
                <w:tab w:val="left" w:pos="261"/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C426E8">
              <w:rPr>
                <w:rFonts w:cs="Calibri"/>
              </w:rPr>
            </w:r>
            <w:r w:rsidR="00C426E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  <w:t>Feuchteüberwacht</w:t>
            </w:r>
            <w:r w:rsidR="006C2508">
              <w:rPr>
                <w:rFonts w:cs="Calibri"/>
              </w:rPr>
              <w:t xml:space="preserve"> </w:t>
            </w:r>
            <w:r w:rsidRPr="00D60200">
              <w:rPr>
                <w:rFonts w:cs="Calibri"/>
              </w:rPr>
              <w:t>(rückgeführt)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56E7F" w:rsidRPr="00CF50E1" w:rsidRDefault="00A56E7F" w:rsidP="00CF50E1">
            <w:pPr>
              <w:tabs>
                <w:tab w:val="left" w:pos="261"/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CF50E1">
              <w:rPr>
                <w:rFonts w:cs="Calibri"/>
              </w:rPr>
              <w:t>mmission (zusätzlich):</w:t>
            </w:r>
          </w:p>
          <w:p w:rsidR="00A56E7F" w:rsidRPr="00D60200" w:rsidRDefault="00A56E7F" w:rsidP="00CF50E1">
            <w:pPr>
              <w:tabs>
                <w:tab w:val="left" w:pos="261"/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C426E8">
              <w:rPr>
                <w:rFonts w:cs="Calibri"/>
              </w:rPr>
            </w:r>
            <w:r w:rsidR="00C426E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</w:r>
            <w:r w:rsidRPr="00CF50E1">
              <w:rPr>
                <w:rFonts w:cs="Calibri"/>
              </w:rPr>
              <w:t>Temperaturkontrolliert</w:t>
            </w:r>
            <w:r>
              <w:rPr>
                <w:rFonts w:cs="Calibri"/>
              </w:rPr>
              <w:t xml:space="preserve"> </w:t>
            </w:r>
            <w:r w:rsidRPr="00CF50E1">
              <w:rPr>
                <w:rFonts w:cs="Calibri"/>
              </w:rPr>
              <w:t>(19 °C - 21 °C)*</w:t>
            </w:r>
          </w:p>
          <w:p w:rsidR="00A56E7F" w:rsidRPr="00CF50E1" w:rsidRDefault="00A56E7F" w:rsidP="00CF50E1">
            <w:pPr>
              <w:tabs>
                <w:tab w:val="left" w:pos="261"/>
              </w:tabs>
              <w:spacing w:before="60"/>
              <w:ind w:left="255" w:hanging="255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C426E8">
              <w:rPr>
                <w:rFonts w:cs="Calibri"/>
              </w:rPr>
            </w:r>
            <w:r w:rsidR="00C426E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</w:r>
            <w:r w:rsidRPr="00CF50E1">
              <w:rPr>
                <w:rFonts w:cs="Calibri"/>
              </w:rPr>
              <w:t>Feuchtekontrolliert</w:t>
            </w:r>
            <w:r>
              <w:rPr>
                <w:rFonts w:cs="Calibri"/>
              </w:rPr>
              <w:br/>
            </w:r>
            <w:r w:rsidRPr="00CF50E1">
              <w:rPr>
                <w:rFonts w:cs="Calibri"/>
              </w:rPr>
              <w:t>(45% RH – 50% RH)*</w:t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56E7F" w:rsidRPr="00AD2BC0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56E7F" w:rsidRPr="00AD2BC0" w:rsidTr="006C2508">
        <w:trPr>
          <w:cantSplit/>
        </w:trPr>
        <w:tc>
          <w:tcPr>
            <w:tcW w:w="246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56E7F" w:rsidRPr="00D60200" w:rsidRDefault="00A56E7F" w:rsidP="00D60200">
            <w:pPr>
              <w:tabs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outlineLvl w:val="0"/>
              <w:rPr>
                <w:rFonts w:cs="Calibri"/>
              </w:rPr>
            </w:pPr>
          </w:p>
        </w:tc>
        <w:tc>
          <w:tcPr>
            <w:tcW w:w="67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6E7F" w:rsidRPr="00D4440F" w:rsidRDefault="00A56E7F" w:rsidP="00CF50E1">
            <w:pPr>
              <w:tabs>
                <w:tab w:val="left" w:pos="261"/>
                <w:tab w:val="left" w:pos="1418"/>
                <w:tab w:val="left" w:pos="1490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color w:val="000000"/>
                <w:szCs w:val="22"/>
              </w:rPr>
            </w:pPr>
            <w:r w:rsidRPr="00D4440F">
              <w:rPr>
                <w:color w:val="000000"/>
                <w:szCs w:val="22"/>
              </w:rPr>
              <w:t>Arbeitsplatzmessungen:</w:t>
            </w:r>
          </w:p>
          <w:p w:rsidR="00A56E7F" w:rsidRPr="00D4440F" w:rsidRDefault="00A56E7F" w:rsidP="00CF50E1">
            <w:pPr>
              <w:tabs>
                <w:tab w:val="left" w:pos="261"/>
                <w:tab w:val="left" w:pos="1418"/>
                <w:tab w:val="left" w:pos="1703"/>
                <w:tab w:val="left" w:pos="5103"/>
                <w:tab w:val="left" w:pos="5387"/>
              </w:tabs>
              <w:spacing w:before="60"/>
              <w:ind w:left="255" w:hanging="255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C426E8">
              <w:rPr>
                <w:rFonts w:cs="Calibri"/>
              </w:rPr>
            </w:r>
            <w:r w:rsidR="00C426E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60200">
              <w:rPr>
                <w:rFonts w:cs="Calibri"/>
              </w:rPr>
              <w:tab/>
            </w:r>
            <w:r w:rsidRPr="00D4440F">
              <w:rPr>
                <w:szCs w:val="22"/>
              </w:rPr>
              <w:t xml:space="preserve">Temperaturkontrolliert (empfohlen 20 </w:t>
            </w:r>
            <w:r w:rsidRPr="00D4440F">
              <w:rPr>
                <w:rFonts w:cs="Calibri"/>
                <w:color w:val="000000"/>
              </w:rPr>
              <w:t>±</w:t>
            </w:r>
            <w:r w:rsidRPr="00D4440F">
              <w:rPr>
                <w:szCs w:val="22"/>
              </w:rPr>
              <w:t xml:space="preserve"> 2 °C)</w:t>
            </w:r>
          </w:p>
          <w:p w:rsidR="00A56E7F" w:rsidRPr="00CF50E1" w:rsidRDefault="00A56E7F" w:rsidP="00CF50E1">
            <w:pPr>
              <w:tabs>
                <w:tab w:val="left" w:pos="261"/>
              </w:tabs>
              <w:spacing w:before="60"/>
              <w:ind w:left="255" w:hanging="255"/>
              <w:rPr>
                <w:szCs w:val="22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4786">
              <w:rPr>
                <w:rFonts w:cs="Calibri"/>
              </w:rPr>
              <w:instrText xml:space="preserve"> FORMCHECKBOX </w:instrText>
            </w:r>
            <w:r w:rsidR="00C426E8">
              <w:rPr>
                <w:rFonts w:cs="Calibri"/>
              </w:rPr>
            </w:r>
            <w:r w:rsidR="00C426E8">
              <w:rPr>
                <w:rFonts w:cs="Calibri"/>
              </w:rPr>
              <w:fldChar w:fldCharType="separate"/>
            </w:r>
            <w:r w:rsidRPr="00DE4786">
              <w:rPr>
                <w:rFonts w:cs="Calibri"/>
              </w:rPr>
              <w:fldChar w:fldCharType="end"/>
            </w:r>
            <w:r w:rsidRPr="00D60200">
              <w:rPr>
                <w:rFonts w:cs="Calibri"/>
              </w:rPr>
              <w:tab/>
            </w:r>
            <w:r w:rsidRPr="00D4440F">
              <w:rPr>
                <w:szCs w:val="22"/>
              </w:rPr>
              <w:t xml:space="preserve">Feuchtekontrolliert (empfohlen 50 </w:t>
            </w:r>
            <w:r w:rsidRPr="00D4440F">
              <w:rPr>
                <w:rFonts w:cs="Calibri"/>
                <w:color w:val="000000"/>
              </w:rPr>
              <w:t>±</w:t>
            </w:r>
            <w:r w:rsidRPr="00D4440F">
              <w:rPr>
                <w:szCs w:val="22"/>
              </w:rPr>
              <w:t xml:space="preserve"> 5% RH )</w:t>
            </w:r>
          </w:p>
        </w:tc>
        <w:tc>
          <w:tcPr>
            <w:tcW w:w="391" w:type="dxa"/>
            <w:vMerge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56E7F" w:rsidRPr="00AD2BC0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AD2BC0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6E7F" w:rsidRPr="00AD2BC0" w:rsidRDefault="00A56E7F" w:rsidP="00225826">
            <w:pPr>
              <w:spacing w:before="60"/>
              <w:outlineLvl w:val="0"/>
              <w:rPr>
                <w:rFonts w:cs="Calibri"/>
              </w:rPr>
            </w:pPr>
            <w:r w:rsidRPr="00D60200">
              <w:rPr>
                <w:rFonts w:cs="Calibri"/>
                <w:sz w:val="16"/>
                <w:szCs w:val="16"/>
              </w:rPr>
              <w:t>(Wägeplatz erschütterungsfrei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18F5">
              <w:rPr>
                <w:rFonts w:cs="Calibri"/>
                <w:color w:val="000000"/>
                <w:sz w:val="16"/>
                <w:szCs w:val="16"/>
              </w:rPr>
              <w:t>und zugfrei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D60200">
              <w:rPr>
                <w:rFonts w:cs="Calibri"/>
                <w:sz w:val="16"/>
                <w:szCs w:val="16"/>
              </w:rPr>
              <w:t xml:space="preserve"> keine direkte Sonneneinstrahlung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D60200">
              <w:rPr>
                <w:rFonts w:cs="Calibri"/>
                <w:sz w:val="16"/>
                <w:szCs w:val="16"/>
              </w:rPr>
              <w:t xml:space="preserve"> Verträglichkeit mit anderen Tätigkeiten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>
              <w:rPr>
                <w:rFonts w:cs="Calibri"/>
                <w:sz w:val="16"/>
                <w:szCs w:val="16"/>
              </w:rPr>
              <w:br/>
            </w:r>
            <w:r w:rsidRPr="00D366AA">
              <w:rPr>
                <w:rFonts w:cs="Calibri"/>
                <w:sz w:val="16"/>
                <w:szCs w:val="16"/>
              </w:rPr>
              <w:t>*): Aufzeichnung als Stundenmittelwert erforderlich</w:t>
            </w:r>
            <w:r w:rsidRPr="00D60200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9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A56E7F" w:rsidRPr="00AD2BC0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DE4786" w:rsidTr="006C2508">
        <w:trPr>
          <w:cantSplit/>
          <w:trHeight w:val="454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A56E7F" w:rsidRPr="00017E00" w:rsidRDefault="00A56E7F" w:rsidP="00B66353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3D73F8">
              <w:rPr>
                <w:rFonts w:cs="Calibri"/>
              </w:rPr>
              <w:t>Einrichtung zur Probenkonditionierung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56E7F" w:rsidRPr="00DE4786" w:rsidRDefault="00A56E7F" w:rsidP="00B66353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56E7F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6E7F" w:rsidRPr="000076AD" w:rsidRDefault="00A56E7F" w:rsidP="003F67FE">
            <w:pPr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 w:rsidRPr="003D73F8">
              <w:rPr>
                <w:rFonts w:cs="Calibri"/>
                <w:sz w:val="16"/>
                <w:szCs w:val="16"/>
              </w:rPr>
              <w:t>Exsikkator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3D73F8">
              <w:rPr>
                <w:rFonts w:cs="Calibri"/>
                <w:sz w:val="16"/>
                <w:szCs w:val="16"/>
              </w:rPr>
              <w:t xml:space="preserve">Trockenschrank </w:t>
            </w:r>
            <w:r>
              <w:rPr>
                <w:rFonts w:cs="Calibri"/>
                <w:sz w:val="16"/>
                <w:szCs w:val="16"/>
              </w:rPr>
              <w:t xml:space="preserve"> / </w:t>
            </w:r>
            <w:r w:rsidRPr="003D73F8">
              <w:rPr>
                <w:rFonts w:cs="Calibri"/>
                <w:sz w:val="16"/>
                <w:szCs w:val="16"/>
              </w:rPr>
              <w:t xml:space="preserve">Überwachung der Thermostatisierung </w:t>
            </w:r>
            <w:r w:rsidRPr="005D7887">
              <w:rPr>
                <w:rFonts w:cs="Calibri"/>
                <w:color w:val="000000"/>
                <w:sz w:val="16"/>
              </w:rPr>
              <w:t xml:space="preserve">± </w:t>
            </w:r>
            <w:r w:rsidRPr="003D73F8">
              <w:rPr>
                <w:rFonts w:cs="Calibri"/>
                <w:sz w:val="16"/>
                <w:szCs w:val="16"/>
              </w:rPr>
              <w:t>5°C)</w:t>
            </w:r>
          </w:p>
        </w:tc>
        <w:tc>
          <w:tcPr>
            <w:tcW w:w="39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DE4786" w:rsidTr="006C2508">
        <w:trPr>
          <w:cantSplit/>
          <w:trHeight w:val="454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A56E7F" w:rsidRPr="00CF50E1" w:rsidRDefault="00A56E7F" w:rsidP="00B66353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D366AA">
              <w:rPr>
                <w:rFonts w:cs="Calibri"/>
              </w:rPr>
              <w:t>Verfahren zur Probenkonditionierung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A56E7F" w:rsidRPr="00DE4786" w:rsidRDefault="00A56E7F" w:rsidP="00B66353">
            <w:pPr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56E7F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6E7F" w:rsidRDefault="00A56E7F" w:rsidP="00CF50E1">
            <w:pPr>
              <w:tabs>
                <w:tab w:val="left" w:pos="2766"/>
              </w:tabs>
              <w:spacing w:before="60"/>
              <w:ind w:left="2767" w:hanging="2767"/>
              <w:outlineLvl w:val="0"/>
              <w:rPr>
                <w:rFonts w:cs="Calibri"/>
                <w:sz w:val="16"/>
                <w:szCs w:val="16"/>
              </w:rPr>
            </w:pPr>
            <w:r w:rsidRPr="00D366AA">
              <w:rPr>
                <w:rFonts w:cs="Calibri"/>
                <w:sz w:val="16"/>
                <w:szCs w:val="16"/>
              </w:rPr>
              <w:t xml:space="preserve">(Emission: Ablauf nach DIN EN 13284-1; </w:t>
            </w:r>
            <w:r w:rsidRPr="00D366AA">
              <w:rPr>
                <w:rFonts w:cs="Calibri"/>
                <w:sz w:val="16"/>
                <w:szCs w:val="16"/>
              </w:rPr>
              <w:tab/>
              <w:t xml:space="preserve">Trocknung; </w:t>
            </w:r>
            <w:r w:rsidRPr="009218F5">
              <w:rPr>
                <w:rFonts w:cs="Calibri"/>
                <w:color w:val="000000"/>
                <w:sz w:val="16"/>
                <w:szCs w:val="16"/>
              </w:rPr>
              <w:t>Äquilibrierung i.d.R. 180°C/160°C; Eindampfen</w:t>
            </w:r>
            <w:r w:rsidRPr="00D366AA">
              <w:rPr>
                <w:rFonts w:cs="Calibri"/>
                <w:sz w:val="16"/>
                <w:szCs w:val="16"/>
              </w:rPr>
              <w:t xml:space="preserve"> von Spüllösungen/</w:t>
            </w:r>
            <w:r>
              <w:rPr>
                <w:rFonts w:cs="Calibri"/>
                <w:color w:val="0070C0"/>
                <w:sz w:val="16"/>
                <w:szCs w:val="16"/>
              </w:rPr>
              <w:br/>
            </w:r>
            <w:r w:rsidRPr="00D366AA">
              <w:rPr>
                <w:rFonts w:cs="Calibri"/>
                <w:sz w:val="16"/>
                <w:szCs w:val="16"/>
              </w:rPr>
              <w:t>besondere Anforderungen für flüchtige Messobjekte)</w:t>
            </w:r>
          </w:p>
          <w:p w:rsidR="00A56E7F" w:rsidRDefault="00A56E7F" w:rsidP="00CF50E1">
            <w:pPr>
              <w:tabs>
                <w:tab w:val="left" w:pos="2766"/>
              </w:tabs>
              <w:spacing w:before="60"/>
              <w:ind w:left="2767" w:hanging="2767"/>
              <w:outlineLvl w:val="0"/>
              <w:rPr>
                <w:rFonts w:cs="Calibri"/>
                <w:sz w:val="16"/>
                <w:szCs w:val="16"/>
              </w:rPr>
            </w:pPr>
            <w:r w:rsidRPr="00D366AA">
              <w:rPr>
                <w:rFonts w:cs="Calibri"/>
                <w:sz w:val="16"/>
                <w:szCs w:val="16"/>
              </w:rPr>
              <w:t xml:space="preserve">(Immission: Ablauf nach DIN EN 12341; </w:t>
            </w:r>
            <w:r w:rsidRPr="00D366AA">
              <w:rPr>
                <w:rFonts w:cs="Calibri"/>
                <w:sz w:val="16"/>
                <w:szCs w:val="16"/>
              </w:rPr>
              <w:tab/>
              <w:t>Konditionierung in klimageregeltem Wägeraum; Lagerdauer)</w:t>
            </w:r>
          </w:p>
          <w:p w:rsidR="00A56E7F" w:rsidRDefault="00A56E7F" w:rsidP="006C2508">
            <w:pPr>
              <w:tabs>
                <w:tab w:val="left" w:pos="2766"/>
              </w:tabs>
              <w:spacing w:before="60"/>
              <w:ind w:left="2767" w:hanging="2767"/>
              <w:outlineLvl w:val="0"/>
              <w:rPr>
                <w:rFonts w:cs="Calibri"/>
              </w:rPr>
            </w:pPr>
            <w:r w:rsidRPr="00D4440F">
              <w:rPr>
                <w:rFonts w:cs="Calibri"/>
                <w:color w:val="000000"/>
                <w:sz w:val="16"/>
                <w:szCs w:val="16"/>
              </w:rPr>
              <w:t>(Arbeitsplatzmessungen: Ablauf nach DIN ISO 15767;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6C2508" w:rsidRPr="00D366AA">
              <w:rPr>
                <w:rFonts w:cs="Calibri"/>
                <w:sz w:val="16"/>
                <w:szCs w:val="16"/>
              </w:rPr>
              <w:tab/>
            </w:r>
            <w:r w:rsidRPr="00D366AA">
              <w:rPr>
                <w:rFonts w:cs="Calibri"/>
                <w:sz w:val="16"/>
                <w:szCs w:val="16"/>
              </w:rPr>
              <w:t>Konditionierung in klimageregeltem Wägeraum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9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A56E7F" w:rsidRPr="00DE4786" w:rsidTr="006C2508">
        <w:trPr>
          <w:cantSplit/>
          <w:trHeight w:val="1418"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6E7F" w:rsidRPr="00DE4786" w:rsidRDefault="00A56E7F" w:rsidP="00B66353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t>Bemerkungen:</w:t>
            </w:r>
          </w:p>
        </w:tc>
        <w:tc>
          <w:tcPr>
            <w:tcW w:w="67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6E7F" w:rsidRPr="00DE4786" w:rsidRDefault="00A56E7F" w:rsidP="00B66353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6E7F" w:rsidRPr="00DE4786" w:rsidRDefault="00A56E7F" w:rsidP="0066414E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</w:p>
        </w:tc>
      </w:tr>
      <w:tr w:rsidR="00CF50E1" w:rsidRPr="00DE4786" w:rsidTr="006C2508">
        <w:trPr>
          <w:cantSplit/>
          <w:trHeight w:val="680"/>
        </w:trPr>
        <w:tc>
          <w:tcPr>
            <w:tcW w:w="5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50E1" w:rsidRPr="007A261D" w:rsidRDefault="00CF50E1" w:rsidP="004F4174">
            <w:pPr>
              <w:spacing w:before="60"/>
              <w:outlineLvl w:val="0"/>
              <w:rPr>
                <w:rFonts w:cs="Calibri"/>
                <w:b/>
                <w:sz w:val="24"/>
                <w:szCs w:val="24"/>
              </w:rPr>
            </w:pPr>
            <w:r w:rsidRPr="007A261D">
              <w:rPr>
                <w:rFonts w:cs="Calibri"/>
                <w:b/>
                <w:sz w:val="24"/>
                <w:szCs w:val="24"/>
              </w:rPr>
              <w:lastRenderedPageBreak/>
              <w:t>Begutachtetes Prüfverfahren</w:t>
            </w:r>
            <w:r>
              <w:rPr>
                <w:rFonts w:cs="Calibri"/>
                <w:b/>
                <w:sz w:val="24"/>
                <w:szCs w:val="24"/>
              </w:rPr>
              <w:t xml:space="preserve"> (Fortsetzung)</w:t>
            </w:r>
          </w:p>
          <w:p w:rsidR="00CF50E1" w:rsidRPr="007A261D" w:rsidRDefault="00CF50E1" w:rsidP="004F4174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7A261D">
              <w:rPr>
                <w:rFonts w:cs="Calibri"/>
                <w:sz w:val="16"/>
                <w:szCs w:val="16"/>
              </w:rPr>
              <w:t>(Zitat wie Urkundenanlage)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50E1" w:rsidRPr="00DE4786" w:rsidRDefault="00CF50E1" w:rsidP="004F4174">
            <w:pPr>
              <w:tabs>
                <w:tab w:val="left" w:pos="1724"/>
              </w:tabs>
              <w:spacing w:before="60"/>
              <w:ind w:right="-70"/>
              <w:rPr>
                <w:rFonts w:cs="Calibri"/>
                <w:b/>
                <w:sz w:val="24"/>
                <w:szCs w:val="24"/>
              </w:rPr>
            </w:pPr>
            <w:r w:rsidRPr="00DE4786">
              <w:rPr>
                <w:rFonts w:cs="Calibri"/>
                <w:b/>
                <w:sz w:val="24"/>
                <w:szCs w:val="24"/>
              </w:rPr>
              <w:t>Komponente(n)</w:t>
            </w:r>
            <w:r w:rsidRPr="00DE4786">
              <w:rPr>
                <w:rFonts w:cs="Calibri"/>
              </w:rPr>
              <w:t xml:space="preserve"> </w:t>
            </w:r>
            <w:r w:rsidRPr="00DE4786">
              <w:rPr>
                <w:rFonts w:cs="Calibri"/>
              </w:rPr>
              <w:tab/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DE4786">
              <w:rPr>
                <w:rFonts w:cs="Calibri"/>
                <w:b/>
                <w:sz w:val="24"/>
                <w:szCs w:val="24"/>
              </w:rPr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2D11E6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2D11E6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2D11E6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2D11E6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2D11E6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DE4786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50E1" w:rsidRPr="00DE4786" w:rsidRDefault="00CF50E1" w:rsidP="00CF50E1">
            <w:pPr>
              <w:tabs>
                <w:tab w:val="left" w:pos="2056"/>
              </w:tabs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="002F73CC">
              <w:rPr>
                <w:rFonts w:cs="Calibr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F50E1" w:rsidRPr="00DE4786" w:rsidTr="006C2508">
        <w:trPr>
          <w:cantSplit/>
          <w:trHeight w:val="680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50E1" w:rsidRPr="00DE4786" w:rsidRDefault="00CF50E1" w:rsidP="00CF50E1">
            <w:pPr>
              <w:spacing w:before="60"/>
              <w:outlineLvl w:val="0"/>
              <w:rPr>
                <w:rFonts w:cs="Calibri"/>
              </w:rPr>
            </w:pPr>
            <w:r w:rsidRPr="003D73F8">
              <w:rPr>
                <w:rFonts w:cs="Calibri"/>
              </w:rPr>
              <w:t>Waage</w:t>
            </w:r>
          </w:p>
        </w:tc>
        <w:tc>
          <w:tcPr>
            <w:tcW w:w="67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0E1" w:rsidRPr="00DE4786" w:rsidRDefault="00CF50E1" w:rsidP="00CF50E1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CF50E1" w:rsidRPr="00DE4786" w:rsidRDefault="00672A63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E18E2" w:rsidRPr="00DE4786" w:rsidTr="006C2508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18E2" w:rsidRPr="000076AD" w:rsidRDefault="00B81B4D" w:rsidP="006C2508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017E00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Hersteller / Typ / </w:t>
            </w:r>
            <w:r w:rsidRPr="00431853">
              <w:rPr>
                <w:rFonts w:cs="Calibri"/>
                <w:sz w:val="16"/>
                <w:szCs w:val="16"/>
              </w:rPr>
              <w:t>interne Kennung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431853">
              <w:rPr>
                <w:rFonts w:cs="Calibri"/>
                <w:sz w:val="16"/>
                <w:szCs w:val="16"/>
              </w:rPr>
              <w:t xml:space="preserve"> Wägebereich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431853">
              <w:rPr>
                <w:rFonts w:cs="Calibri"/>
                <w:sz w:val="16"/>
                <w:szCs w:val="16"/>
              </w:rPr>
              <w:t xml:space="preserve"> Auflösung: Emission 0,1 mg, Immission: 0,01 mg)</w:t>
            </w:r>
            <w:r w:rsidRPr="00597892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AE18E2" w:rsidRPr="00DE4786" w:rsidRDefault="00AE18E2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CF50E1" w:rsidRPr="00DE4786" w:rsidTr="006C2508">
        <w:trPr>
          <w:cantSplit/>
          <w:trHeight w:val="680"/>
        </w:trPr>
        <w:tc>
          <w:tcPr>
            <w:tcW w:w="2466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F50E1" w:rsidRPr="00597892" w:rsidRDefault="00CF50E1" w:rsidP="00CF50E1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597892">
              <w:rPr>
                <w:rFonts w:cs="Calibri"/>
              </w:rPr>
              <w:t>Gerätehandbuch/Wartungs</w:t>
            </w:r>
            <w:r w:rsidR="006C2508">
              <w:rPr>
                <w:rFonts w:cs="Calibri"/>
              </w:rPr>
              <w:t>-</w:t>
            </w:r>
            <w:r w:rsidRPr="00597892">
              <w:rPr>
                <w:rFonts w:cs="Calibri"/>
              </w:rPr>
              <w:t>nachweise</w:t>
            </w:r>
          </w:p>
        </w:tc>
        <w:tc>
          <w:tcPr>
            <w:tcW w:w="6713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F50E1" w:rsidRPr="00597892" w:rsidRDefault="00CF50E1" w:rsidP="00956935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F50E1" w:rsidRPr="00DE4786" w:rsidRDefault="00672A63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F50E1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50E1" w:rsidRPr="00CF50E1" w:rsidRDefault="00CF50E1" w:rsidP="00BF1974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CF50E1">
              <w:rPr>
                <w:rFonts w:cs="Calibri"/>
                <w:sz w:val="16"/>
                <w:szCs w:val="16"/>
              </w:rPr>
              <w:t>(Wartungsintervalle / Prüftiefe / Kriterien für Sperrung und Freigabe incl. Dokumentation)</w:t>
            </w:r>
          </w:p>
        </w:tc>
        <w:tc>
          <w:tcPr>
            <w:tcW w:w="391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CF50E1" w:rsidRPr="00DE4786" w:rsidRDefault="00CF50E1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CF50E1" w:rsidRPr="00DE4786" w:rsidTr="006C2508">
        <w:trPr>
          <w:cantSplit/>
          <w:trHeight w:val="680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F50E1" w:rsidRDefault="00CF50E1" w:rsidP="00956935">
            <w:pPr>
              <w:spacing w:before="60"/>
              <w:outlineLvl w:val="0"/>
              <w:rPr>
                <w:rFonts w:cs="Calibri"/>
              </w:rPr>
            </w:pPr>
            <w:r w:rsidRPr="00597892">
              <w:rPr>
                <w:rFonts w:cs="Calibri"/>
              </w:rPr>
              <w:t xml:space="preserve">Prüfnormale / Rückführung 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F50E1" w:rsidRDefault="00CF50E1" w:rsidP="00CF50E1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CF50E1" w:rsidRPr="00DE4786" w:rsidRDefault="00672A63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E7A47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7A47" w:rsidRPr="00E24DC5" w:rsidRDefault="00DE7A47" w:rsidP="00956935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E7A47" w:rsidRPr="00DE4786" w:rsidRDefault="00DE7A47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CF50E1" w:rsidRPr="00DE4786" w:rsidTr="006C2508">
        <w:trPr>
          <w:cantSplit/>
          <w:trHeight w:val="680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F50E1" w:rsidRDefault="00CF50E1" w:rsidP="00956935">
            <w:pPr>
              <w:spacing w:before="60"/>
              <w:outlineLvl w:val="0"/>
              <w:rPr>
                <w:rFonts w:cs="Calibri"/>
              </w:rPr>
            </w:pPr>
            <w:r w:rsidRPr="00597892">
              <w:rPr>
                <w:rFonts w:cs="Calibri"/>
              </w:rPr>
              <w:t>Wiederkehrende Prüfungen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F50E1" w:rsidRDefault="00CF50E1" w:rsidP="00CF50E1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F50E1" w:rsidRPr="00DE4786" w:rsidRDefault="00672A63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F50E1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50E1" w:rsidRDefault="00CF50E1" w:rsidP="003F67FE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E24DC5">
              <w:rPr>
                <w:rFonts w:cs="Calibri"/>
                <w:sz w:val="16"/>
                <w:szCs w:val="16"/>
              </w:rPr>
              <w:t>(arbeitstägliche Überprüfung mit Kontrollgewichten und rückgeführten Massestücken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4DC5">
              <w:rPr>
                <w:rFonts w:cs="Calibri"/>
                <w:sz w:val="16"/>
                <w:szCs w:val="16"/>
              </w:rPr>
              <w:t xml:space="preserve"> Führen von Kontrollkarten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4DC5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br/>
            </w:r>
            <w:r w:rsidRPr="00E24DC5">
              <w:rPr>
                <w:rFonts w:cs="Calibri"/>
                <w:sz w:val="16"/>
                <w:szCs w:val="16"/>
              </w:rPr>
              <w:t>regelmäßig</w:t>
            </w:r>
            <w:r>
              <w:rPr>
                <w:rFonts w:cs="Calibri"/>
                <w:sz w:val="16"/>
                <w:szCs w:val="16"/>
              </w:rPr>
              <w:t>er</w:t>
            </w:r>
            <w:r w:rsidRPr="00E24DC5">
              <w:rPr>
                <w:rFonts w:cs="Calibri"/>
                <w:sz w:val="16"/>
                <w:szCs w:val="16"/>
              </w:rPr>
              <w:t xml:space="preserve"> Einsatz verschiedener Massestücke)</w:t>
            </w:r>
          </w:p>
        </w:tc>
        <w:tc>
          <w:tcPr>
            <w:tcW w:w="39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F50E1" w:rsidRPr="00DE4786" w:rsidRDefault="00CF50E1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CF50E1" w:rsidRPr="00DE4786" w:rsidTr="006C2508">
        <w:trPr>
          <w:cantSplit/>
          <w:trHeight w:val="680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F50E1" w:rsidRDefault="00CF50E1" w:rsidP="00956935">
            <w:pPr>
              <w:spacing w:before="60"/>
              <w:outlineLvl w:val="0"/>
              <w:rPr>
                <w:rFonts w:cs="Calibri"/>
              </w:rPr>
            </w:pPr>
            <w:r w:rsidRPr="00597892">
              <w:rPr>
                <w:rFonts w:cs="Calibri"/>
              </w:rPr>
              <w:t>Verifizierung; Verfahrenskenngrößen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F50E1" w:rsidRDefault="00CF50E1" w:rsidP="00956935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F50E1" w:rsidRPr="00DE4786" w:rsidRDefault="00672A63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E7A47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7A47" w:rsidRPr="00E24DC5" w:rsidRDefault="00DE7A47" w:rsidP="00225826">
            <w:pPr>
              <w:spacing w:before="60"/>
              <w:outlineLvl w:val="0"/>
              <w:rPr>
                <w:rFonts w:cs="Calibri"/>
                <w:sz w:val="16"/>
                <w:szCs w:val="16"/>
              </w:rPr>
            </w:pPr>
            <w:r w:rsidRPr="00D366AA">
              <w:rPr>
                <w:rFonts w:cs="Calibri"/>
                <w:sz w:val="16"/>
                <w:szCs w:val="16"/>
              </w:rPr>
              <w:t>(</w:t>
            </w:r>
            <w:r w:rsidR="002954CB" w:rsidRPr="00D366AA">
              <w:rPr>
                <w:rFonts w:cs="Calibri"/>
                <w:sz w:val="16"/>
                <w:szCs w:val="16"/>
              </w:rPr>
              <w:t>Feldblindwerte</w:t>
            </w:r>
            <w:r w:rsidR="002954CB">
              <w:rPr>
                <w:rFonts w:cs="Calibri"/>
                <w:sz w:val="16"/>
                <w:szCs w:val="16"/>
              </w:rPr>
              <w:t xml:space="preserve"> </w:t>
            </w:r>
            <w:r w:rsidR="00225826">
              <w:rPr>
                <w:rFonts w:cs="Calibri"/>
                <w:sz w:val="16"/>
                <w:szCs w:val="16"/>
              </w:rPr>
              <w:t xml:space="preserve">/ </w:t>
            </w:r>
            <w:r w:rsidR="00225826" w:rsidRPr="00D4440F">
              <w:rPr>
                <w:rFonts w:cs="Calibri"/>
                <w:color w:val="000000"/>
                <w:sz w:val="16"/>
                <w:szCs w:val="16"/>
              </w:rPr>
              <w:t>Kontrollfilter – Berücksichtigung der Bedingungen im Wägeraum</w:t>
            </w:r>
            <w:r w:rsidR="00225826">
              <w:rPr>
                <w:rFonts w:cs="Calibri"/>
                <w:sz w:val="16"/>
                <w:szCs w:val="16"/>
              </w:rPr>
              <w:t xml:space="preserve"> </w:t>
            </w:r>
            <w:r w:rsidR="002954CB">
              <w:rPr>
                <w:rFonts w:cs="Calibri"/>
                <w:sz w:val="16"/>
                <w:szCs w:val="16"/>
              </w:rPr>
              <w:t xml:space="preserve">/ </w:t>
            </w:r>
            <w:r w:rsidRPr="00E24DC5">
              <w:rPr>
                <w:rFonts w:cs="Calibri"/>
                <w:sz w:val="16"/>
                <w:szCs w:val="16"/>
              </w:rPr>
              <w:t>Bestimmungsgrenze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E24DC5">
              <w:rPr>
                <w:rFonts w:cs="Calibri"/>
                <w:sz w:val="16"/>
                <w:szCs w:val="16"/>
              </w:rPr>
              <w:t xml:space="preserve"> Messunsicherheit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D366AA">
              <w:rPr>
                <w:rFonts w:cs="Calibri"/>
                <w:sz w:val="16"/>
                <w:szCs w:val="16"/>
              </w:rPr>
              <w:t>aufgeschlüsselt nach Filtermaterialien, ggf. personenbezogen</w:t>
            </w:r>
            <w:r w:rsidR="002954CB" w:rsidRPr="00D366AA">
              <w:rPr>
                <w:rFonts w:cs="Calibri"/>
                <w:sz w:val="16"/>
                <w:szCs w:val="16"/>
              </w:rPr>
              <w:t xml:space="preserve"> /</w:t>
            </w:r>
            <w:r w:rsidR="00225826" w:rsidRPr="00D366AA">
              <w:rPr>
                <w:rFonts w:cs="Calibri"/>
                <w:sz w:val="16"/>
                <w:szCs w:val="16"/>
              </w:rPr>
              <w:t xml:space="preserve"> </w:t>
            </w:r>
            <w:r w:rsidR="002954CB" w:rsidRPr="00D366AA">
              <w:rPr>
                <w:rFonts w:cs="Calibri"/>
                <w:sz w:val="16"/>
                <w:szCs w:val="16"/>
              </w:rPr>
              <w:t>Immission: max. Massendifferenz bei Doppelwägung</w:t>
            </w:r>
            <w:r w:rsidRPr="00D366AA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9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E7A47" w:rsidRPr="00DE4786" w:rsidRDefault="00DE7A47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CF50E1" w:rsidRPr="00DE4786" w:rsidTr="006C2508">
        <w:trPr>
          <w:cantSplit/>
          <w:trHeight w:val="680"/>
        </w:trPr>
        <w:tc>
          <w:tcPr>
            <w:tcW w:w="246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F50E1" w:rsidRPr="00DE4786" w:rsidRDefault="00CF50E1" w:rsidP="00CF50E1">
            <w:pPr>
              <w:tabs>
                <w:tab w:val="left" w:pos="353"/>
              </w:tabs>
              <w:spacing w:before="60"/>
              <w:outlineLvl w:val="0"/>
              <w:rPr>
                <w:rFonts w:cs="Calibri"/>
              </w:rPr>
            </w:pPr>
            <w:r w:rsidRPr="00597892">
              <w:rPr>
                <w:rFonts w:cs="Calibri"/>
              </w:rPr>
              <w:t>Dokumentation / Protokollierung</w:t>
            </w:r>
          </w:p>
        </w:tc>
        <w:tc>
          <w:tcPr>
            <w:tcW w:w="6715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CF50E1" w:rsidRPr="00DE4786" w:rsidRDefault="00CF50E1" w:rsidP="00956935">
            <w:pPr>
              <w:spacing w:before="60"/>
              <w:outlineLvl w:val="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F50E1" w:rsidRPr="00DE4786" w:rsidRDefault="00672A63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E7A47" w:rsidRPr="00DE4786" w:rsidTr="002F73CC">
        <w:trPr>
          <w:cantSplit/>
          <w:trHeight w:val="227"/>
        </w:trPr>
        <w:tc>
          <w:tcPr>
            <w:tcW w:w="9179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7A47" w:rsidRPr="000076AD" w:rsidRDefault="00DE7A47" w:rsidP="003F67FE">
            <w:pPr>
              <w:tabs>
                <w:tab w:val="left" w:pos="1701"/>
                <w:tab w:val="left" w:pos="1985"/>
              </w:tabs>
              <w:spacing w:before="60"/>
              <w:outlineLvl w:val="0"/>
              <w:rPr>
                <w:rFonts w:cs="Calibri"/>
              </w:rPr>
            </w:pPr>
            <w:r w:rsidRPr="00597892">
              <w:rPr>
                <w:rFonts w:cs="Calibri"/>
                <w:sz w:val="16"/>
                <w:szCs w:val="16"/>
              </w:rPr>
              <w:t>(Wägebuch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597892">
              <w:rPr>
                <w:rFonts w:cs="Calibri"/>
                <w:sz w:val="16"/>
                <w:szCs w:val="16"/>
              </w:rPr>
              <w:t xml:space="preserve"> Software</w:t>
            </w:r>
            <w:r>
              <w:rPr>
                <w:rFonts w:cs="Calibri"/>
                <w:sz w:val="16"/>
                <w:szCs w:val="16"/>
              </w:rPr>
              <w:t xml:space="preserve"> /</w:t>
            </w:r>
            <w:r w:rsidRPr="00597892">
              <w:rPr>
                <w:rFonts w:cs="Calibri"/>
                <w:sz w:val="16"/>
                <w:szCs w:val="16"/>
              </w:rPr>
              <w:t xml:space="preserve"> Datensicherung)</w:t>
            </w:r>
          </w:p>
        </w:tc>
        <w:tc>
          <w:tcPr>
            <w:tcW w:w="391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7A47" w:rsidRPr="00DE4786" w:rsidRDefault="00DE7A47" w:rsidP="00CF50E1">
            <w:pPr>
              <w:tabs>
                <w:tab w:val="left" w:pos="214"/>
                <w:tab w:val="left" w:pos="497"/>
                <w:tab w:val="left" w:pos="922"/>
              </w:tabs>
              <w:spacing w:before="60"/>
              <w:outlineLvl w:val="0"/>
              <w:rPr>
                <w:rFonts w:cs="Calibri"/>
              </w:rPr>
            </w:pPr>
          </w:p>
        </w:tc>
      </w:tr>
      <w:tr w:rsidR="00DE7A47" w:rsidRPr="00DE4786" w:rsidTr="006C2508">
        <w:trPr>
          <w:cantSplit/>
          <w:trHeight w:val="2561"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7A47" w:rsidRPr="00DE4786" w:rsidRDefault="00DE7A47" w:rsidP="00956935">
            <w:pPr>
              <w:tabs>
                <w:tab w:val="left" w:pos="251"/>
                <w:tab w:val="left" w:pos="650"/>
                <w:tab w:val="left" w:pos="1091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t>Bemerkungen:</w:t>
            </w:r>
          </w:p>
        </w:tc>
        <w:tc>
          <w:tcPr>
            <w:tcW w:w="67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7A47" w:rsidRPr="00DE4786" w:rsidRDefault="00DE7A47" w:rsidP="00956935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  <w:r w:rsidRPr="00DE478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786">
              <w:rPr>
                <w:rFonts w:cs="Calibri"/>
              </w:rPr>
              <w:instrText xml:space="preserve"> FORMTEXT </w:instrText>
            </w:r>
            <w:r w:rsidRPr="00DE4786">
              <w:rPr>
                <w:rFonts w:cs="Calibri"/>
              </w:rPr>
            </w:r>
            <w:r w:rsidRPr="00DE4786">
              <w:rPr>
                <w:rFonts w:cs="Calibri"/>
              </w:rPr>
              <w:fldChar w:fldCharType="separate"/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="002D11E6">
              <w:rPr>
                <w:rFonts w:cs="Calibri"/>
                <w:noProof/>
              </w:rPr>
              <w:t> </w:t>
            </w:r>
            <w:r w:rsidRPr="00DE4786">
              <w:rPr>
                <w:rFonts w:cs="Calibri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7A47" w:rsidRPr="00DE4786" w:rsidRDefault="00DE7A47" w:rsidP="00CF50E1">
            <w:pPr>
              <w:tabs>
                <w:tab w:val="left" w:pos="1370"/>
                <w:tab w:val="left" w:pos="1685"/>
                <w:tab w:val="left" w:pos="2035"/>
                <w:tab w:val="left" w:pos="2553"/>
              </w:tabs>
              <w:spacing w:before="60"/>
              <w:rPr>
                <w:rFonts w:cs="Calibri"/>
              </w:rPr>
            </w:pPr>
          </w:p>
        </w:tc>
      </w:tr>
    </w:tbl>
    <w:p w:rsidR="003F67FE" w:rsidRDefault="003F67FE" w:rsidP="0099176B">
      <w:pPr>
        <w:spacing w:before="240"/>
        <w:outlineLvl w:val="0"/>
        <w:rPr>
          <w:rFonts w:cs="Calibri"/>
          <w:sz w:val="16"/>
          <w:szCs w:val="16"/>
        </w:rPr>
      </w:pPr>
    </w:p>
    <w:tbl>
      <w:tblPr>
        <w:tblW w:w="9575" w:type="dxa"/>
        <w:tblInd w:w="7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854"/>
        <w:gridCol w:w="2181"/>
        <w:gridCol w:w="1275"/>
        <w:gridCol w:w="1276"/>
        <w:gridCol w:w="1276"/>
        <w:gridCol w:w="2713"/>
      </w:tblGrid>
      <w:tr w:rsidR="006C2508" w:rsidTr="00D82DF4">
        <w:trPr>
          <w:trHeight w:val="39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C2508" w:rsidRDefault="006C2508" w:rsidP="00BD0E83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2508" w:rsidRDefault="006C2508" w:rsidP="00D82DF4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 w:rsidR="00D82DF4">
              <w:rPr>
                <w:rStyle w:val="Endnotenzeichen"/>
              </w:rPr>
              <w:endnoteReference w:id="1"/>
            </w:r>
            <w:r>
              <w:t>: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C2508" w:rsidRDefault="006C2508" w:rsidP="00BD0E83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6C2508" w:rsidTr="00D82DF4">
        <w:trPr>
          <w:trHeight w:val="397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508" w:rsidRDefault="006C2508" w:rsidP="00BD0E83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508" w:rsidRDefault="006C2508" w:rsidP="00BD0E83">
            <w:pPr>
              <w:spacing w:before="40" w:after="20"/>
              <w:rPr>
                <w:bCs/>
              </w:rPr>
            </w:pPr>
            <w:r w:rsidRPr="004C59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2">
              <w:instrText xml:space="preserve"> FORMTEXT </w:instrText>
            </w:r>
            <w:r w:rsidRPr="004C5962">
              <w:fldChar w:fldCharType="separate"/>
            </w:r>
            <w:bookmarkStart w:id="0" w:name="_GoBack"/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bookmarkEnd w:id="0"/>
            <w:r w:rsidRPr="004C5962"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508" w:rsidRDefault="006C2508" w:rsidP="00BD0E83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508" w:rsidRDefault="006C2508" w:rsidP="00BD0E83">
            <w:pPr>
              <w:spacing w:before="40" w:after="20"/>
              <w:rPr>
                <w:bCs/>
              </w:rPr>
            </w:pPr>
            <w:r w:rsidRPr="004C59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2">
              <w:instrText xml:space="preserve"> FORMTEXT </w:instrText>
            </w:r>
            <w:r w:rsidRPr="004C5962">
              <w:fldChar w:fldCharType="separate"/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508" w:rsidRDefault="006C2508" w:rsidP="00BD0E83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  <w:r>
              <w:rPr>
                <w:bCs/>
              </w:rPr>
              <w:t>:</w:t>
            </w:r>
          </w:p>
        </w:tc>
        <w:tc>
          <w:tcPr>
            <w:tcW w:w="271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2508" w:rsidRDefault="006C2508" w:rsidP="00BD0E83">
            <w:pPr>
              <w:spacing w:before="40" w:after="20"/>
              <w:rPr>
                <w:bCs/>
              </w:rPr>
            </w:pPr>
            <w:r w:rsidRPr="004C59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962">
              <w:instrText xml:space="preserve"> FORMTEXT </w:instrText>
            </w:r>
            <w:r w:rsidRPr="004C5962">
              <w:fldChar w:fldCharType="separate"/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rPr>
                <w:noProof/>
              </w:rPr>
              <w:t> </w:t>
            </w:r>
            <w:r w:rsidRPr="004C5962">
              <w:fldChar w:fldCharType="end"/>
            </w:r>
          </w:p>
        </w:tc>
      </w:tr>
    </w:tbl>
    <w:p w:rsidR="006C2508" w:rsidRPr="0099176B" w:rsidRDefault="006C2508" w:rsidP="0099176B">
      <w:pPr>
        <w:spacing w:before="240"/>
        <w:outlineLvl w:val="0"/>
        <w:rPr>
          <w:rFonts w:cs="Calibri"/>
          <w:sz w:val="16"/>
          <w:szCs w:val="16"/>
        </w:rPr>
      </w:pPr>
    </w:p>
    <w:p w:rsidR="003F67FE" w:rsidRPr="0033282B" w:rsidRDefault="003F67FE" w:rsidP="003F67FE">
      <w:pPr>
        <w:jc w:val="center"/>
        <w:outlineLvl w:val="0"/>
        <w:rPr>
          <w:rFonts w:cs="Calibri"/>
          <w:sz w:val="4"/>
          <w:szCs w:val="4"/>
          <w:vertAlign w:val="superscript"/>
        </w:rPr>
      </w:pPr>
    </w:p>
    <w:sectPr w:rsidR="003F67FE" w:rsidRPr="0033282B" w:rsidSect="00AF215E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134" w:bottom="567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E8" w:rsidRDefault="00C426E8">
      <w:r>
        <w:separator/>
      </w:r>
    </w:p>
  </w:endnote>
  <w:endnote w:type="continuationSeparator" w:id="0">
    <w:p w:rsidR="00C426E8" w:rsidRDefault="00C426E8">
      <w:r>
        <w:continuationSeparator/>
      </w:r>
    </w:p>
  </w:endnote>
  <w:endnote w:id="1">
    <w:p w:rsidR="00D82DF4" w:rsidRDefault="00D82DF4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E1" w:rsidRDefault="002F73CC" w:rsidP="006C2508">
    <w:pPr>
      <w:pStyle w:val="Textkrper"/>
      <w:tabs>
        <w:tab w:val="left" w:pos="1134"/>
        <w:tab w:val="left" w:pos="3119"/>
        <w:tab w:val="left" w:pos="4962"/>
        <w:tab w:val="left" w:pos="7371"/>
      </w:tabs>
      <w:spacing w:before="40"/>
      <w:rPr>
        <w:rFonts w:cs="Calibri"/>
        <w:b/>
        <w:sz w:val="18"/>
        <w:szCs w:val="18"/>
      </w:rPr>
    </w:pPr>
    <w:r>
      <w:rPr>
        <w:b/>
        <w:sz w:val="22"/>
        <w:szCs w:val="22"/>
        <w:vertAlign w:val="superscript"/>
        <w:lang w:val="de-DE"/>
      </w:rPr>
      <w:t>2</w:t>
    </w:r>
    <w:r w:rsidR="00CF50E1" w:rsidRPr="000341D3">
      <w:rPr>
        <w:b/>
        <w:szCs w:val="16"/>
      </w:rPr>
      <w:t>Bewertung:</w:t>
    </w:r>
    <w:r w:rsidR="00CF50E1" w:rsidRPr="000341D3">
      <w:rPr>
        <w:b/>
        <w:szCs w:val="16"/>
      </w:rPr>
      <w:tab/>
    </w:r>
    <w:r w:rsidR="00CF50E1" w:rsidRPr="006C2508">
      <w:rPr>
        <w:b/>
        <w:szCs w:val="16"/>
      </w:rPr>
      <w:t>0</w:t>
    </w:r>
    <w:r w:rsidR="00CF50E1" w:rsidRPr="006C2508">
      <w:rPr>
        <w:szCs w:val="16"/>
      </w:rPr>
      <w:t xml:space="preserve"> - </w:t>
    </w:r>
    <w:r w:rsidR="006C2508" w:rsidRPr="006C2508">
      <w:rPr>
        <w:szCs w:val="16"/>
        <w:lang w:val="de-DE"/>
      </w:rPr>
      <w:t>N</w:t>
    </w:r>
    <w:r w:rsidR="00CF50E1" w:rsidRPr="006C2508">
      <w:rPr>
        <w:szCs w:val="16"/>
      </w:rPr>
      <w:t>icht zutreffend</w:t>
    </w:r>
    <w:r w:rsidR="00CF50E1" w:rsidRPr="000341D3">
      <w:rPr>
        <w:b/>
        <w:szCs w:val="16"/>
      </w:rPr>
      <w:tab/>
      <w:t xml:space="preserve">1 - </w:t>
    </w:r>
    <w:r w:rsidR="006C2508">
      <w:rPr>
        <w:b/>
        <w:szCs w:val="16"/>
        <w:lang w:val="de-DE"/>
      </w:rPr>
      <w:t>K</w:t>
    </w:r>
    <w:r w:rsidR="00CF50E1" w:rsidRPr="000341D3">
      <w:rPr>
        <w:b/>
        <w:bCs/>
        <w:szCs w:val="16"/>
      </w:rPr>
      <w:t>eine</w:t>
    </w:r>
    <w:r w:rsidR="00CF50E1" w:rsidRPr="000341D3">
      <w:rPr>
        <w:b/>
        <w:szCs w:val="16"/>
      </w:rPr>
      <w:t xml:space="preserve"> </w:t>
    </w:r>
    <w:r w:rsidR="00CF50E1" w:rsidRPr="006C2508">
      <w:rPr>
        <w:szCs w:val="16"/>
      </w:rPr>
      <w:t>Abweichun</w:t>
    </w:r>
    <w:r w:rsidR="00CF50E1" w:rsidRPr="000341D3">
      <w:rPr>
        <w:b/>
        <w:szCs w:val="16"/>
      </w:rPr>
      <w:t>g</w:t>
    </w:r>
    <w:r w:rsidR="00CF50E1" w:rsidRPr="000341D3">
      <w:rPr>
        <w:b/>
        <w:szCs w:val="16"/>
      </w:rPr>
      <w:tab/>
      <w:t xml:space="preserve">2 - </w:t>
    </w:r>
    <w:r w:rsidR="006C2508">
      <w:rPr>
        <w:b/>
        <w:szCs w:val="16"/>
        <w:lang w:val="de-DE"/>
      </w:rPr>
      <w:t>N</w:t>
    </w:r>
    <w:r w:rsidR="00CF50E1" w:rsidRPr="000341D3">
      <w:rPr>
        <w:b/>
        <w:szCs w:val="16"/>
      </w:rPr>
      <w:t>icht kritische</w:t>
    </w:r>
    <w:r w:rsidR="00CF50E1" w:rsidRPr="000341D3">
      <w:rPr>
        <w:b/>
        <w:bCs/>
        <w:szCs w:val="16"/>
      </w:rPr>
      <w:t xml:space="preserve"> </w:t>
    </w:r>
    <w:r w:rsidR="00CF50E1" w:rsidRPr="006C2508">
      <w:rPr>
        <w:bCs/>
        <w:szCs w:val="16"/>
      </w:rPr>
      <w:t>Abweichung</w:t>
    </w:r>
    <w:r w:rsidR="00CF50E1" w:rsidRPr="000341D3">
      <w:rPr>
        <w:b/>
        <w:bCs/>
        <w:szCs w:val="16"/>
      </w:rPr>
      <w:tab/>
    </w:r>
    <w:r w:rsidR="00CF50E1" w:rsidRPr="000341D3">
      <w:rPr>
        <w:b/>
        <w:szCs w:val="16"/>
      </w:rPr>
      <w:t xml:space="preserve">3 - </w:t>
    </w:r>
    <w:r w:rsidR="006C2508">
      <w:rPr>
        <w:b/>
        <w:szCs w:val="16"/>
        <w:lang w:val="de-DE"/>
      </w:rPr>
      <w:t>K</w:t>
    </w:r>
    <w:r w:rsidR="00CF50E1" w:rsidRPr="000341D3">
      <w:rPr>
        <w:b/>
        <w:bCs/>
        <w:szCs w:val="16"/>
      </w:rPr>
      <w:t xml:space="preserve">ritische </w:t>
    </w:r>
    <w:r w:rsidR="00CF50E1" w:rsidRPr="006C2508">
      <w:rPr>
        <w:bCs/>
        <w:szCs w:val="16"/>
      </w:rPr>
      <w:t>Abweichung</w:t>
    </w:r>
  </w:p>
  <w:p w:rsidR="00D366AA" w:rsidRPr="00CF50E1" w:rsidRDefault="006C2508" w:rsidP="006C2508">
    <w:pPr>
      <w:pStyle w:val="Fuzeile"/>
      <w:tabs>
        <w:tab w:val="clear" w:pos="4536"/>
        <w:tab w:val="clear" w:pos="9072"/>
        <w:tab w:val="right" w:pos="9498"/>
      </w:tabs>
      <w:spacing w:before="120"/>
      <w:jc w:val="both"/>
      <w:rPr>
        <w:rFonts w:cs="Calibri"/>
        <w:sz w:val="18"/>
        <w:szCs w:val="18"/>
      </w:rPr>
    </w:pPr>
    <w:r w:rsidRPr="006C2508">
      <w:rPr>
        <w:rFonts w:cs="Calibri"/>
        <w:b/>
        <w:sz w:val="18"/>
        <w:szCs w:val="18"/>
      </w:rPr>
      <w:t>FO-NWB_PL_M-I_Luft_Wägung</w:t>
    </w:r>
    <w:r w:rsidR="00CF50E1" w:rsidRPr="00DC2F36">
      <w:rPr>
        <w:rFonts w:cs="Calibri"/>
        <w:b/>
        <w:sz w:val="18"/>
        <w:szCs w:val="18"/>
      </w:rPr>
      <w:t xml:space="preserve"> </w:t>
    </w:r>
    <w:r w:rsidR="00CF50E1" w:rsidRPr="006C2508">
      <w:rPr>
        <w:rFonts w:cs="Calibri"/>
        <w:sz w:val="18"/>
        <w:szCs w:val="18"/>
      </w:rPr>
      <w:t>/ Rev. 1.</w:t>
    </w:r>
    <w:r>
      <w:rPr>
        <w:rFonts w:cs="Calibri"/>
        <w:sz w:val="18"/>
        <w:szCs w:val="18"/>
      </w:rPr>
      <w:t>0</w:t>
    </w:r>
    <w:r w:rsidR="00CF50E1" w:rsidRPr="006C2508">
      <w:rPr>
        <w:rFonts w:cs="Calibri"/>
        <w:sz w:val="18"/>
        <w:szCs w:val="18"/>
      </w:rPr>
      <w:t xml:space="preserve"> / </w:t>
    </w:r>
    <w:r w:rsidR="002F73CC" w:rsidRPr="006C2508"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t>5.03.2021</w:t>
    </w:r>
    <w:r w:rsidR="00CF50E1" w:rsidRPr="00DC2F36">
      <w:rPr>
        <w:rFonts w:cs="Calibri"/>
        <w:sz w:val="18"/>
        <w:szCs w:val="18"/>
      </w:rPr>
      <w:tab/>
      <w:t xml:space="preserve">Seite </w:t>
    </w:r>
    <w:r w:rsidR="00CF50E1" w:rsidRPr="00DC2F36">
      <w:rPr>
        <w:rFonts w:cs="Calibri"/>
        <w:sz w:val="18"/>
        <w:szCs w:val="18"/>
      </w:rPr>
      <w:fldChar w:fldCharType="begin"/>
    </w:r>
    <w:r w:rsidR="00CF50E1" w:rsidRPr="00DC2F36">
      <w:rPr>
        <w:rFonts w:cs="Calibri"/>
        <w:sz w:val="18"/>
        <w:szCs w:val="18"/>
      </w:rPr>
      <w:instrText xml:space="preserve"> PAGE </w:instrText>
    </w:r>
    <w:r w:rsidR="00CF50E1" w:rsidRPr="00DC2F36">
      <w:rPr>
        <w:rFonts w:cs="Calibri"/>
        <w:sz w:val="18"/>
        <w:szCs w:val="18"/>
      </w:rPr>
      <w:fldChar w:fldCharType="separate"/>
    </w:r>
    <w:r w:rsidR="00D82DF4">
      <w:rPr>
        <w:rFonts w:cs="Calibri"/>
        <w:noProof/>
        <w:sz w:val="18"/>
        <w:szCs w:val="18"/>
      </w:rPr>
      <w:t>2</w:t>
    </w:r>
    <w:r w:rsidR="00CF50E1" w:rsidRPr="00DC2F36">
      <w:rPr>
        <w:rFonts w:cs="Calibri"/>
        <w:sz w:val="18"/>
        <w:szCs w:val="18"/>
      </w:rPr>
      <w:fldChar w:fldCharType="end"/>
    </w:r>
    <w:r w:rsidR="00CF50E1" w:rsidRPr="00DC2F36">
      <w:rPr>
        <w:rFonts w:cs="Calibri"/>
        <w:sz w:val="18"/>
        <w:szCs w:val="18"/>
      </w:rPr>
      <w:t xml:space="preserve"> von </w:t>
    </w:r>
    <w:r w:rsidR="00CF50E1" w:rsidRPr="00DC2F36">
      <w:rPr>
        <w:rFonts w:cs="Calibri"/>
        <w:sz w:val="18"/>
        <w:szCs w:val="18"/>
      </w:rPr>
      <w:fldChar w:fldCharType="begin"/>
    </w:r>
    <w:r w:rsidR="00CF50E1" w:rsidRPr="00DC2F36">
      <w:rPr>
        <w:rFonts w:cs="Calibri"/>
        <w:sz w:val="18"/>
        <w:szCs w:val="18"/>
      </w:rPr>
      <w:instrText xml:space="preserve"> NUMPAGES </w:instrText>
    </w:r>
    <w:r w:rsidR="00CF50E1" w:rsidRPr="00DC2F36">
      <w:rPr>
        <w:rFonts w:cs="Calibri"/>
        <w:sz w:val="18"/>
        <w:szCs w:val="18"/>
      </w:rPr>
      <w:fldChar w:fldCharType="separate"/>
    </w:r>
    <w:r w:rsidR="00D82DF4">
      <w:rPr>
        <w:rFonts w:cs="Calibri"/>
        <w:noProof/>
        <w:sz w:val="18"/>
        <w:szCs w:val="18"/>
      </w:rPr>
      <w:t>2</w:t>
    </w:r>
    <w:r w:rsidR="00CF50E1" w:rsidRPr="00DC2F36">
      <w:rPr>
        <w:rFonts w:cs="Calibri"/>
        <w:sz w:val="18"/>
        <w:szCs w:val="18"/>
      </w:rPr>
      <w:fldChar w:fldCharType="end"/>
    </w:r>
    <w:r w:rsidR="00CF50E1">
      <w:rPr>
        <w:rFonts w:cs="Calibri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E8" w:rsidRDefault="00C426E8">
      <w:r>
        <w:separator/>
      </w:r>
    </w:p>
  </w:footnote>
  <w:footnote w:type="continuationSeparator" w:id="0">
    <w:p w:rsidR="00C426E8" w:rsidRDefault="00C426E8">
      <w:r>
        <w:continuationSeparator/>
      </w:r>
    </w:p>
  </w:footnote>
  <w:footnote w:id="1">
    <w:p w:rsidR="00D82DF4" w:rsidRDefault="00D82D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F73CC">
        <w:rPr>
          <w:sz w:val="16"/>
          <w:szCs w:val="16"/>
        </w:rPr>
        <w:t>Daten werden automatisch in die Kopfzeile übertragen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75"/>
      <w:gridCol w:w="1554"/>
      <w:gridCol w:w="2827"/>
      <w:gridCol w:w="1666"/>
      <w:gridCol w:w="1367"/>
    </w:tblGrid>
    <w:tr w:rsidR="002F73CC" w:rsidRPr="00701FD3" w:rsidTr="006C2508">
      <w:trPr>
        <w:cantSplit/>
        <w:trHeight w:val="343"/>
      </w:trPr>
      <w:tc>
        <w:tcPr>
          <w:tcW w:w="2175" w:type="dxa"/>
          <w:vMerge w:val="restart"/>
          <w:vAlign w:val="center"/>
        </w:tcPr>
        <w:p w:rsidR="002F73CC" w:rsidRPr="00701FD3" w:rsidRDefault="00F318E8" w:rsidP="002F73CC">
          <w:pPr>
            <w:pStyle w:val="Kopfzeile"/>
            <w:jc w:val="center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1" w:type="dxa"/>
          <w:gridSpan w:val="2"/>
          <w:vAlign w:val="center"/>
        </w:tcPr>
        <w:p w:rsidR="002F73CC" w:rsidRPr="008D1E1E" w:rsidRDefault="002F73CC" w:rsidP="006C2508">
          <w:pPr>
            <w:pStyle w:val="Kopfzeile"/>
            <w:rPr>
              <w:rFonts w:cs="Arial"/>
              <w:b/>
            </w:rPr>
          </w:pPr>
          <w:r w:rsidRPr="00102119">
            <w:rPr>
              <w:b/>
              <w:szCs w:val="22"/>
            </w:rPr>
            <w:t>Nachweisblatt zur Begutac</w:t>
          </w:r>
          <w:r>
            <w:rPr>
              <w:b/>
              <w:szCs w:val="22"/>
            </w:rPr>
            <w:t xml:space="preserve">htung </w:t>
          </w:r>
          <w:r w:rsidRPr="00102119">
            <w:rPr>
              <w:b/>
              <w:szCs w:val="22"/>
            </w:rPr>
            <w:t>Ort</w:t>
          </w:r>
        </w:p>
      </w:tc>
      <w:tc>
        <w:tcPr>
          <w:tcW w:w="1666" w:type="dxa"/>
          <w:vAlign w:val="center"/>
        </w:tcPr>
        <w:p w:rsidR="002F73CC" w:rsidRDefault="002F73CC" w:rsidP="002F73CC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367" w:type="dxa"/>
          <w:vAlign w:val="center"/>
        </w:tcPr>
        <w:p w:rsidR="002F73CC" w:rsidRDefault="002F73CC" w:rsidP="002F73CC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2F73CC" w:rsidRPr="00701FD3" w:rsidTr="006C2508">
      <w:trPr>
        <w:cantSplit/>
        <w:trHeight w:val="343"/>
      </w:trPr>
      <w:tc>
        <w:tcPr>
          <w:tcW w:w="2175" w:type="dxa"/>
          <w:vMerge/>
          <w:vAlign w:val="center"/>
        </w:tcPr>
        <w:p w:rsidR="002F73CC" w:rsidRPr="005A7570" w:rsidRDefault="002F73CC" w:rsidP="002F73CC">
          <w:pPr>
            <w:pStyle w:val="Kopfzeile"/>
            <w:jc w:val="center"/>
            <w:rPr>
              <w:b/>
              <w:noProof/>
              <w:sz w:val="28"/>
              <w:szCs w:val="28"/>
            </w:rPr>
          </w:pPr>
        </w:p>
      </w:tc>
      <w:tc>
        <w:tcPr>
          <w:tcW w:w="1554" w:type="dxa"/>
          <w:vAlign w:val="center"/>
        </w:tcPr>
        <w:p w:rsidR="002F73CC" w:rsidRDefault="002F73CC" w:rsidP="002F73CC">
          <w:pPr>
            <w:pStyle w:val="Kopfzeile"/>
            <w:rPr>
              <w:rFonts w:cs="Arial"/>
            </w:rPr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2827" w:type="dxa"/>
          <w:vAlign w:val="center"/>
        </w:tcPr>
        <w:p w:rsidR="002F73CC" w:rsidRDefault="002F73CC" w:rsidP="002F73CC">
          <w:pPr>
            <w:pStyle w:val="Kopfzeil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FV_Standort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3033" w:type="dxa"/>
          <w:gridSpan w:val="2"/>
          <w:vAlign w:val="center"/>
        </w:tcPr>
        <w:p w:rsidR="002F73CC" w:rsidRDefault="002F73CC" w:rsidP="002F73CC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D366AA" w:rsidRPr="00A56E7F" w:rsidRDefault="00D366AA" w:rsidP="00A56E7F">
    <w:pPr>
      <w:pStyle w:val="Kopfzeile"/>
      <w:spacing w:before="240" w:after="120"/>
      <w:rPr>
        <w:rFonts w:cs="Arial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oJ9u4KDnqdcKzV17dpTxOD5s9P3G2H0otQvEpgNZMHID+VriiIVUsf4TSEBNmhN+yevRE7XnfvhmoJEI1Y8C6g==" w:salt="ndvk3tYKJnOCvPzpdmWVH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3402"/>
    <w:rsid w:val="0002500C"/>
    <w:rsid w:val="00027713"/>
    <w:rsid w:val="0003094C"/>
    <w:rsid w:val="000341D3"/>
    <w:rsid w:val="0004540A"/>
    <w:rsid w:val="00051938"/>
    <w:rsid w:val="00053FE8"/>
    <w:rsid w:val="0006014F"/>
    <w:rsid w:val="000635BA"/>
    <w:rsid w:val="00067DE6"/>
    <w:rsid w:val="00070848"/>
    <w:rsid w:val="000745E4"/>
    <w:rsid w:val="0007626F"/>
    <w:rsid w:val="0007694C"/>
    <w:rsid w:val="00093CF8"/>
    <w:rsid w:val="00096820"/>
    <w:rsid w:val="000A15CB"/>
    <w:rsid w:val="000C269D"/>
    <w:rsid w:val="000D7AFC"/>
    <w:rsid w:val="000E6FB5"/>
    <w:rsid w:val="0010424E"/>
    <w:rsid w:val="0011129C"/>
    <w:rsid w:val="00112330"/>
    <w:rsid w:val="0012138E"/>
    <w:rsid w:val="00126208"/>
    <w:rsid w:val="0012783A"/>
    <w:rsid w:val="0013093F"/>
    <w:rsid w:val="00137A39"/>
    <w:rsid w:val="00154DE4"/>
    <w:rsid w:val="00155DD9"/>
    <w:rsid w:val="00156EDB"/>
    <w:rsid w:val="00163209"/>
    <w:rsid w:val="001758ED"/>
    <w:rsid w:val="00175F1A"/>
    <w:rsid w:val="001A166C"/>
    <w:rsid w:val="001A3FC4"/>
    <w:rsid w:val="001B13BC"/>
    <w:rsid w:val="001B7834"/>
    <w:rsid w:val="001C4DA2"/>
    <w:rsid w:val="001D237B"/>
    <w:rsid w:val="001D3124"/>
    <w:rsid w:val="001D4F1C"/>
    <w:rsid w:val="001E5537"/>
    <w:rsid w:val="001F0129"/>
    <w:rsid w:val="00200B4E"/>
    <w:rsid w:val="002012F1"/>
    <w:rsid w:val="00203BE3"/>
    <w:rsid w:val="00213128"/>
    <w:rsid w:val="00225826"/>
    <w:rsid w:val="002266EE"/>
    <w:rsid w:val="00227029"/>
    <w:rsid w:val="0023381A"/>
    <w:rsid w:val="00233894"/>
    <w:rsid w:val="0024478B"/>
    <w:rsid w:val="00246220"/>
    <w:rsid w:val="00250001"/>
    <w:rsid w:val="002542DE"/>
    <w:rsid w:val="00271A03"/>
    <w:rsid w:val="0027398A"/>
    <w:rsid w:val="00287F1D"/>
    <w:rsid w:val="00292793"/>
    <w:rsid w:val="002954CB"/>
    <w:rsid w:val="002A188D"/>
    <w:rsid w:val="002A1F91"/>
    <w:rsid w:val="002A339A"/>
    <w:rsid w:val="002C0A9D"/>
    <w:rsid w:val="002C1015"/>
    <w:rsid w:val="002C6874"/>
    <w:rsid w:val="002D11E6"/>
    <w:rsid w:val="002D6831"/>
    <w:rsid w:val="002E3551"/>
    <w:rsid w:val="002E6023"/>
    <w:rsid w:val="002F4013"/>
    <w:rsid w:val="002F59A1"/>
    <w:rsid w:val="002F73CC"/>
    <w:rsid w:val="00303571"/>
    <w:rsid w:val="003111B9"/>
    <w:rsid w:val="00313B47"/>
    <w:rsid w:val="003148E1"/>
    <w:rsid w:val="00316B35"/>
    <w:rsid w:val="0032179D"/>
    <w:rsid w:val="0033109D"/>
    <w:rsid w:val="003324B7"/>
    <w:rsid w:val="00332CC6"/>
    <w:rsid w:val="003339F5"/>
    <w:rsid w:val="00345F88"/>
    <w:rsid w:val="0035680A"/>
    <w:rsid w:val="00370F61"/>
    <w:rsid w:val="003729EE"/>
    <w:rsid w:val="00386990"/>
    <w:rsid w:val="0039028C"/>
    <w:rsid w:val="00393E81"/>
    <w:rsid w:val="00395F86"/>
    <w:rsid w:val="00397AD8"/>
    <w:rsid w:val="003B69F0"/>
    <w:rsid w:val="003D73F8"/>
    <w:rsid w:val="003E2A90"/>
    <w:rsid w:val="003F67FE"/>
    <w:rsid w:val="00431853"/>
    <w:rsid w:val="0044072E"/>
    <w:rsid w:val="00442BDC"/>
    <w:rsid w:val="00451F05"/>
    <w:rsid w:val="004648B8"/>
    <w:rsid w:val="004913DC"/>
    <w:rsid w:val="004A0150"/>
    <w:rsid w:val="004A6710"/>
    <w:rsid w:val="004A735E"/>
    <w:rsid w:val="004B5378"/>
    <w:rsid w:val="004C508E"/>
    <w:rsid w:val="004C6DA0"/>
    <w:rsid w:val="004D408C"/>
    <w:rsid w:val="004E0EAD"/>
    <w:rsid w:val="004E1F31"/>
    <w:rsid w:val="004F3DA1"/>
    <w:rsid w:val="004F4174"/>
    <w:rsid w:val="0050281B"/>
    <w:rsid w:val="0050353A"/>
    <w:rsid w:val="00503F97"/>
    <w:rsid w:val="005158F8"/>
    <w:rsid w:val="0052178E"/>
    <w:rsid w:val="00536A2D"/>
    <w:rsid w:val="00552E55"/>
    <w:rsid w:val="00555E38"/>
    <w:rsid w:val="005630BC"/>
    <w:rsid w:val="00565527"/>
    <w:rsid w:val="00570557"/>
    <w:rsid w:val="00571E50"/>
    <w:rsid w:val="00576D62"/>
    <w:rsid w:val="005807AD"/>
    <w:rsid w:val="005862EE"/>
    <w:rsid w:val="00587D49"/>
    <w:rsid w:val="00592351"/>
    <w:rsid w:val="005933A4"/>
    <w:rsid w:val="0059711D"/>
    <w:rsid w:val="00597892"/>
    <w:rsid w:val="005B0D59"/>
    <w:rsid w:val="005C63E6"/>
    <w:rsid w:val="005D063C"/>
    <w:rsid w:val="005D3898"/>
    <w:rsid w:val="005D4A02"/>
    <w:rsid w:val="005D7887"/>
    <w:rsid w:val="005F4991"/>
    <w:rsid w:val="006023DB"/>
    <w:rsid w:val="00626F28"/>
    <w:rsid w:val="006301FE"/>
    <w:rsid w:val="00634365"/>
    <w:rsid w:val="00644586"/>
    <w:rsid w:val="00653525"/>
    <w:rsid w:val="0066414E"/>
    <w:rsid w:val="00665550"/>
    <w:rsid w:val="006658D8"/>
    <w:rsid w:val="0066664C"/>
    <w:rsid w:val="00666A51"/>
    <w:rsid w:val="00671039"/>
    <w:rsid w:val="00672A63"/>
    <w:rsid w:val="00673FCD"/>
    <w:rsid w:val="006A5678"/>
    <w:rsid w:val="006A5C85"/>
    <w:rsid w:val="006B2117"/>
    <w:rsid w:val="006C03DE"/>
    <w:rsid w:val="006C2508"/>
    <w:rsid w:val="006C2ED7"/>
    <w:rsid w:val="006D4628"/>
    <w:rsid w:val="007002B0"/>
    <w:rsid w:val="00712BBE"/>
    <w:rsid w:val="007309B3"/>
    <w:rsid w:val="00730C33"/>
    <w:rsid w:val="00733458"/>
    <w:rsid w:val="00736184"/>
    <w:rsid w:val="00761441"/>
    <w:rsid w:val="00767FED"/>
    <w:rsid w:val="00783897"/>
    <w:rsid w:val="00783972"/>
    <w:rsid w:val="007A6DA0"/>
    <w:rsid w:val="007A7BC0"/>
    <w:rsid w:val="007B0B23"/>
    <w:rsid w:val="007B2139"/>
    <w:rsid w:val="007C0323"/>
    <w:rsid w:val="007C0C95"/>
    <w:rsid w:val="007C0D21"/>
    <w:rsid w:val="007D30E7"/>
    <w:rsid w:val="007E7D84"/>
    <w:rsid w:val="007F08D5"/>
    <w:rsid w:val="007F1E45"/>
    <w:rsid w:val="007F25A6"/>
    <w:rsid w:val="007F682A"/>
    <w:rsid w:val="0080363E"/>
    <w:rsid w:val="00804066"/>
    <w:rsid w:val="00813902"/>
    <w:rsid w:val="008161AD"/>
    <w:rsid w:val="0082310D"/>
    <w:rsid w:val="00824525"/>
    <w:rsid w:val="0083752A"/>
    <w:rsid w:val="00853D3C"/>
    <w:rsid w:val="00853F5C"/>
    <w:rsid w:val="00865359"/>
    <w:rsid w:val="008704B2"/>
    <w:rsid w:val="00870754"/>
    <w:rsid w:val="00871192"/>
    <w:rsid w:val="008772C8"/>
    <w:rsid w:val="00894428"/>
    <w:rsid w:val="008A0912"/>
    <w:rsid w:val="008A12DC"/>
    <w:rsid w:val="008A6A9F"/>
    <w:rsid w:val="008B0BD6"/>
    <w:rsid w:val="008B1891"/>
    <w:rsid w:val="008B2A5A"/>
    <w:rsid w:val="008B3C14"/>
    <w:rsid w:val="008B4458"/>
    <w:rsid w:val="008B562C"/>
    <w:rsid w:val="008C061A"/>
    <w:rsid w:val="008C481A"/>
    <w:rsid w:val="008C7D6B"/>
    <w:rsid w:val="008D2C56"/>
    <w:rsid w:val="008D698B"/>
    <w:rsid w:val="008E3DA9"/>
    <w:rsid w:val="009041D9"/>
    <w:rsid w:val="00910DEB"/>
    <w:rsid w:val="00917864"/>
    <w:rsid w:val="009218F5"/>
    <w:rsid w:val="009304B9"/>
    <w:rsid w:val="00936F98"/>
    <w:rsid w:val="00941681"/>
    <w:rsid w:val="00956935"/>
    <w:rsid w:val="00967D06"/>
    <w:rsid w:val="0097744B"/>
    <w:rsid w:val="009865CD"/>
    <w:rsid w:val="0099176B"/>
    <w:rsid w:val="0099229A"/>
    <w:rsid w:val="0099453C"/>
    <w:rsid w:val="009948B3"/>
    <w:rsid w:val="009A0B57"/>
    <w:rsid w:val="009A6537"/>
    <w:rsid w:val="009C1A16"/>
    <w:rsid w:val="009D687E"/>
    <w:rsid w:val="009F0927"/>
    <w:rsid w:val="009F0AAE"/>
    <w:rsid w:val="00A17A01"/>
    <w:rsid w:val="00A37FE0"/>
    <w:rsid w:val="00A45EAE"/>
    <w:rsid w:val="00A465F0"/>
    <w:rsid w:val="00A4737F"/>
    <w:rsid w:val="00A56E7F"/>
    <w:rsid w:val="00A6610B"/>
    <w:rsid w:val="00A732E7"/>
    <w:rsid w:val="00A84E02"/>
    <w:rsid w:val="00A93C8E"/>
    <w:rsid w:val="00AA4B6D"/>
    <w:rsid w:val="00AB70C3"/>
    <w:rsid w:val="00AC600D"/>
    <w:rsid w:val="00AE092B"/>
    <w:rsid w:val="00AE18E2"/>
    <w:rsid w:val="00AE7652"/>
    <w:rsid w:val="00AF0C44"/>
    <w:rsid w:val="00AF215E"/>
    <w:rsid w:val="00AF7642"/>
    <w:rsid w:val="00B03428"/>
    <w:rsid w:val="00B03EA7"/>
    <w:rsid w:val="00B219EA"/>
    <w:rsid w:val="00B22860"/>
    <w:rsid w:val="00B22C91"/>
    <w:rsid w:val="00B2669B"/>
    <w:rsid w:val="00B27E9C"/>
    <w:rsid w:val="00B336A2"/>
    <w:rsid w:val="00B4349B"/>
    <w:rsid w:val="00B44E65"/>
    <w:rsid w:val="00B5097C"/>
    <w:rsid w:val="00B52CF1"/>
    <w:rsid w:val="00B53BB1"/>
    <w:rsid w:val="00B66353"/>
    <w:rsid w:val="00B73FF8"/>
    <w:rsid w:val="00B75997"/>
    <w:rsid w:val="00B76DFC"/>
    <w:rsid w:val="00B81B4D"/>
    <w:rsid w:val="00B81D3E"/>
    <w:rsid w:val="00B852D0"/>
    <w:rsid w:val="00BB3F51"/>
    <w:rsid w:val="00BC3DC2"/>
    <w:rsid w:val="00BC7065"/>
    <w:rsid w:val="00BD1E08"/>
    <w:rsid w:val="00BE2DAD"/>
    <w:rsid w:val="00BE362A"/>
    <w:rsid w:val="00BE403F"/>
    <w:rsid w:val="00BF1974"/>
    <w:rsid w:val="00C0016F"/>
    <w:rsid w:val="00C028E7"/>
    <w:rsid w:val="00C039B9"/>
    <w:rsid w:val="00C31F7F"/>
    <w:rsid w:val="00C426E8"/>
    <w:rsid w:val="00C61DE9"/>
    <w:rsid w:val="00C624D4"/>
    <w:rsid w:val="00C64376"/>
    <w:rsid w:val="00C72062"/>
    <w:rsid w:val="00CA09BA"/>
    <w:rsid w:val="00CB0F27"/>
    <w:rsid w:val="00CB383E"/>
    <w:rsid w:val="00CB4571"/>
    <w:rsid w:val="00CB45D3"/>
    <w:rsid w:val="00CC05C2"/>
    <w:rsid w:val="00CC1073"/>
    <w:rsid w:val="00CC7B40"/>
    <w:rsid w:val="00CD5C12"/>
    <w:rsid w:val="00CD68AD"/>
    <w:rsid w:val="00CE44FE"/>
    <w:rsid w:val="00CF19DD"/>
    <w:rsid w:val="00CF2F5D"/>
    <w:rsid w:val="00CF50E1"/>
    <w:rsid w:val="00D0786D"/>
    <w:rsid w:val="00D12C4B"/>
    <w:rsid w:val="00D14A29"/>
    <w:rsid w:val="00D1703E"/>
    <w:rsid w:val="00D2373E"/>
    <w:rsid w:val="00D3220C"/>
    <w:rsid w:val="00D326ED"/>
    <w:rsid w:val="00D364C9"/>
    <w:rsid w:val="00D366AA"/>
    <w:rsid w:val="00D40064"/>
    <w:rsid w:val="00D4440F"/>
    <w:rsid w:val="00D5086E"/>
    <w:rsid w:val="00D5391E"/>
    <w:rsid w:val="00D5523C"/>
    <w:rsid w:val="00D60200"/>
    <w:rsid w:val="00D6780C"/>
    <w:rsid w:val="00D70AF4"/>
    <w:rsid w:val="00D736DF"/>
    <w:rsid w:val="00D7795E"/>
    <w:rsid w:val="00D80B71"/>
    <w:rsid w:val="00D82DF4"/>
    <w:rsid w:val="00DA1EC2"/>
    <w:rsid w:val="00DA510B"/>
    <w:rsid w:val="00DB6372"/>
    <w:rsid w:val="00DC0065"/>
    <w:rsid w:val="00DC2F36"/>
    <w:rsid w:val="00DD41FE"/>
    <w:rsid w:val="00DD5F71"/>
    <w:rsid w:val="00DE4786"/>
    <w:rsid w:val="00DE7A47"/>
    <w:rsid w:val="00DF1492"/>
    <w:rsid w:val="00DF52DA"/>
    <w:rsid w:val="00E06421"/>
    <w:rsid w:val="00E14988"/>
    <w:rsid w:val="00E24DC5"/>
    <w:rsid w:val="00E25E54"/>
    <w:rsid w:val="00E37C77"/>
    <w:rsid w:val="00E459B1"/>
    <w:rsid w:val="00E56DBC"/>
    <w:rsid w:val="00E600E8"/>
    <w:rsid w:val="00E9081B"/>
    <w:rsid w:val="00E9180D"/>
    <w:rsid w:val="00E9529A"/>
    <w:rsid w:val="00E965EF"/>
    <w:rsid w:val="00EA3F95"/>
    <w:rsid w:val="00EA617A"/>
    <w:rsid w:val="00EA711D"/>
    <w:rsid w:val="00EB03A8"/>
    <w:rsid w:val="00EB63AC"/>
    <w:rsid w:val="00ED1EDB"/>
    <w:rsid w:val="00ED3CE1"/>
    <w:rsid w:val="00ED6315"/>
    <w:rsid w:val="00EE32C1"/>
    <w:rsid w:val="00EE3E09"/>
    <w:rsid w:val="00EE758A"/>
    <w:rsid w:val="00EF579B"/>
    <w:rsid w:val="00F06D4F"/>
    <w:rsid w:val="00F247CC"/>
    <w:rsid w:val="00F318E8"/>
    <w:rsid w:val="00F42C59"/>
    <w:rsid w:val="00F44312"/>
    <w:rsid w:val="00F44496"/>
    <w:rsid w:val="00F44B0B"/>
    <w:rsid w:val="00F51E92"/>
    <w:rsid w:val="00F5252D"/>
    <w:rsid w:val="00F535AC"/>
    <w:rsid w:val="00F544B2"/>
    <w:rsid w:val="00F54D68"/>
    <w:rsid w:val="00F61FFD"/>
    <w:rsid w:val="00F65772"/>
    <w:rsid w:val="00F747C2"/>
    <w:rsid w:val="00F83CE7"/>
    <w:rsid w:val="00F9179C"/>
    <w:rsid w:val="00F9207F"/>
    <w:rsid w:val="00F9385D"/>
    <w:rsid w:val="00F94062"/>
    <w:rsid w:val="00F96537"/>
    <w:rsid w:val="00FA0828"/>
    <w:rsid w:val="00FA70E0"/>
    <w:rsid w:val="00FB59E1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4C241-51A4-4E77-BEBA-1C1BF2F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786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393E81"/>
    <w:pPr>
      <w:widowControl w:val="0"/>
    </w:pPr>
    <w:rPr>
      <w:sz w:val="16"/>
      <w:lang w:val="x-none" w:eastAsia="x-none"/>
    </w:rPr>
  </w:style>
  <w:style w:type="character" w:customStyle="1" w:styleId="TextkrperZchn">
    <w:name w:val="Textkörper Zchn"/>
    <w:link w:val="Textkrper"/>
    <w:semiHidden/>
    <w:rsid w:val="00393E81"/>
    <w:rPr>
      <w:rFonts w:ascii="Calibri" w:hAnsi="Calibri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73CC"/>
  </w:style>
  <w:style w:type="character" w:customStyle="1" w:styleId="FunotentextZchn">
    <w:name w:val="Fußnotentext Zchn"/>
    <w:link w:val="Funotentext"/>
    <w:uiPriority w:val="99"/>
    <w:semiHidden/>
    <w:rsid w:val="002F73CC"/>
    <w:rPr>
      <w:rFonts w:ascii="Calibri" w:hAnsi="Calibri"/>
    </w:rPr>
  </w:style>
  <w:style w:type="character" w:styleId="Funotenzeichen">
    <w:name w:val="footnote reference"/>
    <w:uiPriority w:val="99"/>
    <w:semiHidden/>
    <w:unhideWhenUsed/>
    <w:rsid w:val="002F73CC"/>
    <w:rPr>
      <w:vertAlign w:val="superscript"/>
    </w:rPr>
  </w:style>
  <w:style w:type="paragraph" w:customStyle="1" w:styleId="FVVNR">
    <w:name w:val="FV_VNR"/>
    <w:basedOn w:val="Standard"/>
    <w:rsid w:val="002F73CC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">
    <w:name w:val="FV_Phase"/>
    <w:basedOn w:val="FVVNR"/>
    <w:rsid w:val="002F73CC"/>
  </w:style>
  <w:style w:type="paragraph" w:customStyle="1" w:styleId="FVPhase-2">
    <w:name w:val="FV_Phase-2"/>
    <w:basedOn w:val="FVVNR"/>
    <w:next w:val="Standard"/>
    <w:rsid w:val="002F73CC"/>
  </w:style>
  <w:style w:type="paragraph" w:customStyle="1" w:styleId="FVBegutachter">
    <w:name w:val="FV_Begutachter"/>
    <w:basedOn w:val="Standard"/>
    <w:next w:val="Standard"/>
    <w:rsid w:val="002F73CC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customStyle="1" w:styleId="FVStandort">
    <w:name w:val="FV_Standort"/>
    <w:basedOn w:val="FVPhase-2"/>
    <w:next w:val="Standard"/>
    <w:rsid w:val="002F73CC"/>
  </w:style>
  <w:style w:type="paragraph" w:styleId="Endnotentext">
    <w:name w:val="endnote text"/>
    <w:basedOn w:val="Standard"/>
    <w:link w:val="EndnotentextZchn"/>
    <w:uiPriority w:val="99"/>
    <w:unhideWhenUsed/>
    <w:rsid w:val="006C2508"/>
  </w:style>
  <w:style w:type="character" w:customStyle="1" w:styleId="EndnotentextZchn">
    <w:name w:val="Endnotentext Zchn"/>
    <w:basedOn w:val="Absatz-Standardschriftart"/>
    <w:link w:val="Endnotentext"/>
    <w:uiPriority w:val="99"/>
    <w:rsid w:val="006C250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6C2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37A0-8FFE-4FBD-BBD7-D2F09C0A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cp:lastModifiedBy>Karg, Annette</cp:lastModifiedBy>
  <cp:revision>3</cp:revision>
  <cp:lastPrinted>2016-04-04T09:35:00Z</cp:lastPrinted>
  <dcterms:created xsi:type="dcterms:W3CDTF">2020-03-25T14:44:00Z</dcterms:created>
  <dcterms:modified xsi:type="dcterms:W3CDTF">2021-03-22T12:14:00Z</dcterms:modified>
</cp:coreProperties>
</file>