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0A" w:rsidRDefault="00CB2F0C">
      <w:pPr>
        <w:rPr>
          <w:b/>
          <w:sz w:val="24"/>
          <w:szCs w:val="24"/>
          <w:u w:val="single"/>
        </w:rP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p w:rsidR="003A18A2" w:rsidRPr="00470819" w:rsidRDefault="00A90828" w:rsidP="00470819">
      <w:pPr>
        <w:pStyle w:val="berschrift3"/>
        <w:rPr>
          <w:color w:val="FFFFFF" w:themeColor="background1"/>
          <w:sz w:val="20"/>
          <w:szCs w:val="20"/>
        </w:rPr>
      </w:pPr>
      <w:bookmarkStart w:id="0" w:name="_Toc33098412"/>
      <w:r w:rsidRPr="00470819">
        <w:rPr>
          <w:color w:val="FFFFFF" w:themeColor="background1"/>
          <w:sz w:val="20"/>
          <w:szCs w:val="20"/>
        </w:rPr>
        <w:t>Content</w:t>
      </w:r>
      <w:bookmarkEnd w:id="0"/>
    </w:p>
    <w:p w:rsidR="003A18A2" w:rsidRDefault="003A18A2">
      <w:pPr>
        <w:rPr>
          <w:b/>
          <w:sz w:val="24"/>
          <w:szCs w:val="24"/>
          <w:u w:val="single"/>
        </w:rPr>
      </w:pPr>
    </w:p>
    <w:p w:rsidR="003929EE" w:rsidRDefault="00470819">
      <w:pPr>
        <w:pStyle w:val="Verzeichnis3"/>
        <w:tabs>
          <w:tab w:val="right" w:leader="dot" w:pos="9911"/>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33098412" w:history="1">
        <w:r w:rsidR="003929EE" w:rsidRPr="00DA7B6E">
          <w:rPr>
            <w:rStyle w:val="Hyperlink"/>
            <w:noProof/>
          </w:rPr>
          <w:t>Content</w:t>
        </w:r>
        <w:r w:rsidR="003929EE">
          <w:rPr>
            <w:noProof/>
            <w:webHidden/>
          </w:rPr>
          <w:tab/>
        </w:r>
        <w:r w:rsidR="003929EE">
          <w:rPr>
            <w:noProof/>
            <w:webHidden/>
          </w:rPr>
          <w:fldChar w:fldCharType="begin"/>
        </w:r>
        <w:r w:rsidR="003929EE">
          <w:rPr>
            <w:noProof/>
            <w:webHidden/>
          </w:rPr>
          <w:instrText xml:space="preserve"> PAGEREF _Toc33098412 \h </w:instrText>
        </w:r>
        <w:r w:rsidR="003929EE">
          <w:rPr>
            <w:noProof/>
            <w:webHidden/>
          </w:rPr>
        </w:r>
        <w:r w:rsidR="003929EE">
          <w:rPr>
            <w:noProof/>
            <w:webHidden/>
          </w:rPr>
          <w:fldChar w:fldCharType="separate"/>
        </w:r>
        <w:r w:rsidR="003929EE">
          <w:rPr>
            <w:noProof/>
            <w:webHidden/>
          </w:rPr>
          <w:t>1</w:t>
        </w:r>
        <w:r w:rsidR="003929EE">
          <w:rPr>
            <w:noProof/>
            <w:webHidden/>
          </w:rPr>
          <w:fldChar w:fldCharType="end"/>
        </w:r>
      </w:hyperlink>
    </w:p>
    <w:p w:rsidR="003929EE" w:rsidRDefault="00A05011">
      <w:pPr>
        <w:pStyle w:val="Verzeichnis1"/>
        <w:rPr>
          <w:rFonts w:asciiTheme="minorHAnsi" w:eastAsiaTheme="minorEastAsia" w:hAnsiTheme="minorHAnsi" w:cstheme="minorBidi"/>
          <w:noProof/>
          <w:sz w:val="22"/>
          <w:szCs w:val="22"/>
        </w:rPr>
      </w:pPr>
      <w:hyperlink w:anchor="_Toc33098413" w:history="1">
        <w:r w:rsidR="003929EE" w:rsidRPr="00DA7B6E">
          <w:rPr>
            <w:rStyle w:val="Hyperlink"/>
            <w:noProof/>
            <w:lang w:val="en-GB"/>
          </w:rPr>
          <w:t>5</w:t>
        </w:r>
        <w:r w:rsidR="003929EE">
          <w:rPr>
            <w:rFonts w:asciiTheme="minorHAnsi" w:eastAsiaTheme="minorEastAsia" w:hAnsiTheme="minorHAnsi" w:cstheme="minorBidi"/>
            <w:noProof/>
            <w:sz w:val="22"/>
            <w:szCs w:val="22"/>
          </w:rPr>
          <w:tab/>
        </w:r>
        <w:r w:rsidR="003929EE" w:rsidRPr="00DA7B6E">
          <w:rPr>
            <w:rStyle w:val="Hyperlink"/>
            <w:noProof/>
            <w:lang w:val="en-GB"/>
          </w:rPr>
          <w:t>General requirements</w:t>
        </w:r>
        <w:r w:rsidR="003929EE">
          <w:rPr>
            <w:noProof/>
            <w:webHidden/>
          </w:rPr>
          <w:tab/>
        </w:r>
        <w:r w:rsidR="003929EE">
          <w:rPr>
            <w:noProof/>
            <w:webHidden/>
          </w:rPr>
          <w:fldChar w:fldCharType="begin"/>
        </w:r>
        <w:r w:rsidR="003929EE">
          <w:rPr>
            <w:noProof/>
            <w:webHidden/>
          </w:rPr>
          <w:instrText xml:space="preserve"> PAGEREF _Toc33098413 \h </w:instrText>
        </w:r>
        <w:r w:rsidR="003929EE">
          <w:rPr>
            <w:noProof/>
            <w:webHidden/>
          </w:rPr>
        </w:r>
        <w:r w:rsidR="003929EE">
          <w:rPr>
            <w:noProof/>
            <w:webHidden/>
          </w:rPr>
          <w:fldChar w:fldCharType="separate"/>
        </w:r>
        <w:r w:rsidR="003929EE">
          <w:rPr>
            <w:noProof/>
            <w:webHidden/>
          </w:rPr>
          <w:t>3</w:t>
        </w:r>
        <w:r w:rsidR="003929EE">
          <w:rPr>
            <w:noProof/>
            <w:webHidden/>
          </w:rPr>
          <w:fldChar w:fldCharType="end"/>
        </w:r>
      </w:hyperlink>
    </w:p>
    <w:p w:rsidR="003929EE" w:rsidRDefault="00A05011">
      <w:pPr>
        <w:pStyle w:val="Verzeichnis2"/>
        <w:rPr>
          <w:rFonts w:asciiTheme="minorHAnsi" w:eastAsiaTheme="minorEastAsia" w:hAnsiTheme="minorHAnsi" w:cstheme="minorBidi"/>
          <w:noProof/>
          <w:sz w:val="22"/>
          <w:szCs w:val="22"/>
        </w:rPr>
      </w:pPr>
      <w:hyperlink w:anchor="_Toc33098414" w:history="1">
        <w:r w:rsidR="003929EE" w:rsidRPr="00DA7B6E">
          <w:rPr>
            <w:rStyle w:val="Hyperlink"/>
            <w:noProof/>
            <w:lang w:val="en-GB"/>
          </w:rPr>
          <w:t>5.1</w:t>
        </w:r>
        <w:r w:rsidR="003929EE">
          <w:rPr>
            <w:rFonts w:asciiTheme="minorHAnsi" w:eastAsiaTheme="minorEastAsia" w:hAnsiTheme="minorHAnsi" w:cstheme="minorBidi"/>
            <w:noProof/>
            <w:sz w:val="22"/>
            <w:szCs w:val="22"/>
          </w:rPr>
          <w:tab/>
        </w:r>
        <w:r w:rsidR="003929EE" w:rsidRPr="00DA7B6E">
          <w:rPr>
            <w:rStyle w:val="Hyperlink"/>
            <w:noProof/>
            <w:lang w:val="en-GB"/>
          </w:rPr>
          <w:t>Legal and contractual matters</w:t>
        </w:r>
        <w:r w:rsidR="003929EE">
          <w:rPr>
            <w:noProof/>
            <w:webHidden/>
          </w:rPr>
          <w:tab/>
        </w:r>
        <w:r w:rsidR="003929EE">
          <w:rPr>
            <w:noProof/>
            <w:webHidden/>
          </w:rPr>
          <w:fldChar w:fldCharType="begin"/>
        </w:r>
        <w:r w:rsidR="003929EE">
          <w:rPr>
            <w:noProof/>
            <w:webHidden/>
          </w:rPr>
          <w:instrText xml:space="preserve"> PAGEREF _Toc33098414 \h </w:instrText>
        </w:r>
        <w:r w:rsidR="003929EE">
          <w:rPr>
            <w:noProof/>
            <w:webHidden/>
          </w:rPr>
        </w:r>
        <w:r w:rsidR="003929EE">
          <w:rPr>
            <w:noProof/>
            <w:webHidden/>
          </w:rPr>
          <w:fldChar w:fldCharType="separate"/>
        </w:r>
        <w:r w:rsidR="003929EE">
          <w:rPr>
            <w:noProof/>
            <w:webHidden/>
          </w:rPr>
          <w:t>3</w:t>
        </w:r>
        <w:r w:rsidR="003929EE">
          <w:rPr>
            <w:noProof/>
            <w:webHidden/>
          </w:rPr>
          <w:fldChar w:fldCharType="end"/>
        </w:r>
      </w:hyperlink>
    </w:p>
    <w:p w:rsidR="003929EE" w:rsidRDefault="00A05011">
      <w:pPr>
        <w:pStyle w:val="Verzeichnis2"/>
        <w:rPr>
          <w:rFonts w:asciiTheme="minorHAnsi" w:eastAsiaTheme="minorEastAsia" w:hAnsiTheme="minorHAnsi" w:cstheme="minorBidi"/>
          <w:noProof/>
          <w:sz w:val="22"/>
          <w:szCs w:val="22"/>
        </w:rPr>
      </w:pPr>
      <w:hyperlink w:anchor="_Toc33098415" w:history="1">
        <w:r w:rsidR="003929EE" w:rsidRPr="00DA7B6E">
          <w:rPr>
            <w:rStyle w:val="Hyperlink"/>
            <w:noProof/>
          </w:rPr>
          <w:t>5.2</w:t>
        </w:r>
        <w:r w:rsidR="003929EE">
          <w:rPr>
            <w:rFonts w:asciiTheme="minorHAnsi" w:eastAsiaTheme="minorEastAsia" w:hAnsiTheme="minorHAnsi" w:cstheme="minorBidi"/>
            <w:noProof/>
            <w:sz w:val="22"/>
            <w:szCs w:val="22"/>
          </w:rPr>
          <w:tab/>
        </w:r>
        <w:r w:rsidR="003929EE" w:rsidRPr="00DA7B6E">
          <w:rPr>
            <w:rStyle w:val="Hyperlink"/>
            <w:noProof/>
          </w:rPr>
          <w:t>Management of impartiality</w:t>
        </w:r>
        <w:r w:rsidR="003929EE">
          <w:rPr>
            <w:noProof/>
            <w:webHidden/>
          </w:rPr>
          <w:tab/>
        </w:r>
        <w:r w:rsidR="003929EE">
          <w:rPr>
            <w:noProof/>
            <w:webHidden/>
          </w:rPr>
          <w:fldChar w:fldCharType="begin"/>
        </w:r>
        <w:r w:rsidR="003929EE">
          <w:rPr>
            <w:noProof/>
            <w:webHidden/>
          </w:rPr>
          <w:instrText xml:space="preserve"> PAGEREF _Toc33098415 \h </w:instrText>
        </w:r>
        <w:r w:rsidR="003929EE">
          <w:rPr>
            <w:noProof/>
            <w:webHidden/>
          </w:rPr>
        </w:r>
        <w:r w:rsidR="003929EE">
          <w:rPr>
            <w:noProof/>
            <w:webHidden/>
          </w:rPr>
          <w:fldChar w:fldCharType="separate"/>
        </w:r>
        <w:r w:rsidR="003929EE">
          <w:rPr>
            <w:noProof/>
            <w:webHidden/>
          </w:rPr>
          <w:t>3</w:t>
        </w:r>
        <w:r w:rsidR="003929EE">
          <w:rPr>
            <w:noProof/>
            <w:webHidden/>
          </w:rPr>
          <w:fldChar w:fldCharType="end"/>
        </w:r>
      </w:hyperlink>
    </w:p>
    <w:p w:rsidR="003929EE" w:rsidRDefault="00A05011">
      <w:pPr>
        <w:pStyle w:val="Verzeichnis2"/>
        <w:rPr>
          <w:rFonts w:asciiTheme="minorHAnsi" w:eastAsiaTheme="minorEastAsia" w:hAnsiTheme="minorHAnsi" w:cstheme="minorBidi"/>
          <w:noProof/>
          <w:sz w:val="22"/>
          <w:szCs w:val="22"/>
        </w:rPr>
      </w:pPr>
      <w:hyperlink w:anchor="_Toc33098416" w:history="1">
        <w:r w:rsidR="003929EE" w:rsidRPr="00DA7B6E">
          <w:rPr>
            <w:rStyle w:val="Hyperlink"/>
            <w:noProof/>
          </w:rPr>
          <w:t>5.3</w:t>
        </w:r>
        <w:r w:rsidR="003929EE">
          <w:rPr>
            <w:rFonts w:asciiTheme="minorHAnsi" w:eastAsiaTheme="minorEastAsia" w:hAnsiTheme="minorHAnsi" w:cstheme="minorBidi"/>
            <w:noProof/>
            <w:sz w:val="22"/>
            <w:szCs w:val="22"/>
          </w:rPr>
          <w:tab/>
        </w:r>
        <w:r w:rsidR="003929EE" w:rsidRPr="00DA7B6E">
          <w:rPr>
            <w:rStyle w:val="Hyperlink"/>
            <w:noProof/>
          </w:rPr>
          <w:t>Liability and financing</w:t>
        </w:r>
        <w:r w:rsidR="003929EE">
          <w:rPr>
            <w:noProof/>
            <w:webHidden/>
          </w:rPr>
          <w:tab/>
        </w:r>
        <w:r w:rsidR="003929EE">
          <w:rPr>
            <w:noProof/>
            <w:webHidden/>
          </w:rPr>
          <w:fldChar w:fldCharType="begin"/>
        </w:r>
        <w:r w:rsidR="003929EE">
          <w:rPr>
            <w:noProof/>
            <w:webHidden/>
          </w:rPr>
          <w:instrText xml:space="preserve"> PAGEREF _Toc33098416 \h </w:instrText>
        </w:r>
        <w:r w:rsidR="003929EE">
          <w:rPr>
            <w:noProof/>
            <w:webHidden/>
          </w:rPr>
        </w:r>
        <w:r w:rsidR="003929EE">
          <w:rPr>
            <w:noProof/>
            <w:webHidden/>
          </w:rPr>
          <w:fldChar w:fldCharType="separate"/>
        </w:r>
        <w:r w:rsidR="003929EE">
          <w:rPr>
            <w:noProof/>
            <w:webHidden/>
          </w:rPr>
          <w:t>5</w:t>
        </w:r>
        <w:r w:rsidR="003929EE">
          <w:rPr>
            <w:noProof/>
            <w:webHidden/>
          </w:rPr>
          <w:fldChar w:fldCharType="end"/>
        </w:r>
      </w:hyperlink>
    </w:p>
    <w:p w:rsidR="003929EE" w:rsidRDefault="00A05011">
      <w:pPr>
        <w:pStyle w:val="Verzeichnis1"/>
        <w:rPr>
          <w:rFonts w:asciiTheme="minorHAnsi" w:eastAsiaTheme="minorEastAsia" w:hAnsiTheme="minorHAnsi" w:cstheme="minorBidi"/>
          <w:noProof/>
          <w:sz w:val="22"/>
          <w:szCs w:val="22"/>
        </w:rPr>
      </w:pPr>
      <w:hyperlink w:anchor="_Toc33098417" w:history="1">
        <w:r w:rsidR="003929EE" w:rsidRPr="00DA7B6E">
          <w:rPr>
            <w:rStyle w:val="Hyperlink"/>
            <w:noProof/>
            <w:lang w:val="en-GB"/>
          </w:rPr>
          <w:t>6</w:t>
        </w:r>
        <w:r w:rsidR="003929EE">
          <w:rPr>
            <w:rFonts w:asciiTheme="minorHAnsi" w:eastAsiaTheme="minorEastAsia" w:hAnsiTheme="minorHAnsi" w:cstheme="minorBidi"/>
            <w:noProof/>
            <w:sz w:val="22"/>
            <w:szCs w:val="22"/>
          </w:rPr>
          <w:tab/>
        </w:r>
        <w:r w:rsidR="003929EE" w:rsidRPr="00DA7B6E">
          <w:rPr>
            <w:rStyle w:val="Hyperlink"/>
            <w:noProof/>
            <w:lang w:val="en-GB"/>
          </w:rPr>
          <w:t>Structural requirements</w:t>
        </w:r>
        <w:r w:rsidR="003929EE">
          <w:rPr>
            <w:noProof/>
            <w:webHidden/>
          </w:rPr>
          <w:tab/>
        </w:r>
        <w:r w:rsidR="003929EE">
          <w:rPr>
            <w:noProof/>
            <w:webHidden/>
          </w:rPr>
          <w:fldChar w:fldCharType="begin"/>
        </w:r>
        <w:r w:rsidR="003929EE">
          <w:rPr>
            <w:noProof/>
            <w:webHidden/>
          </w:rPr>
          <w:instrText xml:space="preserve"> PAGEREF _Toc33098417 \h </w:instrText>
        </w:r>
        <w:r w:rsidR="003929EE">
          <w:rPr>
            <w:noProof/>
            <w:webHidden/>
          </w:rPr>
        </w:r>
        <w:r w:rsidR="003929EE">
          <w:rPr>
            <w:noProof/>
            <w:webHidden/>
          </w:rPr>
          <w:fldChar w:fldCharType="separate"/>
        </w:r>
        <w:r w:rsidR="003929EE">
          <w:rPr>
            <w:noProof/>
            <w:webHidden/>
          </w:rPr>
          <w:t>6</w:t>
        </w:r>
        <w:r w:rsidR="003929EE">
          <w:rPr>
            <w:noProof/>
            <w:webHidden/>
          </w:rPr>
          <w:fldChar w:fldCharType="end"/>
        </w:r>
      </w:hyperlink>
    </w:p>
    <w:p w:rsidR="003929EE" w:rsidRDefault="00A05011">
      <w:pPr>
        <w:pStyle w:val="Verzeichnis2"/>
        <w:rPr>
          <w:rFonts w:asciiTheme="minorHAnsi" w:eastAsiaTheme="minorEastAsia" w:hAnsiTheme="minorHAnsi" w:cstheme="minorBidi"/>
          <w:noProof/>
          <w:sz w:val="22"/>
          <w:szCs w:val="22"/>
        </w:rPr>
      </w:pPr>
      <w:hyperlink w:anchor="_Toc33098418" w:history="1">
        <w:r w:rsidR="003929EE" w:rsidRPr="00DA7B6E">
          <w:rPr>
            <w:rStyle w:val="Hyperlink"/>
            <w:noProof/>
            <w:lang w:val="en-US"/>
          </w:rPr>
          <w:t>6.1</w:t>
        </w:r>
        <w:r w:rsidR="003929EE">
          <w:rPr>
            <w:rFonts w:asciiTheme="minorHAnsi" w:eastAsiaTheme="minorEastAsia" w:hAnsiTheme="minorHAnsi" w:cstheme="minorBidi"/>
            <w:noProof/>
            <w:sz w:val="22"/>
            <w:szCs w:val="22"/>
          </w:rPr>
          <w:tab/>
        </w:r>
        <w:r w:rsidR="003929EE" w:rsidRPr="00DA7B6E">
          <w:rPr>
            <w:rStyle w:val="Hyperlink"/>
            <w:noProof/>
            <w:lang w:val="en-US"/>
          </w:rPr>
          <w:t>Organizational structure and top management</w:t>
        </w:r>
        <w:r w:rsidR="003929EE">
          <w:rPr>
            <w:noProof/>
            <w:webHidden/>
          </w:rPr>
          <w:tab/>
        </w:r>
        <w:r w:rsidR="003929EE">
          <w:rPr>
            <w:noProof/>
            <w:webHidden/>
          </w:rPr>
          <w:fldChar w:fldCharType="begin"/>
        </w:r>
        <w:r w:rsidR="003929EE">
          <w:rPr>
            <w:noProof/>
            <w:webHidden/>
          </w:rPr>
          <w:instrText xml:space="preserve"> PAGEREF _Toc33098418 \h </w:instrText>
        </w:r>
        <w:r w:rsidR="003929EE">
          <w:rPr>
            <w:noProof/>
            <w:webHidden/>
          </w:rPr>
        </w:r>
        <w:r w:rsidR="003929EE">
          <w:rPr>
            <w:noProof/>
            <w:webHidden/>
          </w:rPr>
          <w:fldChar w:fldCharType="separate"/>
        </w:r>
        <w:r w:rsidR="003929EE">
          <w:rPr>
            <w:noProof/>
            <w:webHidden/>
          </w:rPr>
          <w:t>6</w:t>
        </w:r>
        <w:r w:rsidR="003929EE">
          <w:rPr>
            <w:noProof/>
            <w:webHidden/>
          </w:rPr>
          <w:fldChar w:fldCharType="end"/>
        </w:r>
      </w:hyperlink>
    </w:p>
    <w:p w:rsidR="003929EE" w:rsidRDefault="00A05011">
      <w:pPr>
        <w:pStyle w:val="Verzeichnis2"/>
        <w:rPr>
          <w:rFonts w:asciiTheme="minorHAnsi" w:eastAsiaTheme="minorEastAsia" w:hAnsiTheme="minorHAnsi" w:cstheme="minorBidi"/>
          <w:noProof/>
          <w:sz w:val="22"/>
          <w:szCs w:val="22"/>
        </w:rPr>
      </w:pPr>
      <w:hyperlink w:anchor="_Toc33098419" w:history="1">
        <w:r w:rsidR="003929EE" w:rsidRPr="00DA7B6E">
          <w:rPr>
            <w:rStyle w:val="Hyperlink"/>
            <w:noProof/>
            <w:lang w:val="en-US"/>
          </w:rPr>
          <w:t>6.2</w:t>
        </w:r>
        <w:r w:rsidR="003929EE">
          <w:rPr>
            <w:rFonts w:asciiTheme="minorHAnsi" w:eastAsiaTheme="minorEastAsia" w:hAnsiTheme="minorHAnsi" w:cstheme="minorBidi"/>
            <w:noProof/>
            <w:sz w:val="22"/>
            <w:szCs w:val="22"/>
          </w:rPr>
          <w:tab/>
        </w:r>
        <w:r w:rsidR="003929EE" w:rsidRPr="00DA7B6E">
          <w:rPr>
            <w:rStyle w:val="Hyperlink"/>
            <w:noProof/>
            <w:lang w:val="en-US"/>
          </w:rPr>
          <w:t>Operational control</w:t>
        </w:r>
        <w:r w:rsidR="003929EE">
          <w:rPr>
            <w:noProof/>
            <w:webHidden/>
          </w:rPr>
          <w:tab/>
        </w:r>
        <w:r w:rsidR="003929EE">
          <w:rPr>
            <w:noProof/>
            <w:webHidden/>
          </w:rPr>
          <w:fldChar w:fldCharType="begin"/>
        </w:r>
        <w:r w:rsidR="003929EE">
          <w:rPr>
            <w:noProof/>
            <w:webHidden/>
          </w:rPr>
          <w:instrText xml:space="preserve"> PAGEREF _Toc33098419 \h </w:instrText>
        </w:r>
        <w:r w:rsidR="003929EE">
          <w:rPr>
            <w:noProof/>
            <w:webHidden/>
          </w:rPr>
        </w:r>
        <w:r w:rsidR="003929EE">
          <w:rPr>
            <w:noProof/>
            <w:webHidden/>
          </w:rPr>
          <w:fldChar w:fldCharType="separate"/>
        </w:r>
        <w:r w:rsidR="003929EE">
          <w:rPr>
            <w:noProof/>
            <w:webHidden/>
          </w:rPr>
          <w:t>6</w:t>
        </w:r>
        <w:r w:rsidR="003929EE">
          <w:rPr>
            <w:noProof/>
            <w:webHidden/>
          </w:rPr>
          <w:fldChar w:fldCharType="end"/>
        </w:r>
      </w:hyperlink>
    </w:p>
    <w:p w:rsidR="003929EE" w:rsidRDefault="00A05011">
      <w:pPr>
        <w:pStyle w:val="Verzeichnis1"/>
        <w:rPr>
          <w:rFonts w:asciiTheme="minorHAnsi" w:eastAsiaTheme="minorEastAsia" w:hAnsiTheme="minorHAnsi" w:cstheme="minorBidi"/>
          <w:noProof/>
          <w:sz w:val="22"/>
          <w:szCs w:val="22"/>
        </w:rPr>
      </w:pPr>
      <w:hyperlink w:anchor="_Toc33098420" w:history="1">
        <w:r w:rsidR="003929EE" w:rsidRPr="00DA7B6E">
          <w:rPr>
            <w:rStyle w:val="Hyperlink"/>
            <w:noProof/>
          </w:rPr>
          <w:t>7</w:t>
        </w:r>
        <w:r w:rsidR="003929EE">
          <w:rPr>
            <w:rFonts w:asciiTheme="minorHAnsi" w:eastAsiaTheme="minorEastAsia" w:hAnsiTheme="minorHAnsi" w:cstheme="minorBidi"/>
            <w:noProof/>
            <w:sz w:val="22"/>
            <w:szCs w:val="22"/>
          </w:rPr>
          <w:tab/>
        </w:r>
        <w:r w:rsidR="003929EE" w:rsidRPr="00DA7B6E">
          <w:rPr>
            <w:rStyle w:val="Hyperlink"/>
            <w:noProof/>
          </w:rPr>
          <w:t>Resource requirements</w:t>
        </w:r>
        <w:r w:rsidR="003929EE">
          <w:rPr>
            <w:noProof/>
            <w:webHidden/>
          </w:rPr>
          <w:tab/>
        </w:r>
        <w:r w:rsidR="003929EE">
          <w:rPr>
            <w:noProof/>
            <w:webHidden/>
          </w:rPr>
          <w:fldChar w:fldCharType="begin"/>
        </w:r>
        <w:r w:rsidR="003929EE">
          <w:rPr>
            <w:noProof/>
            <w:webHidden/>
          </w:rPr>
          <w:instrText xml:space="preserve"> PAGEREF _Toc33098420 \h </w:instrText>
        </w:r>
        <w:r w:rsidR="003929EE">
          <w:rPr>
            <w:noProof/>
            <w:webHidden/>
          </w:rPr>
        </w:r>
        <w:r w:rsidR="003929EE">
          <w:rPr>
            <w:noProof/>
            <w:webHidden/>
          </w:rPr>
          <w:fldChar w:fldCharType="separate"/>
        </w:r>
        <w:r w:rsidR="003929EE">
          <w:rPr>
            <w:noProof/>
            <w:webHidden/>
          </w:rPr>
          <w:t>7</w:t>
        </w:r>
        <w:r w:rsidR="003929EE">
          <w:rPr>
            <w:noProof/>
            <w:webHidden/>
          </w:rPr>
          <w:fldChar w:fldCharType="end"/>
        </w:r>
      </w:hyperlink>
    </w:p>
    <w:p w:rsidR="003929EE" w:rsidRDefault="00A05011">
      <w:pPr>
        <w:pStyle w:val="Verzeichnis2"/>
        <w:rPr>
          <w:rFonts w:asciiTheme="minorHAnsi" w:eastAsiaTheme="minorEastAsia" w:hAnsiTheme="minorHAnsi" w:cstheme="minorBidi"/>
          <w:noProof/>
          <w:sz w:val="22"/>
          <w:szCs w:val="22"/>
        </w:rPr>
      </w:pPr>
      <w:hyperlink w:anchor="_Toc33098421" w:history="1">
        <w:r w:rsidR="003929EE" w:rsidRPr="00DA7B6E">
          <w:rPr>
            <w:rStyle w:val="Hyperlink"/>
            <w:noProof/>
          </w:rPr>
          <w:t>7.1</w:t>
        </w:r>
        <w:r w:rsidR="003929EE">
          <w:rPr>
            <w:rFonts w:asciiTheme="minorHAnsi" w:eastAsiaTheme="minorEastAsia" w:hAnsiTheme="minorHAnsi" w:cstheme="minorBidi"/>
            <w:noProof/>
            <w:sz w:val="22"/>
            <w:szCs w:val="22"/>
          </w:rPr>
          <w:tab/>
        </w:r>
        <w:r w:rsidR="003929EE" w:rsidRPr="00DA7B6E">
          <w:rPr>
            <w:rStyle w:val="Hyperlink"/>
            <w:noProof/>
          </w:rPr>
          <w:t>Competence of personnel</w:t>
        </w:r>
        <w:r w:rsidR="003929EE">
          <w:rPr>
            <w:noProof/>
            <w:webHidden/>
          </w:rPr>
          <w:tab/>
        </w:r>
        <w:r w:rsidR="003929EE">
          <w:rPr>
            <w:noProof/>
            <w:webHidden/>
          </w:rPr>
          <w:fldChar w:fldCharType="begin"/>
        </w:r>
        <w:r w:rsidR="003929EE">
          <w:rPr>
            <w:noProof/>
            <w:webHidden/>
          </w:rPr>
          <w:instrText xml:space="preserve"> PAGEREF _Toc33098421 \h </w:instrText>
        </w:r>
        <w:r w:rsidR="003929EE">
          <w:rPr>
            <w:noProof/>
            <w:webHidden/>
          </w:rPr>
        </w:r>
        <w:r w:rsidR="003929EE">
          <w:rPr>
            <w:noProof/>
            <w:webHidden/>
          </w:rPr>
          <w:fldChar w:fldCharType="separate"/>
        </w:r>
        <w:r w:rsidR="003929EE">
          <w:rPr>
            <w:noProof/>
            <w:webHidden/>
          </w:rPr>
          <w:t>7</w:t>
        </w:r>
        <w:r w:rsidR="003929EE">
          <w:rPr>
            <w:noProof/>
            <w:webHidden/>
          </w:rPr>
          <w:fldChar w:fldCharType="end"/>
        </w:r>
      </w:hyperlink>
    </w:p>
    <w:p w:rsidR="003929EE" w:rsidRDefault="00A05011">
      <w:pPr>
        <w:pStyle w:val="Verzeichnis2"/>
        <w:rPr>
          <w:rFonts w:asciiTheme="minorHAnsi" w:eastAsiaTheme="minorEastAsia" w:hAnsiTheme="minorHAnsi" w:cstheme="minorBidi"/>
          <w:noProof/>
          <w:sz w:val="22"/>
          <w:szCs w:val="22"/>
        </w:rPr>
      </w:pPr>
      <w:hyperlink w:anchor="_Toc33098422" w:history="1">
        <w:r w:rsidR="003929EE" w:rsidRPr="00DA7B6E">
          <w:rPr>
            <w:rStyle w:val="Hyperlink"/>
            <w:noProof/>
            <w:lang w:val="en-US"/>
          </w:rPr>
          <w:t>7.2</w:t>
        </w:r>
        <w:r w:rsidR="003929EE">
          <w:rPr>
            <w:rFonts w:asciiTheme="minorHAnsi" w:eastAsiaTheme="minorEastAsia" w:hAnsiTheme="minorHAnsi" w:cstheme="minorBidi"/>
            <w:noProof/>
            <w:sz w:val="22"/>
            <w:szCs w:val="22"/>
          </w:rPr>
          <w:tab/>
        </w:r>
        <w:r w:rsidR="003929EE" w:rsidRPr="00DA7B6E">
          <w:rPr>
            <w:rStyle w:val="Hyperlink"/>
            <w:noProof/>
            <w:lang w:val="en-US"/>
          </w:rPr>
          <w:t>Personnel involved in the certification activities</w:t>
        </w:r>
        <w:r w:rsidR="003929EE">
          <w:rPr>
            <w:noProof/>
            <w:webHidden/>
          </w:rPr>
          <w:tab/>
        </w:r>
        <w:r w:rsidR="003929EE">
          <w:rPr>
            <w:noProof/>
            <w:webHidden/>
          </w:rPr>
          <w:fldChar w:fldCharType="begin"/>
        </w:r>
        <w:r w:rsidR="003929EE">
          <w:rPr>
            <w:noProof/>
            <w:webHidden/>
          </w:rPr>
          <w:instrText xml:space="preserve"> PAGEREF _Toc33098422 \h </w:instrText>
        </w:r>
        <w:r w:rsidR="003929EE">
          <w:rPr>
            <w:noProof/>
            <w:webHidden/>
          </w:rPr>
        </w:r>
        <w:r w:rsidR="003929EE">
          <w:rPr>
            <w:noProof/>
            <w:webHidden/>
          </w:rPr>
          <w:fldChar w:fldCharType="separate"/>
        </w:r>
        <w:r w:rsidR="003929EE">
          <w:rPr>
            <w:noProof/>
            <w:webHidden/>
          </w:rPr>
          <w:t>8</w:t>
        </w:r>
        <w:r w:rsidR="003929EE">
          <w:rPr>
            <w:noProof/>
            <w:webHidden/>
          </w:rPr>
          <w:fldChar w:fldCharType="end"/>
        </w:r>
      </w:hyperlink>
    </w:p>
    <w:p w:rsidR="003929EE" w:rsidRDefault="00A05011">
      <w:pPr>
        <w:pStyle w:val="Verzeichnis2"/>
        <w:rPr>
          <w:rFonts w:asciiTheme="minorHAnsi" w:eastAsiaTheme="minorEastAsia" w:hAnsiTheme="minorHAnsi" w:cstheme="minorBidi"/>
          <w:noProof/>
          <w:sz w:val="22"/>
          <w:szCs w:val="22"/>
        </w:rPr>
      </w:pPr>
      <w:hyperlink w:anchor="_Toc33098423" w:history="1">
        <w:r w:rsidR="003929EE" w:rsidRPr="00DA7B6E">
          <w:rPr>
            <w:rStyle w:val="Hyperlink"/>
            <w:noProof/>
            <w:lang w:val="en-US"/>
          </w:rPr>
          <w:t>7.3</w:t>
        </w:r>
        <w:r w:rsidR="003929EE">
          <w:rPr>
            <w:rFonts w:asciiTheme="minorHAnsi" w:eastAsiaTheme="minorEastAsia" w:hAnsiTheme="minorHAnsi" w:cstheme="minorBidi"/>
            <w:noProof/>
            <w:sz w:val="22"/>
            <w:szCs w:val="22"/>
          </w:rPr>
          <w:tab/>
        </w:r>
        <w:r w:rsidR="003929EE" w:rsidRPr="00DA7B6E">
          <w:rPr>
            <w:rStyle w:val="Hyperlink"/>
            <w:noProof/>
            <w:lang w:val="en-US"/>
          </w:rPr>
          <w:t>Use of individual external auditors and external technical experts</w:t>
        </w:r>
        <w:r w:rsidR="003929EE">
          <w:rPr>
            <w:noProof/>
            <w:webHidden/>
          </w:rPr>
          <w:tab/>
        </w:r>
        <w:r w:rsidR="003929EE">
          <w:rPr>
            <w:noProof/>
            <w:webHidden/>
          </w:rPr>
          <w:fldChar w:fldCharType="begin"/>
        </w:r>
        <w:r w:rsidR="003929EE">
          <w:rPr>
            <w:noProof/>
            <w:webHidden/>
          </w:rPr>
          <w:instrText xml:space="preserve"> PAGEREF _Toc33098423 \h </w:instrText>
        </w:r>
        <w:r w:rsidR="003929EE">
          <w:rPr>
            <w:noProof/>
            <w:webHidden/>
          </w:rPr>
        </w:r>
        <w:r w:rsidR="003929EE">
          <w:rPr>
            <w:noProof/>
            <w:webHidden/>
          </w:rPr>
          <w:fldChar w:fldCharType="separate"/>
        </w:r>
        <w:r w:rsidR="003929EE">
          <w:rPr>
            <w:noProof/>
            <w:webHidden/>
          </w:rPr>
          <w:t>9</w:t>
        </w:r>
        <w:r w:rsidR="003929EE">
          <w:rPr>
            <w:noProof/>
            <w:webHidden/>
          </w:rPr>
          <w:fldChar w:fldCharType="end"/>
        </w:r>
      </w:hyperlink>
    </w:p>
    <w:p w:rsidR="003929EE" w:rsidRDefault="00A05011">
      <w:pPr>
        <w:pStyle w:val="Verzeichnis2"/>
        <w:rPr>
          <w:rFonts w:asciiTheme="minorHAnsi" w:eastAsiaTheme="minorEastAsia" w:hAnsiTheme="minorHAnsi" w:cstheme="minorBidi"/>
          <w:noProof/>
          <w:sz w:val="22"/>
          <w:szCs w:val="22"/>
        </w:rPr>
      </w:pPr>
      <w:hyperlink w:anchor="_Toc33098424" w:history="1">
        <w:r w:rsidR="003929EE" w:rsidRPr="00DA7B6E">
          <w:rPr>
            <w:rStyle w:val="Hyperlink"/>
            <w:noProof/>
            <w:lang w:val="en-US"/>
          </w:rPr>
          <w:t>7.4</w:t>
        </w:r>
        <w:r w:rsidR="003929EE">
          <w:rPr>
            <w:rFonts w:asciiTheme="minorHAnsi" w:eastAsiaTheme="minorEastAsia" w:hAnsiTheme="minorHAnsi" w:cstheme="minorBidi"/>
            <w:noProof/>
            <w:sz w:val="22"/>
            <w:szCs w:val="22"/>
          </w:rPr>
          <w:tab/>
        </w:r>
        <w:r w:rsidR="003929EE" w:rsidRPr="00DA7B6E">
          <w:rPr>
            <w:rStyle w:val="Hyperlink"/>
            <w:noProof/>
            <w:lang w:val="en-US"/>
          </w:rPr>
          <w:t>Personnel records</w:t>
        </w:r>
        <w:r w:rsidR="003929EE">
          <w:rPr>
            <w:noProof/>
            <w:webHidden/>
          </w:rPr>
          <w:tab/>
        </w:r>
        <w:r w:rsidR="003929EE">
          <w:rPr>
            <w:noProof/>
            <w:webHidden/>
          </w:rPr>
          <w:fldChar w:fldCharType="begin"/>
        </w:r>
        <w:r w:rsidR="003929EE">
          <w:rPr>
            <w:noProof/>
            <w:webHidden/>
          </w:rPr>
          <w:instrText xml:space="preserve"> PAGEREF _Toc33098424 \h </w:instrText>
        </w:r>
        <w:r w:rsidR="003929EE">
          <w:rPr>
            <w:noProof/>
            <w:webHidden/>
          </w:rPr>
        </w:r>
        <w:r w:rsidR="003929EE">
          <w:rPr>
            <w:noProof/>
            <w:webHidden/>
          </w:rPr>
          <w:fldChar w:fldCharType="separate"/>
        </w:r>
        <w:r w:rsidR="003929EE">
          <w:rPr>
            <w:noProof/>
            <w:webHidden/>
          </w:rPr>
          <w:t>10</w:t>
        </w:r>
        <w:r w:rsidR="003929EE">
          <w:rPr>
            <w:noProof/>
            <w:webHidden/>
          </w:rPr>
          <w:fldChar w:fldCharType="end"/>
        </w:r>
      </w:hyperlink>
    </w:p>
    <w:p w:rsidR="003929EE" w:rsidRDefault="00A05011">
      <w:pPr>
        <w:pStyle w:val="Verzeichnis2"/>
        <w:rPr>
          <w:rFonts w:asciiTheme="minorHAnsi" w:eastAsiaTheme="minorEastAsia" w:hAnsiTheme="minorHAnsi" w:cstheme="minorBidi"/>
          <w:noProof/>
          <w:sz w:val="22"/>
          <w:szCs w:val="22"/>
        </w:rPr>
      </w:pPr>
      <w:hyperlink w:anchor="_Toc33098425" w:history="1">
        <w:r w:rsidR="003929EE" w:rsidRPr="00DA7B6E">
          <w:rPr>
            <w:rStyle w:val="Hyperlink"/>
            <w:noProof/>
          </w:rPr>
          <w:t>7.5</w:t>
        </w:r>
        <w:r w:rsidR="003929EE">
          <w:rPr>
            <w:rFonts w:asciiTheme="minorHAnsi" w:eastAsiaTheme="minorEastAsia" w:hAnsiTheme="minorHAnsi" w:cstheme="minorBidi"/>
            <w:noProof/>
            <w:sz w:val="22"/>
            <w:szCs w:val="22"/>
          </w:rPr>
          <w:tab/>
        </w:r>
        <w:r w:rsidR="003929EE" w:rsidRPr="00DA7B6E">
          <w:rPr>
            <w:rStyle w:val="Hyperlink"/>
            <w:noProof/>
          </w:rPr>
          <w:t>Outsourcing</w:t>
        </w:r>
        <w:r w:rsidR="003929EE">
          <w:rPr>
            <w:noProof/>
            <w:webHidden/>
          </w:rPr>
          <w:tab/>
        </w:r>
        <w:r w:rsidR="003929EE">
          <w:rPr>
            <w:noProof/>
            <w:webHidden/>
          </w:rPr>
          <w:fldChar w:fldCharType="begin"/>
        </w:r>
        <w:r w:rsidR="003929EE">
          <w:rPr>
            <w:noProof/>
            <w:webHidden/>
          </w:rPr>
          <w:instrText xml:space="preserve"> PAGEREF _Toc33098425 \h </w:instrText>
        </w:r>
        <w:r w:rsidR="003929EE">
          <w:rPr>
            <w:noProof/>
            <w:webHidden/>
          </w:rPr>
        </w:r>
        <w:r w:rsidR="003929EE">
          <w:rPr>
            <w:noProof/>
            <w:webHidden/>
          </w:rPr>
          <w:fldChar w:fldCharType="separate"/>
        </w:r>
        <w:r w:rsidR="003929EE">
          <w:rPr>
            <w:noProof/>
            <w:webHidden/>
          </w:rPr>
          <w:t>10</w:t>
        </w:r>
        <w:r w:rsidR="003929EE">
          <w:rPr>
            <w:noProof/>
            <w:webHidden/>
          </w:rPr>
          <w:fldChar w:fldCharType="end"/>
        </w:r>
      </w:hyperlink>
    </w:p>
    <w:p w:rsidR="003929EE" w:rsidRDefault="00A05011">
      <w:pPr>
        <w:pStyle w:val="Verzeichnis1"/>
        <w:rPr>
          <w:rFonts w:asciiTheme="minorHAnsi" w:eastAsiaTheme="minorEastAsia" w:hAnsiTheme="minorHAnsi" w:cstheme="minorBidi"/>
          <w:noProof/>
          <w:sz w:val="22"/>
          <w:szCs w:val="22"/>
        </w:rPr>
      </w:pPr>
      <w:hyperlink w:anchor="_Toc33098426" w:history="1">
        <w:r w:rsidR="003929EE" w:rsidRPr="00DA7B6E">
          <w:rPr>
            <w:rStyle w:val="Hyperlink"/>
            <w:noProof/>
          </w:rPr>
          <w:t>8</w:t>
        </w:r>
        <w:r w:rsidR="003929EE">
          <w:rPr>
            <w:rFonts w:asciiTheme="minorHAnsi" w:eastAsiaTheme="minorEastAsia" w:hAnsiTheme="minorHAnsi" w:cstheme="minorBidi"/>
            <w:noProof/>
            <w:sz w:val="22"/>
            <w:szCs w:val="22"/>
          </w:rPr>
          <w:tab/>
        </w:r>
        <w:r w:rsidR="003929EE" w:rsidRPr="00DA7B6E">
          <w:rPr>
            <w:rStyle w:val="Hyperlink"/>
            <w:noProof/>
          </w:rPr>
          <w:t>Information requirements</w:t>
        </w:r>
        <w:r w:rsidR="003929EE">
          <w:rPr>
            <w:noProof/>
            <w:webHidden/>
          </w:rPr>
          <w:tab/>
        </w:r>
        <w:r w:rsidR="003929EE">
          <w:rPr>
            <w:noProof/>
            <w:webHidden/>
          </w:rPr>
          <w:fldChar w:fldCharType="begin"/>
        </w:r>
        <w:r w:rsidR="003929EE">
          <w:rPr>
            <w:noProof/>
            <w:webHidden/>
          </w:rPr>
          <w:instrText xml:space="preserve"> PAGEREF _Toc33098426 \h </w:instrText>
        </w:r>
        <w:r w:rsidR="003929EE">
          <w:rPr>
            <w:noProof/>
            <w:webHidden/>
          </w:rPr>
        </w:r>
        <w:r w:rsidR="003929EE">
          <w:rPr>
            <w:noProof/>
            <w:webHidden/>
          </w:rPr>
          <w:fldChar w:fldCharType="separate"/>
        </w:r>
        <w:r w:rsidR="003929EE">
          <w:rPr>
            <w:noProof/>
            <w:webHidden/>
          </w:rPr>
          <w:t>11</w:t>
        </w:r>
        <w:r w:rsidR="003929EE">
          <w:rPr>
            <w:noProof/>
            <w:webHidden/>
          </w:rPr>
          <w:fldChar w:fldCharType="end"/>
        </w:r>
      </w:hyperlink>
    </w:p>
    <w:p w:rsidR="003929EE" w:rsidRDefault="00A05011">
      <w:pPr>
        <w:pStyle w:val="Verzeichnis2"/>
        <w:rPr>
          <w:rFonts w:asciiTheme="minorHAnsi" w:eastAsiaTheme="minorEastAsia" w:hAnsiTheme="minorHAnsi" w:cstheme="minorBidi"/>
          <w:noProof/>
          <w:sz w:val="22"/>
          <w:szCs w:val="22"/>
        </w:rPr>
      </w:pPr>
      <w:hyperlink w:anchor="_Toc33098427" w:history="1">
        <w:r w:rsidR="003929EE" w:rsidRPr="00DA7B6E">
          <w:rPr>
            <w:rStyle w:val="Hyperlink"/>
            <w:noProof/>
          </w:rPr>
          <w:t>8.1</w:t>
        </w:r>
        <w:r w:rsidR="003929EE">
          <w:rPr>
            <w:rFonts w:asciiTheme="minorHAnsi" w:eastAsiaTheme="minorEastAsia" w:hAnsiTheme="minorHAnsi" w:cstheme="minorBidi"/>
            <w:noProof/>
            <w:sz w:val="22"/>
            <w:szCs w:val="22"/>
          </w:rPr>
          <w:tab/>
        </w:r>
        <w:r w:rsidR="003929EE" w:rsidRPr="00DA7B6E">
          <w:rPr>
            <w:rStyle w:val="Hyperlink"/>
            <w:noProof/>
          </w:rPr>
          <w:t>Publicly information</w:t>
        </w:r>
        <w:r w:rsidR="003929EE">
          <w:rPr>
            <w:noProof/>
            <w:webHidden/>
          </w:rPr>
          <w:tab/>
        </w:r>
        <w:r w:rsidR="003929EE">
          <w:rPr>
            <w:noProof/>
            <w:webHidden/>
          </w:rPr>
          <w:fldChar w:fldCharType="begin"/>
        </w:r>
        <w:r w:rsidR="003929EE">
          <w:rPr>
            <w:noProof/>
            <w:webHidden/>
          </w:rPr>
          <w:instrText xml:space="preserve"> PAGEREF _Toc33098427 \h </w:instrText>
        </w:r>
        <w:r w:rsidR="003929EE">
          <w:rPr>
            <w:noProof/>
            <w:webHidden/>
          </w:rPr>
        </w:r>
        <w:r w:rsidR="003929EE">
          <w:rPr>
            <w:noProof/>
            <w:webHidden/>
          </w:rPr>
          <w:fldChar w:fldCharType="separate"/>
        </w:r>
        <w:r w:rsidR="003929EE">
          <w:rPr>
            <w:noProof/>
            <w:webHidden/>
          </w:rPr>
          <w:t>11</w:t>
        </w:r>
        <w:r w:rsidR="003929EE">
          <w:rPr>
            <w:noProof/>
            <w:webHidden/>
          </w:rPr>
          <w:fldChar w:fldCharType="end"/>
        </w:r>
      </w:hyperlink>
    </w:p>
    <w:p w:rsidR="003929EE" w:rsidRDefault="00A05011">
      <w:pPr>
        <w:pStyle w:val="Verzeichnis2"/>
        <w:rPr>
          <w:rFonts w:asciiTheme="minorHAnsi" w:eastAsiaTheme="minorEastAsia" w:hAnsiTheme="minorHAnsi" w:cstheme="minorBidi"/>
          <w:noProof/>
          <w:sz w:val="22"/>
          <w:szCs w:val="22"/>
        </w:rPr>
      </w:pPr>
      <w:hyperlink w:anchor="_Toc33098428" w:history="1">
        <w:r w:rsidR="003929EE" w:rsidRPr="00DA7B6E">
          <w:rPr>
            <w:rStyle w:val="Hyperlink"/>
            <w:noProof/>
          </w:rPr>
          <w:t>8.2</w:t>
        </w:r>
        <w:r w:rsidR="003929EE">
          <w:rPr>
            <w:rFonts w:asciiTheme="minorHAnsi" w:eastAsiaTheme="minorEastAsia" w:hAnsiTheme="minorHAnsi" w:cstheme="minorBidi"/>
            <w:noProof/>
            <w:sz w:val="22"/>
            <w:szCs w:val="22"/>
          </w:rPr>
          <w:tab/>
        </w:r>
        <w:r w:rsidR="003929EE" w:rsidRPr="00DA7B6E">
          <w:rPr>
            <w:rStyle w:val="Hyperlink"/>
            <w:noProof/>
          </w:rPr>
          <w:t>Certification documents</w:t>
        </w:r>
        <w:r w:rsidR="003929EE">
          <w:rPr>
            <w:noProof/>
            <w:webHidden/>
          </w:rPr>
          <w:tab/>
        </w:r>
        <w:r w:rsidR="003929EE">
          <w:rPr>
            <w:noProof/>
            <w:webHidden/>
          </w:rPr>
          <w:fldChar w:fldCharType="begin"/>
        </w:r>
        <w:r w:rsidR="003929EE">
          <w:rPr>
            <w:noProof/>
            <w:webHidden/>
          </w:rPr>
          <w:instrText xml:space="preserve"> PAGEREF _Toc33098428 \h </w:instrText>
        </w:r>
        <w:r w:rsidR="003929EE">
          <w:rPr>
            <w:noProof/>
            <w:webHidden/>
          </w:rPr>
        </w:r>
        <w:r w:rsidR="003929EE">
          <w:rPr>
            <w:noProof/>
            <w:webHidden/>
          </w:rPr>
          <w:fldChar w:fldCharType="separate"/>
        </w:r>
        <w:r w:rsidR="003929EE">
          <w:rPr>
            <w:noProof/>
            <w:webHidden/>
          </w:rPr>
          <w:t>12</w:t>
        </w:r>
        <w:r w:rsidR="003929EE">
          <w:rPr>
            <w:noProof/>
            <w:webHidden/>
          </w:rPr>
          <w:fldChar w:fldCharType="end"/>
        </w:r>
      </w:hyperlink>
    </w:p>
    <w:p w:rsidR="003929EE" w:rsidRDefault="00A05011">
      <w:pPr>
        <w:pStyle w:val="Verzeichnis2"/>
        <w:rPr>
          <w:rFonts w:asciiTheme="minorHAnsi" w:eastAsiaTheme="minorEastAsia" w:hAnsiTheme="minorHAnsi" w:cstheme="minorBidi"/>
          <w:noProof/>
          <w:sz w:val="22"/>
          <w:szCs w:val="22"/>
        </w:rPr>
      </w:pPr>
      <w:hyperlink w:anchor="_Toc33098429" w:history="1">
        <w:r w:rsidR="003929EE" w:rsidRPr="00DA7B6E">
          <w:rPr>
            <w:rStyle w:val="Hyperlink"/>
            <w:noProof/>
            <w:lang w:val="en-US"/>
          </w:rPr>
          <w:t>8.3</w:t>
        </w:r>
        <w:r w:rsidR="003929EE">
          <w:rPr>
            <w:rFonts w:asciiTheme="minorHAnsi" w:eastAsiaTheme="minorEastAsia" w:hAnsiTheme="minorHAnsi" w:cstheme="minorBidi"/>
            <w:noProof/>
            <w:sz w:val="22"/>
            <w:szCs w:val="22"/>
          </w:rPr>
          <w:tab/>
        </w:r>
        <w:r w:rsidR="003929EE" w:rsidRPr="00DA7B6E">
          <w:rPr>
            <w:rStyle w:val="Hyperlink"/>
            <w:noProof/>
            <w:lang w:val="en-US"/>
          </w:rPr>
          <w:t>Reference to certification and use of marks</w:t>
        </w:r>
        <w:r w:rsidR="003929EE">
          <w:rPr>
            <w:noProof/>
            <w:webHidden/>
          </w:rPr>
          <w:tab/>
        </w:r>
        <w:r w:rsidR="003929EE">
          <w:rPr>
            <w:noProof/>
            <w:webHidden/>
          </w:rPr>
          <w:fldChar w:fldCharType="begin"/>
        </w:r>
        <w:r w:rsidR="003929EE">
          <w:rPr>
            <w:noProof/>
            <w:webHidden/>
          </w:rPr>
          <w:instrText xml:space="preserve"> PAGEREF _Toc33098429 \h </w:instrText>
        </w:r>
        <w:r w:rsidR="003929EE">
          <w:rPr>
            <w:noProof/>
            <w:webHidden/>
          </w:rPr>
        </w:r>
        <w:r w:rsidR="003929EE">
          <w:rPr>
            <w:noProof/>
            <w:webHidden/>
          </w:rPr>
          <w:fldChar w:fldCharType="separate"/>
        </w:r>
        <w:r w:rsidR="003929EE">
          <w:rPr>
            <w:noProof/>
            <w:webHidden/>
          </w:rPr>
          <w:t>12</w:t>
        </w:r>
        <w:r w:rsidR="003929EE">
          <w:rPr>
            <w:noProof/>
            <w:webHidden/>
          </w:rPr>
          <w:fldChar w:fldCharType="end"/>
        </w:r>
      </w:hyperlink>
    </w:p>
    <w:p w:rsidR="003929EE" w:rsidRDefault="00A05011">
      <w:pPr>
        <w:pStyle w:val="Verzeichnis2"/>
        <w:rPr>
          <w:rFonts w:asciiTheme="minorHAnsi" w:eastAsiaTheme="minorEastAsia" w:hAnsiTheme="minorHAnsi" w:cstheme="minorBidi"/>
          <w:noProof/>
          <w:sz w:val="22"/>
          <w:szCs w:val="22"/>
        </w:rPr>
      </w:pPr>
      <w:hyperlink w:anchor="_Toc33098430" w:history="1">
        <w:r w:rsidR="003929EE" w:rsidRPr="00DA7B6E">
          <w:rPr>
            <w:rStyle w:val="Hyperlink"/>
            <w:noProof/>
          </w:rPr>
          <w:t>8.4</w:t>
        </w:r>
        <w:r w:rsidR="003929EE">
          <w:rPr>
            <w:rFonts w:asciiTheme="minorHAnsi" w:eastAsiaTheme="minorEastAsia" w:hAnsiTheme="minorHAnsi" w:cstheme="minorBidi"/>
            <w:noProof/>
            <w:sz w:val="22"/>
            <w:szCs w:val="22"/>
          </w:rPr>
          <w:tab/>
        </w:r>
        <w:r w:rsidR="003929EE" w:rsidRPr="00DA7B6E">
          <w:rPr>
            <w:rStyle w:val="Hyperlink"/>
            <w:noProof/>
          </w:rPr>
          <w:t>Confidentiality</w:t>
        </w:r>
        <w:r w:rsidR="003929EE">
          <w:rPr>
            <w:noProof/>
            <w:webHidden/>
          </w:rPr>
          <w:tab/>
        </w:r>
        <w:r w:rsidR="003929EE">
          <w:rPr>
            <w:noProof/>
            <w:webHidden/>
          </w:rPr>
          <w:fldChar w:fldCharType="begin"/>
        </w:r>
        <w:r w:rsidR="003929EE">
          <w:rPr>
            <w:noProof/>
            <w:webHidden/>
          </w:rPr>
          <w:instrText xml:space="preserve"> PAGEREF _Toc33098430 \h </w:instrText>
        </w:r>
        <w:r w:rsidR="003929EE">
          <w:rPr>
            <w:noProof/>
            <w:webHidden/>
          </w:rPr>
        </w:r>
        <w:r w:rsidR="003929EE">
          <w:rPr>
            <w:noProof/>
            <w:webHidden/>
          </w:rPr>
          <w:fldChar w:fldCharType="separate"/>
        </w:r>
        <w:r w:rsidR="003929EE">
          <w:rPr>
            <w:noProof/>
            <w:webHidden/>
          </w:rPr>
          <w:t>14</w:t>
        </w:r>
        <w:r w:rsidR="003929EE">
          <w:rPr>
            <w:noProof/>
            <w:webHidden/>
          </w:rPr>
          <w:fldChar w:fldCharType="end"/>
        </w:r>
      </w:hyperlink>
    </w:p>
    <w:p w:rsidR="003929EE" w:rsidRDefault="00A05011">
      <w:pPr>
        <w:pStyle w:val="Verzeichnis2"/>
        <w:rPr>
          <w:rFonts w:asciiTheme="minorHAnsi" w:eastAsiaTheme="minorEastAsia" w:hAnsiTheme="minorHAnsi" w:cstheme="minorBidi"/>
          <w:noProof/>
          <w:sz w:val="22"/>
          <w:szCs w:val="22"/>
        </w:rPr>
      </w:pPr>
      <w:hyperlink w:anchor="_Toc33098431" w:history="1">
        <w:r w:rsidR="003929EE" w:rsidRPr="00DA7B6E">
          <w:rPr>
            <w:rStyle w:val="Hyperlink"/>
            <w:noProof/>
            <w:lang w:val="en-US"/>
          </w:rPr>
          <w:t>8.5</w:t>
        </w:r>
        <w:r w:rsidR="003929EE">
          <w:rPr>
            <w:rFonts w:asciiTheme="minorHAnsi" w:eastAsiaTheme="minorEastAsia" w:hAnsiTheme="minorHAnsi" w:cstheme="minorBidi"/>
            <w:noProof/>
            <w:sz w:val="22"/>
            <w:szCs w:val="22"/>
          </w:rPr>
          <w:tab/>
        </w:r>
        <w:r w:rsidR="003929EE" w:rsidRPr="00DA7B6E">
          <w:rPr>
            <w:rStyle w:val="Hyperlink"/>
            <w:noProof/>
            <w:lang w:val="en-US"/>
          </w:rPr>
          <w:t>Information exchange between a certification body and its clients</w:t>
        </w:r>
        <w:r w:rsidR="003929EE">
          <w:rPr>
            <w:noProof/>
            <w:webHidden/>
          </w:rPr>
          <w:tab/>
        </w:r>
        <w:r w:rsidR="003929EE">
          <w:rPr>
            <w:noProof/>
            <w:webHidden/>
          </w:rPr>
          <w:fldChar w:fldCharType="begin"/>
        </w:r>
        <w:r w:rsidR="003929EE">
          <w:rPr>
            <w:noProof/>
            <w:webHidden/>
          </w:rPr>
          <w:instrText xml:space="preserve"> PAGEREF _Toc33098431 \h </w:instrText>
        </w:r>
        <w:r w:rsidR="003929EE">
          <w:rPr>
            <w:noProof/>
            <w:webHidden/>
          </w:rPr>
        </w:r>
        <w:r w:rsidR="003929EE">
          <w:rPr>
            <w:noProof/>
            <w:webHidden/>
          </w:rPr>
          <w:fldChar w:fldCharType="separate"/>
        </w:r>
        <w:r w:rsidR="003929EE">
          <w:rPr>
            <w:noProof/>
            <w:webHidden/>
          </w:rPr>
          <w:t>14</w:t>
        </w:r>
        <w:r w:rsidR="003929EE">
          <w:rPr>
            <w:noProof/>
            <w:webHidden/>
          </w:rPr>
          <w:fldChar w:fldCharType="end"/>
        </w:r>
      </w:hyperlink>
    </w:p>
    <w:p w:rsidR="003929EE" w:rsidRDefault="00A05011">
      <w:pPr>
        <w:pStyle w:val="Verzeichnis1"/>
        <w:rPr>
          <w:rFonts w:asciiTheme="minorHAnsi" w:eastAsiaTheme="minorEastAsia" w:hAnsiTheme="minorHAnsi" w:cstheme="minorBidi"/>
          <w:noProof/>
          <w:sz w:val="22"/>
          <w:szCs w:val="22"/>
        </w:rPr>
      </w:pPr>
      <w:hyperlink w:anchor="_Toc33098432" w:history="1">
        <w:r w:rsidR="003929EE" w:rsidRPr="00DA7B6E">
          <w:rPr>
            <w:rStyle w:val="Hyperlink"/>
            <w:noProof/>
          </w:rPr>
          <w:t>9</w:t>
        </w:r>
        <w:r w:rsidR="003929EE">
          <w:rPr>
            <w:rFonts w:asciiTheme="minorHAnsi" w:eastAsiaTheme="minorEastAsia" w:hAnsiTheme="minorHAnsi" w:cstheme="minorBidi"/>
            <w:noProof/>
            <w:sz w:val="22"/>
            <w:szCs w:val="22"/>
          </w:rPr>
          <w:tab/>
        </w:r>
        <w:r w:rsidR="003929EE" w:rsidRPr="00DA7B6E">
          <w:rPr>
            <w:rStyle w:val="Hyperlink"/>
            <w:noProof/>
          </w:rPr>
          <w:t>Process requirements</w:t>
        </w:r>
        <w:r w:rsidR="003929EE">
          <w:rPr>
            <w:noProof/>
            <w:webHidden/>
          </w:rPr>
          <w:tab/>
        </w:r>
        <w:r w:rsidR="003929EE">
          <w:rPr>
            <w:noProof/>
            <w:webHidden/>
          </w:rPr>
          <w:fldChar w:fldCharType="begin"/>
        </w:r>
        <w:r w:rsidR="003929EE">
          <w:rPr>
            <w:noProof/>
            <w:webHidden/>
          </w:rPr>
          <w:instrText xml:space="preserve"> PAGEREF _Toc33098432 \h </w:instrText>
        </w:r>
        <w:r w:rsidR="003929EE">
          <w:rPr>
            <w:noProof/>
            <w:webHidden/>
          </w:rPr>
        </w:r>
        <w:r w:rsidR="003929EE">
          <w:rPr>
            <w:noProof/>
            <w:webHidden/>
          </w:rPr>
          <w:fldChar w:fldCharType="separate"/>
        </w:r>
        <w:r w:rsidR="003929EE">
          <w:rPr>
            <w:noProof/>
            <w:webHidden/>
          </w:rPr>
          <w:t>16</w:t>
        </w:r>
        <w:r w:rsidR="003929EE">
          <w:rPr>
            <w:noProof/>
            <w:webHidden/>
          </w:rPr>
          <w:fldChar w:fldCharType="end"/>
        </w:r>
      </w:hyperlink>
    </w:p>
    <w:p w:rsidR="003929EE" w:rsidRDefault="00A05011">
      <w:pPr>
        <w:pStyle w:val="Verzeichnis2"/>
        <w:rPr>
          <w:rFonts w:asciiTheme="minorHAnsi" w:eastAsiaTheme="minorEastAsia" w:hAnsiTheme="minorHAnsi" w:cstheme="minorBidi"/>
          <w:noProof/>
          <w:sz w:val="22"/>
          <w:szCs w:val="22"/>
        </w:rPr>
      </w:pPr>
      <w:hyperlink w:anchor="_Toc33098433" w:history="1">
        <w:r w:rsidR="003929EE" w:rsidRPr="00DA7B6E">
          <w:rPr>
            <w:rStyle w:val="Hyperlink"/>
            <w:noProof/>
          </w:rPr>
          <w:t>9.1</w:t>
        </w:r>
        <w:r w:rsidR="003929EE">
          <w:rPr>
            <w:rFonts w:asciiTheme="minorHAnsi" w:eastAsiaTheme="minorEastAsia" w:hAnsiTheme="minorHAnsi" w:cstheme="minorBidi"/>
            <w:noProof/>
            <w:sz w:val="22"/>
            <w:szCs w:val="22"/>
          </w:rPr>
          <w:tab/>
        </w:r>
        <w:r w:rsidR="003929EE" w:rsidRPr="00DA7B6E">
          <w:rPr>
            <w:rStyle w:val="Hyperlink"/>
            <w:noProof/>
          </w:rPr>
          <w:t>Pre-certification activities</w:t>
        </w:r>
        <w:r w:rsidR="003929EE">
          <w:rPr>
            <w:noProof/>
            <w:webHidden/>
          </w:rPr>
          <w:tab/>
        </w:r>
        <w:r w:rsidR="003929EE">
          <w:rPr>
            <w:noProof/>
            <w:webHidden/>
          </w:rPr>
          <w:fldChar w:fldCharType="begin"/>
        </w:r>
        <w:r w:rsidR="003929EE">
          <w:rPr>
            <w:noProof/>
            <w:webHidden/>
          </w:rPr>
          <w:instrText xml:space="preserve"> PAGEREF _Toc33098433 \h </w:instrText>
        </w:r>
        <w:r w:rsidR="003929EE">
          <w:rPr>
            <w:noProof/>
            <w:webHidden/>
          </w:rPr>
        </w:r>
        <w:r w:rsidR="003929EE">
          <w:rPr>
            <w:noProof/>
            <w:webHidden/>
          </w:rPr>
          <w:fldChar w:fldCharType="separate"/>
        </w:r>
        <w:r w:rsidR="003929EE">
          <w:rPr>
            <w:noProof/>
            <w:webHidden/>
          </w:rPr>
          <w:t>16</w:t>
        </w:r>
        <w:r w:rsidR="003929EE">
          <w:rPr>
            <w:noProof/>
            <w:webHidden/>
          </w:rPr>
          <w:fldChar w:fldCharType="end"/>
        </w:r>
      </w:hyperlink>
    </w:p>
    <w:p w:rsidR="003929EE" w:rsidRDefault="00A05011">
      <w:pPr>
        <w:pStyle w:val="Verzeichnis2"/>
        <w:rPr>
          <w:rFonts w:asciiTheme="minorHAnsi" w:eastAsiaTheme="minorEastAsia" w:hAnsiTheme="minorHAnsi" w:cstheme="minorBidi"/>
          <w:noProof/>
          <w:sz w:val="22"/>
          <w:szCs w:val="22"/>
        </w:rPr>
      </w:pPr>
      <w:hyperlink w:anchor="_Toc33098434" w:history="1">
        <w:r w:rsidR="003929EE" w:rsidRPr="00DA7B6E">
          <w:rPr>
            <w:rStyle w:val="Hyperlink"/>
            <w:noProof/>
          </w:rPr>
          <w:t>9.2</w:t>
        </w:r>
        <w:r w:rsidR="003929EE">
          <w:rPr>
            <w:rFonts w:asciiTheme="minorHAnsi" w:eastAsiaTheme="minorEastAsia" w:hAnsiTheme="minorHAnsi" w:cstheme="minorBidi"/>
            <w:noProof/>
            <w:sz w:val="22"/>
            <w:szCs w:val="22"/>
          </w:rPr>
          <w:tab/>
        </w:r>
        <w:r w:rsidR="003929EE" w:rsidRPr="00DA7B6E">
          <w:rPr>
            <w:rStyle w:val="Hyperlink"/>
            <w:noProof/>
          </w:rPr>
          <w:t>Planning audits</w:t>
        </w:r>
        <w:r w:rsidR="003929EE">
          <w:rPr>
            <w:noProof/>
            <w:webHidden/>
          </w:rPr>
          <w:tab/>
        </w:r>
        <w:r w:rsidR="003929EE">
          <w:rPr>
            <w:noProof/>
            <w:webHidden/>
          </w:rPr>
          <w:fldChar w:fldCharType="begin"/>
        </w:r>
        <w:r w:rsidR="003929EE">
          <w:rPr>
            <w:noProof/>
            <w:webHidden/>
          </w:rPr>
          <w:instrText xml:space="preserve"> PAGEREF _Toc33098434 \h </w:instrText>
        </w:r>
        <w:r w:rsidR="003929EE">
          <w:rPr>
            <w:noProof/>
            <w:webHidden/>
          </w:rPr>
        </w:r>
        <w:r w:rsidR="003929EE">
          <w:rPr>
            <w:noProof/>
            <w:webHidden/>
          </w:rPr>
          <w:fldChar w:fldCharType="separate"/>
        </w:r>
        <w:r w:rsidR="003929EE">
          <w:rPr>
            <w:noProof/>
            <w:webHidden/>
          </w:rPr>
          <w:t>18</w:t>
        </w:r>
        <w:r w:rsidR="003929EE">
          <w:rPr>
            <w:noProof/>
            <w:webHidden/>
          </w:rPr>
          <w:fldChar w:fldCharType="end"/>
        </w:r>
      </w:hyperlink>
    </w:p>
    <w:p w:rsidR="003929EE" w:rsidRDefault="00A05011">
      <w:pPr>
        <w:pStyle w:val="Verzeichnis2"/>
        <w:rPr>
          <w:rFonts w:asciiTheme="minorHAnsi" w:eastAsiaTheme="minorEastAsia" w:hAnsiTheme="minorHAnsi" w:cstheme="minorBidi"/>
          <w:noProof/>
          <w:sz w:val="22"/>
          <w:szCs w:val="22"/>
        </w:rPr>
      </w:pPr>
      <w:hyperlink w:anchor="_Toc33098435" w:history="1">
        <w:r w:rsidR="003929EE" w:rsidRPr="00DA7B6E">
          <w:rPr>
            <w:rStyle w:val="Hyperlink"/>
            <w:noProof/>
            <w:lang w:val="en-US"/>
          </w:rPr>
          <w:t>9.3</w:t>
        </w:r>
        <w:r w:rsidR="003929EE">
          <w:rPr>
            <w:rFonts w:asciiTheme="minorHAnsi" w:eastAsiaTheme="minorEastAsia" w:hAnsiTheme="minorHAnsi" w:cstheme="minorBidi"/>
            <w:noProof/>
            <w:sz w:val="22"/>
            <w:szCs w:val="22"/>
          </w:rPr>
          <w:tab/>
        </w:r>
        <w:r w:rsidR="003929EE" w:rsidRPr="00DA7B6E">
          <w:rPr>
            <w:rStyle w:val="Hyperlink"/>
            <w:noProof/>
            <w:lang w:val="en-US"/>
          </w:rPr>
          <w:t>Initial certification</w:t>
        </w:r>
        <w:r w:rsidR="003929EE">
          <w:rPr>
            <w:noProof/>
            <w:webHidden/>
          </w:rPr>
          <w:tab/>
        </w:r>
        <w:r w:rsidR="003929EE">
          <w:rPr>
            <w:noProof/>
            <w:webHidden/>
          </w:rPr>
          <w:fldChar w:fldCharType="begin"/>
        </w:r>
        <w:r w:rsidR="003929EE">
          <w:rPr>
            <w:noProof/>
            <w:webHidden/>
          </w:rPr>
          <w:instrText xml:space="preserve"> PAGEREF _Toc33098435 \h </w:instrText>
        </w:r>
        <w:r w:rsidR="003929EE">
          <w:rPr>
            <w:noProof/>
            <w:webHidden/>
          </w:rPr>
        </w:r>
        <w:r w:rsidR="003929EE">
          <w:rPr>
            <w:noProof/>
            <w:webHidden/>
          </w:rPr>
          <w:fldChar w:fldCharType="separate"/>
        </w:r>
        <w:r w:rsidR="003929EE">
          <w:rPr>
            <w:noProof/>
            <w:webHidden/>
          </w:rPr>
          <w:t>21</w:t>
        </w:r>
        <w:r w:rsidR="003929EE">
          <w:rPr>
            <w:noProof/>
            <w:webHidden/>
          </w:rPr>
          <w:fldChar w:fldCharType="end"/>
        </w:r>
      </w:hyperlink>
    </w:p>
    <w:p w:rsidR="003929EE" w:rsidRDefault="00A05011">
      <w:pPr>
        <w:pStyle w:val="Verzeichnis2"/>
        <w:rPr>
          <w:rFonts w:asciiTheme="minorHAnsi" w:eastAsiaTheme="minorEastAsia" w:hAnsiTheme="minorHAnsi" w:cstheme="minorBidi"/>
          <w:noProof/>
          <w:sz w:val="22"/>
          <w:szCs w:val="22"/>
        </w:rPr>
      </w:pPr>
      <w:hyperlink w:anchor="_Toc33098436" w:history="1">
        <w:r w:rsidR="003929EE" w:rsidRPr="00DA7B6E">
          <w:rPr>
            <w:rStyle w:val="Hyperlink"/>
            <w:noProof/>
          </w:rPr>
          <w:t>9.4</w:t>
        </w:r>
        <w:r w:rsidR="003929EE">
          <w:rPr>
            <w:rFonts w:asciiTheme="minorHAnsi" w:eastAsiaTheme="minorEastAsia" w:hAnsiTheme="minorHAnsi" w:cstheme="minorBidi"/>
            <w:noProof/>
            <w:sz w:val="22"/>
            <w:szCs w:val="22"/>
          </w:rPr>
          <w:tab/>
        </w:r>
        <w:r w:rsidR="003929EE" w:rsidRPr="00DA7B6E">
          <w:rPr>
            <w:rStyle w:val="Hyperlink"/>
            <w:noProof/>
          </w:rPr>
          <w:t>Conducting audits</w:t>
        </w:r>
        <w:r w:rsidR="003929EE">
          <w:rPr>
            <w:noProof/>
            <w:webHidden/>
          </w:rPr>
          <w:tab/>
        </w:r>
        <w:r w:rsidR="003929EE">
          <w:rPr>
            <w:noProof/>
            <w:webHidden/>
          </w:rPr>
          <w:fldChar w:fldCharType="begin"/>
        </w:r>
        <w:r w:rsidR="003929EE">
          <w:rPr>
            <w:noProof/>
            <w:webHidden/>
          </w:rPr>
          <w:instrText xml:space="preserve"> PAGEREF _Toc33098436 \h </w:instrText>
        </w:r>
        <w:r w:rsidR="003929EE">
          <w:rPr>
            <w:noProof/>
            <w:webHidden/>
          </w:rPr>
        </w:r>
        <w:r w:rsidR="003929EE">
          <w:rPr>
            <w:noProof/>
            <w:webHidden/>
          </w:rPr>
          <w:fldChar w:fldCharType="separate"/>
        </w:r>
        <w:r w:rsidR="003929EE">
          <w:rPr>
            <w:noProof/>
            <w:webHidden/>
          </w:rPr>
          <w:t>23</w:t>
        </w:r>
        <w:r w:rsidR="003929EE">
          <w:rPr>
            <w:noProof/>
            <w:webHidden/>
          </w:rPr>
          <w:fldChar w:fldCharType="end"/>
        </w:r>
      </w:hyperlink>
    </w:p>
    <w:p w:rsidR="003929EE" w:rsidRDefault="00A05011">
      <w:pPr>
        <w:pStyle w:val="Verzeichnis2"/>
        <w:rPr>
          <w:rFonts w:asciiTheme="minorHAnsi" w:eastAsiaTheme="minorEastAsia" w:hAnsiTheme="minorHAnsi" w:cstheme="minorBidi"/>
          <w:noProof/>
          <w:sz w:val="22"/>
          <w:szCs w:val="22"/>
        </w:rPr>
      </w:pPr>
      <w:hyperlink w:anchor="_Toc33098437" w:history="1">
        <w:r w:rsidR="003929EE" w:rsidRPr="00DA7B6E">
          <w:rPr>
            <w:rStyle w:val="Hyperlink"/>
            <w:noProof/>
          </w:rPr>
          <w:t>9.5</w:t>
        </w:r>
        <w:r w:rsidR="003929EE">
          <w:rPr>
            <w:rFonts w:asciiTheme="minorHAnsi" w:eastAsiaTheme="minorEastAsia" w:hAnsiTheme="minorHAnsi" w:cstheme="minorBidi"/>
            <w:noProof/>
            <w:sz w:val="22"/>
            <w:szCs w:val="22"/>
          </w:rPr>
          <w:tab/>
        </w:r>
        <w:r w:rsidR="003929EE" w:rsidRPr="00DA7B6E">
          <w:rPr>
            <w:rStyle w:val="Hyperlink"/>
            <w:noProof/>
          </w:rPr>
          <w:t>Certification decision</w:t>
        </w:r>
        <w:r w:rsidR="003929EE">
          <w:rPr>
            <w:noProof/>
            <w:webHidden/>
          </w:rPr>
          <w:tab/>
        </w:r>
        <w:r w:rsidR="003929EE">
          <w:rPr>
            <w:noProof/>
            <w:webHidden/>
          </w:rPr>
          <w:fldChar w:fldCharType="begin"/>
        </w:r>
        <w:r w:rsidR="003929EE">
          <w:rPr>
            <w:noProof/>
            <w:webHidden/>
          </w:rPr>
          <w:instrText xml:space="preserve"> PAGEREF _Toc33098437 \h </w:instrText>
        </w:r>
        <w:r w:rsidR="003929EE">
          <w:rPr>
            <w:noProof/>
            <w:webHidden/>
          </w:rPr>
        </w:r>
        <w:r w:rsidR="003929EE">
          <w:rPr>
            <w:noProof/>
            <w:webHidden/>
          </w:rPr>
          <w:fldChar w:fldCharType="separate"/>
        </w:r>
        <w:r w:rsidR="003929EE">
          <w:rPr>
            <w:noProof/>
            <w:webHidden/>
          </w:rPr>
          <w:t>27</w:t>
        </w:r>
        <w:r w:rsidR="003929EE">
          <w:rPr>
            <w:noProof/>
            <w:webHidden/>
          </w:rPr>
          <w:fldChar w:fldCharType="end"/>
        </w:r>
      </w:hyperlink>
    </w:p>
    <w:p w:rsidR="003929EE" w:rsidRDefault="00A05011">
      <w:pPr>
        <w:pStyle w:val="Verzeichnis2"/>
        <w:rPr>
          <w:rFonts w:asciiTheme="minorHAnsi" w:eastAsiaTheme="minorEastAsia" w:hAnsiTheme="minorHAnsi" w:cstheme="minorBidi"/>
          <w:noProof/>
          <w:sz w:val="22"/>
          <w:szCs w:val="22"/>
        </w:rPr>
      </w:pPr>
      <w:hyperlink w:anchor="_Toc33098438" w:history="1">
        <w:r w:rsidR="003929EE" w:rsidRPr="00DA7B6E">
          <w:rPr>
            <w:rStyle w:val="Hyperlink"/>
            <w:noProof/>
          </w:rPr>
          <w:t>9.6</w:t>
        </w:r>
        <w:r w:rsidR="003929EE">
          <w:rPr>
            <w:rFonts w:asciiTheme="minorHAnsi" w:eastAsiaTheme="minorEastAsia" w:hAnsiTheme="minorHAnsi" w:cstheme="minorBidi"/>
            <w:noProof/>
            <w:sz w:val="22"/>
            <w:szCs w:val="22"/>
          </w:rPr>
          <w:tab/>
        </w:r>
        <w:r w:rsidR="003929EE" w:rsidRPr="00DA7B6E">
          <w:rPr>
            <w:rStyle w:val="Hyperlink"/>
            <w:noProof/>
          </w:rPr>
          <w:t>Maintaining certification</w:t>
        </w:r>
        <w:r w:rsidR="003929EE">
          <w:rPr>
            <w:noProof/>
            <w:webHidden/>
          </w:rPr>
          <w:tab/>
        </w:r>
        <w:r w:rsidR="003929EE">
          <w:rPr>
            <w:noProof/>
            <w:webHidden/>
          </w:rPr>
          <w:fldChar w:fldCharType="begin"/>
        </w:r>
        <w:r w:rsidR="003929EE">
          <w:rPr>
            <w:noProof/>
            <w:webHidden/>
          </w:rPr>
          <w:instrText xml:space="preserve"> PAGEREF _Toc33098438 \h </w:instrText>
        </w:r>
        <w:r w:rsidR="003929EE">
          <w:rPr>
            <w:noProof/>
            <w:webHidden/>
          </w:rPr>
        </w:r>
        <w:r w:rsidR="003929EE">
          <w:rPr>
            <w:noProof/>
            <w:webHidden/>
          </w:rPr>
          <w:fldChar w:fldCharType="separate"/>
        </w:r>
        <w:r w:rsidR="003929EE">
          <w:rPr>
            <w:noProof/>
            <w:webHidden/>
          </w:rPr>
          <w:t>28</w:t>
        </w:r>
        <w:r w:rsidR="003929EE">
          <w:rPr>
            <w:noProof/>
            <w:webHidden/>
          </w:rPr>
          <w:fldChar w:fldCharType="end"/>
        </w:r>
      </w:hyperlink>
    </w:p>
    <w:p w:rsidR="003929EE" w:rsidRDefault="00A05011">
      <w:pPr>
        <w:pStyle w:val="Verzeichnis2"/>
        <w:rPr>
          <w:rFonts w:asciiTheme="minorHAnsi" w:eastAsiaTheme="minorEastAsia" w:hAnsiTheme="minorHAnsi" w:cstheme="minorBidi"/>
          <w:noProof/>
          <w:sz w:val="22"/>
          <w:szCs w:val="22"/>
        </w:rPr>
      </w:pPr>
      <w:hyperlink w:anchor="_Toc33098439" w:history="1">
        <w:r w:rsidR="003929EE" w:rsidRPr="00DA7B6E">
          <w:rPr>
            <w:rStyle w:val="Hyperlink"/>
            <w:noProof/>
            <w:lang w:val="en-US"/>
          </w:rPr>
          <w:t>9.7</w:t>
        </w:r>
        <w:r w:rsidR="003929EE">
          <w:rPr>
            <w:rFonts w:asciiTheme="minorHAnsi" w:eastAsiaTheme="minorEastAsia" w:hAnsiTheme="minorHAnsi" w:cstheme="minorBidi"/>
            <w:noProof/>
            <w:sz w:val="22"/>
            <w:szCs w:val="22"/>
          </w:rPr>
          <w:tab/>
        </w:r>
        <w:r w:rsidR="003929EE" w:rsidRPr="00DA7B6E">
          <w:rPr>
            <w:rStyle w:val="Hyperlink"/>
            <w:noProof/>
            <w:lang w:val="en-US"/>
          </w:rPr>
          <w:t>Appeals</w:t>
        </w:r>
        <w:r w:rsidR="003929EE">
          <w:rPr>
            <w:noProof/>
            <w:webHidden/>
          </w:rPr>
          <w:tab/>
        </w:r>
        <w:r w:rsidR="003929EE">
          <w:rPr>
            <w:noProof/>
            <w:webHidden/>
          </w:rPr>
          <w:fldChar w:fldCharType="begin"/>
        </w:r>
        <w:r w:rsidR="003929EE">
          <w:rPr>
            <w:noProof/>
            <w:webHidden/>
          </w:rPr>
          <w:instrText xml:space="preserve"> PAGEREF _Toc33098439 \h </w:instrText>
        </w:r>
        <w:r w:rsidR="003929EE">
          <w:rPr>
            <w:noProof/>
            <w:webHidden/>
          </w:rPr>
        </w:r>
        <w:r w:rsidR="003929EE">
          <w:rPr>
            <w:noProof/>
            <w:webHidden/>
          </w:rPr>
          <w:fldChar w:fldCharType="separate"/>
        </w:r>
        <w:r w:rsidR="003929EE">
          <w:rPr>
            <w:noProof/>
            <w:webHidden/>
          </w:rPr>
          <w:t>31</w:t>
        </w:r>
        <w:r w:rsidR="003929EE">
          <w:rPr>
            <w:noProof/>
            <w:webHidden/>
          </w:rPr>
          <w:fldChar w:fldCharType="end"/>
        </w:r>
      </w:hyperlink>
    </w:p>
    <w:p w:rsidR="003929EE" w:rsidRDefault="00A05011">
      <w:pPr>
        <w:pStyle w:val="Verzeichnis2"/>
        <w:rPr>
          <w:rFonts w:asciiTheme="minorHAnsi" w:eastAsiaTheme="minorEastAsia" w:hAnsiTheme="minorHAnsi" w:cstheme="minorBidi"/>
          <w:noProof/>
          <w:sz w:val="22"/>
          <w:szCs w:val="22"/>
        </w:rPr>
      </w:pPr>
      <w:hyperlink w:anchor="_Toc33098440" w:history="1">
        <w:r w:rsidR="003929EE" w:rsidRPr="00DA7B6E">
          <w:rPr>
            <w:rStyle w:val="Hyperlink"/>
            <w:noProof/>
            <w:lang w:val="en-US"/>
          </w:rPr>
          <w:t>9.8</w:t>
        </w:r>
        <w:r w:rsidR="003929EE">
          <w:rPr>
            <w:rFonts w:asciiTheme="minorHAnsi" w:eastAsiaTheme="minorEastAsia" w:hAnsiTheme="minorHAnsi" w:cstheme="minorBidi"/>
            <w:noProof/>
            <w:sz w:val="22"/>
            <w:szCs w:val="22"/>
          </w:rPr>
          <w:tab/>
        </w:r>
        <w:r w:rsidR="003929EE" w:rsidRPr="00DA7B6E">
          <w:rPr>
            <w:rStyle w:val="Hyperlink"/>
            <w:noProof/>
            <w:lang w:val="en-US"/>
          </w:rPr>
          <w:t>Complaints</w:t>
        </w:r>
        <w:r w:rsidR="003929EE">
          <w:rPr>
            <w:noProof/>
            <w:webHidden/>
          </w:rPr>
          <w:tab/>
        </w:r>
        <w:r w:rsidR="003929EE">
          <w:rPr>
            <w:noProof/>
            <w:webHidden/>
          </w:rPr>
          <w:fldChar w:fldCharType="begin"/>
        </w:r>
        <w:r w:rsidR="003929EE">
          <w:rPr>
            <w:noProof/>
            <w:webHidden/>
          </w:rPr>
          <w:instrText xml:space="preserve"> PAGEREF _Toc33098440 \h </w:instrText>
        </w:r>
        <w:r w:rsidR="003929EE">
          <w:rPr>
            <w:noProof/>
            <w:webHidden/>
          </w:rPr>
        </w:r>
        <w:r w:rsidR="003929EE">
          <w:rPr>
            <w:noProof/>
            <w:webHidden/>
          </w:rPr>
          <w:fldChar w:fldCharType="separate"/>
        </w:r>
        <w:r w:rsidR="003929EE">
          <w:rPr>
            <w:noProof/>
            <w:webHidden/>
          </w:rPr>
          <w:t>32</w:t>
        </w:r>
        <w:r w:rsidR="003929EE">
          <w:rPr>
            <w:noProof/>
            <w:webHidden/>
          </w:rPr>
          <w:fldChar w:fldCharType="end"/>
        </w:r>
      </w:hyperlink>
    </w:p>
    <w:p w:rsidR="003929EE" w:rsidRDefault="00A05011">
      <w:pPr>
        <w:pStyle w:val="Verzeichnis2"/>
        <w:rPr>
          <w:rFonts w:asciiTheme="minorHAnsi" w:eastAsiaTheme="minorEastAsia" w:hAnsiTheme="minorHAnsi" w:cstheme="minorBidi"/>
          <w:noProof/>
          <w:sz w:val="22"/>
          <w:szCs w:val="22"/>
        </w:rPr>
      </w:pPr>
      <w:hyperlink w:anchor="_Toc33098441" w:history="1">
        <w:r w:rsidR="003929EE" w:rsidRPr="00DA7B6E">
          <w:rPr>
            <w:rStyle w:val="Hyperlink"/>
            <w:noProof/>
          </w:rPr>
          <w:t>9.9</w:t>
        </w:r>
        <w:r w:rsidR="003929EE">
          <w:rPr>
            <w:rFonts w:asciiTheme="minorHAnsi" w:eastAsiaTheme="minorEastAsia" w:hAnsiTheme="minorHAnsi" w:cstheme="minorBidi"/>
            <w:noProof/>
            <w:sz w:val="22"/>
            <w:szCs w:val="22"/>
          </w:rPr>
          <w:tab/>
        </w:r>
        <w:r w:rsidR="003929EE" w:rsidRPr="00DA7B6E">
          <w:rPr>
            <w:rStyle w:val="Hyperlink"/>
            <w:noProof/>
          </w:rPr>
          <w:t>Client records</w:t>
        </w:r>
        <w:r w:rsidR="003929EE">
          <w:rPr>
            <w:noProof/>
            <w:webHidden/>
          </w:rPr>
          <w:tab/>
        </w:r>
        <w:r w:rsidR="003929EE">
          <w:rPr>
            <w:noProof/>
            <w:webHidden/>
          </w:rPr>
          <w:fldChar w:fldCharType="begin"/>
        </w:r>
        <w:r w:rsidR="003929EE">
          <w:rPr>
            <w:noProof/>
            <w:webHidden/>
          </w:rPr>
          <w:instrText xml:space="preserve"> PAGEREF _Toc33098441 \h </w:instrText>
        </w:r>
        <w:r w:rsidR="003929EE">
          <w:rPr>
            <w:noProof/>
            <w:webHidden/>
          </w:rPr>
        </w:r>
        <w:r w:rsidR="003929EE">
          <w:rPr>
            <w:noProof/>
            <w:webHidden/>
          </w:rPr>
          <w:fldChar w:fldCharType="separate"/>
        </w:r>
        <w:r w:rsidR="003929EE">
          <w:rPr>
            <w:noProof/>
            <w:webHidden/>
          </w:rPr>
          <w:t>33</w:t>
        </w:r>
        <w:r w:rsidR="003929EE">
          <w:rPr>
            <w:noProof/>
            <w:webHidden/>
          </w:rPr>
          <w:fldChar w:fldCharType="end"/>
        </w:r>
      </w:hyperlink>
    </w:p>
    <w:p w:rsidR="003929EE" w:rsidRDefault="00A05011">
      <w:pPr>
        <w:pStyle w:val="Verzeichnis1"/>
        <w:rPr>
          <w:rFonts w:asciiTheme="minorHAnsi" w:eastAsiaTheme="minorEastAsia" w:hAnsiTheme="minorHAnsi" w:cstheme="minorBidi"/>
          <w:noProof/>
          <w:sz w:val="22"/>
          <w:szCs w:val="22"/>
        </w:rPr>
      </w:pPr>
      <w:hyperlink w:anchor="_Toc33098442" w:history="1">
        <w:r w:rsidR="003929EE" w:rsidRPr="00DA7B6E">
          <w:rPr>
            <w:rStyle w:val="Hyperlink"/>
            <w:noProof/>
            <w:lang w:val="en-GB"/>
          </w:rPr>
          <w:t>10</w:t>
        </w:r>
        <w:r w:rsidR="003929EE">
          <w:rPr>
            <w:rFonts w:asciiTheme="minorHAnsi" w:eastAsiaTheme="minorEastAsia" w:hAnsiTheme="minorHAnsi" w:cstheme="minorBidi"/>
            <w:noProof/>
            <w:sz w:val="22"/>
            <w:szCs w:val="22"/>
          </w:rPr>
          <w:tab/>
        </w:r>
        <w:r w:rsidR="003929EE" w:rsidRPr="00DA7B6E">
          <w:rPr>
            <w:rStyle w:val="Hyperlink"/>
            <w:noProof/>
            <w:lang w:val="en-GB"/>
          </w:rPr>
          <w:t>Management system requirements for certification bodies</w:t>
        </w:r>
        <w:r w:rsidR="003929EE">
          <w:rPr>
            <w:noProof/>
            <w:webHidden/>
          </w:rPr>
          <w:tab/>
        </w:r>
        <w:r w:rsidR="003929EE">
          <w:rPr>
            <w:noProof/>
            <w:webHidden/>
          </w:rPr>
          <w:fldChar w:fldCharType="begin"/>
        </w:r>
        <w:r w:rsidR="003929EE">
          <w:rPr>
            <w:noProof/>
            <w:webHidden/>
          </w:rPr>
          <w:instrText xml:space="preserve"> PAGEREF _Toc33098442 \h </w:instrText>
        </w:r>
        <w:r w:rsidR="003929EE">
          <w:rPr>
            <w:noProof/>
            <w:webHidden/>
          </w:rPr>
        </w:r>
        <w:r w:rsidR="003929EE">
          <w:rPr>
            <w:noProof/>
            <w:webHidden/>
          </w:rPr>
          <w:fldChar w:fldCharType="separate"/>
        </w:r>
        <w:r w:rsidR="003929EE">
          <w:rPr>
            <w:noProof/>
            <w:webHidden/>
          </w:rPr>
          <w:t>34</w:t>
        </w:r>
        <w:r w:rsidR="003929EE">
          <w:rPr>
            <w:noProof/>
            <w:webHidden/>
          </w:rPr>
          <w:fldChar w:fldCharType="end"/>
        </w:r>
      </w:hyperlink>
    </w:p>
    <w:p w:rsidR="003929EE" w:rsidRDefault="00A05011">
      <w:pPr>
        <w:pStyle w:val="Verzeichnis2"/>
        <w:rPr>
          <w:rFonts w:asciiTheme="minorHAnsi" w:eastAsiaTheme="minorEastAsia" w:hAnsiTheme="minorHAnsi" w:cstheme="minorBidi"/>
          <w:noProof/>
          <w:sz w:val="22"/>
          <w:szCs w:val="22"/>
        </w:rPr>
      </w:pPr>
      <w:hyperlink w:anchor="_Toc33098443" w:history="1">
        <w:r w:rsidR="003929EE" w:rsidRPr="00DA7B6E">
          <w:rPr>
            <w:rStyle w:val="Hyperlink"/>
            <w:noProof/>
            <w:lang w:val="en-US"/>
          </w:rPr>
          <w:t>10.1</w:t>
        </w:r>
        <w:r w:rsidR="003929EE">
          <w:rPr>
            <w:rFonts w:asciiTheme="minorHAnsi" w:eastAsiaTheme="minorEastAsia" w:hAnsiTheme="minorHAnsi" w:cstheme="minorBidi"/>
            <w:noProof/>
            <w:sz w:val="22"/>
            <w:szCs w:val="22"/>
          </w:rPr>
          <w:tab/>
        </w:r>
        <w:r w:rsidR="003929EE" w:rsidRPr="00DA7B6E">
          <w:rPr>
            <w:rStyle w:val="Hyperlink"/>
            <w:noProof/>
            <w:lang w:val="en-US"/>
          </w:rPr>
          <w:t>Options</w:t>
        </w:r>
        <w:r w:rsidR="003929EE">
          <w:rPr>
            <w:noProof/>
            <w:webHidden/>
          </w:rPr>
          <w:tab/>
        </w:r>
        <w:r w:rsidR="003929EE">
          <w:rPr>
            <w:noProof/>
            <w:webHidden/>
          </w:rPr>
          <w:fldChar w:fldCharType="begin"/>
        </w:r>
        <w:r w:rsidR="003929EE">
          <w:rPr>
            <w:noProof/>
            <w:webHidden/>
          </w:rPr>
          <w:instrText xml:space="preserve"> PAGEREF _Toc33098443 \h </w:instrText>
        </w:r>
        <w:r w:rsidR="003929EE">
          <w:rPr>
            <w:noProof/>
            <w:webHidden/>
          </w:rPr>
        </w:r>
        <w:r w:rsidR="003929EE">
          <w:rPr>
            <w:noProof/>
            <w:webHidden/>
          </w:rPr>
          <w:fldChar w:fldCharType="separate"/>
        </w:r>
        <w:r w:rsidR="003929EE">
          <w:rPr>
            <w:noProof/>
            <w:webHidden/>
          </w:rPr>
          <w:t>34</w:t>
        </w:r>
        <w:r w:rsidR="003929EE">
          <w:rPr>
            <w:noProof/>
            <w:webHidden/>
          </w:rPr>
          <w:fldChar w:fldCharType="end"/>
        </w:r>
      </w:hyperlink>
    </w:p>
    <w:p w:rsidR="003929EE" w:rsidRDefault="00A05011">
      <w:pPr>
        <w:pStyle w:val="Verzeichnis2"/>
        <w:rPr>
          <w:rFonts w:asciiTheme="minorHAnsi" w:eastAsiaTheme="minorEastAsia" w:hAnsiTheme="minorHAnsi" w:cstheme="minorBidi"/>
          <w:noProof/>
          <w:sz w:val="22"/>
          <w:szCs w:val="22"/>
        </w:rPr>
      </w:pPr>
      <w:hyperlink w:anchor="_Toc33098444" w:history="1">
        <w:r w:rsidR="003929EE" w:rsidRPr="00DA7B6E">
          <w:rPr>
            <w:rStyle w:val="Hyperlink"/>
            <w:noProof/>
            <w:lang w:val="en-US"/>
          </w:rPr>
          <w:t>10.2</w:t>
        </w:r>
        <w:r w:rsidR="003929EE">
          <w:rPr>
            <w:rFonts w:asciiTheme="minorHAnsi" w:eastAsiaTheme="minorEastAsia" w:hAnsiTheme="minorHAnsi" w:cstheme="minorBidi"/>
            <w:noProof/>
            <w:sz w:val="22"/>
            <w:szCs w:val="22"/>
          </w:rPr>
          <w:tab/>
        </w:r>
        <w:r w:rsidR="003929EE" w:rsidRPr="00DA7B6E">
          <w:rPr>
            <w:rStyle w:val="Hyperlink"/>
            <w:noProof/>
            <w:lang w:val="en-US"/>
          </w:rPr>
          <w:t>Option A: General management system requirements</w:t>
        </w:r>
        <w:r w:rsidR="003929EE">
          <w:rPr>
            <w:noProof/>
            <w:webHidden/>
          </w:rPr>
          <w:tab/>
        </w:r>
        <w:r w:rsidR="003929EE">
          <w:rPr>
            <w:noProof/>
            <w:webHidden/>
          </w:rPr>
          <w:fldChar w:fldCharType="begin"/>
        </w:r>
        <w:r w:rsidR="003929EE">
          <w:rPr>
            <w:noProof/>
            <w:webHidden/>
          </w:rPr>
          <w:instrText xml:space="preserve"> PAGEREF _Toc33098444 \h </w:instrText>
        </w:r>
        <w:r w:rsidR="003929EE">
          <w:rPr>
            <w:noProof/>
            <w:webHidden/>
          </w:rPr>
        </w:r>
        <w:r w:rsidR="003929EE">
          <w:rPr>
            <w:noProof/>
            <w:webHidden/>
          </w:rPr>
          <w:fldChar w:fldCharType="separate"/>
        </w:r>
        <w:r w:rsidR="003929EE">
          <w:rPr>
            <w:noProof/>
            <w:webHidden/>
          </w:rPr>
          <w:t>35</w:t>
        </w:r>
        <w:r w:rsidR="003929EE">
          <w:rPr>
            <w:noProof/>
            <w:webHidden/>
          </w:rPr>
          <w:fldChar w:fldCharType="end"/>
        </w:r>
      </w:hyperlink>
    </w:p>
    <w:p w:rsidR="003929EE" w:rsidRDefault="00A05011">
      <w:pPr>
        <w:pStyle w:val="Verzeichnis2"/>
        <w:rPr>
          <w:rFonts w:asciiTheme="minorHAnsi" w:eastAsiaTheme="minorEastAsia" w:hAnsiTheme="minorHAnsi" w:cstheme="minorBidi"/>
          <w:noProof/>
          <w:sz w:val="22"/>
          <w:szCs w:val="22"/>
        </w:rPr>
      </w:pPr>
      <w:hyperlink w:anchor="_Toc33098445" w:history="1">
        <w:r w:rsidR="003929EE" w:rsidRPr="00DA7B6E">
          <w:rPr>
            <w:rStyle w:val="Hyperlink"/>
            <w:noProof/>
            <w:lang w:val="en-US"/>
          </w:rPr>
          <w:t>10.3</w:t>
        </w:r>
        <w:r w:rsidR="003929EE">
          <w:rPr>
            <w:rFonts w:asciiTheme="minorHAnsi" w:eastAsiaTheme="minorEastAsia" w:hAnsiTheme="minorHAnsi" w:cstheme="minorBidi"/>
            <w:noProof/>
            <w:sz w:val="22"/>
            <w:szCs w:val="22"/>
          </w:rPr>
          <w:tab/>
        </w:r>
        <w:r w:rsidR="003929EE" w:rsidRPr="00DA7B6E">
          <w:rPr>
            <w:rStyle w:val="Hyperlink"/>
            <w:noProof/>
            <w:lang w:val="en-US"/>
          </w:rPr>
          <w:t>Option B: General management system requirements in accordance with ISO 9001</w:t>
        </w:r>
        <w:r w:rsidR="003929EE">
          <w:rPr>
            <w:noProof/>
            <w:webHidden/>
          </w:rPr>
          <w:tab/>
        </w:r>
        <w:r w:rsidR="003929EE">
          <w:rPr>
            <w:noProof/>
            <w:webHidden/>
          </w:rPr>
          <w:fldChar w:fldCharType="begin"/>
        </w:r>
        <w:r w:rsidR="003929EE">
          <w:rPr>
            <w:noProof/>
            <w:webHidden/>
          </w:rPr>
          <w:instrText xml:space="preserve"> PAGEREF _Toc33098445 \h </w:instrText>
        </w:r>
        <w:r w:rsidR="003929EE">
          <w:rPr>
            <w:noProof/>
            <w:webHidden/>
          </w:rPr>
        </w:r>
        <w:r w:rsidR="003929EE">
          <w:rPr>
            <w:noProof/>
            <w:webHidden/>
          </w:rPr>
          <w:fldChar w:fldCharType="separate"/>
        </w:r>
        <w:r w:rsidR="003929EE">
          <w:rPr>
            <w:noProof/>
            <w:webHidden/>
          </w:rPr>
          <w:t>37</w:t>
        </w:r>
        <w:r w:rsidR="003929EE">
          <w:rPr>
            <w:noProof/>
            <w:webHidden/>
          </w:rPr>
          <w:fldChar w:fldCharType="end"/>
        </w:r>
      </w:hyperlink>
    </w:p>
    <w:p w:rsidR="003929EE" w:rsidRDefault="00A05011">
      <w:pPr>
        <w:pStyle w:val="Verzeichnis1"/>
        <w:rPr>
          <w:rFonts w:asciiTheme="minorHAnsi" w:eastAsiaTheme="minorEastAsia" w:hAnsiTheme="minorHAnsi" w:cstheme="minorBidi"/>
          <w:noProof/>
          <w:sz w:val="22"/>
          <w:szCs w:val="22"/>
        </w:rPr>
      </w:pPr>
      <w:hyperlink w:anchor="_Toc33098446" w:history="1">
        <w:r w:rsidR="003929EE" w:rsidRPr="00DA7B6E">
          <w:rPr>
            <w:rStyle w:val="Hyperlink"/>
            <w:noProof/>
            <w:lang w:val="en-US"/>
          </w:rPr>
          <w:t>Further issues of the assessment</w:t>
        </w:r>
        <w:r w:rsidR="003929EE">
          <w:rPr>
            <w:noProof/>
            <w:webHidden/>
          </w:rPr>
          <w:tab/>
        </w:r>
        <w:r w:rsidR="003929EE">
          <w:rPr>
            <w:noProof/>
            <w:webHidden/>
          </w:rPr>
          <w:fldChar w:fldCharType="begin"/>
        </w:r>
        <w:r w:rsidR="003929EE">
          <w:rPr>
            <w:noProof/>
            <w:webHidden/>
          </w:rPr>
          <w:instrText xml:space="preserve"> PAGEREF _Toc33098446 \h </w:instrText>
        </w:r>
        <w:r w:rsidR="003929EE">
          <w:rPr>
            <w:noProof/>
            <w:webHidden/>
          </w:rPr>
        </w:r>
        <w:r w:rsidR="003929EE">
          <w:rPr>
            <w:noProof/>
            <w:webHidden/>
          </w:rPr>
          <w:fldChar w:fldCharType="separate"/>
        </w:r>
        <w:r w:rsidR="003929EE">
          <w:rPr>
            <w:noProof/>
            <w:webHidden/>
          </w:rPr>
          <w:t>39</w:t>
        </w:r>
        <w:r w:rsidR="003929EE">
          <w:rPr>
            <w:noProof/>
            <w:webHidden/>
          </w:rPr>
          <w:fldChar w:fldCharType="end"/>
        </w:r>
      </w:hyperlink>
    </w:p>
    <w:p w:rsidR="003A18A2" w:rsidRPr="003A18A2" w:rsidRDefault="00470819" w:rsidP="00A04BFD">
      <w:pPr>
        <w:spacing w:before="60" w:after="60"/>
      </w:pPr>
      <w:r>
        <w:fldChar w:fldCharType="end"/>
      </w:r>
    </w:p>
    <w:p w:rsidR="003A18A2" w:rsidRDefault="003A18A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553"/>
        <w:gridCol w:w="1558"/>
        <w:gridCol w:w="1556"/>
        <w:gridCol w:w="3117"/>
      </w:tblGrid>
      <w:tr w:rsidR="00F85797" w:rsidRPr="00535217" w:rsidTr="00D13BC4">
        <w:tc>
          <w:tcPr>
            <w:tcW w:w="9911" w:type="dxa"/>
            <w:gridSpan w:val="5"/>
            <w:vAlign w:val="center"/>
          </w:tcPr>
          <w:p w:rsidR="00F85797" w:rsidRPr="00496CCF" w:rsidRDefault="005B37C8" w:rsidP="00496CCF">
            <w:pPr>
              <w:spacing w:after="40"/>
              <w:rPr>
                <w:b/>
                <w:szCs w:val="22"/>
                <w:lang w:val="en-US"/>
              </w:rPr>
            </w:pPr>
            <w:r w:rsidRPr="00496CCF">
              <w:rPr>
                <w:b/>
                <w:szCs w:val="22"/>
                <w:lang w:val="en-US"/>
              </w:rPr>
              <w:lastRenderedPageBreak/>
              <w:t>Details of</w:t>
            </w:r>
            <w:r w:rsidR="00253E73" w:rsidRPr="00496CCF">
              <w:rPr>
                <w:b/>
                <w:szCs w:val="22"/>
                <w:lang w:val="en-US"/>
              </w:rPr>
              <w:t xml:space="preserve"> the </w:t>
            </w:r>
            <w:r w:rsidR="00496CCF" w:rsidRPr="00496CCF">
              <w:rPr>
                <w:b/>
                <w:szCs w:val="22"/>
                <w:lang w:val="en-US"/>
              </w:rPr>
              <w:t>certification body</w:t>
            </w:r>
          </w:p>
        </w:tc>
      </w:tr>
      <w:tr w:rsidR="00F85797" w:rsidRPr="005A42E9" w:rsidTr="00D13BC4">
        <w:tc>
          <w:tcPr>
            <w:tcW w:w="2127" w:type="dxa"/>
            <w:vAlign w:val="center"/>
          </w:tcPr>
          <w:p w:rsidR="00F85797" w:rsidRPr="005A42E9" w:rsidRDefault="00F85797" w:rsidP="00A07CE0">
            <w:pPr>
              <w:overflowPunct w:val="0"/>
              <w:autoSpaceDE w:val="0"/>
              <w:autoSpaceDN w:val="0"/>
              <w:adjustRightInd w:val="0"/>
              <w:spacing w:after="40"/>
              <w:textAlignment w:val="baseline"/>
              <w:rPr>
                <w:rFonts w:cs="Arial"/>
              </w:rPr>
            </w:pPr>
            <w:r w:rsidRPr="005A42E9">
              <w:rPr>
                <w:rFonts w:cs="Arial"/>
                <w:bCs/>
              </w:rPr>
              <w:t>Name:</w:t>
            </w:r>
          </w:p>
        </w:tc>
        <w:tc>
          <w:tcPr>
            <w:tcW w:w="7784" w:type="dxa"/>
            <w:gridSpan w:val="4"/>
            <w:shd w:val="clear" w:color="auto" w:fill="DEEAF6"/>
            <w:vAlign w:val="center"/>
          </w:tcPr>
          <w:p w:rsidR="00F85797" w:rsidRPr="00A128BC" w:rsidRDefault="00F85797" w:rsidP="00A07CE0">
            <w:pPr>
              <w:pStyle w:val="Kopfzeile"/>
              <w:overflowPunct w:val="0"/>
              <w:autoSpaceDE w:val="0"/>
              <w:autoSpaceDN w:val="0"/>
              <w:adjustRightInd w:val="0"/>
              <w:spacing w:after="40"/>
              <w:textAlignment w:val="baseline"/>
              <w:rPr>
                <w:rFonts w:ascii="Calibri" w:hAnsi="Calibri" w:cs="Arial"/>
                <w:b/>
                <w:lang w:val="de-DE" w:eastAsia="de-DE"/>
              </w:rPr>
            </w:pPr>
            <w:r w:rsidRPr="00A128BC">
              <w:rPr>
                <w:rFonts w:ascii="Calibri" w:hAnsi="Calibri"/>
                <w:b/>
                <w:lang w:val="de-DE" w:eastAsia="de-DE"/>
              </w:rPr>
              <w:fldChar w:fldCharType="begin">
                <w:ffData>
                  <w:name w:val="Text37"/>
                  <w:enabled/>
                  <w:calcOnExit w:val="0"/>
                  <w:textInput/>
                </w:ffData>
              </w:fldChar>
            </w:r>
            <w:r w:rsidRPr="00A128BC">
              <w:rPr>
                <w:rFonts w:ascii="Calibri" w:hAnsi="Calibri"/>
                <w:b/>
                <w:lang w:val="de-DE" w:eastAsia="de-DE"/>
              </w:rPr>
              <w:instrText xml:space="preserve"> FORMTEXT </w:instrText>
            </w:r>
            <w:r w:rsidRPr="00A128BC">
              <w:rPr>
                <w:rFonts w:ascii="Calibri" w:hAnsi="Calibri"/>
                <w:b/>
                <w:lang w:val="de-DE" w:eastAsia="de-DE"/>
              </w:rPr>
            </w:r>
            <w:r w:rsidRPr="00A128BC">
              <w:rPr>
                <w:rFonts w:ascii="Calibri" w:hAnsi="Calibri"/>
                <w:b/>
                <w:lang w:val="de-DE" w:eastAsia="de-DE"/>
              </w:rPr>
              <w:fldChar w:fldCharType="separate"/>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lang w:val="de-DE" w:eastAsia="de-DE"/>
              </w:rPr>
              <w:fldChar w:fldCharType="end"/>
            </w:r>
          </w:p>
        </w:tc>
      </w:tr>
      <w:tr w:rsidR="00F85797" w:rsidRPr="005A42E9" w:rsidTr="00D13BC4">
        <w:tc>
          <w:tcPr>
            <w:tcW w:w="2127" w:type="dxa"/>
            <w:vAlign w:val="center"/>
          </w:tcPr>
          <w:p w:rsidR="00F85797" w:rsidRPr="005A42E9" w:rsidRDefault="00F85797" w:rsidP="00253E73">
            <w:pPr>
              <w:overflowPunct w:val="0"/>
              <w:autoSpaceDE w:val="0"/>
              <w:autoSpaceDN w:val="0"/>
              <w:adjustRightInd w:val="0"/>
              <w:spacing w:after="40"/>
              <w:textAlignment w:val="baseline"/>
              <w:rPr>
                <w:rFonts w:cs="Arial"/>
                <w:bCs/>
              </w:rPr>
            </w:pPr>
            <w:r w:rsidRPr="005A42E9">
              <w:rPr>
                <w:rFonts w:cs="Arial"/>
                <w:bCs/>
              </w:rPr>
              <w:t>A</w:t>
            </w:r>
            <w:r w:rsidR="00253E73">
              <w:rPr>
                <w:rFonts w:cs="Arial"/>
                <w:bCs/>
              </w:rPr>
              <w:t>ddress</w:t>
            </w:r>
            <w:r w:rsidRPr="005A42E9">
              <w:rPr>
                <w:rFonts w:cs="Arial"/>
                <w:bCs/>
              </w:rPr>
              <w:t>:</w:t>
            </w:r>
          </w:p>
        </w:tc>
        <w:tc>
          <w:tcPr>
            <w:tcW w:w="7784" w:type="dxa"/>
            <w:gridSpan w:val="4"/>
            <w:shd w:val="clear" w:color="auto" w:fill="DEEAF6"/>
            <w:vAlign w:val="center"/>
          </w:tcPr>
          <w:p w:rsidR="00F85797" w:rsidRPr="00A128BC" w:rsidRDefault="00F85797" w:rsidP="00DC326C">
            <w:r w:rsidRPr="00A128BC">
              <w:fldChar w:fldCharType="begin">
                <w:ffData>
                  <w:name w:val="Text37"/>
                  <w:enabled/>
                  <w:calcOnExit w:val="0"/>
                  <w:textInput/>
                </w:ffData>
              </w:fldChar>
            </w:r>
            <w:r w:rsidRPr="00A128BC">
              <w:instrText xml:space="preserve"> FORMTEXT </w:instrText>
            </w:r>
            <w:r w:rsidRPr="00A128BC">
              <w:fldChar w:fldCharType="separate"/>
            </w:r>
            <w:r w:rsidRPr="00A128BC">
              <w:rPr>
                <w:noProof/>
              </w:rPr>
              <w:t> </w:t>
            </w:r>
            <w:r w:rsidRPr="00A128BC">
              <w:rPr>
                <w:noProof/>
              </w:rPr>
              <w:t> </w:t>
            </w:r>
            <w:r w:rsidRPr="00A128BC">
              <w:rPr>
                <w:noProof/>
              </w:rPr>
              <w:t> </w:t>
            </w:r>
            <w:r w:rsidRPr="00A128BC">
              <w:rPr>
                <w:noProof/>
              </w:rPr>
              <w:t> </w:t>
            </w:r>
            <w:r w:rsidRPr="00A128BC">
              <w:rPr>
                <w:noProof/>
              </w:rPr>
              <w:t> </w:t>
            </w:r>
            <w:r w:rsidRPr="00A128BC">
              <w:fldChar w:fldCharType="end"/>
            </w:r>
          </w:p>
        </w:tc>
      </w:tr>
      <w:tr w:rsidR="00DC326C" w:rsidRPr="005A42E9" w:rsidTr="00D13BC4">
        <w:tc>
          <w:tcPr>
            <w:tcW w:w="2127" w:type="dxa"/>
            <w:vMerge w:val="restart"/>
            <w:vAlign w:val="center"/>
          </w:tcPr>
          <w:p w:rsidR="00DC326C" w:rsidRPr="009627A2" w:rsidRDefault="00DC326C" w:rsidP="00DC326C">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DC1F8D">
              <w:rPr>
                <w:rFonts w:ascii="Calibri" w:hAnsi="Calibri" w:cs="Arial"/>
                <w:lang w:val="de-DE" w:eastAsia="de-DE"/>
              </w:rPr>
              <w:t>File number:</w:t>
            </w:r>
          </w:p>
        </w:tc>
        <w:tc>
          <w:tcPr>
            <w:tcW w:w="1553" w:type="dxa"/>
            <w:tcBorders>
              <w:right w:val="nil"/>
            </w:tcBorders>
            <w:shd w:val="clear" w:color="auto" w:fill="FFF2CC"/>
            <w:vAlign w:val="center"/>
          </w:tcPr>
          <w:p w:rsidR="00DC326C" w:rsidRPr="00E366A7" w:rsidRDefault="00DC326C" w:rsidP="00DC326C">
            <w:pPr>
              <w:pStyle w:val="FVVNR"/>
            </w:pPr>
            <w:r w:rsidRPr="00E366A7">
              <w:fldChar w:fldCharType="begin">
                <w:ffData>
                  <w:name w:val="Verfahrensnummer"/>
                  <w:enabled/>
                  <w:calcOnExit/>
                  <w:textInput/>
                </w:ffData>
              </w:fldChar>
            </w:r>
            <w:r w:rsidRPr="00E366A7">
              <w:instrText xml:space="preserve"> FORMTEXT </w:instrText>
            </w:r>
            <w:r w:rsidRPr="00E366A7">
              <w:fldChar w:fldCharType="separate"/>
            </w:r>
            <w:r>
              <w:rPr>
                <w:noProof/>
              </w:rPr>
              <w:t> </w:t>
            </w:r>
            <w:r>
              <w:rPr>
                <w:noProof/>
              </w:rPr>
              <w:t> </w:t>
            </w:r>
            <w:r>
              <w:rPr>
                <w:noProof/>
              </w:rPr>
              <w:t> </w:t>
            </w:r>
            <w:r>
              <w:rPr>
                <w:noProof/>
              </w:rPr>
              <w:t> </w:t>
            </w:r>
            <w:r>
              <w:rPr>
                <w:noProof/>
              </w:rPr>
              <w:t> </w:t>
            </w:r>
            <w:r w:rsidRPr="00E366A7">
              <w:fldChar w:fldCharType="end"/>
            </w:r>
          </w:p>
        </w:tc>
        <w:tc>
          <w:tcPr>
            <w:tcW w:w="1558" w:type="dxa"/>
            <w:tcBorders>
              <w:left w:val="nil"/>
              <w:right w:val="nil"/>
            </w:tcBorders>
            <w:shd w:val="clear" w:color="auto" w:fill="FFF2CC"/>
            <w:vAlign w:val="center"/>
          </w:tcPr>
          <w:p w:rsidR="00DC326C" w:rsidRPr="00C245C6" w:rsidRDefault="00DC326C" w:rsidP="00DC326C">
            <w:pPr>
              <w:pStyle w:val="FVPhase-2"/>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3" w:type="dxa"/>
            <w:gridSpan w:val="2"/>
            <w:tcBorders>
              <w:left w:val="nil"/>
            </w:tcBorders>
            <w:shd w:val="clear" w:color="auto" w:fill="FFF2CC"/>
            <w:vAlign w:val="center"/>
          </w:tcPr>
          <w:p w:rsidR="00DC326C" w:rsidRPr="00E366A7" w:rsidRDefault="00DC326C" w:rsidP="00DC326C"/>
        </w:tc>
      </w:tr>
      <w:tr w:rsidR="00C345BF" w:rsidRPr="005A42E9" w:rsidTr="00D13BC4">
        <w:tc>
          <w:tcPr>
            <w:tcW w:w="2127" w:type="dxa"/>
            <w:vMerge/>
            <w:vAlign w:val="center"/>
          </w:tcPr>
          <w:p w:rsidR="00C345BF" w:rsidRPr="009627A2" w:rsidRDefault="00C345BF" w:rsidP="00AA73BA">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p>
        </w:tc>
        <w:tc>
          <w:tcPr>
            <w:tcW w:w="1553" w:type="dxa"/>
            <w:tcBorders>
              <w:right w:val="nil"/>
            </w:tcBorders>
            <w:vAlign w:val="center"/>
          </w:tcPr>
          <w:p w:rsidR="00C345BF" w:rsidRPr="0011648E" w:rsidRDefault="00C345BF" w:rsidP="00AA73BA">
            <w:pPr>
              <w:rPr>
                <w:sz w:val="14"/>
                <w:szCs w:val="14"/>
              </w:rPr>
            </w:pPr>
            <w:r>
              <w:rPr>
                <w:sz w:val="14"/>
                <w:szCs w:val="14"/>
              </w:rPr>
              <w:t>Case number</w:t>
            </w:r>
          </w:p>
        </w:tc>
        <w:tc>
          <w:tcPr>
            <w:tcW w:w="1558" w:type="dxa"/>
            <w:tcBorders>
              <w:left w:val="nil"/>
              <w:right w:val="nil"/>
            </w:tcBorders>
            <w:vAlign w:val="center"/>
          </w:tcPr>
          <w:p w:rsidR="00C345BF" w:rsidRPr="0011648E" w:rsidRDefault="00C345BF" w:rsidP="00AA73BA">
            <w:pPr>
              <w:rPr>
                <w:sz w:val="14"/>
                <w:szCs w:val="14"/>
              </w:rPr>
            </w:pPr>
            <w:r w:rsidRPr="0011648E">
              <w:rPr>
                <w:sz w:val="14"/>
                <w:szCs w:val="14"/>
              </w:rPr>
              <w:t>Phase</w:t>
            </w:r>
          </w:p>
        </w:tc>
        <w:tc>
          <w:tcPr>
            <w:tcW w:w="4673" w:type="dxa"/>
            <w:gridSpan w:val="2"/>
            <w:tcBorders>
              <w:left w:val="nil"/>
            </w:tcBorders>
            <w:vAlign w:val="center"/>
          </w:tcPr>
          <w:p w:rsidR="00C345BF" w:rsidRPr="00376503" w:rsidRDefault="00C345BF" w:rsidP="00AA73BA">
            <w:pPr>
              <w:spacing w:before="0" w:after="0"/>
              <w:rPr>
                <w:b/>
                <w:sz w:val="16"/>
                <w:szCs w:val="16"/>
              </w:rPr>
            </w:pPr>
          </w:p>
        </w:tc>
      </w:tr>
      <w:tr w:rsidR="00F85797" w:rsidRPr="005A42E9" w:rsidTr="00D13BC4">
        <w:tc>
          <w:tcPr>
            <w:tcW w:w="2127" w:type="dxa"/>
            <w:vAlign w:val="center"/>
          </w:tcPr>
          <w:p w:rsidR="00F85797" w:rsidRPr="00A128BC" w:rsidRDefault="00F85797" w:rsidP="00253E73">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A128BC">
              <w:rPr>
                <w:rFonts w:ascii="Calibri" w:hAnsi="Calibri" w:cs="Arial"/>
                <w:lang w:val="de-DE" w:eastAsia="de-DE"/>
              </w:rPr>
              <w:t>Dat</w:t>
            </w:r>
            <w:r w:rsidR="00253E73">
              <w:rPr>
                <w:rFonts w:ascii="Calibri" w:hAnsi="Calibri" w:cs="Arial"/>
                <w:lang w:val="de-DE" w:eastAsia="de-DE"/>
              </w:rPr>
              <w:t>e of assessment:</w:t>
            </w:r>
          </w:p>
        </w:tc>
        <w:tc>
          <w:tcPr>
            <w:tcW w:w="7784" w:type="dxa"/>
            <w:gridSpan w:val="4"/>
            <w:shd w:val="clear" w:color="auto" w:fill="FFF2CC"/>
            <w:vAlign w:val="center"/>
          </w:tcPr>
          <w:p w:rsidR="00F85797" w:rsidRPr="005A42E9" w:rsidRDefault="00F85797" w:rsidP="00A07CE0">
            <w:pPr>
              <w:overflowPunct w:val="0"/>
              <w:autoSpaceDE w:val="0"/>
              <w:autoSpaceDN w:val="0"/>
              <w:adjustRightInd w:val="0"/>
              <w:spacing w:after="40"/>
              <w:textAlignment w:val="baseline"/>
              <w:rPr>
                <w:rFonts w:cs="Arial"/>
                <w:bCs/>
              </w:rPr>
            </w:pPr>
            <w:r w:rsidRPr="005A42E9">
              <w:fldChar w:fldCharType="begin">
                <w:ffData>
                  <w:name w:val=""/>
                  <w:enabled/>
                  <w:calcOnExit w:val="0"/>
                  <w:textInput/>
                </w:ffData>
              </w:fldChar>
            </w:r>
            <w:r w:rsidRPr="005A42E9">
              <w:instrText xml:space="preserve"> FORMTEXT </w:instrText>
            </w:r>
            <w:r w:rsidRPr="005A42E9">
              <w:fldChar w:fldCharType="separate"/>
            </w:r>
            <w:r w:rsidRPr="005A42E9">
              <w:rPr>
                <w:noProof/>
              </w:rPr>
              <w:t> </w:t>
            </w:r>
            <w:r w:rsidRPr="005A42E9">
              <w:rPr>
                <w:noProof/>
              </w:rPr>
              <w:t> </w:t>
            </w:r>
            <w:r w:rsidRPr="005A42E9">
              <w:rPr>
                <w:noProof/>
              </w:rPr>
              <w:t> </w:t>
            </w:r>
            <w:r w:rsidRPr="005A42E9">
              <w:rPr>
                <w:noProof/>
              </w:rPr>
              <w:t> </w:t>
            </w:r>
            <w:r w:rsidRPr="005A42E9">
              <w:rPr>
                <w:noProof/>
              </w:rPr>
              <w:t> </w:t>
            </w:r>
            <w:r w:rsidRPr="005A42E9">
              <w:fldChar w:fldCharType="end"/>
            </w:r>
          </w:p>
        </w:tc>
      </w:tr>
      <w:tr w:rsidR="00D13BC4" w:rsidRPr="005A42E9" w:rsidTr="00D13BC4">
        <w:tc>
          <w:tcPr>
            <w:tcW w:w="2127" w:type="dxa"/>
            <w:tcBorders>
              <w:bottom w:val="single" w:sz="4" w:space="0" w:color="auto"/>
            </w:tcBorders>
            <w:vAlign w:val="center"/>
          </w:tcPr>
          <w:p w:rsidR="00D13BC4" w:rsidRPr="00A128BC" w:rsidRDefault="00D13BC4" w:rsidP="00D13BC4">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Pr>
                <w:rFonts w:ascii="Calibri" w:hAnsi="Calibri" w:cs="Arial"/>
                <w:lang w:val="de-DE" w:eastAsia="de-DE"/>
              </w:rPr>
              <w:t>Accreditation process:</w:t>
            </w:r>
          </w:p>
        </w:tc>
        <w:tc>
          <w:tcPr>
            <w:tcW w:w="7784" w:type="dxa"/>
            <w:gridSpan w:val="4"/>
            <w:tcBorders>
              <w:bottom w:val="single" w:sz="4" w:space="0" w:color="auto"/>
            </w:tcBorders>
            <w:shd w:val="clear" w:color="auto" w:fill="FFF2CC"/>
            <w:vAlign w:val="center"/>
          </w:tcPr>
          <w:p w:rsidR="00D13BC4" w:rsidRPr="00A128BC" w:rsidRDefault="00D13BC4" w:rsidP="00D13BC4">
            <w:pPr>
              <w:pStyle w:val="Kopfzeile"/>
              <w:tabs>
                <w:tab w:val="left" w:pos="708"/>
              </w:tabs>
              <w:overflowPunct w:val="0"/>
              <w:autoSpaceDE w:val="0"/>
              <w:autoSpaceDN w:val="0"/>
              <w:adjustRightInd w:val="0"/>
              <w:spacing w:after="40"/>
              <w:textAlignment w:val="baseline"/>
              <w:rPr>
                <w:rFonts w:ascii="Calibri" w:hAnsi="Calibri" w:cs="Arial"/>
                <w:lang w:val="de-DE" w:eastAsia="de-DE"/>
              </w:rPr>
            </w:pPr>
            <w:r>
              <w:rPr>
                <w:rFonts w:asciiTheme="minorHAnsi" w:hAnsiTheme="minorHAnsi" w:cs="Arial"/>
              </w:rPr>
              <w:fldChar w:fldCharType="begin">
                <w:ffData>
                  <w:name w:val=""/>
                  <w:enabled/>
                  <w:calcOnExit/>
                  <w:ddList>
                    <w:listEntry w:val="Please select"/>
                    <w:listEntry w:val="Initial Accreditation"/>
                    <w:listEntry w:val="Surveillance of Accreditation"/>
                    <w:listEntry w:val="Change of Accreditation"/>
                    <w:listEntry w:val="Surveillance and Change of Accreditation"/>
                    <w:listEntry w:val="Reaccreditation"/>
                    <w:listEntry w:val="Reassessment"/>
                    <w:listEntry w:val="Reassessment and Change of Accreditation"/>
                  </w:ddList>
                </w:ffData>
              </w:fldChar>
            </w:r>
            <w:r>
              <w:rPr>
                <w:rFonts w:asciiTheme="minorHAnsi" w:hAnsiTheme="minorHAnsi" w:cs="Arial"/>
              </w:rPr>
              <w:instrText xml:space="preserve"> FORMDROPDOWN </w:instrText>
            </w:r>
            <w:r w:rsidR="00A05011">
              <w:rPr>
                <w:rFonts w:asciiTheme="minorHAnsi" w:hAnsiTheme="minorHAnsi" w:cs="Arial"/>
              </w:rPr>
            </w:r>
            <w:r w:rsidR="00A05011">
              <w:rPr>
                <w:rFonts w:asciiTheme="minorHAnsi" w:hAnsiTheme="minorHAnsi" w:cs="Arial"/>
              </w:rPr>
              <w:fldChar w:fldCharType="separate"/>
            </w:r>
            <w:r>
              <w:rPr>
                <w:rFonts w:asciiTheme="minorHAnsi" w:hAnsiTheme="minorHAnsi" w:cs="Arial"/>
              </w:rPr>
              <w:fldChar w:fldCharType="end"/>
            </w:r>
          </w:p>
        </w:tc>
      </w:tr>
      <w:tr w:rsidR="00D13BC4" w:rsidRPr="005A42E9" w:rsidTr="00D13BC4">
        <w:tc>
          <w:tcPr>
            <w:tcW w:w="2127" w:type="dxa"/>
            <w:tcBorders>
              <w:bottom w:val="single" w:sz="12" w:space="0" w:color="auto"/>
            </w:tcBorders>
            <w:vAlign w:val="center"/>
          </w:tcPr>
          <w:p w:rsidR="00D13BC4" w:rsidRDefault="00D13BC4" w:rsidP="00D13BC4">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Pr>
                <w:rFonts w:ascii="Calibri" w:hAnsi="Calibri" w:cs="Arial"/>
                <w:lang w:val="de-DE" w:eastAsia="de-DE"/>
              </w:rPr>
              <w:t>Assessment type</w:t>
            </w:r>
            <w:r>
              <w:rPr>
                <w:rStyle w:val="Endnotenzeichen"/>
                <w:rFonts w:ascii="Calibri" w:hAnsi="Calibri" w:cs="Arial"/>
                <w:lang w:val="de-DE" w:eastAsia="de-DE"/>
              </w:rPr>
              <w:endnoteReference w:id="1"/>
            </w:r>
            <w:r>
              <w:rPr>
                <w:rFonts w:ascii="Calibri" w:hAnsi="Calibri" w:cs="Arial"/>
                <w:lang w:val="de-DE" w:eastAsia="de-DE"/>
              </w:rPr>
              <w:t xml:space="preserve"> :</w:t>
            </w:r>
          </w:p>
        </w:tc>
        <w:tc>
          <w:tcPr>
            <w:tcW w:w="7784" w:type="dxa"/>
            <w:gridSpan w:val="4"/>
            <w:tcBorders>
              <w:bottom w:val="single" w:sz="12" w:space="0" w:color="auto"/>
            </w:tcBorders>
            <w:shd w:val="clear" w:color="auto" w:fill="FFF2CC"/>
            <w:vAlign w:val="center"/>
          </w:tcPr>
          <w:p w:rsidR="00D13BC4" w:rsidRPr="00C158D7" w:rsidRDefault="00D13BC4" w:rsidP="00D13BC4">
            <w:pPr>
              <w:pStyle w:val="Kopfzeile"/>
              <w:tabs>
                <w:tab w:val="left" w:pos="708"/>
              </w:tabs>
              <w:overflowPunct w:val="0"/>
              <w:autoSpaceDE w:val="0"/>
              <w:autoSpaceDN w:val="0"/>
              <w:adjustRightInd w:val="0"/>
              <w:spacing w:after="40"/>
              <w:textAlignment w:val="baseline"/>
              <w:rPr>
                <w:rFonts w:asciiTheme="minorHAnsi" w:hAnsiTheme="minorHAnsi" w:cs="Arial"/>
              </w:rPr>
            </w:pPr>
            <w:r w:rsidRPr="00C158D7">
              <w:rPr>
                <w:rFonts w:asciiTheme="minorHAnsi" w:hAnsiTheme="minorHAnsi"/>
              </w:rPr>
              <w:fldChar w:fldCharType="begin">
                <w:ffData>
                  <w:name w:val=""/>
                  <w:enabled/>
                  <w:calcOnExit w:val="0"/>
                  <w:textInput/>
                </w:ffData>
              </w:fldChar>
            </w:r>
            <w:r w:rsidRPr="00C158D7">
              <w:rPr>
                <w:rFonts w:asciiTheme="minorHAnsi" w:hAnsiTheme="minorHAnsi"/>
              </w:rPr>
              <w:instrText xml:space="preserve"> FORMTEXT </w:instrText>
            </w:r>
            <w:r w:rsidRPr="00C158D7">
              <w:rPr>
                <w:rFonts w:asciiTheme="minorHAnsi" w:hAnsiTheme="minorHAnsi"/>
              </w:rPr>
            </w:r>
            <w:r w:rsidRPr="00C158D7">
              <w:rPr>
                <w:rFonts w:asciiTheme="minorHAnsi" w:hAnsiTheme="minorHAnsi"/>
              </w:rPr>
              <w:fldChar w:fldCharType="separate"/>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rPr>
              <w:fldChar w:fldCharType="end"/>
            </w:r>
          </w:p>
        </w:tc>
      </w:tr>
      <w:tr w:rsidR="00F85797" w:rsidRPr="00697ADF" w:rsidTr="00D13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5238" w:type="dxa"/>
            <w:gridSpan w:val="3"/>
            <w:tcBorders>
              <w:top w:val="single" w:sz="12" w:space="0" w:color="auto"/>
              <w:left w:val="single" w:sz="4" w:space="0" w:color="auto"/>
              <w:bottom w:val="single" w:sz="4" w:space="0" w:color="auto"/>
            </w:tcBorders>
            <w:vAlign w:val="center"/>
          </w:tcPr>
          <w:p w:rsidR="00F85797" w:rsidRPr="00496CCF" w:rsidRDefault="00496CCF" w:rsidP="00496CCF">
            <w:pPr>
              <w:pStyle w:val="Kopfzeile"/>
              <w:tabs>
                <w:tab w:val="clear" w:pos="4536"/>
                <w:tab w:val="clear" w:pos="9072"/>
              </w:tabs>
              <w:spacing w:after="40"/>
              <w:rPr>
                <w:rFonts w:ascii="Calibri" w:hAnsi="Calibri" w:cs="Arial"/>
                <w:lang w:val="en-US" w:eastAsia="de-DE"/>
              </w:rPr>
            </w:pPr>
            <w:r w:rsidRPr="00496CCF">
              <w:rPr>
                <w:rFonts w:ascii="Calibri" w:hAnsi="Calibri" w:cs="Arial"/>
                <w:lang w:val="en-US" w:eastAsia="de-DE"/>
              </w:rPr>
              <w:t>Certification body</w:t>
            </w:r>
            <w:r w:rsidR="001833F3" w:rsidRPr="00496CCF">
              <w:rPr>
                <w:rFonts w:ascii="Calibri" w:hAnsi="Calibri" w:cs="Arial"/>
                <w:lang w:val="en-US" w:eastAsia="de-DE"/>
              </w:rPr>
              <w:t xml:space="preserve"> with several locations</w:t>
            </w:r>
            <w:r w:rsidR="00F85797" w:rsidRPr="00496CCF">
              <w:rPr>
                <w:rFonts w:ascii="Calibri" w:hAnsi="Calibri" w:cs="Arial"/>
                <w:lang w:val="en-US" w:eastAsia="de-DE"/>
              </w:rPr>
              <w:t>:</w:t>
            </w:r>
          </w:p>
        </w:tc>
        <w:tc>
          <w:tcPr>
            <w:tcW w:w="1556" w:type="dxa"/>
            <w:tcBorders>
              <w:top w:val="single" w:sz="12" w:space="0" w:color="auto"/>
              <w:bottom w:val="single" w:sz="4" w:space="0" w:color="auto"/>
            </w:tcBorders>
            <w:shd w:val="clear" w:color="auto" w:fill="FFF2CC"/>
            <w:vAlign w:val="center"/>
          </w:tcPr>
          <w:p w:rsidR="00F85797" w:rsidRPr="00697ADF" w:rsidRDefault="00F85797" w:rsidP="001833F3">
            <w:pPr>
              <w:spacing w:after="40"/>
              <w:rPr>
                <w:rFonts w:cs="Arial"/>
              </w:rPr>
            </w:pPr>
            <w:r w:rsidRPr="00697ADF">
              <w:rPr>
                <w:rFonts w:cs="Arial"/>
              </w:rPr>
              <w:fldChar w:fldCharType="begin">
                <w:ffData>
                  <w:name w:val="Kontrollkästchen1"/>
                  <w:enabled/>
                  <w:calcOnExit w:val="0"/>
                  <w:checkBox>
                    <w:sizeAuto/>
                    <w:default w:val="0"/>
                    <w:checked w:val="0"/>
                  </w:checkBox>
                </w:ffData>
              </w:fldChar>
            </w:r>
            <w:r w:rsidRPr="00697ADF">
              <w:rPr>
                <w:rFonts w:cs="Arial"/>
              </w:rPr>
              <w:instrText xml:space="preserve"> FORMCHECKBOX </w:instrText>
            </w:r>
            <w:r w:rsidR="00A05011">
              <w:rPr>
                <w:rFonts w:cs="Arial"/>
              </w:rPr>
            </w:r>
            <w:r w:rsidR="00A05011">
              <w:rPr>
                <w:rFonts w:cs="Arial"/>
              </w:rPr>
              <w:fldChar w:fldCharType="separate"/>
            </w:r>
            <w:r w:rsidRPr="00697ADF">
              <w:rPr>
                <w:rFonts w:cs="Arial"/>
              </w:rPr>
              <w:fldChar w:fldCharType="end"/>
            </w:r>
            <w:r w:rsidRPr="00697ADF">
              <w:rPr>
                <w:rFonts w:cs="Arial"/>
              </w:rPr>
              <w:t xml:space="preserve"> </w:t>
            </w:r>
            <w:r w:rsidR="001833F3">
              <w:rPr>
                <w:rFonts w:cs="Arial"/>
              </w:rPr>
              <w:t>Yes</w:t>
            </w:r>
          </w:p>
        </w:tc>
        <w:tc>
          <w:tcPr>
            <w:tcW w:w="3117" w:type="dxa"/>
            <w:tcBorders>
              <w:top w:val="single" w:sz="12" w:space="0" w:color="auto"/>
              <w:bottom w:val="single" w:sz="4" w:space="0" w:color="auto"/>
              <w:right w:val="single" w:sz="4" w:space="0" w:color="auto"/>
            </w:tcBorders>
            <w:shd w:val="clear" w:color="auto" w:fill="FFF2CC"/>
            <w:vAlign w:val="center"/>
          </w:tcPr>
          <w:p w:rsidR="00F85797" w:rsidRPr="00697ADF" w:rsidRDefault="00F85797" w:rsidP="001833F3">
            <w:pPr>
              <w:spacing w:after="40"/>
              <w:rPr>
                <w:rFonts w:cs="Arial"/>
              </w:rPr>
            </w:pPr>
            <w:r w:rsidRPr="00697ADF">
              <w:rPr>
                <w:rFonts w:cs="Arial"/>
              </w:rPr>
              <w:fldChar w:fldCharType="begin">
                <w:ffData>
                  <w:name w:val="Kontrollkästchen1"/>
                  <w:enabled/>
                  <w:calcOnExit w:val="0"/>
                  <w:checkBox>
                    <w:sizeAuto/>
                    <w:default w:val="0"/>
                  </w:checkBox>
                </w:ffData>
              </w:fldChar>
            </w:r>
            <w:r w:rsidRPr="00697ADF">
              <w:rPr>
                <w:rFonts w:cs="Arial"/>
              </w:rPr>
              <w:instrText xml:space="preserve"> FORMCHECKBOX </w:instrText>
            </w:r>
            <w:r w:rsidR="00A05011">
              <w:rPr>
                <w:rFonts w:cs="Arial"/>
              </w:rPr>
            </w:r>
            <w:r w:rsidR="00A05011">
              <w:rPr>
                <w:rFonts w:cs="Arial"/>
              </w:rPr>
              <w:fldChar w:fldCharType="separate"/>
            </w:r>
            <w:r w:rsidRPr="00697ADF">
              <w:rPr>
                <w:rFonts w:cs="Arial"/>
              </w:rPr>
              <w:fldChar w:fldCharType="end"/>
            </w:r>
            <w:r w:rsidRPr="00697ADF">
              <w:rPr>
                <w:rFonts w:cs="Arial"/>
              </w:rPr>
              <w:t xml:space="preserve"> </w:t>
            </w:r>
            <w:r w:rsidRPr="00697ADF">
              <w:rPr>
                <w:rFonts w:cs="Arial"/>
                <w:bCs/>
              </w:rPr>
              <w:t>N</w:t>
            </w:r>
            <w:r w:rsidR="001833F3">
              <w:rPr>
                <w:rFonts w:cs="Arial"/>
                <w:bCs/>
              </w:rPr>
              <w:t>o</w:t>
            </w:r>
          </w:p>
        </w:tc>
      </w:tr>
      <w:tr w:rsidR="00F85797" w:rsidRPr="00535217" w:rsidTr="00D13BC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9911" w:type="dxa"/>
            <w:gridSpan w:val="5"/>
            <w:tcBorders>
              <w:top w:val="single" w:sz="4" w:space="0" w:color="auto"/>
              <w:left w:val="single" w:sz="2" w:space="0" w:color="auto"/>
              <w:bottom w:val="single" w:sz="2" w:space="0" w:color="auto"/>
              <w:right w:val="single" w:sz="4" w:space="0" w:color="auto"/>
            </w:tcBorders>
            <w:vAlign w:val="center"/>
          </w:tcPr>
          <w:p w:rsidR="00F85797" w:rsidRPr="005B37C8" w:rsidRDefault="00F85797" w:rsidP="003877FA">
            <w:pPr>
              <w:pStyle w:val="Kopfzeile"/>
              <w:tabs>
                <w:tab w:val="clear" w:pos="4536"/>
                <w:tab w:val="clear" w:pos="9072"/>
              </w:tabs>
              <w:spacing w:after="40"/>
              <w:rPr>
                <w:rFonts w:ascii="Calibri" w:hAnsi="Calibri" w:cs="Arial"/>
                <w:lang w:val="en-US" w:eastAsia="de-DE"/>
              </w:rPr>
            </w:pPr>
            <w:r w:rsidRPr="005B37C8">
              <w:rPr>
                <w:rFonts w:ascii="Calibri" w:hAnsi="Calibri" w:cs="Arial"/>
                <w:lang w:val="en-US" w:eastAsia="de-DE"/>
              </w:rPr>
              <w:t>Name / A</w:t>
            </w:r>
            <w:r w:rsidR="005B37C8" w:rsidRPr="005B37C8">
              <w:rPr>
                <w:rFonts w:ascii="Calibri" w:hAnsi="Calibri" w:cs="Arial"/>
                <w:lang w:val="en-US" w:eastAsia="de-DE"/>
              </w:rPr>
              <w:t>ddress</w:t>
            </w:r>
            <w:r w:rsidRPr="005B37C8">
              <w:rPr>
                <w:rFonts w:ascii="Calibri" w:hAnsi="Calibri" w:cs="Arial"/>
                <w:lang w:val="en-US" w:eastAsia="de-DE"/>
              </w:rPr>
              <w:t xml:space="preserve"> </w:t>
            </w:r>
            <w:r w:rsidR="005B37C8" w:rsidRPr="005B37C8">
              <w:rPr>
                <w:rFonts w:ascii="Calibri" w:hAnsi="Calibri" w:cs="Arial"/>
                <w:lang w:val="en-US" w:eastAsia="de-DE"/>
              </w:rPr>
              <w:t>of assesse</w:t>
            </w:r>
            <w:r w:rsidR="003877FA">
              <w:rPr>
                <w:rFonts w:ascii="Calibri" w:hAnsi="Calibri" w:cs="Arial"/>
                <w:lang w:val="en-US" w:eastAsia="de-DE"/>
              </w:rPr>
              <w:t>d</w:t>
            </w:r>
            <w:r w:rsidR="005B37C8" w:rsidRPr="005B37C8">
              <w:rPr>
                <w:rFonts w:ascii="Calibri" w:hAnsi="Calibri" w:cs="Arial"/>
                <w:lang w:val="en-US" w:eastAsia="de-DE"/>
              </w:rPr>
              <w:t xml:space="preserve"> locations</w:t>
            </w:r>
            <w:r w:rsidRPr="005B37C8">
              <w:rPr>
                <w:rFonts w:ascii="Calibri" w:hAnsi="Calibri" w:cs="Arial"/>
                <w:lang w:val="en-US" w:eastAsia="de-DE"/>
              </w:rPr>
              <w:t>:</w:t>
            </w:r>
          </w:p>
        </w:tc>
      </w:tr>
    </w:tbl>
    <w:p w:rsidR="00E31FAC" w:rsidRPr="00360EC0" w:rsidRDefault="00E31FAC" w:rsidP="00360EC0">
      <w:pPr>
        <w:spacing w:before="0" w:after="0"/>
        <w:rPr>
          <w:rFonts w:cs="Arial"/>
          <w:bCs/>
          <w:sz w:val="2"/>
          <w:szCs w:val="2"/>
          <w:lang w:val="en-US"/>
        </w:rPr>
        <w:sectPr w:rsidR="00E31FAC" w:rsidRPr="00360EC0" w:rsidSect="00A344BC">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851" w:bottom="851" w:left="1134" w:header="720" w:footer="567" w:gutter="0"/>
          <w:cols w:space="720"/>
          <w:titlePg/>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9911"/>
      </w:tblGrid>
      <w:tr w:rsidR="00F85797" w:rsidRPr="00535217" w:rsidTr="00C534A0">
        <w:tc>
          <w:tcPr>
            <w:tcW w:w="9926" w:type="dxa"/>
            <w:shd w:val="clear" w:color="auto" w:fill="FFF2CC"/>
            <w:vAlign w:val="center"/>
          </w:tcPr>
          <w:p w:rsidR="00F85797" w:rsidRPr="005B37C8" w:rsidRDefault="00F85797" w:rsidP="00A07CE0">
            <w:pPr>
              <w:spacing w:after="40"/>
              <w:rPr>
                <w:rFonts w:cs="Arial"/>
                <w:bCs/>
                <w:lang w:val="en-US"/>
              </w:rPr>
            </w:pPr>
          </w:p>
        </w:tc>
      </w:tr>
      <w:tr w:rsidR="00AD6C34" w:rsidRPr="00535217" w:rsidTr="00C534A0">
        <w:tc>
          <w:tcPr>
            <w:tcW w:w="9926" w:type="dxa"/>
            <w:shd w:val="clear" w:color="auto" w:fill="FFF2CC"/>
            <w:vAlign w:val="center"/>
          </w:tcPr>
          <w:p w:rsidR="00AD6C34" w:rsidRPr="005B37C8" w:rsidRDefault="00AD6C34" w:rsidP="00A07CE0">
            <w:pPr>
              <w:spacing w:after="40"/>
              <w:rPr>
                <w:rFonts w:cs="Arial"/>
                <w:bCs/>
                <w:lang w:val="en-US"/>
              </w:rPr>
            </w:pPr>
          </w:p>
        </w:tc>
      </w:tr>
    </w:tbl>
    <w:p w:rsidR="00E31FAC" w:rsidRPr="00360EC0" w:rsidRDefault="00E31FAC" w:rsidP="00360EC0">
      <w:pPr>
        <w:pStyle w:val="Kopfzeile"/>
        <w:tabs>
          <w:tab w:val="clear" w:pos="4536"/>
          <w:tab w:val="clear" w:pos="9072"/>
        </w:tabs>
        <w:spacing w:before="0" w:after="0"/>
        <w:rPr>
          <w:rFonts w:cs="Arial"/>
          <w:sz w:val="2"/>
          <w:szCs w:val="2"/>
        </w:rPr>
        <w:sectPr w:rsidR="00E31FAC" w:rsidRPr="00360EC0" w:rsidSect="00A344BC">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2127"/>
        <w:gridCol w:w="1557"/>
        <w:gridCol w:w="1557"/>
        <w:gridCol w:w="1557"/>
        <w:gridCol w:w="1557"/>
        <w:gridCol w:w="1558"/>
      </w:tblGrid>
      <w:tr w:rsidR="00F85797" w:rsidRPr="00AB282D" w:rsidTr="00C534A0">
        <w:tc>
          <w:tcPr>
            <w:tcW w:w="2130" w:type="dxa"/>
            <w:tcBorders>
              <w:top w:val="single" w:sz="12" w:space="0" w:color="auto"/>
              <w:left w:val="single" w:sz="2" w:space="0" w:color="auto"/>
              <w:bottom w:val="single" w:sz="4" w:space="0" w:color="auto"/>
            </w:tcBorders>
            <w:vAlign w:val="center"/>
          </w:tcPr>
          <w:p w:rsidR="00F85797" w:rsidRPr="005B37C8" w:rsidRDefault="005B37C8" w:rsidP="005B37C8">
            <w:pPr>
              <w:pStyle w:val="Kopfzeile"/>
              <w:tabs>
                <w:tab w:val="clear" w:pos="4536"/>
                <w:tab w:val="clear" w:pos="9072"/>
              </w:tabs>
              <w:spacing w:after="40"/>
              <w:rPr>
                <w:rFonts w:ascii="Calibri" w:hAnsi="Calibri" w:cs="Arial"/>
                <w:lang w:val="de-DE" w:eastAsia="de-DE"/>
              </w:rPr>
            </w:pPr>
            <w:r w:rsidRPr="005B37C8">
              <w:rPr>
                <w:rFonts w:ascii="Calibri" w:hAnsi="Calibri" w:cs="Arial"/>
                <w:lang w:val="de-DE" w:eastAsia="de-DE"/>
              </w:rPr>
              <w:t>Area</w:t>
            </w:r>
            <w:r w:rsidR="00F85797" w:rsidRPr="005B37C8">
              <w:rPr>
                <w:rFonts w:ascii="Calibri" w:hAnsi="Calibri" w:cs="Arial"/>
                <w:lang w:val="de-DE" w:eastAsia="de-DE"/>
              </w:rPr>
              <w:t>:</w:t>
            </w:r>
          </w:p>
        </w:tc>
        <w:tc>
          <w:tcPr>
            <w:tcW w:w="3118" w:type="dxa"/>
            <w:gridSpan w:val="2"/>
            <w:tcBorders>
              <w:top w:val="single" w:sz="12" w:space="0" w:color="auto"/>
              <w:left w:val="single" w:sz="4" w:space="0" w:color="auto"/>
              <w:bottom w:val="single" w:sz="4" w:space="0" w:color="auto"/>
              <w:right w:val="nil"/>
            </w:tcBorders>
            <w:shd w:val="clear" w:color="auto" w:fill="FFF2CC"/>
            <w:vAlign w:val="center"/>
          </w:tcPr>
          <w:p w:rsidR="00F85797" w:rsidRPr="00A60F4D" w:rsidRDefault="002C2953" w:rsidP="005B37C8">
            <w:pPr>
              <w:spacing w:after="40"/>
              <w:rPr>
                <w:rFonts w:cs="Arial"/>
                <w:bCs/>
              </w:rPr>
            </w:pPr>
            <w:r w:rsidRPr="00697ADF">
              <w:rPr>
                <w:rFonts w:cs="Arial"/>
              </w:rPr>
              <w:fldChar w:fldCharType="begin">
                <w:ffData>
                  <w:name w:val="Kontrollkästchen1"/>
                  <w:enabled/>
                  <w:calcOnExit w:val="0"/>
                  <w:checkBox>
                    <w:sizeAuto/>
                    <w:default w:val="0"/>
                    <w:checked w:val="0"/>
                  </w:checkBox>
                </w:ffData>
              </w:fldChar>
            </w:r>
            <w:r w:rsidRPr="00697ADF">
              <w:rPr>
                <w:rFonts w:cs="Arial"/>
              </w:rPr>
              <w:instrText xml:space="preserve"> FORMCHECKBOX </w:instrText>
            </w:r>
            <w:r w:rsidR="00A05011">
              <w:rPr>
                <w:rFonts w:cs="Arial"/>
              </w:rPr>
            </w:r>
            <w:r w:rsidR="00A05011">
              <w:rPr>
                <w:rFonts w:cs="Arial"/>
              </w:rPr>
              <w:fldChar w:fldCharType="separate"/>
            </w:r>
            <w:r w:rsidRPr="00697ADF">
              <w:rPr>
                <w:rFonts w:cs="Arial"/>
              </w:rPr>
              <w:fldChar w:fldCharType="end"/>
            </w:r>
            <w:r>
              <w:rPr>
                <w:rFonts w:cs="Arial"/>
              </w:rPr>
              <w:t xml:space="preserve"> </w:t>
            </w:r>
            <w:r w:rsidR="005B37C8">
              <w:rPr>
                <w:rFonts w:cs="Arial"/>
              </w:rPr>
              <w:t>Within the permanent facilities</w:t>
            </w:r>
          </w:p>
        </w:tc>
        <w:tc>
          <w:tcPr>
            <w:tcW w:w="1559" w:type="dxa"/>
            <w:tcBorders>
              <w:top w:val="single" w:sz="12" w:space="0" w:color="auto"/>
              <w:left w:val="nil"/>
              <w:bottom w:val="single" w:sz="4" w:space="0" w:color="auto"/>
              <w:right w:val="nil"/>
            </w:tcBorders>
            <w:shd w:val="clear" w:color="auto" w:fill="FFF2CC"/>
            <w:vAlign w:val="center"/>
          </w:tcPr>
          <w:p w:rsidR="00F85797" w:rsidRPr="00A60F4D" w:rsidRDefault="002C2953" w:rsidP="005B37C8">
            <w:pPr>
              <w:spacing w:after="40"/>
              <w:rPr>
                <w:rFonts w:cs="Arial"/>
                <w:bCs/>
              </w:rPr>
            </w:pPr>
            <w:r w:rsidRPr="00697ADF">
              <w:rPr>
                <w:rFonts w:cs="Arial"/>
              </w:rPr>
              <w:fldChar w:fldCharType="begin">
                <w:ffData>
                  <w:name w:val="Kontrollkästchen1"/>
                  <w:enabled/>
                  <w:calcOnExit w:val="0"/>
                  <w:checkBox>
                    <w:sizeAuto/>
                    <w:default w:val="0"/>
                    <w:checked w:val="0"/>
                  </w:checkBox>
                </w:ffData>
              </w:fldChar>
            </w:r>
            <w:r w:rsidRPr="00697ADF">
              <w:rPr>
                <w:rFonts w:cs="Arial"/>
              </w:rPr>
              <w:instrText xml:space="preserve"> FORMCHECKBOX </w:instrText>
            </w:r>
            <w:r w:rsidR="00A05011">
              <w:rPr>
                <w:rFonts w:cs="Arial"/>
              </w:rPr>
            </w:r>
            <w:r w:rsidR="00A05011">
              <w:rPr>
                <w:rFonts w:cs="Arial"/>
              </w:rPr>
              <w:fldChar w:fldCharType="separate"/>
            </w:r>
            <w:r w:rsidRPr="00697ADF">
              <w:rPr>
                <w:rFonts w:cs="Arial"/>
              </w:rPr>
              <w:fldChar w:fldCharType="end"/>
            </w:r>
            <w:r>
              <w:rPr>
                <w:rFonts w:cs="Arial"/>
              </w:rPr>
              <w:t xml:space="preserve"> </w:t>
            </w:r>
            <w:r w:rsidR="005B37C8">
              <w:rPr>
                <w:rFonts w:cs="Arial"/>
              </w:rPr>
              <w:t>On-site</w:t>
            </w:r>
          </w:p>
        </w:tc>
        <w:tc>
          <w:tcPr>
            <w:tcW w:w="3119" w:type="dxa"/>
            <w:gridSpan w:val="2"/>
            <w:tcBorders>
              <w:top w:val="single" w:sz="12" w:space="0" w:color="auto"/>
              <w:left w:val="nil"/>
              <w:bottom w:val="single" w:sz="4" w:space="0" w:color="auto"/>
              <w:right w:val="single" w:sz="4" w:space="0" w:color="auto"/>
            </w:tcBorders>
            <w:shd w:val="clear" w:color="auto" w:fill="FFF2CC"/>
            <w:vAlign w:val="center"/>
          </w:tcPr>
          <w:p w:rsidR="00F85797" w:rsidRPr="00A60F4D" w:rsidRDefault="002C2953" w:rsidP="005B37C8">
            <w:pPr>
              <w:spacing w:after="40"/>
              <w:rPr>
                <w:rFonts w:cs="Arial"/>
                <w:bCs/>
              </w:rPr>
            </w:pPr>
            <w:r w:rsidRPr="00697ADF">
              <w:rPr>
                <w:rFonts w:cs="Arial"/>
              </w:rPr>
              <w:fldChar w:fldCharType="begin">
                <w:ffData>
                  <w:name w:val="Kontrollkästchen1"/>
                  <w:enabled/>
                  <w:calcOnExit w:val="0"/>
                  <w:checkBox>
                    <w:sizeAuto/>
                    <w:default w:val="0"/>
                    <w:checked w:val="0"/>
                  </w:checkBox>
                </w:ffData>
              </w:fldChar>
            </w:r>
            <w:r w:rsidRPr="00697ADF">
              <w:rPr>
                <w:rFonts w:cs="Arial"/>
              </w:rPr>
              <w:instrText xml:space="preserve"> FORMCHECKBOX </w:instrText>
            </w:r>
            <w:r w:rsidR="00A05011">
              <w:rPr>
                <w:rFonts w:cs="Arial"/>
              </w:rPr>
            </w:r>
            <w:r w:rsidR="00A05011">
              <w:rPr>
                <w:rFonts w:cs="Arial"/>
              </w:rPr>
              <w:fldChar w:fldCharType="separate"/>
            </w:r>
            <w:r w:rsidRPr="00697ADF">
              <w:rPr>
                <w:rFonts w:cs="Arial"/>
              </w:rPr>
              <w:fldChar w:fldCharType="end"/>
            </w:r>
            <w:r>
              <w:rPr>
                <w:rFonts w:cs="Arial"/>
              </w:rPr>
              <w:t xml:space="preserve"> </w:t>
            </w:r>
            <w:r w:rsidR="00F85797">
              <w:rPr>
                <w:rFonts w:cs="Arial"/>
                <w:bCs/>
              </w:rPr>
              <w:t>Mobile</w:t>
            </w:r>
            <w:r w:rsidR="005B37C8">
              <w:rPr>
                <w:rFonts w:cs="Arial"/>
                <w:bCs/>
              </w:rPr>
              <w:t xml:space="preserve"> facilities</w:t>
            </w:r>
          </w:p>
        </w:tc>
      </w:tr>
      <w:tr w:rsidR="005B37C8" w:rsidRPr="00AB282D" w:rsidTr="00C534A0">
        <w:tc>
          <w:tcPr>
            <w:tcW w:w="2130" w:type="dxa"/>
            <w:tcBorders>
              <w:top w:val="single" w:sz="4" w:space="0" w:color="auto"/>
              <w:left w:val="single" w:sz="2" w:space="0" w:color="auto"/>
              <w:bottom w:val="single" w:sz="4" w:space="0" w:color="auto"/>
              <w:right w:val="single" w:sz="2" w:space="0" w:color="auto"/>
            </w:tcBorders>
          </w:tcPr>
          <w:p w:rsidR="005B37C8" w:rsidRPr="00386DDF" w:rsidRDefault="005B37C8" w:rsidP="005B37C8">
            <w:r w:rsidRPr="00386DDF">
              <w:t>Technical management:</w:t>
            </w:r>
          </w:p>
        </w:tc>
        <w:tc>
          <w:tcPr>
            <w:tcW w:w="7796" w:type="dxa"/>
            <w:gridSpan w:val="5"/>
            <w:tcBorders>
              <w:top w:val="single" w:sz="4" w:space="0" w:color="auto"/>
              <w:left w:val="single" w:sz="2" w:space="0" w:color="auto"/>
              <w:bottom w:val="single" w:sz="4" w:space="0" w:color="auto"/>
              <w:right w:val="single" w:sz="4" w:space="0" w:color="auto"/>
            </w:tcBorders>
            <w:shd w:val="clear" w:color="auto" w:fill="FFF2CC"/>
            <w:vAlign w:val="center"/>
          </w:tcPr>
          <w:p w:rsidR="005B37C8" w:rsidRPr="00A60F4D" w:rsidRDefault="005B37C8" w:rsidP="005B37C8">
            <w:pPr>
              <w:spacing w:after="40"/>
              <w:rPr>
                <w:rFonts w:cs="Arial"/>
                <w:bCs/>
              </w:rPr>
            </w:pPr>
            <w:r w:rsidRPr="00A60F4D">
              <w:fldChar w:fldCharType="begin">
                <w:ffData>
                  <w:name w:val="Text37"/>
                  <w:enabled/>
                  <w:calcOnExit w:val="0"/>
                  <w:textInput/>
                </w:ffData>
              </w:fldChar>
            </w:r>
            <w:r w:rsidRPr="00A60F4D">
              <w:instrText xml:space="preserve"> FORMTEXT </w:instrText>
            </w:r>
            <w:r w:rsidRPr="00A60F4D">
              <w:fldChar w:fldCharType="separate"/>
            </w:r>
            <w:r w:rsidRPr="00A60F4D">
              <w:rPr>
                <w:noProof/>
              </w:rPr>
              <w:t> </w:t>
            </w:r>
            <w:r w:rsidRPr="00A60F4D">
              <w:rPr>
                <w:noProof/>
              </w:rPr>
              <w:t> </w:t>
            </w:r>
            <w:r w:rsidRPr="00A60F4D">
              <w:rPr>
                <w:noProof/>
              </w:rPr>
              <w:t> </w:t>
            </w:r>
            <w:r w:rsidRPr="00A60F4D">
              <w:rPr>
                <w:noProof/>
              </w:rPr>
              <w:t> </w:t>
            </w:r>
            <w:r w:rsidRPr="00A60F4D">
              <w:rPr>
                <w:noProof/>
              </w:rPr>
              <w:t> </w:t>
            </w:r>
            <w:r w:rsidRPr="00A60F4D">
              <w:fldChar w:fldCharType="end"/>
            </w:r>
          </w:p>
        </w:tc>
      </w:tr>
      <w:tr w:rsidR="005B37C8" w:rsidRPr="00AB282D" w:rsidTr="00C534A0">
        <w:tc>
          <w:tcPr>
            <w:tcW w:w="2130" w:type="dxa"/>
            <w:tcBorders>
              <w:top w:val="single" w:sz="4" w:space="0" w:color="auto"/>
              <w:left w:val="single" w:sz="2" w:space="0" w:color="auto"/>
              <w:bottom w:val="single" w:sz="4" w:space="0" w:color="auto"/>
              <w:right w:val="single" w:sz="2" w:space="0" w:color="auto"/>
            </w:tcBorders>
          </w:tcPr>
          <w:p w:rsidR="005B37C8" w:rsidRPr="00386DDF" w:rsidRDefault="005B37C8" w:rsidP="005B37C8">
            <w:r w:rsidRPr="00386DDF">
              <w:t xml:space="preserve">Deputy: </w:t>
            </w:r>
          </w:p>
        </w:tc>
        <w:tc>
          <w:tcPr>
            <w:tcW w:w="7796" w:type="dxa"/>
            <w:gridSpan w:val="5"/>
            <w:tcBorders>
              <w:top w:val="single" w:sz="4" w:space="0" w:color="auto"/>
              <w:left w:val="single" w:sz="2" w:space="0" w:color="auto"/>
              <w:bottom w:val="single" w:sz="4" w:space="0" w:color="auto"/>
              <w:right w:val="single" w:sz="4" w:space="0" w:color="auto"/>
            </w:tcBorders>
            <w:shd w:val="clear" w:color="auto" w:fill="FFF2CC"/>
            <w:vAlign w:val="center"/>
          </w:tcPr>
          <w:p w:rsidR="005B37C8" w:rsidRPr="00A60F4D" w:rsidRDefault="005B37C8" w:rsidP="005B37C8">
            <w:pPr>
              <w:spacing w:after="40"/>
            </w:pPr>
            <w:r w:rsidRPr="00A60F4D">
              <w:fldChar w:fldCharType="begin">
                <w:ffData>
                  <w:name w:val="Text37"/>
                  <w:enabled/>
                  <w:calcOnExit w:val="0"/>
                  <w:textInput/>
                </w:ffData>
              </w:fldChar>
            </w:r>
            <w:r w:rsidRPr="00A60F4D">
              <w:instrText xml:space="preserve"> FORMTEXT </w:instrText>
            </w:r>
            <w:r w:rsidRPr="00A60F4D">
              <w:fldChar w:fldCharType="separate"/>
            </w:r>
            <w:r w:rsidRPr="00A60F4D">
              <w:rPr>
                <w:noProof/>
              </w:rPr>
              <w:t> </w:t>
            </w:r>
            <w:r w:rsidRPr="00A60F4D">
              <w:rPr>
                <w:noProof/>
              </w:rPr>
              <w:t> </w:t>
            </w:r>
            <w:r w:rsidRPr="00A60F4D">
              <w:rPr>
                <w:noProof/>
              </w:rPr>
              <w:t> </w:t>
            </w:r>
            <w:r w:rsidRPr="00A60F4D">
              <w:rPr>
                <w:noProof/>
              </w:rPr>
              <w:t> </w:t>
            </w:r>
            <w:r w:rsidRPr="00A60F4D">
              <w:rPr>
                <w:noProof/>
              </w:rPr>
              <w:t> </w:t>
            </w:r>
            <w:r w:rsidRPr="00A60F4D">
              <w:fldChar w:fldCharType="end"/>
            </w:r>
          </w:p>
        </w:tc>
      </w:tr>
      <w:tr w:rsidR="005B37C8" w:rsidRPr="00AB282D" w:rsidTr="00C534A0">
        <w:tc>
          <w:tcPr>
            <w:tcW w:w="2130" w:type="dxa"/>
            <w:tcBorders>
              <w:top w:val="single" w:sz="4" w:space="0" w:color="auto"/>
              <w:left w:val="single" w:sz="2" w:space="0" w:color="auto"/>
              <w:bottom w:val="single" w:sz="2" w:space="0" w:color="auto"/>
              <w:right w:val="single" w:sz="2" w:space="0" w:color="auto"/>
            </w:tcBorders>
          </w:tcPr>
          <w:p w:rsidR="005B37C8" w:rsidRPr="00386DDF" w:rsidRDefault="005B37C8" w:rsidP="005B37C8">
            <w:r w:rsidRPr="00386DDF">
              <w:t>Quality manager:</w:t>
            </w:r>
          </w:p>
        </w:tc>
        <w:tc>
          <w:tcPr>
            <w:tcW w:w="7796" w:type="dxa"/>
            <w:gridSpan w:val="5"/>
            <w:tcBorders>
              <w:top w:val="single" w:sz="4" w:space="0" w:color="auto"/>
              <w:left w:val="single" w:sz="2" w:space="0" w:color="auto"/>
              <w:bottom w:val="single" w:sz="2" w:space="0" w:color="auto"/>
              <w:right w:val="single" w:sz="4" w:space="0" w:color="auto"/>
            </w:tcBorders>
            <w:shd w:val="clear" w:color="auto" w:fill="FFF2CC"/>
            <w:vAlign w:val="center"/>
          </w:tcPr>
          <w:p w:rsidR="005B37C8" w:rsidRPr="00A60F4D" w:rsidRDefault="005B37C8" w:rsidP="005B37C8">
            <w:pPr>
              <w:spacing w:after="40"/>
            </w:pPr>
            <w:r w:rsidRPr="00A60F4D">
              <w:fldChar w:fldCharType="begin">
                <w:ffData>
                  <w:name w:val="Text37"/>
                  <w:enabled/>
                  <w:calcOnExit w:val="0"/>
                  <w:textInput/>
                </w:ffData>
              </w:fldChar>
            </w:r>
            <w:r w:rsidRPr="00A60F4D">
              <w:instrText xml:space="preserve"> FORMTEXT </w:instrText>
            </w:r>
            <w:r w:rsidRPr="00A60F4D">
              <w:fldChar w:fldCharType="separate"/>
            </w:r>
            <w:r w:rsidRPr="00A60F4D">
              <w:rPr>
                <w:noProof/>
              </w:rPr>
              <w:t> </w:t>
            </w:r>
            <w:r w:rsidRPr="00A60F4D">
              <w:rPr>
                <w:noProof/>
              </w:rPr>
              <w:t> </w:t>
            </w:r>
            <w:r w:rsidRPr="00A60F4D">
              <w:rPr>
                <w:noProof/>
              </w:rPr>
              <w:t> </w:t>
            </w:r>
            <w:r w:rsidRPr="00A60F4D">
              <w:rPr>
                <w:noProof/>
              </w:rPr>
              <w:t> </w:t>
            </w:r>
            <w:r w:rsidRPr="00A60F4D">
              <w:rPr>
                <w:noProof/>
              </w:rPr>
              <w:t> </w:t>
            </w:r>
            <w:r w:rsidRPr="00A60F4D">
              <w:fldChar w:fldCharType="end"/>
            </w:r>
          </w:p>
        </w:tc>
      </w:tr>
      <w:tr w:rsidR="005B37C8" w:rsidRPr="00AB282D" w:rsidTr="00C534A0">
        <w:tc>
          <w:tcPr>
            <w:tcW w:w="2130" w:type="dxa"/>
            <w:tcBorders>
              <w:top w:val="single" w:sz="2" w:space="0" w:color="auto"/>
              <w:left w:val="single" w:sz="4" w:space="0" w:color="auto"/>
              <w:bottom w:val="single" w:sz="12" w:space="0" w:color="auto"/>
            </w:tcBorders>
          </w:tcPr>
          <w:p w:rsidR="005B37C8" w:rsidRDefault="005B37C8" w:rsidP="005B37C8">
            <w:r w:rsidRPr="00386DDF">
              <w:t>Deputy:</w:t>
            </w:r>
          </w:p>
        </w:tc>
        <w:tc>
          <w:tcPr>
            <w:tcW w:w="7796" w:type="dxa"/>
            <w:gridSpan w:val="5"/>
            <w:tcBorders>
              <w:top w:val="single" w:sz="2" w:space="0" w:color="auto"/>
              <w:left w:val="single" w:sz="4" w:space="0" w:color="auto"/>
              <w:bottom w:val="single" w:sz="12" w:space="0" w:color="auto"/>
              <w:right w:val="single" w:sz="4" w:space="0" w:color="auto"/>
            </w:tcBorders>
            <w:shd w:val="clear" w:color="auto" w:fill="FFF2CC"/>
            <w:vAlign w:val="center"/>
          </w:tcPr>
          <w:p w:rsidR="005B37C8" w:rsidRPr="00A60F4D" w:rsidRDefault="005B37C8" w:rsidP="005B37C8">
            <w:pPr>
              <w:spacing w:after="40"/>
            </w:pPr>
            <w:r w:rsidRPr="00A60F4D">
              <w:fldChar w:fldCharType="begin">
                <w:ffData>
                  <w:name w:val="Text37"/>
                  <w:enabled/>
                  <w:calcOnExit w:val="0"/>
                  <w:textInput/>
                </w:ffData>
              </w:fldChar>
            </w:r>
            <w:r w:rsidRPr="00A60F4D">
              <w:instrText xml:space="preserve"> FORMTEXT </w:instrText>
            </w:r>
            <w:r w:rsidRPr="00A60F4D">
              <w:fldChar w:fldCharType="separate"/>
            </w:r>
            <w:r w:rsidRPr="00A60F4D">
              <w:rPr>
                <w:noProof/>
              </w:rPr>
              <w:t> </w:t>
            </w:r>
            <w:r w:rsidRPr="00A60F4D">
              <w:rPr>
                <w:noProof/>
              </w:rPr>
              <w:t> </w:t>
            </w:r>
            <w:r w:rsidRPr="00A60F4D">
              <w:rPr>
                <w:noProof/>
              </w:rPr>
              <w:t> </w:t>
            </w:r>
            <w:r w:rsidRPr="00A60F4D">
              <w:rPr>
                <w:noProof/>
              </w:rPr>
              <w:t> </w:t>
            </w:r>
            <w:r w:rsidRPr="00A60F4D">
              <w:rPr>
                <w:noProof/>
              </w:rPr>
              <w:t> </w:t>
            </w:r>
            <w:r w:rsidRPr="00A60F4D">
              <w:fldChar w:fldCharType="end"/>
            </w:r>
          </w:p>
        </w:tc>
      </w:tr>
      <w:tr w:rsidR="00F85797" w:rsidRPr="00953260" w:rsidTr="00B32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26" w:type="dxa"/>
            <w:gridSpan w:val="6"/>
            <w:tcBorders>
              <w:top w:val="single" w:sz="12" w:space="0" w:color="auto"/>
            </w:tcBorders>
            <w:vAlign w:val="center"/>
          </w:tcPr>
          <w:p w:rsidR="00F85797" w:rsidRPr="00953260" w:rsidRDefault="005B37C8" w:rsidP="00A07CE0">
            <w:pPr>
              <w:spacing w:after="40"/>
              <w:rPr>
                <w:b/>
                <w:szCs w:val="22"/>
              </w:rPr>
            </w:pPr>
            <w:r w:rsidRPr="005B37C8">
              <w:rPr>
                <w:b/>
                <w:szCs w:val="22"/>
              </w:rPr>
              <w:t>Details of the assessor</w:t>
            </w:r>
          </w:p>
        </w:tc>
      </w:tr>
      <w:tr w:rsidR="00F85797" w:rsidRPr="00A60F4D" w:rsidTr="00C534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vAlign w:val="center"/>
          </w:tcPr>
          <w:p w:rsidR="00F85797" w:rsidRPr="00A60F4D" w:rsidRDefault="00F85797" w:rsidP="00A07CE0">
            <w:pPr>
              <w:spacing w:after="40"/>
              <w:rPr>
                <w:rFonts w:cs="Arial"/>
                <w:bCs/>
              </w:rPr>
            </w:pPr>
            <w:r w:rsidRPr="00A60F4D">
              <w:t>Name</w:t>
            </w:r>
            <w:r w:rsidRPr="00A60F4D">
              <w:rPr>
                <w:rFonts w:cs="Arial"/>
                <w:bCs/>
              </w:rPr>
              <w:t>:</w:t>
            </w:r>
          </w:p>
        </w:tc>
        <w:tc>
          <w:tcPr>
            <w:tcW w:w="7796" w:type="dxa"/>
            <w:gridSpan w:val="5"/>
            <w:shd w:val="clear" w:color="auto" w:fill="FFF2CC"/>
            <w:vAlign w:val="center"/>
          </w:tcPr>
          <w:p w:rsidR="00F85797" w:rsidRPr="009C2BD0" w:rsidRDefault="00DC326C" w:rsidP="00DC326C">
            <w:pPr>
              <w:pStyle w:val="FVBegutachter"/>
              <w:rPr>
                <w:rFonts w:cs="Arial"/>
              </w:rPr>
            </w:pPr>
            <w:r>
              <w:fldChar w:fldCharType="begin">
                <w:ffData>
                  <w:name w:val=""/>
                  <w:enabled/>
                  <w:calcOnExit/>
                  <w:textInput/>
                </w:ffData>
              </w:fldChar>
            </w:r>
            <w:r>
              <w:instrText xml:space="preserve"> FORMTEXT </w:instrText>
            </w:r>
            <w:r>
              <w:fldChar w:fldCharType="separate"/>
            </w:r>
            <w:r>
              <w:t> </w:t>
            </w:r>
            <w:r>
              <w:t> </w:t>
            </w:r>
            <w:r>
              <w:t> </w:t>
            </w:r>
            <w:r>
              <w:t> </w:t>
            </w:r>
            <w:r>
              <w:t> </w:t>
            </w:r>
            <w:r>
              <w:fldChar w:fldCharType="end"/>
            </w:r>
          </w:p>
        </w:tc>
      </w:tr>
      <w:tr w:rsidR="00F85797" w:rsidRPr="005A42E9" w:rsidTr="00C534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tcBorders>
              <w:bottom w:val="single" w:sz="4" w:space="0" w:color="auto"/>
            </w:tcBorders>
            <w:vAlign w:val="center"/>
          </w:tcPr>
          <w:p w:rsidR="00F85797" w:rsidRPr="005A42E9" w:rsidRDefault="00F85797" w:rsidP="00A07CE0">
            <w:pPr>
              <w:overflowPunct w:val="0"/>
              <w:autoSpaceDE w:val="0"/>
              <w:autoSpaceDN w:val="0"/>
              <w:adjustRightInd w:val="0"/>
              <w:spacing w:after="40"/>
              <w:textAlignment w:val="baseline"/>
              <w:rPr>
                <w:rFonts w:cs="Arial"/>
                <w:bCs/>
              </w:rPr>
            </w:pPr>
            <w:r>
              <w:rPr>
                <w:rFonts w:cs="Arial"/>
                <w:bCs/>
              </w:rPr>
              <w:t>Status</w:t>
            </w:r>
            <w:r w:rsidRPr="005A42E9">
              <w:rPr>
                <w:rStyle w:val="Endnotenzeichen"/>
                <w:rFonts w:cs="Arial"/>
                <w:bCs/>
              </w:rPr>
              <w:endnoteReference w:id="2"/>
            </w:r>
            <w:r w:rsidRPr="005A42E9">
              <w:rPr>
                <w:rFonts w:cs="Arial"/>
                <w:bCs/>
              </w:rPr>
              <w:t xml:space="preserve"> :</w:t>
            </w:r>
          </w:p>
        </w:tc>
        <w:tc>
          <w:tcPr>
            <w:tcW w:w="1559" w:type="dxa"/>
            <w:tcBorders>
              <w:bottom w:val="single" w:sz="4" w:space="0" w:color="auto"/>
              <w:right w:val="nil"/>
            </w:tcBorders>
            <w:shd w:val="clear" w:color="auto" w:fill="FFF2CC"/>
            <w:vAlign w:val="center"/>
          </w:tcPr>
          <w:p w:rsidR="00F85797" w:rsidRPr="005A42E9" w:rsidRDefault="00F85797" w:rsidP="00697A46">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ed w:val="0"/>
                  </w:checkBox>
                </w:ffData>
              </w:fldChar>
            </w:r>
            <w:r w:rsidRPr="005A42E9">
              <w:rPr>
                <w:rFonts w:cs="Arial"/>
                <w:bCs/>
              </w:rPr>
              <w:instrText xml:space="preserve"> FORMCHECKBOX </w:instrText>
            </w:r>
            <w:r w:rsidR="00A05011">
              <w:rPr>
                <w:rFonts w:cs="Arial"/>
                <w:bCs/>
              </w:rPr>
            </w:r>
            <w:r w:rsidR="00A05011">
              <w:rPr>
                <w:rFonts w:cs="Arial"/>
                <w:bCs/>
              </w:rPr>
              <w:fldChar w:fldCharType="separate"/>
            </w:r>
            <w:r w:rsidRPr="005A42E9">
              <w:rPr>
                <w:rFonts w:cs="Arial"/>
                <w:bCs/>
              </w:rPr>
              <w:fldChar w:fldCharType="end"/>
            </w:r>
            <w:r w:rsidRPr="005A42E9">
              <w:rPr>
                <w:rFonts w:cs="Arial"/>
                <w:bCs/>
              </w:rPr>
              <w:t xml:space="preserve"> L</w:t>
            </w:r>
            <w:r w:rsidR="00697A46">
              <w:rPr>
                <w:rFonts w:cs="Arial"/>
                <w:bCs/>
              </w:rPr>
              <w:t>A</w:t>
            </w:r>
          </w:p>
        </w:tc>
        <w:tc>
          <w:tcPr>
            <w:tcW w:w="1559" w:type="dxa"/>
            <w:tcBorders>
              <w:left w:val="nil"/>
              <w:bottom w:val="single" w:sz="4" w:space="0" w:color="auto"/>
              <w:right w:val="nil"/>
            </w:tcBorders>
            <w:shd w:val="clear" w:color="auto" w:fill="FFF2CC"/>
            <w:vAlign w:val="center"/>
          </w:tcPr>
          <w:p w:rsidR="00F85797" w:rsidRPr="005A42E9" w:rsidRDefault="00F85797" w:rsidP="00697A46">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ed w:val="0"/>
                  </w:checkBox>
                </w:ffData>
              </w:fldChar>
            </w:r>
            <w:r w:rsidRPr="005A42E9">
              <w:rPr>
                <w:rFonts w:cs="Arial"/>
                <w:bCs/>
              </w:rPr>
              <w:instrText xml:space="preserve"> FORMCHECKBOX </w:instrText>
            </w:r>
            <w:r w:rsidR="00A05011">
              <w:rPr>
                <w:rFonts w:cs="Arial"/>
                <w:bCs/>
              </w:rPr>
            </w:r>
            <w:r w:rsidR="00A05011">
              <w:rPr>
                <w:rFonts w:cs="Arial"/>
                <w:bCs/>
              </w:rPr>
              <w:fldChar w:fldCharType="separate"/>
            </w:r>
            <w:r w:rsidRPr="005A42E9">
              <w:rPr>
                <w:rFonts w:cs="Arial"/>
                <w:bCs/>
              </w:rPr>
              <w:fldChar w:fldCharType="end"/>
            </w:r>
            <w:r w:rsidRPr="005A42E9">
              <w:rPr>
                <w:rFonts w:cs="Arial"/>
                <w:bCs/>
              </w:rPr>
              <w:t xml:space="preserve"> S</w:t>
            </w:r>
            <w:r w:rsidR="00697A46">
              <w:rPr>
                <w:rFonts w:cs="Arial"/>
                <w:bCs/>
              </w:rPr>
              <w:t>A</w:t>
            </w:r>
          </w:p>
        </w:tc>
        <w:tc>
          <w:tcPr>
            <w:tcW w:w="1559" w:type="dxa"/>
            <w:tcBorders>
              <w:left w:val="nil"/>
              <w:bottom w:val="single" w:sz="4" w:space="0" w:color="auto"/>
              <w:right w:val="nil"/>
            </w:tcBorders>
            <w:shd w:val="clear" w:color="auto" w:fill="FFF2CC"/>
            <w:vAlign w:val="center"/>
          </w:tcPr>
          <w:p w:rsidR="00F85797" w:rsidRPr="005A42E9" w:rsidRDefault="00F85797" w:rsidP="00A07CE0">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ed w:val="0"/>
                  </w:checkBox>
                </w:ffData>
              </w:fldChar>
            </w:r>
            <w:r w:rsidRPr="005A42E9">
              <w:rPr>
                <w:rFonts w:cs="Arial"/>
                <w:bCs/>
              </w:rPr>
              <w:instrText xml:space="preserve"> FORMCHECKBOX </w:instrText>
            </w:r>
            <w:r w:rsidR="00A05011">
              <w:rPr>
                <w:rFonts w:cs="Arial"/>
                <w:bCs/>
              </w:rPr>
            </w:r>
            <w:r w:rsidR="00A05011">
              <w:rPr>
                <w:rFonts w:cs="Arial"/>
                <w:bCs/>
              </w:rPr>
              <w:fldChar w:fldCharType="separate"/>
            </w:r>
            <w:r w:rsidRPr="005A42E9">
              <w:rPr>
                <w:rFonts w:cs="Arial"/>
                <w:bCs/>
              </w:rPr>
              <w:fldChar w:fldCharType="end"/>
            </w:r>
            <w:r>
              <w:rPr>
                <w:rFonts w:cs="Arial"/>
                <w:bCs/>
              </w:rPr>
              <w:t xml:space="preserve"> </w:t>
            </w:r>
            <w:r w:rsidR="00FE2B25">
              <w:rPr>
                <w:rFonts w:cs="Arial"/>
                <w:bCs/>
              </w:rPr>
              <w:t>T</w:t>
            </w:r>
            <w:r w:rsidR="00697A46">
              <w:rPr>
                <w:rFonts w:cs="Arial"/>
                <w:bCs/>
              </w:rPr>
              <w:t>A</w:t>
            </w:r>
          </w:p>
        </w:tc>
        <w:tc>
          <w:tcPr>
            <w:tcW w:w="1559" w:type="dxa"/>
            <w:tcBorders>
              <w:left w:val="nil"/>
              <w:bottom w:val="single" w:sz="4" w:space="0" w:color="auto"/>
              <w:right w:val="nil"/>
            </w:tcBorders>
            <w:shd w:val="clear" w:color="auto" w:fill="FFF2CC"/>
            <w:vAlign w:val="center"/>
          </w:tcPr>
          <w:p w:rsidR="00F85797" w:rsidRPr="005A42E9" w:rsidRDefault="00F85797" w:rsidP="00697A46">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ed w:val="0"/>
                  </w:checkBox>
                </w:ffData>
              </w:fldChar>
            </w:r>
            <w:r w:rsidRPr="005A42E9">
              <w:rPr>
                <w:rFonts w:cs="Arial"/>
                <w:bCs/>
              </w:rPr>
              <w:instrText xml:space="preserve"> FORMCHECKBOX </w:instrText>
            </w:r>
            <w:r w:rsidR="00A05011">
              <w:rPr>
                <w:rFonts w:cs="Arial"/>
                <w:bCs/>
              </w:rPr>
            </w:r>
            <w:r w:rsidR="00A05011">
              <w:rPr>
                <w:rFonts w:cs="Arial"/>
                <w:bCs/>
              </w:rPr>
              <w:fldChar w:fldCharType="separate"/>
            </w:r>
            <w:r w:rsidRPr="005A42E9">
              <w:rPr>
                <w:rFonts w:cs="Arial"/>
                <w:bCs/>
              </w:rPr>
              <w:fldChar w:fldCharType="end"/>
            </w:r>
            <w:r w:rsidRPr="005A42E9">
              <w:rPr>
                <w:rFonts w:cs="Arial"/>
                <w:bCs/>
              </w:rPr>
              <w:t xml:space="preserve"> </w:t>
            </w:r>
            <w:r w:rsidR="00697A46">
              <w:rPr>
                <w:rFonts w:cs="Arial"/>
                <w:bCs/>
              </w:rPr>
              <w:t>T</w:t>
            </w:r>
            <w:r w:rsidRPr="005A42E9">
              <w:rPr>
                <w:rFonts w:cs="Arial"/>
                <w:bCs/>
              </w:rPr>
              <w:t>E</w:t>
            </w:r>
          </w:p>
        </w:tc>
        <w:tc>
          <w:tcPr>
            <w:tcW w:w="1560" w:type="dxa"/>
            <w:tcBorders>
              <w:left w:val="nil"/>
              <w:bottom w:val="single" w:sz="4" w:space="0" w:color="auto"/>
            </w:tcBorders>
            <w:shd w:val="clear" w:color="auto" w:fill="FFF2CC"/>
            <w:vAlign w:val="center"/>
          </w:tcPr>
          <w:p w:rsidR="00F85797" w:rsidRPr="005A42E9" w:rsidRDefault="00F85797" w:rsidP="00697A46">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Box>
                </w:ffData>
              </w:fldChar>
            </w:r>
            <w:r w:rsidRPr="005A42E9">
              <w:rPr>
                <w:rFonts w:cs="Arial"/>
                <w:bCs/>
              </w:rPr>
              <w:instrText xml:space="preserve"> FORMCHECKBOX </w:instrText>
            </w:r>
            <w:r w:rsidR="00A05011">
              <w:rPr>
                <w:rFonts w:cs="Arial"/>
                <w:bCs/>
              </w:rPr>
            </w:r>
            <w:r w:rsidR="00A05011">
              <w:rPr>
                <w:rFonts w:cs="Arial"/>
                <w:bCs/>
              </w:rPr>
              <w:fldChar w:fldCharType="separate"/>
            </w:r>
            <w:r w:rsidRPr="005A42E9">
              <w:rPr>
                <w:rFonts w:cs="Arial"/>
                <w:bCs/>
              </w:rPr>
              <w:fldChar w:fldCharType="end"/>
            </w:r>
            <w:r w:rsidRPr="005A42E9">
              <w:rPr>
                <w:rFonts w:cs="Arial"/>
                <w:bCs/>
              </w:rPr>
              <w:t xml:space="preserve"> </w:t>
            </w:r>
            <w:r w:rsidR="00697A46">
              <w:rPr>
                <w:rFonts w:cs="Arial"/>
                <w:bCs/>
              </w:rPr>
              <w:t>O</w:t>
            </w:r>
          </w:p>
        </w:tc>
      </w:tr>
      <w:tr w:rsidR="00F85797" w:rsidRPr="00535217" w:rsidTr="00B32801">
        <w:tblPrEx>
          <w:tblBorders>
            <w:top w:val="none" w:sz="0" w:space="0" w:color="auto"/>
            <w:left w:val="none" w:sz="0" w:space="0" w:color="auto"/>
            <w:bottom w:val="none" w:sz="0" w:space="0" w:color="auto"/>
            <w:right w:val="none" w:sz="0" w:space="0" w:color="auto"/>
          </w:tblBorders>
        </w:tblPrEx>
        <w:tc>
          <w:tcPr>
            <w:tcW w:w="9926" w:type="dxa"/>
            <w:gridSpan w:val="6"/>
            <w:tcBorders>
              <w:top w:val="single" w:sz="4" w:space="0" w:color="auto"/>
              <w:left w:val="single" w:sz="4" w:space="0" w:color="auto"/>
              <w:bottom w:val="single" w:sz="4" w:space="0" w:color="auto"/>
              <w:right w:val="single" w:sz="4" w:space="0" w:color="auto"/>
            </w:tcBorders>
            <w:vAlign w:val="center"/>
          </w:tcPr>
          <w:p w:rsidR="00F85797" w:rsidRPr="0007124C" w:rsidRDefault="0007124C" w:rsidP="003067B0">
            <w:pPr>
              <w:pStyle w:val="Kopfzeile"/>
              <w:tabs>
                <w:tab w:val="clear" w:pos="4536"/>
                <w:tab w:val="clear" w:pos="9072"/>
              </w:tabs>
              <w:spacing w:after="40"/>
              <w:rPr>
                <w:rFonts w:ascii="Calibri" w:hAnsi="Calibri" w:cs="Arial"/>
                <w:lang w:val="en-US" w:eastAsia="de-DE"/>
              </w:rPr>
            </w:pPr>
            <w:r w:rsidRPr="0007124C">
              <w:rPr>
                <w:rFonts w:ascii="Calibri" w:hAnsi="Calibri"/>
                <w:b/>
                <w:sz w:val="22"/>
                <w:szCs w:val="22"/>
                <w:lang w:val="en-US" w:eastAsia="de-DE"/>
              </w:rPr>
              <w:t>Assessed area</w:t>
            </w:r>
            <w:r w:rsidR="00F85797" w:rsidRPr="0007124C">
              <w:rPr>
                <w:rFonts w:ascii="Calibri" w:hAnsi="Calibri" w:cs="Arial"/>
                <w:b/>
                <w:bCs/>
                <w:lang w:val="en-US" w:eastAsia="de-DE"/>
              </w:rPr>
              <w:t xml:space="preserve"> </w:t>
            </w:r>
            <w:r w:rsidR="00F85797" w:rsidRPr="0007124C">
              <w:rPr>
                <w:rFonts w:ascii="Calibri" w:hAnsi="Calibri" w:cs="Arial"/>
                <w:bCs/>
                <w:lang w:val="en-US" w:eastAsia="de-DE"/>
              </w:rPr>
              <w:t>(</w:t>
            </w:r>
            <w:r w:rsidRPr="0007124C">
              <w:rPr>
                <w:rFonts w:ascii="Calibri" w:hAnsi="Calibri" w:cs="Arial"/>
                <w:bCs/>
                <w:lang w:val="en-US" w:eastAsia="de-DE"/>
              </w:rPr>
              <w:t xml:space="preserve">technical fields of DAkkS, </w:t>
            </w:r>
            <w:r w:rsidR="00496CCF" w:rsidRPr="00496CCF">
              <w:rPr>
                <w:rFonts w:ascii="Calibri" w:hAnsi="Calibri" w:cs="Arial"/>
                <w:bCs/>
                <w:lang w:val="en-US" w:eastAsia="de-DE"/>
              </w:rPr>
              <w:t xml:space="preserve">certification </w:t>
            </w:r>
            <w:r w:rsidRPr="0007124C">
              <w:rPr>
                <w:rFonts w:ascii="Calibri" w:hAnsi="Calibri" w:cs="Arial"/>
                <w:bCs/>
                <w:lang w:val="en-US" w:eastAsia="de-DE"/>
              </w:rPr>
              <w:t>fields, sectorspecific requirements, directives/modules</w:t>
            </w:r>
            <w:r w:rsidR="00F85797" w:rsidRPr="0007124C">
              <w:rPr>
                <w:rFonts w:ascii="Calibri" w:hAnsi="Calibri" w:cs="Arial"/>
                <w:bCs/>
                <w:lang w:val="en-US" w:eastAsia="de-DE"/>
              </w:rPr>
              <w:t>)</w:t>
            </w:r>
          </w:p>
        </w:tc>
      </w:tr>
    </w:tbl>
    <w:p w:rsidR="00E31FAC" w:rsidRPr="00360EC0" w:rsidRDefault="00E31FAC" w:rsidP="00360EC0">
      <w:pPr>
        <w:pStyle w:val="Kopfzeile"/>
        <w:tabs>
          <w:tab w:val="clear" w:pos="4536"/>
          <w:tab w:val="clear" w:pos="9072"/>
        </w:tabs>
        <w:spacing w:before="0" w:after="0"/>
        <w:rPr>
          <w:rFonts w:cs="Arial"/>
          <w:b/>
          <w:bCs/>
          <w:sz w:val="2"/>
          <w:szCs w:val="2"/>
        </w:rPr>
        <w:sectPr w:rsidR="00E31FAC" w:rsidRPr="00360EC0" w:rsidSect="00A344BC">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9911"/>
      </w:tblGrid>
      <w:tr w:rsidR="00F85797" w:rsidRPr="00535217" w:rsidTr="00C534A0">
        <w:tc>
          <w:tcPr>
            <w:tcW w:w="9926" w:type="dxa"/>
            <w:shd w:val="clear" w:color="auto" w:fill="FFF2CC"/>
          </w:tcPr>
          <w:p w:rsidR="00F85797" w:rsidRPr="0007124C" w:rsidRDefault="00F85797" w:rsidP="00A07CE0">
            <w:pPr>
              <w:pStyle w:val="Kopfzeile"/>
              <w:tabs>
                <w:tab w:val="clear" w:pos="4536"/>
                <w:tab w:val="clear" w:pos="9072"/>
              </w:tabs>
              <w:spacing w:after="40"/>
              <w:rPr>
                <w:rFonts w:ascii="Calibri" w:hAnsi="Calibri" w:cs="Arial"/>
                <w:bCs/>
                <w:lang w:val="en-US" w:eastAsia="de-DE"/>
              </w:rPr>
            </w:pPr>
          </w:p>
        </w:tc>
      </w:tr>
    </w:tbl>
    <w:p w:rsidR="00E31FAC" w:rsidRPr="00360EC0" w:rsidRDefault="00E31FAC" w:rsidP="00360EC0">
      <w:pPr>
        <w:spacing w:before="0" w:after="0"/>
        <w:rPr>
          <w:sz w:val="2"/>
          <w:szCs w:val="2"/>
          <w:lang w:val="en-US"/>
        </w:rPr>
        <w:sectPr w:rsidR="00E31FAC" w:rsidRPr="00360EC0" w:rsidSect="00A344BC">
          <w:endnotePr>
            <w:numFmt w:val="decimal"/>
          </w:endnotePr>
          <w:type w:val="continuous"/>
          <w:pgSz w:w="11906" w:h="16838" w:code="9"/>
          <w:pgMar w:top="567" w:right="851" w:bottom="851" w:left="1134" w:header="720" w:footer="567" w:gutter="0"/>
          <w:cols w:space="720"/>
          <w:formProt w:val="0"/>
          <w:docGrid w:linePitch="299"/>
        </w:sectPr>
      </w:pPr>
    </w:p>
    <w:p w:rsidR="00BD7C43" w:rsidRPr="0007124C" w:rsidRDefault="00BD7C43" w:rsidP="00FD622D">
      <w:pPr>
        <w:spacing w:after="40"/>
        <w:rPr>
          <w:lang w:val="en-US"/>
        </w:rPr>
      </w:pPr>
    </w:p>
    <w:p w:rsidR="000B0B61" w:rsidRPr="00157E95" w:rsidRDefault="0007124C" w:rsidP="00FD622D">
      <w:pPr>
        <w:spacing w:after="40"/>
        <w:rPr>
          <w:b/>
          <w:szCs w:val="22"/>
          <w:lang w:val="en-GB"/>
        </w:rPr>
      </w:pPr>
      <w:r w:rsidRPr="00157E95">
        <w:rPr>
          <w:b/>
          <w:szCs w:val="22"/>
          <w:lang w:val="en-GB"/>
        </w:rPr>
        <w:t xml:space="preserve">Notes </w:t>
      </w:r>
      <w:r w:rsidR="000466C8" w:rsidRPr="00157E95">
        <w:rPr>
          <w:b/>
          <w:szCs w:val="22"/>
          <w:lang w:val="en-GB"/>
        </w:rPr>
        <w:t xml:space="preserve">on </w:t>
      </w:r>
      <w:r w:rsidR="003067B0">
        <w:rPr>
          <w:b/>
          <w:szCs w:val="22"/>
          <w:lang w:val="en-GB"/>
        </w:rPr>
        <w:t>usage</w:t>
      </w:r>
      <w:r w:rsidR="000466C8" w:rsidRPr="00157E95">
        <w:rPr>
          <w:b/>
          <w:szCs w:val="22"/>
          <w:lang w:val="en-GB"/>
        </w:rPr>
        <w:t xml:space="preserve"> by</w:t>
      </w:r>
      <w:r w:rsidRPr="00157E95">
        <w:rPr>
          <w:b/>
          <w:szCs w:val="22"/>
          <w:lang w:val="en-GB"/>
        </w:rPr>
        <w:t xml:space="preserve"> the </w:t>
      </w:r>
      <w:r w:rsidR="00496CCF" w:rsidRPr="00496CCF">
        <w:rPr>
          <w:b/>
          <w:szCs w:val="22"/>
          <w:lang w:val="en-GB"/>
        </w:rPr>
        <w:t>certification body</w:t>
      </w:r>
      <w:r w:rsidR="00C534A0">
        <w:rPr>
          <w:b/>
          <w:szCs w:val="22"/>
          <w:lang w:val="en-GB"/>
        </w:rPr>
        <w:t xml:space="preserve"> (blue colored sectors)</w:t>
      </w:r>
      <w:r w:rsidRPr="00157E95">
        <w:rPr>
          <w:b/>
          <w:szCs w:val="22"/>
          <w:lang w:val="en-GB"/>
        </w:rPr>
        <w:t>:</w:t>
      </w:r>
    </w:p>
    <w:p w:rsidR="00AB1CDB" w:rsidRPr="00157E95" w:rsidRDefault="000466C8" w:rsidP="00496CCF">
      <w:pPr>
        <w:pStyle w:val="Aufzhlung"/>
        <w:rPr>
          <w:lang w:val="en-GB"/>
        </w:rPr>
      </w:pPr>
      <w:r w:rsidRPr="00157E95">
        <w:rPr>
          <w:lang w:val="en-GB"/>
        </w:rPr>
        <w:t xml:space="preserve">On the second page only the name and </w:t>
      </w:r>
      <w:r w:rsidR="00416FA2" w:rsidRPr="00157E95">
        <w:rPr>
          <w:lang w:val="en-GB"/>
        </w:rPr>
        <w:t xml:space="preserve">address of the </w:t>
      </w:r>
      <w:r w:rsidR="00496CCF" w:rsidRPr="00496CCF">
        <w:rPr>
          <w:lang w:val="en-GB"/>
        </w:rPr>
        <w:t>certification body</w:t>
      </w:r>
      <w:r w:rsidR="00416FA2" w:rsidRPr="00157E95">
        <w:rPr>
          <w:lang w:val="en-GB"/>
        </w:rPr>
        <w:t xml:space="preserve"> shall be entered</w:t>
      </w:r>
      <w:r w:rsidR="00AB1CDB" w:rsidRPr="00157E95">
        <w:rPr>
          <w:lang w:val="en-GB"/>
        </w:rPr>
        <w:t>.</w:t>
      </w:r>
    </w:p>
    <w:p w:rsidR="00AB1CDB" w:rsidRPr="00157E95" w:rsidRDefault="00416FA2" w:rsidP="00416FA2">
      <w:pPr>
        <w:pStyle w:val="Aufzhlung"/>
        <w:rPr>
          <w:lang w:val="en-GB"/>
        </w:rPr>
      </w:pPr>
      <w:r w:rsidRPr="00157E95">
        <w:rPr>
          <w:lang w:val="en-GB"/>
        </w:rPr>
        <w:t>Please enter the following information in the column “Reference documents“:</w:t>
      </w:r>
      <w:r w:rsidR="00AB1CDB" w:rsidRPr="00157E95">
        <w:rPr>
          <w:lang w:val="en-GB"/>
        </w:rPr>
        <w:br/>
      </w:r>
      <w:r w:rsidRPr="00157E95">
        <w:rPr>
          <w:lang w:val="en-GB"/>
        </w:rPr>
        <w:t xml:space="preserve">Where is </w:t>
      </w:r>
      <w:r w:rsidR="008C7C76" w:rsidRPr="00157E95">
        <w:rPr>
          <w:lang w:val="en-GB"/>
        </w:rPr>
        <w:t>t</w:t>
      </w:r>
      <w:r w:rsidRPr="00157E95">
        <w:rPr>
          <w:lang w:val="en-GB"/>
        </w:rPr>
        <w:t>he implementation of the requirement documented?</w:t>
      </w:r>
      <w:r w:rsidR="00AB1CDB" w:rsidRPr="00157E95">
        <w:rPr>
          <w:lang w:val="en-GB"/>
        </w:rPr>
        <w:t xml:space="preserve"> </w:t>
      </w:r>
      <w:r w:rsidR="00AB1CDB" w:rsidRPr="00157E95">
        <w:rPr>
          <w:lang w:val="en-GB"/>
        </w:rPr>
        <w:br/>
        <w:t>(</w:t>
      </w:r>
      <w:r w:rsidRPr="00157E95">
        <w:rPr>
          <w:lang w:val="en-GB"/>
        </w:rPr>
        <w:t xml:space="preserve">State the specific reference documents, e.g. </w:t>
      </w:r>
      <w:r w:rsidR="003067B0">
        <w:rPr>
          <w:lang w:val="en-GB"/>
        </w:rPr>
        <w:t>specification</w:t>
      </w:r>
      <w:r w:rsidRPr="00157E95">
        <w:rPr>
          <w:lang w:val="en-GB"/>
        </w:rPr>
        <w:t xml:space="preserve"> of the document/chapter/section)</w:t>
      </w:r>
      <w:r w:rsidR="00AB1CDB" w:rsidRPr="00157E95">
        <w:rPr>
          <w:lang w:val="en-GB"/>
        </w:rPr>
        <w:t xml:space="preserve"> </w:t>
      </w:r>
      <w:r w:rsidR="00AB1CDB" w:rsidRPr="00157E95">
        <w:rPr>
          <w:lang w:val="en-GB"/>
        </w:rPr>
        <w:br/>
      </w:r>
      <w:r w:rsidRPr="00157E95">
        <w:rPr>
          <w:lang w:val="en-GB"/>
        </w:rPr>
        <w:t>Requirements of the standard that are not applicable shall be shall be indicated accordingly.</w:t>
      </w:r>
      <w:r w:rsidR="00AB1CDB" w:rsidRPr="00157E95">
        <w:rPr>
          <w:lang w:val="en-GB"/>
        </w:rPr>
        <w:t xml:space="preserve"> </w:t>
      </w:r>
    </w:p>
    <w:p w:rsidR="00AB1CDB" w:rsidRDefault="00416FA2" w:rsidP="00AB1CDB">
      <w:pPr>
        <w:spacing w:after="40"/>
        <w:rPr>
          <w:szCs w:val="22"/>
          <w:lang w:val="en-US"/>
        </w:rPr>
      </w:pPr>
      <w:r w:rsidRPr="00157E95">
        <w:rPr>
          <w:szCs w:val="22"/>
          <w:lang w:val="en-US"/>
        </w:rPr>
        <w:t xml:space="preserve">No further entries shall be made by the </w:t>
      </w:r>
      <w:r w:rsidR="00496CCF" w:rsidRPr="00496CCF">
        <w:rPr>
          <w:szCs w:val="22"/>
          <w:lang w:val="en-US"/>
        </w:rPr>
        <w:t>certification body</w:t>
      </w:r>
      <w:r w:rsidRPr="00157E95">
        <w:rPr>
          <w:szCs w:val="22"/>
          <w:lang w:val="en-US"/>
        </w:rPr>
        <w:t>.</w:t>
      </w:r>
    </w:p>
    <w:p w:rsidR="00C95869" w:rsidRPr="00C14630" w:rsidRDefault="00C95869" w:rsidP="00AB1CDB">
      <w:pPr>
        <w:spacing w:after="40"/>
        <w:rPr>
          <w:szCs w:val="22"/>
          <w:highlight w:val="green"/>
          <w:lang w:val="en-US"/>
        </w:rPr>
      </w:pPr>
    </w:p>
    <w:p w:rsidR="00AB1CDB" w:rsidRPr="00157E95" w:rsidRDefault="000466C8" w:rsidP="00AB1CDB">
      <w:pPr>
        <w:spacing w:after="40"/>
        <w:rPr>
          <w:b/>
          <w:szCs w:val="22"/>
          <w:lang w:val="en-GB"/>
        </w:rPr>
      </w:pPr>
      <w:r w:rsidRPr="00157E95">
        <w:rPr>
          <w:b/>
          <w:szCs w:val="22"/>
          <w:lang w:val="en-GB"/>
        </w:rPr>
        <w:t xml:space="preserve">Notes on </w:t>
      </w:r>
      <w:r w:rsidR="003067B0">
        <w:rPr>
          <w:b/>
          <w:szCs w:val="22"/>
          <w:lang w:val="en-GB"/>
        </w:rPr>
        <w:t>usage</w:t>
      </w:r>
      <w:r w:rsidRPr="00157E95">
        <w:rPr>
          <w:b/>
          <w:szCs w:val="22"/>
          <w:lang w:val="en-GB"/>
        </w:rPr>
        <w:t xml:space="preserve"> by </w:t>
      </w:r>
      <w:r w:rsidR="0007124C" w:rsidRPr="00157E95">
        <w:rPr>
          <w:b/>
          <w:szCs w:val="22"/>
          <w:lang w:val="en-GB"/>
        </w:rPr>
        <w:t>the assessor</w:t>
      </w:r>
      <w:r w:rsidR="00C534A0">
        <w:rPr>
          <w:b/>
          <w:szCs w:val="22"/>
          <w:lang w:val="en-GB"/>
        </w:rPr>
        <w:t xml:space="preserve"> (orange colored sectors)</w:t>
      </w:r>
      <w:r w:rsidR="00AB1CDB" w:rsidRPr="00157E95">
        <w:rPr>
          <w:b/>
          <w:szCs w:val="22"/>
          <w:lang w:val="en-GB"/>
        </w:rPr>
        <w:t>:</w:t>
      </w:r>
    </w:p>
    <w:p w:rsidR="000B0B61" w:rsidRPr="003067B0" w:rsidRDefault="003067B0" w:rsidP="00AB1CDB">
      <w:pPr>
        <w:pStyle w:val="Aufzhlung"/>
        <w:ind w:left="284" w:hanging="284"/>
        <w:rPr>
          <w:lang w:val="en-GB"/>
        </w:rPr>
      </w:pPr>
      <w:r w:rsidRPr="003067B0">
        <w:rPr>
          <w:lang w:val="en-GB"/>
        </w:rPr>
        <w:t>The column „Responsible“ indicates the assessor responsible to evaluate a section of the standard.</w:t>
      </w:r>
    </w:p>
    <w:p w:rsidR="000B0B61" w:rsidRPr="00157E95" w:rsidRDefault="00255476" w:rsidP="00AB1CDB">
      <w:pPr>
        <w:pStyle w:val="Aufzhlung"/>
        <w:ind w:left="284" w:hanging="284"/>
        <w:rPr>
          <w:lang w:val="en-GB"/>
        </w:rPr>
      </w:pPr>
      <w:r w:rsidRPr="00157E95">
        <w:rPr>
          <w:lang w:val="en-GB"/>
        </w:rPr>
        <w:t>The column “Appraisal” and “No of NC” shall be entered by the assessor (</w:t>
      </w:r>
      <w:r w:rsidR="003067B0">
        <w:rPr>
          <w:lang w:val="en-GB"/>
        </w:rPr>
        <w:t>e</w:t>
      </w:r>
      <w:r w:rsidRPr="00157E95">
        <w:rPr>
          <w:lang w:val="en-GB"/>
        </w:rPr>
        <w:t xml:space="preserve">valuation key see final marks) </w:t>
      </w:r>
    </w:p>
    <w:p w:rsidR="00FF39AA" w:rsidRPr="00157E95" w:rsidRDefault="00FE3561" w:rsidP="00FF39AA">
      <w:pPr>
        <w:pStyle w:val="Aufzhlung"/>
        <w:ind w:left="284" w:hanging="284"/>
        <w:rPr>
          <w:lang w:val="en-GB"/>
        </w:rPr>
      </w:pPr>
      <w:r w:rsidRPr="00157E95">
        <w:rPr>
          <w:lang w:val="en-GB"/>
        </w:rPr>
        <w:t xml:space="preserve">The appraisal in the first row of a section of the standard (e.g. </w:t>
      </w:r>
      <w:r w:rsidR="00496CCF">
        <w:rPr>
          <w:lang w:val="en-GB"/>
        </w:rPr>
        <w:t>5</w:t>
      </w:r>
      <w:r w:rsidRPr="00496CCF">
        <w:rPr>
          <w:lang w:val="en-GB"/>
        </w:rPr>
        <w:t xml:space="preserve">.1 </w:t>
      </w:r>
      <w:r w:rsidR="00496CCF" w:rsidRPr="00496CCF">
        <w:rPr>
          <w:lang w:val="en-GB"/>
        </w:rPr>
        <w:t>Legal and contractual matters</w:t>
      </w:r>
      <w:r w:rsidRPr="00157E95">
        <w:rPr>
          <w:lang w:val="en-GB"/>
        </w:rPr>
        <w:t>) indicates the overall appraisal after the assessment, including the prior review of documents and records</w:t>
      </w:r>
      <w:r w:rsidR="007350DF" w:rsidRPr="00157E95">
        <w:rPr>
          <w:lang w:val="en-GB"/>
        </w:rPr>
        <w:t>.</w:t>
      </w:r>
      <w:r w:rsidR="0023748E" w:rsidRPr="00157E95">
        <w:rPr>
          <w:lang w:val="en-GB"/>
        </w:rPr>
        <w:t xml:space="preserve"> The appraisal in the first row of a section suffice, if no non-conformity</w:t>
      </w:r>
      <w:r w:rsidR="00E9243F" w:rsidRPr="00157E95">
        <w:rPr>
          <w:lang w:val="en-GB"/>
        </w:rPr>
        <w:t xml:space="preserve"> was identified for</w:t>
      </w:r>
      <w:r w:rsidR="0023748E" w:rsidRPr="00157E95">
        <w:rPr>
          <w:lang w:val="en-GB"/>
        </w:rPr>
        <w:t xml:space="preserve"> </w:t>
      </w:r>
      <w:r w:rsidR="00E9243F" w:rsidRPr="00157E95">
        <w:rPr>
          <w:lang w:val="en-GB"/>
        </w:rPr>
        <w:t>the relevant</w:t>
      </w:r>
      <w:r w:rsidR="0023748E" w:rsidRPr="00157E95">
        <w:rPr>
          <w:lang w:val="en-GB"/>
        </w:rPr>
        <w:t xml:space="preserve"> section of the standard.</w:t>
      </w:r>
      <w:r w:rsidR="00B941EF" w:rsidRPr="00157E95">
        <w:rPr>
          <w:lang w:val="en-GB"/>
        </w:rPr>
        <w:t xml:space="preserve"> </w:t>
      </w:r>
    </w:p>
    <w:p w:rsidR="00C5769F" w:rsidRPr="00B32801" w:rsidRDefault="00C5769F" w:rsidP="00C534A0">
      <w:pPr>
        <w:pStyle w:val="berschrift1"/>
        <w:rPr>
          <w:lang w:val="en-GB"/>
        </w:rPr>
      </w:pPr>
      <w:bookmarkStart w:id="1" w:name="_Toc33098413"/>
      <w:r w:rsidRPr="00B32801">
        <w:rPr>
          <w:lang w:val="en-GB"/>
        </w:rPr>
        <w:lastRenderedPageBreak/>
        <w:t>5</w:t>
      </w:r>
      <w:r w:rsidRPr="00B32801">
        <w:rPr>
          <w:lang w:val="en-GB"/>
        </w:rPr>
        <w:tab/>
        <w:t>General requirements</w:t>
      </w:r>
      <w:bookmarkEnd w:id="1"/>
    </w:p>
    <w:p w:rsidR="00C5769F" w:rsidRPr="00B32801" w:rsidRDefault="00C5769F" w:rsidP="007E7D2C">
      <w:pPr>
        <w:pStyle w:val="berschrift2"/>
        <w:rPr>
          <w:lang w:val="en-GB"/>
        </w:rPr>
      </w:pPr>
      <w:bookmarkStart w:id="2" w:name="_Toc33098414"/>
      <w:r w:rsidRPr="00B32801">
        <w:rPr>
          <w:lang w:val="en-GB"/>
        </w:rPr>
        <w:t>5.1</w:t>
      </w:r>
      <w:r w:rsidRPr="00B32801">
        <w:rPr>
          <w:lang w:val="en-GB"/>
        </w:rPr>
        <w:tab/>
        <w:t>Legal and contractual matters</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56"/>
        <w:gridCol w:w="2309"/>
        <w:gridCol w:w="391"/>
        <w:gridCol w:w="379"/>
        <w:gridCol w:w="400"/>
        <w:gridCol w:w="745"/>
      </w:tblGrid>
      <w:tr w:rsidR="00355C7F" w:rsidRPr="00770C38" w:rsidTr="00360EC0">
        <w:tc>
          <w:tcPr>
            <w:tcW w:w="4531" w:type="dxa"/>
            <w:tcBorders>
              <w:top w:val="single" w:sz="12" w:space="0" w:color="auto"/>
              <w:bottom w:val="single" w:sz="12" w:space="0" w:color="auto"/>
              <w:right w:val="single" w:sz="4" w:space="0" w:color="auto"/>
            </w:tcBorders>
            <w:shd w:val="clear" w:color="auto" w:fill="auto"/>
          </w:tcPr>
          <w:p w:rsidR="00355C7F" w:rsidRPr="00B32801" w:rsidRDefault="00355C7F" w:rsidP="00D238A3">
            <w:pPr>
              <w:pStyle w:val="2"/>
              <w:rPr>
                <w:lang w:val="en-GB"/>
              </w:rPr>
            </w:pPr>
          </w:p>
        </w:tc>
        <w:tc>
          <w:tcPr>
            <w:tcW w:w="1156" w:type="dxa"/>
            <w:tcBorders>
              <w:top w:val="single" w:sz="12" w:space="0" w:color="auto"/>
              <w:bottom w:val="single" w:sz="12" w:space="0" w:color="auto"/>
              <w:right w:val="single" w:sz="4" w:space="0" w:color="auto"/>
            </w:tcBorders>
            <w:shd w:val="clear" w:color="auto" w:fill="auto"/>
          </w:tcPr>
          <w:p w:rsidR="00355C7F" w:rsidRPr="0040703F" w:rsidRDefault="00355C7F" w:rsidP="00D238A3">
            <w:pPr>
              <w:rPr>
                <w:rFonts w:cs="Arial"/>
                <w:sz w:val="18"/>
                <w:szCs w:val="18"/>
              </w:rPr>
            </w:pPr>
            <w:r w:rsidRPr="0040703F">
              <w:rPr>
                <w:rFonts w:cs="Arial"/>
                <w:b/>
                <w:sz w:val="18"/>
                <w:szCs w:val="18"/>
              </w:rPr>
              <w:t>S</w:t>
            </w:r>
            <w:r w:rsidR="00355164" w:rsidRPr="0040703F">
              <w:rPr>
                <w:rFonts w:cs="Arial"/>
                <w:b/>
                <w:sz w:val="18"/>
                <w:szCs w:val="18"/>
              </w:rPr>
              <w:t>A</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355C7F" w:rsidRPr="00770C38" w:rsidRDefault="00355C7F" w:rsidP="00D238A3">
            <w:pPr>
              <w:spacing w:after="40" w:line="200" w:lineRule="exact"/>
              <w:rPr>
                <w:rFonts w:cs="Arial"/>
                <w:sz w:val="18"/>
                <w:szCs w:val="18"/>
              </w:rPr>
            </w:pPr>
            <w:r w:rsidRPr="00770C38">
              <w:rPr>
                <w:rFonts w:cs="Arial"/>
                <w:iCs/>
                <w:sz w:val="18"/>
                <w:szCs w:val="18"/>
              </w:rPr>
              <w:fldChar w:fldCharType="begin">
                <w:ffData>
                  <w:name w:val="Text4"/>
                  <w:enabled/>
                  <w:calcOnExit w:val="0"/>
                  <w:textInput/>
                </w:ffData>
              </w:fldChar>
            </w:r>
            <w:r w:rsidRPr="00770C38">
              <w:rPr>
                <w:rFonts w:cs="Arial"/>
                <w:iCs/>
                <w:sz w:val="18"/>
                <w:szCs w:val="18"/>
              </w:rPr>
              <w:instrText xml:space="preserve"> FORMTEXT </w:instrText>
            </w:r>
            <w:r w:rsidRPr="00770C38">
              <w:rPr>
                <w:rFonts w:cs="Arial"/>
                <w:iCs/>
                <w:sz w:val="18"/>
                <w:szCs w:val="18"/>
              </w:rPr>
            </w:r>
            <w:r w:rsidRPr="00770C38">
              <w:rPr>
                <w:rFonts w:cs="Arial"/>
                <w:iCs/>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355C7F" w:rsidRPr="009E23EC" w:rsidRDefault="00355C7F" w:rsidP="00D238A3">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355C7F" w:rsidRPr="009E23EC" w:rsidRDefault="00355C7F" w:rsidP="00D238A3">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355C7F" w:rsidRPr="009E23EC" w:rsidRDefault="00355C7F" w:rsidP="00D238A3">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355C7F" w:rsidRPr="00AE25EF" w:rsidRDefault="00355C7F" w:rsidP="00D238A3">
            <w:pPr>
              <w:spacing w:after="40" w:line="200" w:lineRule="exact"/>
              <w:jc w:val="center"/>
              <w:rPr>
                <w:rFonts w:cs="Arial"/>
                <w:bCs/>
                <w:sz w:val="18"/>
                <w:szCs w:val="18"/>
              </w:rPr>
            </w:pPr>
            <w:r w:rsidRPr="00AE25EF">
              <w:rPr>
                <w:rFonts w:cs="Arial"/>
                <w:bCs/>
                <w:sz w:val="16"/>
                <w:szCs w:val="16"/>
              </w:rPr>
              <w:fldChar w:fldCharType="begin">
                <w:ffData>
                  <w:name w:val="Text4"/>
                  <w:enabled/>
                  <w:calcOnExit w:val="0"/>
                  <w:textInput/>
                </w:ffData>
              </w:fldChar>
            </w:r>
            <w:r w:rsidRPr="00AE25EF">
              <w:rPr>
                <w:rFonts w:cs="Arial"/>
                <w:bCs/>
                <w:sz w:val="16"/>
                <w:szCs w:val="16"/>
              </w:rPr>
              <w:instrText xml:space="preserve"> FORMTEXT </w:instrText>
            </w:r>
            <w:r w:rsidRPr="00AE25EF">
              <w:rPr>
                <w:rFonts w:cs="Arial"/>
                <w:bCs/>
                <w:sz w:val="16"/>
                <w:szCs w:val="16"/>
              </w:rPr>
            </w:r>
            <w:r w:rsidRPr="00AE25EF">
              <w:rPr>
                <w:rFonts w:cs="Arial"/>
                <w:bCs/>
                <w:sz w:val="16"/>
                <w:szCs w:val="16"/>
              </w:rPr>
              <w:fldChar w:fldCharType="separate"/>
            </w:r>
            <w:r w:rsidR="00AD5E38">
              <w:rPr>
                <w:rFonts w:cs="Arial"/>
                <w:bCs/>
                <w:noProof/>
                <w:sz w:val="16"/>
                <w:szCs w:val="16"/>
              </w:rPr>
              <w:t> </w:t>
            </w:r>
            <w:r w:rsidR="00AD5E38">
              <w:rPr>
                <w:rFonts w:cs="Arial"/>
                <w:bCs/>
                <w:noProof/>
                <w:sz w:val="16"/>
                <w:szCs w:val="16"/>
              </w:rPr>
              <w:t> </w:t>
            </w:r>
            <w:r w:rsidR="00AD5E38">
              <w:rPr>
                <w:rFonts w:cs="Arial"/>
                <w:bCs/>
                <w:noProof/>
                <w:sz w:val="16"/>
                <w:szCs w:val="16"/>
              </w:rPr>
              <w:t> </w:t>
            </w:r>
            <w:r w:rsidR="00AD5E38">
              <w:rPr>
                <w:rFonts w:cs="Arial"/>
                <w:bCs/>
                <w:noProof/>
                <w:sz w:val="16"/>
                <w:szCs w:val="16"/>
              </w:rPr>
              <w:t> </w:t>
            </w:r>
            <w:r w:rsidR="00AD5E38">
              <w:rPr>
                <w:rFonts w:cs="Arial"/>
                <w:bCs/>
                <w:noProof/>
                <w:sz w:val="16"/>
                <w:szCs w:val="16"/>
              </w:rPr>
              <w:t> </w:t>
            </w:r>
            <w:r w:rsidRPr="00AE25EF">
              <w:rPr>
                <w:rFonts w:cs="Arial"/>
                <w:bCs/>
                <w:sz w:val="18"/>
                <w:szCs w:val="18"/>
              </w:rPr>
              <w:fldChar w:fldCharType="end"/>
            </w:r>
          </w:p>
        </w:tc>
      </w:tr>
      <w:tr w:rsidR="00FD6099" w:rsidRPr="00157E95" w:rsidTr="00360EC0">
        <w:tc>
          <w:tcPr>
            <w:tcW w:w="7996" w:type="dxa"/>
            <w:gridSpan w:val="3"/>
            <w:tcBorders>
              <w:top w:val="single" w:sz="12" w:space="0" w:color="auto"/>
            </w:tcBorders>
          </w:tcPr>
          <w:p w:rsidR="00FD6099" w:rsidRPr="00157E95" w:rsidRDefault="007D1F2F" w:rsidP="00D238A3">
            <w:pPr>
              <w:keepNext/>
              <w:keepLines/>
              <w:rPr>
                <w:rFonts w:cs="Arial"/>
                <w:b/>
                <w:iCs/>
                <w:sz w:val="18"/>
                <w:szCs w:val="18"/>
                <w:lang w:val="en-US"/>
              </w:rPr>
            </w:pPr>
            <w:r w:rsidRPr="00157E95">
              <w:rPr>
                <w:rFonts w:cs="Arial"/>
                <w:b/>
                <w:sz w:val="18"/>
                <w:szCs w:val="18"/>
                <w:lang w:val="en-US"/>
              </w:rPr>
              <w:t xml:space="preserve">Result </w:t>
            </w:r>
            <w:r w:rsidR="00E9243F" w:rsidRPr="00157E95">
              <w:rPr>
                <w:rFonts w:cs="Arial"/>
                <w:b/>
                <w:sz w:val="18"/>
                <w:szCs w:val="18"/>
                <w:lang w:val="en-US"/>
              </w:rPr>
              <w:t>of review</w:t>
            </w:r>
            <w:r w:rsidR="00272F29" w:rsidRPr="00157E95">
              <w:rPr>
                <w:rFonts w:cs="Arial"/>
                <w:b/>
                <w:sz w:val="18"/>
                <w:szCs w:val="18"/>
                <w:lang w:val="en-US"/>
              </w:rPr>
              <w:t xml:space="preserve"> </w:t>
            </w:r>
            <w:r w:rsidRPr="00157E95">
              <w:rPr>
                <w:rFonts w:cs="Arial"/>
                <w:b/>
                <w:sz w:val="18"/>
                <w:szCs w:val="18"/>
                <w:lang w:val="en-US"/>
              </w:rPr>
              <w:t>of d</w:t>
            </w:r>
            <w:r w:rsidR="00FD6099" w:rsidRPr="00157E95">
              <w:rPr>
                <w:rFonts w:cs="Arial"/>
                <w:b/>
                <w:sz w:val="18"/>
                <w:szCs w:val="18"/>
                <w:lang w:val="en-US"/>
              </w:rPr>
              <w:t>o</w:t>
            </w:r>
            <w:r w:rsidRPr="00157E95">
              <w:rPr>
                <w:rFonts w:cs="Arial"/>
                <w:b/>
                <w:sz w:val="18"/>
                <w:szCs w:val="18"/>
                <w:lang w:val="en-US"/>
              </w:rPr>
              <w:t>c</w:t>
            </w:r>
            <w:r w:rsidR="00FD6099" w:rsidRPr="00157E95">
              <w:rPr>
                <w:rFonts w:cs="Arial"/>
                <w:b/>
                <w:sz w:val="18"/>
                <w:szCs w:val="18"/>
                <w:lang w:val="en-US"/>
              </w:rPr>
              <w:t>ument</w:t>
            </w:r>
            <w:r w:rsidRPr="00157E95">
              <w:rPr>
                <w:rFonts w:cs="Arial"/>
                <w:b/>
                <w:sz w:val="18"/>
                <w:szCs w:val="18"/>
                <w:lang w:val="en-US"/>
              </w:rPr>
              <w:t>s</w:t>
            </w:r>
            <w:r w:rsidR="00FD6099" w:rsidRPr="00157E95">
              <w:rPr>
                <w:rFonts w:cs="Arial"/>
                <w:b/>
                <w:sz w:val="18"/>
                <w:szCs w:val="18"/>
                <w:lang w:val="en-US"/>
              </w:rPr>
              <w:t xml:space="preserve"> </w:t>
            </w:r>
            <w:r w:rsidRPr="00157E95">
              <w:rPr>
                <w:rFonts w:cs="Arial"/>
                <w:b/>
                <w:sz w:val="18"/>
                <w:szCs w:val="18"/>
                <w:lang w:val="en-US"/>
              </w:rPr>
              <w:t>and</w:t>
            </w:r>
            <w:r w:rsidR="00FD6099" w:rsidRPr="00157E95">
              <w:rPr>
                <w:rFonts w:cs="Arial"/>
                <w:b/>
                <w:sz w:val="18"/>
                <w:szCs w:val="18"/>
                <w:lang w:val="en-US"/>
              </w:rPr>
              <w:t xml:space="preserve"> </w:t>
            </w:r>
            <w:r w:rsidR="00272F29" w:rsidRPr="00157E95">
              <w:rPr>
                <w:rFonts w:cs="Arial"/>
                <w:b/>
                <w:sz w:val="18"/>
                <w:szCs w:val="18"/>
                <w:lang w:val="en-US"/>
              </w:rPr>
              <w:t>records</w:t>
            </w:r>
            <w:r w:rsidR="00FD6099" w:rsidRPr="00157E95">
              <w:rPr>
                <w:rFonts w:cs="Arial"/>
                <w:b/>
                <w:sz w:val="18"/>
                <w:szCs w:val="18"/>
                <w:lang w:val="en-US"/>
              </w:rPr>
              <w:t xml:space="preserve">: </w:t>
            </w:r>
            <w:r w:rsidR="00FD6099" w:rsidRPr="00157E95">
              <w:rPr>
                <w:rStyle w:val="Endnotenzeichen"/>
                <w:rFonts w:cs="Arial"/>
                <w:b/>
                <w:sz w:val="18"/>
                <w:szCs w:val="18"/>
              </w:rPr>
              <w:endnoteReference w:id="3"/>
            </w:r>
          </w:p>
        </w:tc>
        <w:tc>
          <w:tcPr>
            <w:tcW w:w="391" w:type="dxa"/>
            <w:tcBorders>
              <w:top w:val="single" w:sz="12" w:space="0" w:color="auto"/>
            </w:tcBorders>
            <w:shd w:val="clear" w:color="auto" w:fill="FFF2CC"/>
          </w:tcPr>
          <w:p w:rsidR="00FD6099" w:rsidRPr="00157E95" w:rsidRDefault="00FD6099" w:rsidP="00D238A3">
            <w:pPr>
              <w:keepNext/>
              <w:keepLines/>
              <w:jc w:val="center"/>
              <w:rPr>
                <w:rFonts w:cs="Arial"/>
                <w:bCs/>
                <w:sz w:val="18"/>
                <w:szCs w:val="18"/>
              </w:rPr>
            </w:pPr>
            <w:r w:rsidRPr="00157E95">
              <w:rPr>
                <w:rFonts w:cs="Arial"/>
                <w:bCs/>
                <w:sz w:val="18"/>
                <w:szCs w:val="18"/>
              </w:rPr>
              <w:fldChar w:fldCharType="begin">
                <w:ffData>
                  <w:name w:val=""/>
                  <w:enabled/>
                  <w:calcOnExit w:val="0"/>
                  <w:checkBox>
                    <w:sizeAuto/>
                    <w:default w:val="0"/>
                    <w:checked w:val="0"/>
                  </w:checkBox>
                </w:ffData>
              </w:fldChar>
            </w:r>
            <w:r w:rsidRPr="00157E95">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157E95">
              <w:rPr>
                <w:rFonts w:cs="Arial"/>
                <w:bCs/>
                <w:sz w:val="18"/>
                <w:szCs w:val="18"/>
              </w:rPr>
              <w:fldChar w:fldCharType="end"/>
            </w:r>
          </w:p>
        </w:tc>
        <w:tc>
          <w:tcPr>
            <w:tcW w:w="379" w:type="dxa"/>
            <w:tcBorders>
              <w:top w:val="single" w:sz="12" w:space="0" w:color="auto"/>
            </w:tcBorders>
            <w:shd w:val="clear" w:color="auto" w:fill="FFF2CC"/>
          </w:tcPr>
          <w:p w:rsidR="00FD6099" w:rsidRPr="00157E95" w:rsidRDefault="00FD6099" w:rsidP="00D238A3">
            <w:pPr>
              <w:keepNext/>
              <w:keepLines/>
              <w:jc w:val="center"/>
              <w:rPr>
                <w:rFonts w:cs="Arial"/>
                <w:bCs/>
                <w:sz w:val="18"/>
                <w:szCs w:val="18"/>
              </w:rPr>
            </w:pPr>
            <w:r w:rsidRPr="00157E95">
              <w:rPr>
                <w:rFonts w:cs="Arial"/>
                <w:bCs/>
                <w:sz w:val="18"/>
                <w:szCs w:val="18"/>
              </w:rPr>
              <w:fldChar w:fldCharType="begin">
                <w:ffData>
                  <w:name w:val=""/>
                  <w:enabled/>
                  <w:calcOnExit w:val="0"/>
                  <w:checkBox>
                    <w:sizeAuto/>
                    <w:default w:val="0"/>
                  </w:checkBox>
                </w:ffData>
              </w:fldChar>
            </w:r>
            <w:r w:rsidRPr="00157E95">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157E95">
              <w:rPr>
                <w:rFonts w:cs="Arial"/>
                <w:bCs/>
                <w:sz w:val="18"/>
                <w:szCs w:val="18"/>
              </w:rPr>
              <w:fldChar w:fldCharType="end"/>
            </w:r>
          </w:p>
        </w:tc>
        <w:tc>
          <w:tcPr>
            <w:tcW w:w="400" w:type="dxa"/>
            <w:tcBorders>
              <w:top w:val="single" w:sz="12" w:space="0" w:color="auto"/>
            </w:tcBorders>
            <w:shd w:val="clear" w:color="auto" w:fill="FFF2CC"/>
          </w:tcPr>
          <w:p w:rsidR="00FD6099" w:rsidRPr="00157E95" w:rsidRDefault="00FD6099" w:rsidP="00D238A3">
            <w:pPr>
              <w:keepNext/>
              <w:keepLines/>
              <w:jc w:val="center"/>
              <w:rPr>
                <w:rFonts w:cs="Arial"/>
                <w:bCs/>
                <w:sz w:val="18"/>
                <w:szCs w:val="18"/>
              </w:rPr>
            </w:pPr>
            <w:r w:rsidRPr="00157E95">
              <w:rPr>
                <w:rFonts w:cs="Arial"/>
                <w:bCs/>
                <w:sz w:val="18"/>
                <w:szCs w:val="18"/>
              </w:rPr>
              <w:fldChar w:fldCharType="begin">
                <w:ffData>
                  <w:name w:val=""/>
                  <w:enabled/>
                  <w:calcOnExit w:val="0"/>
                  <w:checkBox>
                    <w:sizeAuto/>
                    <w:default w:val="0"/>
                  </w:checkBox>
                </w:ffData>
              </w:fldChar>
            </w:r>
            <w:r w:rsidRPr="00157E95">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157E95">
              <w:rPr>
                <w:rFonts w:cs="Arial"/>
                <w:bCs/>
                <w:sz w:val="18"/>
                <w:szCs w:val="18"/>
              </w:rPr>
              <w:fldChar w:fldCharType="end"/>
            </w:r>
          </w:p>
        </w:tc>
        <w:tc>
          <w:tcPr>
            <w:tcW w:w="745" w:type="dxa"/>
            <w:tcBorders>
              <w:top w:val="single" w:sz="12" w:space="0" w:color="auto"/>
            </w:tcBorders>
          </w:tcPr>
          <w:p w:rsidR="00FD6099" w:rsidRPr="00157E95" w:rsidRDefault="00FD6099" w:rsidP="00D238A3">
            <w:pPr>
              <w:keepNext/>
              <w:keepLines/>
              <w:jc w:val="center"/>
              <w:rPr>
                <w:sz w:val="16"/>
                <w:szCs w:val="16"/>
              </w:rPr>
            </w:pPr>
          </w:p>
        </w:tc>
      </w:tr>
    </w:tbl>
    <w:p w:rsidR="00FD6099" w:rsidRPr="00360EC0" w:rsidRDefault="00FD6099" w:rsidP="00360EC0">
      <w:pPr>
        <w:keepNext/>
        <w:spacing w:before="0" w:after="0"/>
        <w:rPr>
          <w:rFonts w:cs="Arial"/>
          <w:b/>
          <w:bCs/>
          <w:sz w:val="2"/>
          <w:szCs w:val="2"/>
        </w:rPr>
        <w:sectPr w:rsidR="00FD6099" w:rsidRPr="00360EC0" w:rsidSect="00A344BC">
          <w:headerReference w:type="default" r:id="rId1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FD6099" w:rsidRPr="00535217" w:rsidTr="00B32801">
        <w:tc>
          <w:tcPr>
            <w:tcW w:w="9923" w:type="dxa"/>
            <w:gridSpan w:val="4"/>
            <w:tcBorders>
              <w:top w:val="single" w:sz="4" w:space="0" w:color="auto"/>
              <w:bottom w:val="nil"/>
            </w:tcBorders>
          </w:tcPr>
          <w:p w:rsidR="00FD6099" w:rsidRPr="00157E95" w:rsidRDefault="00E9243F" w:rsidP="00D238A3">
            <w:pPr>
              <w:keepNext/>
              <w:keepLines/>
              <w:rPr>
                <w:rFonts w:cs="Arial"/>
                <w:bCs/>
                <w:lang w:val="en-US"/>
              </w:rPr>
            </w:pPr>
            <w:r w:rsidRPr="00157E95">
              <w:rPr>
                <w:rFonts w:cs="Arial"/>
                <w:bCs/>
                <w:sz w:val="18"/>
                <w:szCs w:val="18"/>
                <w:lang w:val="en-US"/>
              </w:rPr>
              <w:t>Findings</w:t>
            </w:r>
            <w:r w:rsidR="009A25F0" w:rsidRPr="00157E95">
              <w:rPr>
                <w:rFonts w:cs="Arial"/>
                <w:bCs/>
                <w:sz w:val="18"/>
                <w:szCs w:val="18"/>
                <w:lang w:val="en-US"/>
              </w:rPr>
              <w:t xml:space="preserve"> / </w:t>
            </w:r>
            <w:r w:rsidR="003067B0">
              <w:rPr>
                <w:rFonts w:cs="Arial"/>
                <w:bCs/>
                <w:sz w:val="18"/>
                <w:szCs w:val="18"/>
                <w:lang w:val="en-US"/>
              </w:rPr>
              <w:t>j</w:t>
            </w:r>
            <w:r w:rsidRPr="00157E95">
              <w:rPr>
                <w:rFonts w:cs="Arial"/>
                <w:bCs/>
                <w:sz w:val="18"/>
                <w:szCs w:val="18"/>
                <w:lang w:val="en-US"/>
              </w:rPr>
              <w:t>ustification of findings</w:t>
            </w:r>
            <w:r w:rsidR="009A25F0" w:rsidRPr="00157E95">
              <w:rPr>
                <w:rFonts w:cs="Arial"/>
                <w:bCs/>
                <w:sz w:val="18"/>
                <w:szCs w:val="18"/>
                <w:lang w:val="en-US"/>
              </w:rPr>
              <w:t xml:space="preserve"> / </w:t>
            </w:r>
            <w:r w:rsidR="00BA227D" w:rsidRPr="00157E95">
              <w:rPr>
                <w:rFonts w:cs="Arial"/>
                <w:bCs/>
                <w:sz w:val="18"/>
                <w:szCs w:val="18"/>
                <w:lang w:val="en-US"/>
              </w:rPr>
              <w:t>s</w:t>
            </w:r>
            <w:r w:rsidR="009A25F0" w:rsidRPr="00157E95">
              <w:rPr>
                <w:rFonts w:cs="Arial"/>
                <w:bCs/>
                <w:sz w:val="18"/>
                <w:szCs w:val="18"/>
                <w:lang w:val="en-US"/>
              </w:rPr>
              <w:t xml:space="preserve">pecifics / </w:t>
            </w:r>
            <w:r w:rsidR="00BA227D" w:rsidRPr="00157E95">
              <w:rPr>
                <w:rFonts w:cs="Arial"/>
                <w:bCs/>
                <w:sz w:val="18"/>
                <w:szCs w:val="18"/>
                <w:lang w:val="en-US"/>
              </w:rPr>
              <w:t>n</w:t>
            </w:r>
            <w:r w:rsidR="009A25F0" w:rsidRPr="00157E95">
              <w:rPr>
                <w:rFonts w:cs="Arial"/>
                <w:bCs/>
                <w:sz w:val="18"/>
                <w:szCs w:val="18"/>
                <w:lang w:val="en-US"/>
              </w:rPr>
              <w:t>otes</w:t>
            </w:r>
            <w:r w:rsidR="00FD6099" w:rsidRPr="00157E95">
              <w:rPr>
                <w:rFonts w:cs="Arial"/>
                <w:bCs/>
                <w:sz w:val="18"/>
                <w:szCs w:val="18"/>
                <w:lang w:val="en-US"/>
              </w:rPr>
              <w:t>:</w:t>
            </w:r>
          </w:p>
        </w:tc>
      </w:tr>
      <w:tr w:rsidR="00FD6099" w:rsidRPr="00535217" w:rsidTr="00B32801">
        <w:tc>
          <w:tcPr>
            <w:tcW w:w="9923" w:type="dxa"/>
            <w:gridSpan w:val="4"/>
            <w:tcBorders>
              <w:top w:val="nil"/>
              <w:bottom w:val="single" w:sz="12" w:space="0" w:color="auto"/>
            </w:tcBorders>
            <w:shd w:val="clear" w:color="auto" w:fill="FFF2CC"/>
          </w:tcPr>
          <w:p w:rsidR="00FD6099" w:rsidRPr="00157E95" w:rsidRDefault="00FD6099" w:rsidP="00771BAB">
            <w:pPr>
              <w:rPr>
                <w:lang w:val="en-US"/>
              </w:rPr>
            </w:pPr>
          </w:p>
        </w:tc>
      </w:tr>
      <w:tr w:rsidR="00FD6099" w:rsidRPr="00535217" w:rsidTr="00B32801">
        <w:tc>
          <w:tcPr>
            <w:tcW w:w="9923" w:type="dxa"/>
            <w:gridSpan w:val="4"/>
            <w:tcBorders>
              <w:bottom w:val="single" w:sz="4" w:space="0" w:color="auto"/>
            </w:tcBorders>
            <w:vAlign w:val="center"/>
          </w:tcPr>
          <w:p w:rsidR="00FD6099" w:rsidRPr="00157E95" w:rsidRDefault="00B92D0A" w:rsidP="00D238A3">
            <w:pPr>
              <w:keepNext/>
              <w:keepLines/>
              <w:rPr>
                <w:b/>
                <w:lang w:val="en-US"/>
              </w:rPr>
            </w:pPr>
            <w:r w:rsidRPr="00157E95">
              <w:rPr>
                <w:rFonts w:cs="Arial"/>
                <w:b/>
                <w:iCs/>
                <w:sz w:val="18"/>
                <w:szCs w:val="18"/>
                <w:lang w:val="en-US"/>
              </w:rPr>
              <w:t xml:space="preserve">Objective evidence / Reviewed documents (OE/RD) </w:t>
            </w:r>
            <w:r w:rsidR="00BC440F" w:rsidRPr="0041241C">
              <w:rPr>
                <w:rFonts w:cs="Arial"/>
                <w:b/>
                <w:iCs/>
                <w:sz w:val="18"/>
                <w:szCs w:val="18"/>
                <w:lang w:val="en-GB"/>
              </w:rPr>
              <w:t>during the assessment</w:t>
            </w:r>
            <w:r w:rsidRPr="00157E95">
              <w:rPr>
                <w:rFonts w:cs="Arial"/>
                <w:b/>
                <w:iCs/>
                <w:sz w:val="18"/>
                <w:szCs w:val="18"/>
                <w:lang w:val="en-US"/>
              </w:rPr>
              <w:t>:</w:t>
            </w:r>
            <w:r w:rsidR="00FD6099" w:rsidRPr="00157E95">
              <w:rPr>
                <w:rStyle w:val="Endnotenzeichen"/>
                <w:rFonts w:cs="Arial"/>
                <w:b/>
                <w:iCs/>
                <w:sz w:val="18"/>
                <w:szCs w:val="18"/>
              </w:rPr>
              <w:endnoteReference w:id="4"/>
            </w:r>
          </w:p>
        </w:tc>
      </w:tr>
      <w:tr w:rsidR="00FD6099" w:rsidRPr="00157E95" w:rsidTr="00B32801">
        <w:tc>
          <w:tcPr>
            <w:tcW w:w="796" w:type="dxa"/>
            <w:tcBorders>
              <w:bottom w:val="nil"/>
            </w:tcBorders>
            <w:vAlign w:val="center"/>
          </w:tcPr>
          <w:p w:rsidR="00FD6099" w:rsidRPr="00157E95" w:rsidRDefault="00B92D0A" w:rsidP="00D238A3">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FD6099" w:rsidRPr="00157E95" w:rsidRDefault="00FD6099" w:rsidP="00D238A3">
            <w:pPr>
              <w:keepNext/>
              <w:keepLines/>
              <w:jc w:val="center"/>
              <w:rPr>
                <w:rFonts w:cs="Arial"/>
                <w:sz w:val="18"/>
                <w:szCs w:val="18"/>
              </w:rPr>
            </w:pPr>
            <w:r w:rsidRPr="00157E95">
              <w:rPr>
                <w:rFonts w:cs="Arial"/>
                <w:sz w:val="18"/>
                <w:szCs w:val="18"/>
              </w:rPr>
              <w:t>O</w:t>
            </w:r>
            <w:r w:rsidR="00B92D0A" w:rsidRPr="00157E95">
              <w:rPr>
                <w:rFonts w:cs="Arial"/>
                <w:sz w:val="18"/>
                <w:szCs w:val="18"/>
              </w:rPr>
              <w:t>E</w:t>
            </w:r>
            <w:r w:rsidRPr="00157E95">
              <w:rPr>
                <w:rStyle w:val="Endnotenzeichen"/>
                <w:rFonts w:cs="Arial"/>
                <w:sz w:val="18"/>
                <w:szCs w:val="18"/>
              </w:rPr>
              <w:endnoteReference w:id="5"/>
            </w:r>
          </w:p>
        </w:tc>
        <w:tc>
          <w:tcPr>
            <w:tcW w:w="6731" w:type="dxa"/>
            <w:tcBorders>
              <w:bottom w:val="single" w:sz="4" w:space="0" w:color="auto"/>
            </w:tcBorders>
            <w:vAlign w:val="center"/>
          </w:tcPr>
          <w:p w:rsidR="00FD6099" w:rsidRPr="00157E95" w:rsidRDefault="003067B0" w:rsidP="00D238A3">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FD6099" w:rsidRPr="00157E95" w:rsidRDefault="00FD6099" w:rsidP="00D238A3">
            <w:pPr>
              <w:keepNext/>
              <w:keepLines/>
              <w:rPr>
                <w:rFonts w:cs="Arial"/>
                <w:iCs/>
                <w:szCs w:val="22"/>
              </w:rPr>
            </w:pPr>
            <w:r w:rsidRPr="00157E95">
              <w:rPr>
                <w:sz w:val="18"/>
                <w:szCs w:val="18"/>
              </w:rPr>
              <w:t>Dat</w:t>
            </w:r>
            <w:r w:rsidR="00B92D0A" w:rsidRPr="00157E95">
              <w:rPr>
                <w:sz w:val="18"/>
                <w:szCs w:val="18"/>
              </w:rPr>
              <w:t>e</w:t>
            </w:r>
            <w:r w:rsidRPr="00157E95">
              <w:rPr>
                <w:sz w:val="18"/>
                <w:szCs w:val="18"/>
              </w:rPr>
              <w:t xml:space="preserve"> / </w:t>
            </w:r>
            <w:r w:rsidR="00B92D0A" w:rsidRPr="00157E95">
              <w:rPr>
                <w:sz w:val="18"/>
                <w:szCs w:val="18"/>
              </w:rPr>
              <w:t>Version</w:t>
            </w:r>
          </w:p>
        </w:tc>
      </w:tr>
      <w:tr w:rsidR="00FD6099" w:rsidRPr="00157E95" w:rsidTr="00B32801">
        <w:tc>
          <w:tcPr>
            <w:tcW w:w="796" w:type="dxa"/>
          </w:tcPr>
          <w:p w:rsidR="00FD6099" w:rsidRPr="00157E95" w:rsidRDefault="00FD6099" w:rsidP="000D611A">
            <w:pPr>
              <w:numPr>
                <w:ilvl w:val="0"/>
                <w:numId w:val="1"/>
              </w:numPr>
              <w:ind w:left="356" w:hanging="356"/>
              <w:rPr>
                <w:rFonts w:cs="Arial"/>
                <w:iCs/>
                <w:sz w:val="18"/>
                <w:szCs w:val="18"/>
              </w:rPr>
            </w:pPr>
          </w:p>
        </w:tc>
        <w:tc>
          <w:tcPr>
            <w:tcW w:w="480" w:type="dxa"/>
            <w:shd w:val="clear" w:color="auto" w:fill="FFF2CC"/>
          </w:tcPr>
          <w:p w:rsidR="00FD6099" w:rsidRPr="00157E95" w:rsidRDefault="00FD6099" w:rsidP="00771BAB">
            <w:pPr>
              <w:jc w:val="center"/>
              <w:rPr>
                <w:rFonts w:cs="Arial"/>
                <w:iCs/>
                <w:sz w:val="18"/>
                <w:szCs w:val="18"/>
              </w:rPr>
            </w:pPr>
          </w:p>
        </w:tc>
        <w:tc>
          <w:tcPr>
            <w:tcW w:w="6731" w:type="dxa"/>
            <w:shd w:val="clear" w:color="auto" w:fill="FFF2CC"/>
          </w:tcPr>
          <w:p w:rsidR="00FD6099" w:rsidRPr="00157E95" w:rsidRDefault="00FD6099" w:rsidP="00771BAB">
            <w:pPr>
              <w:rPr>
                <w:rFonts w:cs="Arial"/>
                <w:iCs/>
                <w:sz w:val="18"/>
                <w:szCs w:val="18"/>
              </w:rPr>
            </w:pPr>
          </w:p>
        </w:tc>
        <w:tc>
          <w:tcPr>
            <w:tcW w:w="1916" w:type="dxa"/>
            <w:shd w:val="clear" w:color="auto" w:fill="FFF2CC"/>
          </w:tcPr>
          <w:p w:rsidR="00FD6099" w:rsidRPr="00157E95" w:rsidRDefault="00FD6099" w:rsidP="00771BAB">
            <w:pPr>
              <w:rPr>
                <w:sz w:val="18"/>
                <w:szCs w:val="18"/>
              </w:rPr>
            </w:pPr>
          </w:p>
        </w:tc>
      </w:tr>
      <w:tr w:rsidR="00FD6099" w:rsidRPr="00157E95" w:rsidTr="00B32801">
        <w:tc>
          <w:tcPr>
            <w:tcW w:w="796" w:type="dxa"/>
          </w:tcPr>
          <w:p w:rsidR="00FD6099" w:rsidRPr="00157E95" w:rsidRDefault="00FD6099" w:rsidP="000D611A">
            <w:pPr>
              <w:numPr>
                <w:ilvl w:val="0"/>
                <w:numId w:val="1"/>
              </w:numPr>
              <w:ind w:left="356" w:hanging="356"/>
              <w:rPr>
                <w:rFonts w:cs="Arial"/>
                <w:iCs/>
                <w:sz w:val="18"/>
                <w:szCs w:val="18"/>
              </w:rPr>
            </w:pPr>
          </w:p>
        </w:tc>
        <w:tc>
          <w:tcPr>
            <w:tcW w:w="480" w:type="dxa"/>
            <w:shd w:val="clear" w:color="auto" w:fill="FFF2CC"/>
          </w:tcPr>
          <w:p w:rsidR="00FD6099" w:rsidRPr="00157E95" w:rsidRDefault="00FD6099" w:rsidP="00771BAB">
            <w:pPr>
              <w:jc w:val="center"/>
              <w:rPr>
                <w:rFonts w:cs="Arial"/>
                <w:bCs/>
                <w:sz w:val="18"/>
                <w:szCs w:val="18"/>
              </w:rPr>
            </w:pPr>
          </w:p>
        </w:tc>
        <w:tc>
          <w:tcPr>
            <w:tcW w:w="6731" w:type="dxa"/>
            <w:shd w:val="clear" w:color="auto" w:fill="FFF2CC"/>
          </w:tcPr>
          <w:p w:rsidR="00FD6099" w:rsidRPr="00157E95" w:rsidRDefault="00FD6099" w:rsidP="00771BAB">
            <w:pPr>
              <w:rPr>
                <w:rFonts w:cs="Arial"/>
                <w:iCs/>
                <w:sz w:val="18"/>
                <w:szCs w:val="18"/>
              </w:rPr>
            </w:pPr>
          </w:p>
        </w:tc>
        <w:tc>
          <w:tcPr>
            <w:tcW w:w="1916" w:type="dxa"/>
            <w:shd w:val="clear" w:color="auto" w:fill="FFF2CC"/>
          </w:tcPr>
          <w:p w:rsidR="00FD6099" w:rsidRPr="00157E95" w:rsidRDefault="00FD6099" w:rsidP="00771BAB">
            <w:pPr>
              <w:rPr>
                <w:sz w:val="18"/>
                <w:szCs w:val="18"/>
              </w:rPr>
            </w:pPr>
          </w:p>
        </w:tc>
      </w:tr>
      <w:tr w:rsidR="00FD6099" w:rsidRPr="00535217" w:rsidTr="00B32801">
        <w:tc>
          <w:tcPr>
            <w:tcW w:w="9923" w:type="dxa"/>
            <w:gridSpan w:val="4"/>
            <w:tcBorders>
              <w:top w:val="single" w:sz="4" w:space="0" w:color="auto"/>
              <w:bottom w:val="nil"/>
            </w:tcBorders>
            <w:vAlign w:val="center"/>
          </w:tcPr>
          <w:p w:rsidR="00FD6099" w:rsidRPr="00272F29" w:rsidRDefault="00B92D0A" w:rsidP="00BC440F">
            <w:pPr>
              <w:keepNext/>
              <w:rPr>
                <w:rFonts w:cs="Arial"/>
                <w:b/>
                <w:bCs/>
                <w:sz w:val="18"/>
                <w:szCs w:val="18"/>
                <w:lang w:val="en-US"/>
              </w:rPr>
            </w:pPr>
            <w:r w:rsidRPr="00157E95">
              <w:rPr>
                <w:rFonts w:cs="Arial"/>
                <w:b/>
                <w:bCs/>
                <w:sz w:val="18"/>
                <w:szCs w:val="18"/>
                <w:lang w:val="en-US"/>
              </w:rPr>
              <w:t>Result</w:t>
            </w:r>
            <w:r w:rsidR="00E9314E" w:rsidRPr="00157E95">
              <w:rPr>
                <w:rFonts w:cs="Arial"/>
                <w:b/>
                <w:bCs/>
                <w:sz w:val="18"/>
                <w:szCs w:val="18"/>
                <w:lang w:val="en-US"/>
              </w:rPr>
              <w:t xml:space="preserve"> of</w:t>
            </w:r>
            <w:r w:rsidRPr="00157E95">
              <w:rPr>
                <w:rFonts w:cs="Arial"/>
                <w:b/>
                <w:bCs/>
                <w:sz w:val="18"/>
                <w:szCs w:val="18"/>
                <w:lang w:val="en-US"/>
              </w:rPr>
              <w:t xml:space="preserve"> </w:t>
            </w:r>
            <w:r w:rsidR="00272F29" w:rsidRPr="00157E95">
              <w:rPr>
                <w:rFonts w:cs="Arial"/>
                <w:b/>
                <w:bCs/>
                <w:sz w:val="18"/>
                <w:szCs w:val="18"/>
                <w:lang w:val="en-US"/>
              </w:rPr>
              <w:t>a</w:t>
            </w:r>
            <w:r w:rsidRPr="00157E95">
              <w:rPr>
                <w:rFonts w:cs="Arial"/>
                <w:b/>
                <w:bCs/>
                <w:sz w:val="18"/>
                <w:szCs w:val="18"/>
                <w:lang w:val="en-US"/>
              </w:rPr>
              <w:t>ssessment:</w:t>
            </w:r>
            <w:r w:rsidR="00FD6099" w:rsidRPr="00157E95">
              <w:rPr>
                <w:rFonts w:cs="Arial"/>
                <w:b/>
                <w:bCs/>
                <w:sz w:val="18"/>
                <w:szCs w:val="18"/>
                <w:lang w:val="en-US"/>
              </w:rPr>
              <w:t xml:space="preserve"> </w:t>
            </w:r>
            <w:r w:rsidR="00E9314E" w:rsidRPr="00157E95">
              <w:rPr>
                <w:rFonts w:cs="Arial"/>
                <w:bCs/>
                <w:sz w:val="18"/>
                <w:szCs w:val="18"/>
                <w:lang w:val="en-US"/>
              </w:rPr>
              <w:t xml:space="preserve">Findings / </w:t>
            </w:r>
            <w:r w:rsidR="003067B0">
              <w:rPr>
                <w:rFonts w:cs="Arial"/>
                <w:bCs/>
                <w:sz w:val="18"/>
                <w:szCs w:val="18"/>
                <w:lang w:val="en-US"/>
              </w:rPr>
              <w:t>j</w:t>
            </w:r>
            <w:r w:rsidR="00E9314E" w:rsidRPr="00157E95">
              <w:rPr>
                <w:rFonts w:cs="Arial"/>
                <w:bCs/>
                <w:sz w:val="18"/>
                <w:szCs w:val="18"/>
                <w:lang w:val="en-US"/>
              </w:rPr>
              <w:t xml:space="preserve">ustification of findings </w:t>
            </w:r>
            <w:r w:rsidR="00FD6099" w:rsidRPr="00157E95">
              <w:rPr>
                <w:rFonts w:cs="Arial"/>
                <w:bCs/>
                <w:sz w:val="18"/>
                <w:szCs w:val="18"/>
                <w:lang w:val="en-US"/>
              </w:rPr>
              <w:t xml:space="preserve">/ </w:t>
            </w:r>
            <w:r w:rsidR="00BA227D" w:rsidRPr="00157E95">
              <w:rPr>
                <w:rFonts w:cs="Arial"/>
                <w:bCs/>
                <w:sz w:val="18"/>
                <w:szCs w:val="18"/>
                <w:lang w:val="en-US"/>
              </w:rPr>
              <w:t>s</w:t>
            </w:r>
            <w:r w:rsidR="00FD6099" w:rsidRPr="00157E95">
              <w:rPr>
                <w:rFonts w:cs="Arial"/>
                <w:bCs/>
                <w:sz w:val="18"/>
                <w:szCs w:val="18"/>
                <w:lang w:val="en-US"/>
              </w:rPr>
              <w:t>e</w:t>
            </w:r>
            <w:r w:rsidRPr="00157E95">
              <w:rPr>
                <w:rFonts w:cs="Arial"/>
                <w:bCs/>
                <w:sz w:val="18"/>
                <w:szCs w:val="18"/>
                <w:lang w:val="en-US"/>
              </w:rPr>
              <w:t>ctorspecific</w:t>
            </w:r>
            <w:r w:rsidR="00FD6099" w:rsidRPr="00157E95">
              <w:rPr>
                <w:rFonts w:cs="Arial"/>
                <w:bCs/>
                <w:sz w:val="18"/>
                <w:szCs w:val="18"/>
                <w:lang w:val="en-US"/>
              </w:rPr>
              <w:t xml:space="preserve"> </w:t>
            </w:r>
            <w:r w:rsidR="00E3013F" w:rsidRPr="00A84D78">
              <w:rPr>
                <w:rFonts w:cs="Arial"/>
                <w:bCs/>
                <w:sz w:val="18"/>
                <w:szCs w:val="18"/>
                <w:lang w:val="en-US"/>
              </w:rPr>
              <w:t>provisions</w:t>
            </w:r>
            <w:r w:rsidR="00FD6099" w:rsidRPr="00157E95">
              <w:rPr>
                <w:rFonts w:cs="Arial"/>
                <w:bCs/>
                <w:sz w:val="18"/>
                <w:szCs w:val="18"/>
                <w:lang w:val="en-US"/>
              </w:rPr>
              <w:t xml:space="preserve"> / </w:t>
            </w:r>
            <w:r w:rsidR="00BA227D" w:rsidRPr="00157E95">
              <w:rPr>
                <w:rFonts w:cs="Arial"/>
                <w:bCs/>
                <w:sz w:val="18"/>
                <w:szCs w:val="18"/>
                <w:lang w:val="en-US"/>
              </w:rPr>
              <w:t>n</w:t>
            </w:r>
            <w:r w:rsidRPr="00157E95">
              <w:rPr>
                <w:rFonts w:cs="Arial"/>
                <w:bCs/>
                <w:sz w:val="18"/>
                <w:szCs w:val="18"/>
                <w:lang w:val="en-US"/>
              </w:rPr>
              <w:t>otes:</w:t>
            </w:r>
          </w:p>
        </w:tc>
      </w:tr>
      <w:tr w:rsidR="00FD6099" w:rsidRPr="00535217" w:rsidTr="00B32801">
        <w:tc>
          <w:tcPr>
            <w:tcW w:w="9923" w:type="dxa"/>
            <w:gridSpan w:val="4"/>
            <w:tcBorders>
              <w:top w:val="nil"/>
              <w:bottom w:val="single" w:sz="12" w:space="0" w:color="auto"/>
            </w:tcBorders>
            <w:shd w:val="clear" w:color="auto" w:fill="FFF2CC"/>
            <w:vAlign w:val="center"/>
          </w:tcPr>
          <w:p w:rsidR="00FD6099" w:rsidRPr="00B92D0A" w:rsidRDefault="00FD6099" w:rsidP="00771BAB">
            <w:pPr>
              <w:rPr>
                <w:lang w:val="en-US"/>
              </w:rPr>
            </w:pPr>
          </w:p>
        </w:tc>
      </w:tr>
    </w:tbl>
    <w:p w:rsidR="00BF7930" w:rsidRPr="00360EC0" w:rsidRDefault="00BF7930" w:rsidP="00360EC0">
      <w:pPr>
        <w:spacing w:before="0" w:after="0"/>
        <w:rPr>
          <w:rFonts w:cs="Arial"/>
          <w:sz w:val="2"/>
          <w:szCs w:val="2"/>
          <w:lang w:val="en-US"/>
        </w:rPr>
        <w:sectPr w:rsidR="00BF7930" w:rsidRPr="00360EC0" w:rsidSect="00A344BC">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496CCF" w:rsidRPr="000F7963" w:rsidTr="00B32801">
        <w:tc>
          <w:tcPr>
            <w:tcW w:w="804" w:type="dxa"/>
            <w:tcBorders>
              <w:top w:val="single" w:sz="4" w:space="0" w:color="auto"/>
            </w:tcBorders>
          </w:tcPr>
          <w:p w:rsidR="00496CCF" w:rsidRPr="00D77897" w:rsidRDefault="00496CCF" w:rsidP="00496CCF">
            <w:pPr>
              <w:rPr>
                <w:rFonts w:cs="Arial"/>
                <w:b/>
                <w:sz w:val="18"/>
                <w:szCs w:val="18"/>
              </w:rPr>
            </w:pPr>
            <w:r w:rsidRPr="00D77897">
              <w:rPr>
                <w:rFonts w:cs="Arial"/>
                <w:b/>
                <w:sz w:val="18"/>
                <w:szCs w:val="18"/>
              </w:rPr>
              <w:t>5.1.1</w:t>
            </w:r>
          </w:p>
        </w:tc>
        <w:tc>
          <w:tcPr>
            <w:tcW w:w="4891" w:type="dxa"/>
            <w:tcBorders>
              <w:top w:val="single" w:sz="4" w:space="0" w:color="auto"/>
            </w:tcBorders>
          </w:tcPr>
          <w:p w:rsidR="00496CCF" w:rsidRPr="002D11E8" w:rsidRDefault="00496CCF" w:rsidP="00496CCF">
            <w:pPr>
              <w:rPr>
                <w:rFonts w:cs="Arial"/>
                <w:b/>
                <w:sz w:val="18"/>
                <w:szCs w:val="18"/>
                <w:lang w:val="en-US"/>
              </w:rPr>
            </w:pPr>
            <w:r w:rsidRPr="002D11E8">
              <w:rPr>
                <w:rFonts w:cs="Arial,Bold"/>
                <w:b/>
                <w:bCs/>
                <w:sz w:val="18"/>
                <w:szCs w:val="18"/>
                <w:lang w:val="en-US"/>
              </w:rPr>
              <w:t>Legal responsibility</w:t>
            </w:r>
          </w:p>
          <w:p w:rsidR="00496CCF" w:rsidRPr="002D11E8" w:rsidRDefault="00496CCF" w:rsidP="00360EC0">
            <w:pPr>
              <w:autoSpaceDE w:val="0"/>
              <w:autoSpaceDN w:val="0"/>
              <w:adjustRightInd w:val="0"/>
              <w:rPr>
                <w:rFonts w:cs="Arial"/>
                <w:sz w:val="18"/>
                <w:szCs w:val="18"/>
                <w:lang w:val="en-US"/>
              </w:rPr>
            </w:pPr>
            <w:r w:rsidRPr="00162049">
              <w:rPr>
                <w:rFonts w:cs="Arial"/>
                <w:sz w:val="18"/>
                <w:szCs w:val="18"/>
                <w:lang w:val="en-US"/>
              </w:rPr>
              <w:t xml:space="preserve">The certification body </w:t>
            </w:r>
            <w:r>
              <w:rPr>
                <w:rFonts w:cs="Arial"/>
                <w:sz w:val="18"/>
                <w:szCs w:val="18"/>
                <w:lang w:val="en-US"/>
              </w:rPr>
              <w:t xml:space="preserve">(CB) </w:t>
            </w:r>
            <w:r w:rsidRPr="00162049">
              <w:rPr>
                <w:rFonts w:cs="Arial"/>
                <w:sz w:val="18"/>
                <w:szCs w:val="18"/>
                <w:lang w:val="en-US"/>
              </w:rPr>
              <w:t>shall be a legal entity, or a defined part of a legal entity that can be held legally</w:t>
            </w:r>
            <w:r>
              <w:rPr>
                <w:rFonts w:cs="Arial"/>
                <w:sz w:val="18"/>
                <w:szCs w:val="18"/>
                <w:lang w:val="en-US"/>
              </w:rPr>
              <w:t xml:space="preserve"> </w:t>
            </w:r>
            <w:r w:rsidRPr="00162049">
              <w:rPr>
                <w:rFonts w:cs="Arial"/>
                <w:sz w:val="18"/>
                <w:szCs w:val="18"/>
                <w:lang w:val="en-US"/>
              </w:rPr>
              <w:t xml:space="preserve">responsible for all its certification activities. A governmental </w:t>
            </w:r>
            <w:r>
              <w:rPr>
                <w:rFonts w:cs="Arial"/>
                <w:sz w:val="18"/>
                <w:szCs w:val="18"/>
                <w:lang w:val="en-US"/>
              </w:rPr>
              <w:t>CB</w:t>
            </w:r>
            <w:r w:rsidRPr="00162049">
              <w:rPr>
                <w:rFonts w:cs="Arial"/>
                <w:sz w:val="18"/>
                <w:szCs w:val="18"/>
                <w:lang w:val="en-US"/>
              </w:rPr>
              <w:t xml:space="preserve"> is deemed to be a legal</w:t>
            </w:r>
            <w:r>
              <w:rPr>
                <w:rFonts w:cs="Arial"/>
                <w:sz w:val="18"/>
                <w:szCs w:val="18"/>
                <w:lang w:val="en-US"/>
              </w:rPr>
              <w:t xml:space="preserve"> </w:t>
            </w:r>
            <w:r w:rsidRPr="00162049">
              <w:rPr>
                <w:rFonts w:cs="Arial"/>
                <w:sz w:val="18"/>
                <w:szCs w:val="18"/>
                <w:lang w:val="en-US"/>
              </w:rPr>
              <w:t>entity on the basis of its governmental status.</w:t>
            </w:r>
          </w:p>
        </w:tc>
        <w:tc>
          <w:tcPr>
            <w:tcW w:w="2312" w:type="dxa"/>
            <w:tcBorders>
              <w:top w:val="single" w:sz="4" w:space="0" w:color="auto"/>
            </w:tcBorders>
            <w:shd w:val="clear" w:color="auto" w:fill="DEEAF6"/>
          </w:tcPr>
          <w:p w:rsidR="00496CCF" w:rsidRPr="000F7963" w:rsidRDefault="00496CCF" w:rsidP="00496CCF">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496CCF" w:rsidRPr="009E23EC" w:rsidRDefault="00496CCF" w:rsidP="00496CCF">
            <w:pPr>
              <w:spacing w:after="40" w:line="200" w:lineRule="exact"/>
              <w:jc w:val="center"/>
              <w:rPr>
                <w:rFonts w:cs="Arial"/>
                <w:bCs/>
                <w:sz w:val="18"/>
                <w:szCs w:val="18"/>
              </w:rPr>
            </w:pPr>
          </w:p>
        </w:tc>
        <w:tc>
          <w:tcPr>
            <w:tcW w:w="379" w:type="dxa"/>
            <w:tcBorders>
              <w:top w:val="single" w:sz="4" w:space="0" w:color="auto"/>
            </w:tcBorders>
            <w:shd w:val="clear" w:color="auto" w:fill="FFF2CC"/>
          </w:tcPr>
          <w:p w:rsidR="00496CCF" w:rsidRPr="009E23EC" w:rsidRDefault="00496CCF" w:rsidP="00496CCF">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0" w:type="dxa"/>
            <w:tcBorders>
              <w:top w:val="single" w:sz="4" w:space="0" w:color="auto"/>
            </w:tcBorders>
            <w:shd w:val="clear" w:color="auto" w:fill="FFF2CC"/>
          </w:tcPr>
          <w:p w:rsidR="00496CCF" w:rsidRPr="009E23EC" w:rsidRDefault="00496CCF" w:rsidP="00496CCF">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6" w:type="dxa"/>
            <w:tcBorders>
              <w:top w:val="single" w:sz="4" w:space="0" w:color="auto"/>
            </w:tcBorders>
            <w:shd w:val="clear" w:color="auto" w:fill="FFF2CC"/>
          </w:tcPr>
          <w:p w:rsidR="00496CCF" w:rsidRPr="007D6CD5" w:rsidRDefault="00496CCF" w:rsidP="00496CCF">
            <w:pPr>
              <w:spacing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496CCF" w:rsidRPr="00F96A6B" w:rsidTr="00B32801">
        <w:tc>
          <w:tcPr>
            <w:tcW w:w="804" w:type="dxa"/>
          </w:tcPr>
          <w:p w:rsidR="00496CCF" w:rsidRPr="00D77897" w:rsidRDefault="00496CCF" w:rsidP="00496CCF">
            <w:pPr>
              <w:rPr>
                <w:rFonts w:cs="Arial"/>
                <w:b/>
                <w:sz w:val="18"/>
                <w:szCs w:val="18"/>
              </w:rPr>
            </w:pPr>
            <w:r w:rsidRPr="00D77897">
              <w:rPr>
                <w:rFonts w:cs="Arial"/>
                <w:b/>
                <w:sz w:val="18"/>
                <w:szCs w:val="18"/>
              </w:rPr>
              <w:t>5.1.2</w:t>
            </w:r>
          </w:p>
        </w:tc>
        <w:tc>
          <w:tcPr>
            <w:tcW w:w="4891" w:type="dxa"/>
          </w:tcPr>
          <w:p w:rsidR="00496CCF" w:rsidRPr="002D11E8" w:rsidRDefault="00496CCF" w:rsidP="00496CCF">
            <w:pPr>
              <w:rPr>
                <w:rFonts w:cs="Arial,Bold"/>
                <w:b/>
                <w:bCs/>
                <w:sz w:val="18"/>
                <w:szCs w:val="18"/>
                <w:lang w:val="en-US"/>
              </w:rPr>
            </w:pPr>
            <w:r w:rsidRPr="002D11E8">
              <w:rPr>
                <w:rFonts w:cs="Arial,Bold"/>
                <w:b/>
                <w:bCs/>
                <w:sz w:val="18"/>
                <w:szCs w:val="18"/>
                <w:lang w:val="en-US"/>
              </w:rPr>
              <w:t>Certification agreement</w:t>
            </w:r>
          </w:p>
          <w:p w:rsidR="00360EC0" w:rsidRDefault="00496CCF" w:rsidP="00360EC0">
            <w:pPr>
              <w:rPr>
                <w:rFonts w:cs="Arial,Bold"/>
                <w:bCs/>
                <w:sz w:val="18"/>
                <w:szCs w:val="18"/>
                <w:lang w:val="en-US"/>
              </w:rPr>
            </w:pPr>
            <w:r w:rsidRPr="00162049">
              <w:rPr>
                <w:rFonts w:cs="Arial,Bold"/>
                <w:bCs/>
                <w:sz w:val="18"/>
                <w:szCs w:val="18"/>
                <w:lang w:val="en-US"/>
              </w:rPr>
              <w:t xml:space="preserve">The </w:t>
            </w:r>
            <w:r>
              <w:rPr>
                <w:rFonts w:cs="Arial,Bold"/>
                <w:bCs/>
                <w:sz w:val="18"/>
                <w:szCs w:val="18"/>
                <w:lang w:val="en-US"/>
              </w:rPr>
              <w:t>CB</w:t>
            </w:r>
            <w:r w:rsidRPr="00162049">
              <w:rPr>
                <w:rFonts w:cs="Arial,Bold"/>
                <w:bCs/>
                <w:sz w:val="18"/>
                <w:szCs w:val="18"/>
                <w:lang w:val="en-US"/>
              </w:rPr>
              <w:t xml:space="preserve"> shall have a legally enforceable agreement with each client for the provision</w:t>
            </w:r>
            <w:r>
              <w:rPr>
                <w:rFonts w:cs="Arial,Bold"/>
                <w:bCs/>
                <w:sz w:val="18"/>
                <w:szCs w:val="18"/>
                <w:lang w:val="en-US"/>
              </w:rPr>
              <w:t xml:space="preserve"> </w:t>
            </w:r>
            <w:r w:rsidRPr="00162049">
              <w:rPr>
                <w:rFonts w:cs="Arial,Bold"/>
                <w:bCs/>
                <w:sz w:val="18"/>
                <w:szCs w:val="18"/>
                <w:lang w:val="en-US"/>
              </w:rPr>
              <w:t>of certification activities in accordance with the relevant requirements of this part of ISO/IEC 17021.</w:t>
            </w:r>
            <w:r>
              <w:rPr>
                <w:rFonts w:cs="Arial,Bold"/>
                <w:bCs/>
                <w:sz w:val="18"/>
                <w:szCs w:val="18"/>
                <w:lang w:val="en-US"/>
              </w:rPr>
              <w:t xml:space="preserve"> </w:t>
            </w:r>
            <w:r w:rsidR="003A2394">
              <w:rPr>
                <w:rFonts w:cs="Arial,Bold"/>
                <w:bCs/>
                <w:sz w:val="18"/>
                <w:szCs w:val="18"/>
                <w:lang w:val="en-US"/>
              </w:rPr>
              <w:br/>
            </w:r>
            <w:r w:rsidRPr="00162049">
              <w:rPr>
                <w:rFonts w:cs="Arial,Bold"/>
                <w:bCs/>
                <w:sz w:val="18"/>
                <w:szCs w:val="18"/>
                <w:lang w:val="en-US"/>
              </w:rPr>
              <w:t xml:space="preserve">In addition, where there are multiple offices of a </w:t>
            </w:r>
            <w:r>
              <w:rPr>
                <w:rFonts w:cs="Arial,Bold"/>
                <w:bCs/>
                <w:sz w:val="18"/>
                <w:szCs w:val="18"/>
                <w:lang w:val="en-US"/>
              </w:rPr>
              <w:t>CB</w:t>
            </w:r>
            <w:r w:rsidRPr="00162049">
              <w:rPr>
                <w:rFonts w:cs="Arial,Bold"/>
                <w:bCs/>
                <w:sz w:val="18"/>
                <w:szCs w:val="18"/>
                <w:lang w:val="en-US"/>
              </w:rPr>
              <w:t xml:space="preserve"> or multiple sites of a client, the</w:t>
            </w:r>
            <w:r>
              <w:rPr>
                <w:rFonts w:cs="Arial,Bold"/>
                <w:bCs/>
                <w:sz w:val="18"/>
                <w:szCs w:val="18"/>
                <w:lang w:val="en-US"/>
              </w:rPr>
              <w:t xml:space="preserve"> CB</w:t>
            </w:r>
            <w:r w:rsidRPr="00162049">
              <w:rPr>
                <w:rFonts w:cs="Arial,Bold"/>
                <w:bCs/>
                <w:sz w:val="18"/>
                <w:szCs w:val="18"/>
                <w:lang w:val="en-US"/>
              </w:rPr>
              <w:t xml:space="preserve"> shall ensure there is a legally enforceable agreement between the </w:t>
            </w:r>
            <w:r>
              <w:rPr>
                <w:rFonts w:cs="Arial,Bold"/>
                <w:bCs/>
                <w:sz w:val="18"/>
                <w:szCs w:val="18"/>
                <w:lang w:val="en-US"/>
              </w:rPr>
              <w:t xml:space="preserve">CB </w:t>
            </w:r>
            <w:r w:rsidRPr="00162049">
              <w:rPr>
                <w:rFonts w:cs="Arial,Bold"/>
                <w:bCs/>
                <w:sz w:val="18"/>
                <w:szCs w:val="18"/>
                <w:lang w:val="en-US"/>
              </w:rPr>
              <w:t>granting certification and the client that covers all the sites within the scope of the certification.</w:t>
            </w:r>
            <w:r>
              <w:rPr>
                <w:rFonts w:cs="Arial,Bold"/>
                <w:bCs/>
                <w:sz w:val="18"/>
                <w:szCs w:val="18"/>
                <w:lang w:val="en-US"/>
              </w:rPr>
              <w:t xml:space="preserve"> </w:t>
            </w:r>
          </w:p>
          <w:p w:rsidR="00496CCF" w:rsidRPr="002D11E8" w:rsidRDefault="00496CCF" w:rsidP="00360EC0">
            <w:pPr>
              <w:rPr>
                <w:rFonts w:cs="Arial,Bold"/>
                <w:bCs/>
                <w:sz w:val="18"/>
                <w:szCs w:val="18"/>
                <w:lang w:val="en-US"/>
              </w:rPr>
            </w:pPr>
            <w:r w:rsidRPr="00496CCF">
              <w:rPr>
                <w:rFonts w:cs="Arial"/>
                <w:sz w:val="16"/>
                <w:szCs w:val="16"/>
                <w:lang w:val="en-US"/>
              </w:rPr>
              <w:t>[</w:t>
            </w:r>
            <w:r w:rsidRPr="00496CCF">
              <w:rPr>
                <w:rFonts w:cs="Arial"/>
                <w:sz w:val="16"/>
                <w:szCs w:val="16"/>
              </w:rPr>
              <w:sym w:font="Wingdings" w:char="F0E8"/>
            </w:r>
            <w:r w:rsidRPr="00496CCF">
              <w:rPr>
                <w:rFonts w:cs="Arial"/>
                <w:sz w:val="16"/>
                <w:szCs w:val="16"/>
                <w:lang w:val="en-US"/>
              </w:rPr>
              <w:t>NOTE]</w:t>
            </w:r>
          </w:p>
        </w:tc>
        <w:tc>
          <w:tcPr>
            <w:tcW w:w="2312" w:type="dxa"/>
            <w:shd w:val="clear" w:color="auto" w:fill="DEEAF6"/>
          </w:tcPr>
          <w:p w:rsidR="00496CCF" w:rsidRPr="00F96A6B" w:rsidRDefault="00496CCF" w:rsidP="00496CCF">
            <w:pPr>
              <w:spacing w:after="40" w:line="200" w:lineRule="exact"/>
              <w:rPr>
                <w:rFonts w:cs="Arial"/>
                <w:iCs/>
                <w:sz w:val="18"/>
                <w:szCs w:val="18"/>
                <w:lang w:val="en-US"/>
              </w:rPr>
            </w:pPr>
            <w:r w:rsidRPr="000F7963">
              <w:rPr>
                <w:rFonts w:cs="Arial"/>
                <w:iCs/>
                <w:sz w:val="18"/>
                <w:szCs w:val="18"/>
              </w:rPr>
              <w:fldChar w:fldCharType="begin">
                <w:ffData>
                  <w:name w:val="Text4"/>
                  <w:enabled/>
                  <w:calcOnExit w:val="0"/>
                  <w:textInput/>
                </w:ffData>
              </w:fldChar>
            </w:r>
            <w:r w:rsidRPr="00F96A6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496CCF" w:rsidRPr="00F96A6B" w:rsidRDefault="00496CCF" w:rsidP="00496CCF">
            <w:pPr>
              <w:keepNext/>
              <w:keepLines/>
              <w:spacing w:after="40" w:line="200" w:lineRule="exact"/>
              <w:jc w:val="center"/>
              <w:rPr>
                <w:rFonts w:cs="Arial"/>
                <w:bCs/>
                <w:sz w:val="18"/>
                <w:szCs w:val="18"/>
                <w:lang w:val="en-US"/>
              </w:rPr>
            </w:pPr>
          </w:p>
        </w:tc>
        <w:tc>
          <w:tcPr>
            <w:tcW w:w="379" w:type="dxa"/>
            <w:shd w:val="clear" w:color="auto" w:fill="FFF2CC"/>
          </w:tcPr>
          <w:p w:rsidR="00496CCF" w:rsidRPr="00F96A6B" w:rsidRDefault="00496CCF" w:rsidP="00496CCF">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96A6B">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496CCF" w:rsidRPr="00F96A6B" w:rsidRDefault="00496CCF" w:rsidP="00496CCF">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F96A6B">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496CCF" w:rsidRPr="00F96A6B" w:rsidRDefault="00496CCF" w:rsidP="00496CCF">
            <w:pPr>
              <w:spacing w:after="40" w:line="200" w:lineRule="exact"/>
              <w:jc w:val="center"/>
              <w:rPr>
                <w:rFonts w:cs="Arial"/>
                <w:bCs/>
                <w:sz w:val="18"/>
                <w:szCs w:val="18"/>
                <w:lang w:val="en-US"/>
              </w:rPr>
            </w:pPr>
            <w:r w:rsidRPr="007D6CD5">
              <w:rPr>
                <w:rFonts w:cs="Arial"/>
                <w:bCs/>
                <w:sz w:val="18"/>
                <w:szCs w:val="18"/>
              </w:rPr>
              <w:fldChar w:fldCharType="begin">
                <w:ffData>
                  <w:name w:val="Text4"/>
                  <w:enabled/>
                  <w:calcOnExit w:val="0"/>
                  <w:textInput/>
                </w:ffData>
              </w:fldChar>
            </w:r>
            <w:r w:rsidRPr="00F96A6B">
              <w:rPr>
                <w:rFonts w:cs="Arial"/>
                <w:bCs/>
                <w:sz w:val="18"/>
                <w:szCs w:val="18"/>
                <w:lang w:val="en-US"/>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496CCF" w:rsidRPr="000F7963" w:rsidTr="00B32801">
        <w:tc>
          <w:tcPr>
            <w:tcW w:w="804" w:type="dxa"/>
          </w:tcPr>
          <w:p w:rsidR="00496CCF" w:rsidRPr="00D77897" w:rsidRDefault="00496CCF" w:rsidP="00496CCF">
            <w:pPr>
              <w:rPr>
                <w:rFonts w:cs="Arial"/>
                <w:b/>
                <w:sz w:val="18"/>
                <w:szCs w:val="18"/>
              </w:rPr>
            </w:pPr>
            <w:r w:rsidRPr="00D77897">
              <w:rPr>
                <w:rFonts w:cs="Arial"/>
                <w:b/>
                <w:sz w:val="18"/>
                <w:szCs w:val="18"/>
              </w:rPr>
              <w:t>5.1.3</w:t>
            </w:r>
          </w:p>
        </w:tc>
        <w:tc>
          <w:tcPr>
            <w:tcW w:w="4891" w:type="dxa"/>
          </w:tcPr>
          <w:p w:rsidR="00496CCF" w:rsidRPr="002D11E8" w:rsidRDefault="00496CCF" w:rsidP="00496CCF">
            <w:pPr>
              <w:rPr>
                <w:rFonts w:cs="Arial,Bold"/>
                <w:b/>
                <w:bCs/>
                <w:sz w:val="18"/>
                <w:szCs w:val="18"/>
                <w:lang w:val="en-US"/>
              </w:rPr>
            </w:pPr>
            <w:r w:rsidRPr="002D11E8">
              <w:rPr>
                <w:rFonts w:cs="Arial,Bold"/>
                <w:b/>
                <w:bCs/>
                <w:sz w:val="18"/>
                <w:szCs w:val="18"/>
                <w:lang w:val="en-US"/>
              </w:rPr>
              <w:t>Responsibility for certification decisions</w:t>
            </w:r>
          </w:p>
          <w:p w:rsidR="00496CCF" w:rsidRPr="002D11E8" w:rsidRDefault="00496CCF" w:rsidP="00360EC0">
            <w:pPr>
              <w:autoSpaceDE w:val="0"/>
              <w:autoSpaceDN w:val="0"/>
              <w:adjustRightInd w:val="0"/>
              <w:rPr>
                <w:rFonts w:cs="Arial,Bold"/>
                <w:bCs/>
                <w:sz w:val="18"/>
                <w:szCs w:val="18"/>
                <w:lang w:val="en-US"/>
              </w:rPr>
            </w:pPr>
            <w:r w:rsidRPr="00162049">
              <w:rPr>
                <w:rFonts w:cs="Arial,Bold"/>
                <w:bCs/>
                <w:sz w:val="18"/>
                <w:szCs w:val="18"/>
                <w:lang w:val="en-US"/>
              </w:rPr>
              <w:t xml:space="preserve">The </w:t>
            </w:r>
            <w:r>
              <w:rPr>
                <w:rFonts w:cs="Arial,Bold"/>
                <w:bCs/>
                <w:sz w:val="18"/>
                <w:szCs w:val="18"/>
                <w:lang w:val="en-US"/>
              </w:rPr>
              <w:t>CB</w:t>
            </w:r>
            <w:r w:rsidRPr="00162049">
              <w:rPr>
                <w:rFonts w:cs="Arial,Bold"/>
                <w:bCs/>
                <w:sz w:val="18"/>
                <w:szCs w:val="18"/>
                <w:lang w:val="en-US"/>
              </w:rPr>
              <w:t xml:space="preserve"> shall be responsible for, and shall retain authority for, </w:t>
            </w:r>
            <w:r w:rsidR="003A2394">
              <w:rPr>
                <w:rFonts w:cs="Arial,Bold"/>
                <w:bCs/>
                <w:sz w:val="18"/>
                <w:szCs w:val="18"/>
                <w:lang w:val="en-US"/>
              </w:rPr>
              <w:br/>
            </w:r>
            <w:r w:rsidRPr="00162049">
              <w:rPr>
                <w:rFonts w:cs="Arial,Bold"/>
                <w:bCs/>
                <w:sz w:val="18"/>
                <w:szCs w:val="18"/>
                <w:lang w:val="en-US"/>
              </w:rPr>
              <w:t>its decisions relating</w:t>
            </w:r>
            <w:r>
              <w:rPr>
                <w:rFonts w:cs="Arial,Bold"/>
                <w:bCs/>
                <w:sz w:val="18"/>
                <w:szCs w:val="18"/>
                <w:lang w:val="en-US"/>
              </w:rPr>
              <w:t xml:space="preserve"> </w:t>
            </w:r>
            <w:r w:rsidRPr="00162049">
              <w:rPr>
                <w:rFonts w:cs="Arial,Bold"/>
                <w:bCs/>
                <w:sz w:val="18"/>
                <w:szCs w:val="18"/>
                <w:lang w:val="en-US"/>
              </w:rPr>
              <w:t>to certification, including the granting, refusing, maintaining of certification, expanding or reducing</w:t>
            </w:r>
            <w:r>
              <w:rPr>
                <w:rFonts w:cs="Arial,Bold"/>
                <w:bCs/>
                <w:sz w:val="18"/>
                <w:szCs w:val="18"/>
                <w:lang w:val="en-US"/>
              </w:rPr>
              <w:t xml:space="preserve"> </w:t>
            </w:r>
            <w:r w:rsidR="003A2394">
              <w:rPr>
                <w:rFonts w:cs="Arial,Bold"/>
                <w:bCs/>
                <w:sz w:val="18"/>
                <w:szCs w:val="18"/>
                <w:lang w:val="en-US"/>
              </w:rPr>
              <w:br/>
            </w:r>
            <w:r w:rsidRPr="00162049">
              <w:rPr>
                <w:rFonts w:cs="Arial,Bold"/>
                <w:bCs/>
                <w:sz w:val="18"/>
                <w:szCs w:val="18"/>
                <w:lang w:val="en-US"/>
              </w:rPr>
              <w:t>the scope of certification, renewing, suspending or restoring following suspension, or withdrawing of</w:t>
            </w:r>
            <w:r>
              <w:rPr>
                <w:rFonts w:cs="Arial,Bold"/>
                <w:bCs/>
                <w:sz w:val="18"/>
                <w:szCs w:val="18"/>
                <w:lang w:val="en-US"/>
              </w:rPr>
              <w:t xml:space="preserve"> </w:t>
            </w:r>
            <w:r w:rsidRPr="00162049">
              <w:rPr>
                <w:rFonts w:cs="Arial,Bold"/>
                <w:bCs/>
                <w:sz w:val="18"/>
                <w:szCs w:val="18"/>
                <w:lang w:val="en-US"/>
              </w:rPr>
              <w:t>certification.</w:t>
            </w:r>
          </w:p>
        </w:tc>
        <w:tc>
          <w:tcPr>
            <w:tcW w:w="2312" w:type="dxa"/>
            <w:shd w:val="clear" w:color="auto" w:fill="DEEAF6"/>
          </w:tcPr>
          <w:p w:rsidR="00496CCF" w:rsidRPr="000F7963" w:rsidRDefault="00496CCF" w:rsidP="00496CCF">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496CCF" w:rsidRPr="009E23EC" w:rsidRDefault="00496CCF" w:rsidP="00496CCF">
            <w:pPr>
              <w:keepNext/>
              <w:keepLines/>
              <w:spacing w:after="40" w:line="200" w:lineRule="exact"/>
              <w:jc w:val="center"/>
              <w:rPr>
                <w:rFonts w:cs="Arial"/>
                <w:bCs/>
                <w:sz w:val="18"/>
                <w:szCs w:val="18"/>
              </w:rPr>
            </w:pPr>
          </w:p>
        </w:tc>
        <w:tc>
          <w:tcPr>
            <w:tcW w:w="379" w:type="dxa"/>
            <w:shd w:val="clear" w:color="auto" w:fill="FFF2CC"/>
          </w:tcPr>
          <w:p w:rsidR="00496CCF" w:rsidRPr="009E23EC" w:rsidRDefault="00496CCF" w:rsidP="00496CCF">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496CCF" w:rsidRPr="009E23EC" w:rsidRDefault="00496CCF" w:rsidP="00496CCF">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496CCF" w:rsidRPr="007D6CD5" w:rsidRDefault="00496CCF" w:rsidP="00496CCF">
            <w:pPr>
              <w:spacing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bl>
    <w:p w:rsidR="00CD6B04" w:rsidRPr="002316D5" w:rsidRDefault="00605FB7" w:rsidP="007E7D2C">
      <w:pPr>
        <w:pStyle w:val="berschrift2"/>
        <w:rPr>
          <w:sz w:val="18"/>
          <w:szCs w:val="18"/>
        </w:rPr>
      </w:pPr>
      <w:bookmarkStart w:id="3" w:name="_Toc33098415"/>
      <w:r>
        <w:t>5.2</w:t>
      </w:r>
      <w:r>
        <w:tab/>
      </w:r>
      <w:r w:rsidRPr="00496CCF">
        <w:t>Management of impartiality</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7"/>
        <w:gridCol w:w="1169"/>
        <w:gridCol w:w="2310"/>
        <w:gridCol w:w="391"/>
        <w:gridCol w:w="379"/>
        <w:gridCol w:w="400"/>
        <w:gridCol w:w="745"/>
      </w:tblGrid>
      <w:tr w:rsidR="003A18A2" w:rsidRPr="004B6A18" w:rsidTr="00F8008F">
        <w:tc>
          <w:tcPr>
            <w:tcW w:w="4517" w:type="dxa"/>
            <w:tcBorders>
              <w:top w:val="single" w:sz="12" w:space="0" w:color="auto"/>
              <w:bottom w:val="single" w:sz="12" w:space="0" w:color="auto"/>
              <w:right w:val="single" w:sz="4" w:space="0" w:color="auto"/>
            </w:tcBorders>
            <w:shd w:val="clear" w:color="auto" w:fill="auto"/>
          </w:tcPr>
          <w:p w:rsidR="003A18A2" w:rsidRPr="00770C38" w:rsidRDefault="003A18A2" w:rsidP="00D238A3">
            <w:pPr>
              <w:pStyle w:val="2"/>
            </w:pPr>
          </w:p>
        </w:tc>
        <w:tc>
          <w:tcPr>
            <w:tcW w:w="1169" w:type="dxa"/>
            <w:tcBorders>
              <w:top w:val="single" w:sz="12" w:space="0" w:color="auto"/>
              <w:bottom w:val="single" w:sz="12" w:space="0" w:color="auto"/>
              <w:right w:val="single" w:sz="4" w:space="0" w:color="auto"/>
            </w:tcBorders>
            <w:shd w:val="clear" w:color="auto" w:fill="auto"/>
          </w:tcPr>
          <w:p w:rsidR="003A18A2" w:rsidRPr="007A362C" w:rsidRDefault="003A18A2" w:rsidP="00D238A3">
            <w:pPr>
              <w:pStyle w:val="berschrift4"/>
              <w:keepNext w:val="0"/>
              <w:spacing w:before="40"/>
              <w:rPr>
                <w:rFonts w:cs="Arial"/>
                <w:bCs w:val="0"/>
                <w:sz w:val="18"/>
                <w:szCs w:val="18"/>
              </w:rPr>
            </w:pPr>
            <w:r w:rsidRPr="007A362C">
              <w:rPr>
                <w:rFonts w:cs="Arial"/>
                <w:bCs w:val="0"/>
                <w:sz w:val="18"/>
                <w:szCs w:val="18"/>
              </w:rPr>
              <w:t>S</w:t>
            </w:r>
            <w:r w:rsidR="00355164" w:rsidRPr="007A362C">
              <w:rPr>
                <w:rFonts w:cs="Arial"/>
                <w:bCs w:val="0"/>
                <w:sz w:val="18"/>
                <w:szCs w:val="18"/>
              </w:rPr>
              <w:t>A</w:t>
            </w:r>
            <w:r w:rsidR="007A362C" w:rsidRPr="007A362C">
              <w:rPr>
                <w:rFonts w:cs="Arial"/>
                <w:bCs w:val="0"/>
                <w:sz w:val="18"/>
                <w:szCs w:val="18"/>
              </w:rPr>
              <w:t xml:space="preserve"> + TA</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3A18A2" w:rsidRPr="00B71404" w:rsidRDefault="003A18A2" w:rsidP="00D238A3">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3A18A2" w:rsidRPr="009E23EC" w:rsidRDefault="003A18A2" w:rsidP="00D238A3">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3A18A2" w:rsidRPr="009E23EC" w:rsidRDefault="003A18A2" w:rsidP="00D238A3">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3A18A2" w:rsidRPr="009E23EC" w:rsidRDefault="003A18A2" w:rsidP="00D238A3">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bottom w:val="single" w:sz="4" w:space="0" w:color="auto"/>
            </w:tcBorders>
            <w:shd w:val="clear" w:color="auto" w:fill="FFF2CC"/>
          </w:tcPr>
          <w:p w:rsidR="003A18A2" w:rsidRPr="007D6CD5" w:rsidRDefault="003A18A2" w:rsidP="00D238A3">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A6186B" w:rsidRPr="000F7963" w:rsidTr="00F8008F">
        <w:tc>
          <w:tcPr>
            <w:tcW w:w="7996" w:type="dxa"/>
            <w:gridSpan w:val="3"/>
            <w:tcBorders>
              <w:top w:val="single" w:sz="12" w:space="0" w:color="auto"/>
            </w:tcBorders>
          </w:tcPr>
          <w:p w:rsidR="00A6186B" w:rsidRPr="00272F29" w:rsidRDefault="00A6186B" w:rsidP="00D238A3">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91" w:type="dxa"/>
            <w:tcBorders>
              <w:top w:val="single" w:sz="12" w:space="0" w:color="auto"/>
            </w:tcBorders>
            <w:shd w:val="clear" w:color="auto" w:fill="FFF2CC"/>
          </w:tcPr>
          <w:p w:rsidR="00A6186B" w:rsidRPr="009E23EC" w:rsidRDefault="00A6186B" w:rsidP="00D238A3">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A6186B" w:rsidRPr="009E23EC" w:rsidRDefault="00A6186B" w:rsidP="00D238A3">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A6186B" w:rsidRPr="009E23EC" w:rsidRDefault="00A6186B" w:rsidP="00D238A3">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A6186B" w:rsidRPr="0071104F" w:rsidRDefault="00A6186B" w:rsidP="00D238A3">
            <w:pPr>
              <w:keepNext/>
              <w:keepLines/>
              <w:jc w:val="center"/>
              <w:rPr>
                <w:sz w:val="16"/>
                <w:szCs w:val="16"/>
                <w:highlight w:val="yellow"/>
              </w:rPr>
            </w:pPr>
          </w:p>
        </w:tc>
      </w:tr>
    </w:tbl>
    <w:p w:rsidR="00FD6099" w:rsidRPr="00360EC0" w:rsidRDefault="00FD6099" w:rsidP="00360EC0">
      <w:pPr>
        <w:keepNext/>
        <w:spacing w:before="0" w:after="0"/>
        <w:rPr>
          <w:rFonts w:cs="Arial"/>
          <w:b/>
          <w:bCs/>
          <w:sz w:val="2"/>
          <w:szCs w:val="2"/>
        </w:rPr>
        <w:sectPr w:rsidR="00FD6099" w:rsidRPr="00360EC0" w:rsidSect="00A344BC">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A6186B" w:rsidRPr="00535217" w:rsidTr="00B32801">
        <w:tc>
          <w:tcPr>
            <w:tcW w:w="9923" w:type="dxa"/>
            <w:gridSpan w:val="4"/>
            <w:tcBorders>
              <w:top w:val="single" w:sz="4" w:space="0" w:color="auto"/>
              <w:bottom w:val="nil"/>
            </w:tcBorders>
          </w:tcPr>
          <w:p w:rsidR="00A6186B" w:rsidRPr="00AF40A3" w:rsidRDefault="00A6186B" w:rsidP="00D238A3">
            <w:pPr>
              <w:keepNext/>
              <w:keepLines/>
              <w:rPr>
                <w:rFonts w:cs="Arial"/>
                <w:bCs/>
                <w:lang w:val="en-US"/>
              </w:rPr>
            </w:pP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ustification of findings / specifics / notes:</w:t>
            </w:r>
          </w:p>
        </w:tc>
      </w:tr>
      <w:tr w:rsidR="00FD6099" w:rsidRPr="00535217" w:rsidTr="00B32801">
        <w:tc>
          <w:tcPr>
            <w:tcW w:w="9923" w:type="dxa"/>
            <w:gridSpan w:val="4"/>
            <w:tcBorders>
              <w:top w:val="nil"/>
              <w:bottom w:val="single" w:sz="12" w:space="0" w:color="auto"/>
            </w:tcBorders>
            <w:shd w:val="clear" w:color="auto" w:fill="FFF2CC"/>
          </w:tcPr>
          <w:p w:rsidR="00771BAB" w:rsidRPr="009A25F0" w:rsidRDefault="00771BAB" w:rsidP="00771BAB">
            <w:pPr>
              <w:rPr>
                <w:lang w:val="en-US"/>
              </w:rPr>
            </w:pPr>
          </w:p>
        </w:tc>
      </w:tr>
      <w:tr w:rsidR="00FD6099" w:rsidRPr="00535217" w:rsidTr="00B32801">
        <w:tc>
          <w:tcPr>
            <w:tcW w:w="9923" w:type="dxa"/>
            <w:gridSpan w:val="4"/>
            <w:tcBorders>
              <w:bottom w:val="single" w:sz="4" w:space="0" w:color="auto"/>
            </w:tcBorders>
            <w:vAlign w:val="center"/>
          </w:tcPr>
          <w:p w:rsidR="00FD6099" w:rsidRPr="00B92D0A" w:rsidRDefault="00B92D0A" w:rsidP="00D238A3">
            <w:pPr>
              <w:keepNext/>
              <w:keepLines/>
              <w:rPr>
                <w:b/>
                <w:lang w:val="en-US"/>
              </w:rPr>
            </w:pPr>
            <w:r w:rsidRPr="00864309">
              <w:rPr>
                <w:rFonts w:cs="Arial"/>
                <w:b/>
                <w:iCs/>
                <w:sz w:val="18"/>
                <w:szCs w:val="18"/>
                <w:lang w:val="en-US"/>
              </w:rPr>
              <w:t xml:space="preserve">Objective evidence / Reviewed documents (OE/RD) </w:t>
            </w:r>
            <w:r w:rsidR="00BC440F" w:rsidRPr="0041241C">
              <w:rPr>
                <w:rFonts w:cs="Arial"/>
                <w:b/>
                <w:iCs/>
                <w:sz w:val="18"/>
                <w:szCs w:val="18"/>
                <w:lang w:val="en-GB"/>
              </w:rPr>
              <w:t>during the assessment</w:t>
            </w:r>
            <w:r w:rsidRPr="00864309">
              <w:rPr>
                <w:rFonts w:cs="Arial"/>
                <w:b/>
                <w:iCs/>
                <w:sz w:val="18"/>
                <w:szCs w:val="18"/>
                <w:lang w:val="en-US"/>
              </w:rPr>
              <w:t>:</w:t>
            </w:r>
          </w:p>
        </w:tc>
      </w:tr>
      <w:tr w:rsidR="003067B0" w:rsidRPr="000F7963" w:rsidTr="00B32801">
        <w:tc>
          <w:tcPr>
            <w:tcW w:w="797" w:type="dxa"/>
            <w:tcBorders>
              <w:bottom w:val="nil"/>
            </w:tcBorders>
            <w:vAlign w:val="center"/>
          </w:tcPr>
          <w:p w:rsidR="003067B0" w:rsidRPr="00D16CA8" w:rsidRDefault="003067B0" w:rsidP="00D238A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3067B0" w:rsidRPr="00D16CA8" w:rsidRDefault="003067B0" w:rsidP="00D238A3">
            <w:pPr>
              <w:keepNext/>
              <w:keepLines/>
              <w:jc w:val="center"/>
              <w:rPr>
                <w:rFonts w:cs="Arial"/>
                <w:sz w:val="18"/>
                <w:szCs w:val="18"/>
              </w:rPr>
            </w:pPr>
            <w:r>
              <w:rPr>
                <w:rFonts w:cs="Arial"/>
                <w:sz w:val="18"/>
                <w:szCs w:val="18"/>
              </w:rPr>
              <w:t>OE</w:t>
            </w:r>
          </w:p>
        </w:tc>
        <w:tc>
          <w:tcPr>
            <w:tcW w:w="6730" w:type="dxa"/>
            <w:tcBorders>
              <w:bottom w:val="single" w:sz="4" w:space="0" w:color="auto"/>
            </w:tcBorders>
            <w:vAlign w:val="center"/>
          </w:tcPr>
          <w:p w:rsidR="003067B0" w:rsidRPr="00157E95" w:rsidRDefault="003067B0" w:rsidP="00D238A3">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3067B0" w:rsidRPr="00B71404" w:rsidRDefault="003067B0" w:rsidP="00D238A3">
            <w:pPr>
              <w:keepNext/>
              <w:keepLines/>
              <w:rPr>
                <w:rFonts w:cs="Arial"/>
                <w:iCs/>
                <w:szCs w:val="22"/>
              </w:rPr>
            </w:pPr>
            <w:r>
              <w:rPr>
                <w:sz w:val="18"/>
                <w:szCs w:val="18"/>
              </w:rPr>
              <w:t>Date / Version</w:t>
            </w:r>
          </w:p>
        </w:tc>
      </w:tr>
      <w:tr w:rsidR="00FD6099" w:rsidRPr="00E97706" w:rsidTr="00B32801">
        <w:tc>
          <w:tcPr>
            <w:tcW w:w="797" w:type="dxa"/>
          </w:tcPr>
          <w:p w:rsidR="00FD6099" w:rsidRPr="00D623CF" w:rsidRDefault="00FD6099" w:rsidP="000D611A">
            <w:pPr>
              <w:numPr>
                <w:ilvl w:val="0"/>
                <w:numId w:val="1"/>
              </w:numPr>
              <w:ind w:left="356" w:hanging="356"/>
              <w:rPr>
                <w:rFonts w:cs="Arial"/>
                <w:iCs/>
                <w:sz w:val="18"/>
                <w:szCs w:val="18"/>
              </w:rPr>
            </w:pPr>
          </w:p>
        </w:tc>
        <w:tc>
          <w:tcPr>
            <w:tcW w:w="480" w:type="dxa"/>
            <w:shd w:val="clear" w:color="auto" w:fill="FFF2CC"/>
          </w:tcPr>
          <w:p w:rsidR="00FD6099" w:rsidRPr="00266DA0" w:rsidRDefault="00FD6099" w:rsidP="004310BD">
            <w:pPr>
              <w:jc w:val="center"/>
              <w:rPr>
                <w:rFonts w:cs="Arial"/>
                <w:iCs/>
                <w:sz w:val="18"/>
                <w:szCs w:val="18"/>
              </w:rPr>
            </w:pPr>
          </w:p>
        </w:tc>
        <w:tc>
          <w:tcPr>
            <w:tcW w:w="6730" w:type="dxa"/>
            <w:shd w:val="clear" w:color="auto" w:fill="FFF2CC"/>
          </w:tcPr>
          <w:p w:rsidR="00FD6099" w:rsidRPr="00D623CF" w:rsidRDefault="00FD6099" w:rsidP="004310BD">
            <w:pPr>
              <w:rPr>
                <w:rFonts w:cs="Arial"/>
                <w:iCs/>
                <w:sz w:val="18"/>
                <w:szCs w:val="18"/>
              </w:rPr>
            </w:pPr>
          </w:p>
        </w:tc>
        <w:tc>
          <w:tcPr>
            <w:tcW w:w="1916" w:type="dxa"/>
            <w:shd w:val="clear" w:color="auto" w:fill="FFF2CC"/>
          </w:tcPr>
          <w:p w:rsidR="00FD6099" w:rsidRPr="00D623CF" w:rsidRDefault="00FD6099" w:rsidP="004310BD">
            <w:pPr>
              <w:rPr>
                <w:sz w:val="18"/>
                <w:szCs w:val="18"/>
              </w:rPr>
            </w:pPr>
          </w:p>
        </w:tc>
      </w:tr>
      <w:tr w:rsidR="00FD6099" w:rsidRPr="00E97706" w:rsidTr="00B32801">
        <w:tc>
          <w:tcPr>
            <w:tcW w:w="797" w:type="dxa"/>
          </w:tcPr>
          <w:p w:rsidR="00FD6099" w:rsidRPr="00D623CF" w:rsidRDefault="00FD6099" w:rsidP="000D611A">
            <w:pPr>
              <w:numPr>
                <w:ilvl w:val="0"/>
                <w:numId w:val="1"/>
              </w:numPr>
              <w:ind w:left="356" w:hanging="356"/>
              <w:rPr>
                <w:rFonts w:cs="Arial"/>
                <w:iCs/>
                <w:sz w:val="18"/>
                <w:szCs w:val="18"/>
              </w:rPr>
            </w:pPr>
          </w:p>
        </w:tc>
        <w:tc>
          <w:tcPr>
            <w:tcW w:w="480" w:type="dxa"/>
            <w:shd w:val="clear" w:color="auto" w:fill="FFF2CC"/>
          </w:tcPr>
          <w:p w:rsidR="00FD6099" w:rsidRPr="00266DA0" w:rsidRDefault="00FD6099" w:rsidP="004310BD">
            <w:pPr>
              <w:jc w:val="center"/>
              <w:rPr>
                <w:rFonts w:cs="Arial"/>
                <w:bCs/>
                <w:sz w:val="18"/>
                <w:szCs w:val="18"/>
              </w:rPr>
            </w:pPr>
          </w:p>
        </w:tc>
        <w:tc>
          <w:tcPr>
            <w:tcW w:w="6730" w:type="dxa"/>
            <w:shd w:val="clear" w:color="auto" w:fill="FFF2CC"/>
          </w:tcPr>
          <w:p w:rsidR="00FD6099" w:rsidRPr="00D623CF" w:rsidRDefault="00FD6099" w:rsidP="004310BD">
            <w:pPr>
              <w:rPr>
                <w:rFonts w:cs="Arial"/>
                <w:iCs/>
                <w:sz w:val="18"/>
                <w:szCs w:val="18"/>
              </w:rPr>
            </w:pPr>
          </w:p>
        </w:tc>
        <w:tc>
          <w:tcPr>
            <w:tcW w:w="1916" w:type="dxa"/>
            <w:shd w:val="clear" w:color="auto" w:fill="FFF2CC"/>
          </w:tcPr>
          <w:p w:rsidR="00FD6099" w:rsidRPr="00D623CF" w:rsidRDefault="00FD6099" w:rsidP="004310BD">
            <w:pPr>
              <w:rPr>
                <w:sz w:val="18"/>
                <w:szCs w:val="18"/>
              </w:rPr>
            </w:pPr>
          </w:p>
        </w:tc>
      </w:tr>
      <w:tr w:rsidR="00FD6099" w:rsidRPr="00535217" w:rsidTr="00B32801">
        <w:tc>
          <w:tcPr>
            <w:tcW w:w="9923" w:type="dxa"/>
            <w:gridSpan w:val="4"/>
            <w:tcBorders>
              <w:top w:val="single" w:sz="4" w:space="0" w:color="auto"/>
              <w:bottom w:val="nil"/>
            </w:tcBorders>
            <w:vAlign w:val="center"/>
          </w:tcPr>
          <w:p w:rsidR="00FD6099" w:rsidRPr="007D1F2F" w:rsidRDefault="00A6186B" w:rsidP="00BC440F">
            <w:pPr>
              <w:keepNext/>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 xml:space="preserve">ustification of findings / sectorspecific </w:t>
            </w:r>
            <w:r w:rsidR="00E3013F" w:rsidRPr="00A84D78">
              <w:rPr>
                <w:rFonts w:cs="Arial"/>
                <w:bCs/>
                <w:sz w:val="18"/>
                <w:szCs w:val="18"/>
                <w:lang w:val="en-US"/>
              </w:rPr>
              <w:t>provisions</w:t>
            </w:r>
            <w:r w:rsidRPr="00AF40A3">
              <w:rPr>
                <w:rFonts w:cs="Arial"/>
                <w:bCs/>
                <w:sz w:val="18"/>
                <w:szCs w:val="18"/>
                <w:lang w:val="en-US"/>
              </w:rPr>
              <w:t xml:space="preserve"> / notes:</w:t>
            </w:r>
          </w:p>
        </w:tc>
      </w:tr>
      <w:tr w:rsidR="00FD6099" w:rsidRPr="00535217" w:rsidTr="00B32801">
        <w:tc>
          <w:tcPr>
            <w:tcW w:w="9923" w:type="dxa"/>
            <w:gridSpan w:val="4"/>
            <w:tcBorders>
              <w:top w:val="nil"/>
              <w:bottom w:val="single" w:sz="12" w:space="0" w:color="auto"/>
            </w:tcBorders>
            <w:shd w:val="clear" w:color="auto" w:fill="FFF2CC"/>
            <w:vAlign w:val="center"/>
          </w:tcPr>
          <w:p w:rsidR="00771BAB" w:rsidRPr="007D1F2F" w:rsidRDefault="00771BAB" w:rsidP="00B72313">
            <w:pPr>
              <w:rPr>
                <w:lang w:val="en-US"/>
              </w:rPr>
            </w:pPr>
          </w:p>
        </w:tc>
      </w:tr>
    </w:tbl>
    <w:p w:rsidR="00BF7930" w:rsidRPr="00360EC0" w:rsidRDefault="00BF7930" w:rsidP="00360EC0">
      <w:pPr>
        <w:spacing w:before="0" w:after="0"/>
        <w:rPr>
          <w:rFonts w:cs="Arial"/>
          <w:sz w:val="2"/>
          <w:szCs w:val="2"/>
          <w:lang w:val="en-US"/>
        </w:rPr>
        <w:sectPr w:rsidR="00BF7930" w:rsidRPr="00360EC0" w:rsidSect="00A344BC">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89"/>
        <w:gridCol w:w="2312"/>
        <w:gridCol w:w="391"/>
        <w:gridCol w:w="379"/>
        <w:gridCol w:w="406"/>
        <w:gridCol w:w="739"/>
      </w:tblGrid>
      <w:tr w:rsidR="00496CCF" w:rsidRPr="004B6A18" w:rsidTr="00B32801">
        <w:tc>
          <w:tcPr>
            <w:tcW w:w="797" w:type="dxa"/>
            <w:tcBorders>
              <w:top w:val="single" w:sz="4" w:space="0" w:color="auto"/>
            </w:tcBorders>
          </w:tcPr>
          <w:p w:rsidR="00496CCF" w:rsidRPr="00496CCF" w:rsidRDefault="00496CCF" w:rsidP="00496CCF">
            <w:pPr>
              <w:rPr>
                <w:rFonts w:cs="Arial"/>
                <w:sz w:val="18"/>
                <w:szCs w:val="18"/>
              </w:rPr>
            </w:pPr>
            <w:r w:rsidRPr="00496CCF">
              <w:rPr>
                <w:rFonts w:cs="Arial"/>
                <w:sz w:val="18"/>
                <w:szCs w:val="18"/>
              </w:rPr>
              <w:t>5.2.1</w:t>
            </w:r>
          </w:p>
        </w:tc>
        <w:tc>
          <w:tcPr>
            <w:tcW w:w="4895" w:type="dxa"/>
            <w:tcBorders>
              <w:top w:val="single" w:sz="4" w:space="0" w:color="auto"/>
              <w:right w:val="single" w:sz="4" w:space="0" w:color="auto"/>
            </w:tcBorders>
            <w:vAlign w:val="center"/>
          </w:tcPr>
          <w:p w:rsidR="00496CCF" w:rsidRPr="002D11E8" w:rsidRDefault="00496CCF" w:rsidP="00E52E1E">
            <w:pPr>
              <w:autoSpaceDE w:val="0"/>
              <w:autoSpaceDN w:val="0"/>
              <w:adjustRightInd w:val="0"/>
              <w:rPr>
                <w:rFonts w:cs="Arial"/>
                <w:sz w:val="18"/>
                <w:szCs w:val="18"/>
                <w:lang w:val="en-US"/>
              </w:rPr>
            </w:pPr>
            <w:r w:rsidRPr="00162049">
              <w:rPr>
                <w:rFonts w:cs="Arial"/>
                <w:sz w:val="18"/>
                <w:szCs w:val="18"/>
                <w:lang w:val="en-US"/>
              </w:rPr>
              <w:t xml:space="preserve">Conformity assessment activities shall be undertaken impartially. The </w:t>
            </w:r>
            <w:r>
              <w:rPr>
                <w:rFonts w:cs="Arial"/>
                <w:sz w:val="18"/>
                <w:szCs w:val="18"/>
                <w:lang w:val="en-US"/>
              </w:rPr>
              <w:t>CB</w:t>
            </w:r>
            <w:r w:rsidRPr="00162049">
              <w:rPr>
                <w:rFonts w:cs="Arial"/>
                <w:sz w:val="18"/>
                <w:szCs w:val="18"/>
                <w:lang w:val="en-US"/>
              </w:rPr>
              <w:t xml:space="preserve"> shall be</w:t>
            </w:r>
            <w:r>
              <w:rPr>
                <w:rFonts w:cs="Arial"/>
                <w:sz w:val="18"/>
                <w:szCs w:val="18"/>
                <w:lang w:val="en-US"/>
              </w:rPr>
              <w:t xml:space="preserve"> </w:t>
            </w:r>
            <w:r w:rsidRPr="00162049">
              <w:rPr>
                <w:rFonts w:cs="Arial"/>
                <w:sz w:val="18"/>
                <w:szCs w:val="18"/>
                <w:lang w:val="en-US"/>
              </w:rPr>
              <w:t>responsible for the impartiality of its conformity assessment activities and shall not allow commercial,</w:t>
            </w:r>
            <w:r>
              <w:rPr>
                <w:rFonts w:cs="Arial"/>
                <w:sz w:val="18"/>
                <w:szCs w:val="18"/>
                <w:lang w:val="en-US"/>
              </w:rPr>
              <w:t xml:space="preserve"> </w:t>
            </w:r>
            <w:r w:rsidRPr="00162049">
              <w:rPr>
                <w:rFonts w:cs="Arial"/>
                <w:sz w:val="18"/>
                <w:szCs w:val="18"/>
                <w:lang w:val="en-US"/>
              </w:rPr>
              <w:t>financial or other pressures to compromise impartiality.</w:t>
            </w:r>
          </w:p>
        </w:tc>
        <w:tc>
          <w:tcPr>
            <w:tcW w:w="2315" w:type="dxa"/>
            <w:tcBorders>
              <w:top w:val="single" w:sz="4" w:space="0" w:color="auto"/>
              <w:left w:val="single" w:sz="4" w:space="0" w:color="auto"/>
              <w:right w:val="single" w:sz="4" w:space="0" w:color="auto"/>
            </w:tcBorders>
            <w:shd w:val="clear" w:color="auto" w:fill="DEEAF6"/>
          </w:tcPr>
          <w:p w:rsidR="00496CCF" w:rsidRPr="00641F07" w:rsidRDefault="00496CCF" w:rsidP="00496CCF">
            <w:pPr>
              <w:rPr>
                <w:rFonts w:cs="Arial"/>
                <w:szCs w:val="22"/>
                <w:lang w:val="en-US"/>
              </w:rPr>
            </w:pPr>
            <w:r w:rsidRPr="000F7963">
              <w:rPr>
                <w:rFonts w:cs="Arial"/>
                <w:iCs/>
                <w:sz w:val="18"/>
                <w:szCs w:val="18"/>
              </w:rPr>
              <w:fldChar w:fldCharType="begin">
                <w:ffData>
                  <w:name w:val="Text4"/>
                  <w:enabled/>
                  <w:calcOnExit w:val="0"/>
                  <w:textInput/>
                </w:ffData>
              </w:fldChar>
            </w:r>
            <w:r w:rsidRPr="00641F07">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496CCF" w:rsidRPr="00641F07" w:rsidRDefault="00496CCF" w:rsidP="00496CCF">
            <w:pPr>
              <w:jc w:val="center"/>
              <w:rPr>
                <w:rFonts w:cs="Arial"/>
                <w:bCs/>
                <w:sz w:val="18"/>
                <w:szCs w:val="18"/>
                <w:lang w:val="en-US"/>
              </w:rPr>
            </w:pPr>
          </w:p>
        </w:tc>
        <w:tc>
          <w:tcPr>
            <w:tcW w:w="379" w:type="dxa"/>
            <w:tcBorders>
              <w:top w:val="single" w:sz="4" w:space="0" w:color="auto"/>
            </w:tcBorders>
            <w:shd w:val="clear" w:color="auto" w:fill="FFF2CC"/>
          </w:tcPr>
          <w:p w:rsidR="00496CCF" w:rsidRPr="00641F07" w:rsidRDefault="00496CCF" w:rsidP="00496CCF">
            <w:pPr>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641F07">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496CCF" w:rsidRPr="00641F07" w:rsidRDefault="00496CCF" w:rsidP="00496CCF">
            <w:pPr>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641F07">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96CCF" w:rsidRPr="007D6CD5" w:rsidRDefault="00496CCF" w:rsidP="00496CCF">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641F07">
              <w:rPr>
                <w:rFonts w:cs="Arial"/>
                <w:iCs/>
                <w:sz w:val="18"/>
                <w:szCs w:val="18"/>
                <w:lang w:val="en-US"/>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496CCF" w:rsidRPr="004B6A18" w:rsidTr="00B32801">
        <w:tc>
          <w:tcPr>
            <w:tcW w:w="797" w:type="dxa"/>
            <w:tcBorders>
              <w:top w:val="single" w:sz="4" w:space="0" w:color="auto"/>
            </w:tcBorders>
          </w:tcPr>
          <w:p w:rsidR="00496CCF" w:rsidRPr="00496CCF" w:rsidRDefault="00496CCF" w:rsidP="00496CCF">
            <w:pPr>
              <w:rPr>
                <w:rFonts w:cs="Arial"/>
                <w:sz w:val="18"/>
                <w:szCs w:val="18"/>
              </w:rPr>
            </w:pPr>
            <w:r w:rsidRPr="00496CCF">
              <w:rPr>
                <w:rFonts w:cs="Arial"/>
                <w:sz w:val="18"/>
                <w:szCs w:val="18"/>
              </w:rPr>
              <w:lastRenderedPageBreak/>
              <w:t>5.2.2</w:t>
            </w:r>
          </w:p>
        </w:tc>
        <w:tc>
          <w:tcPr>
            <w:tcW w:w="4895" w:type="dxa"/>
            <w:tcBorders>
              <w:top w:val="single" w:sz="4" w:space="0" w:color="auto"/>
              <w:right w:val="single" w:sz="4" w:space="0" w:color="auto"/>
            </w:tcBorders>
            <w:vAlign w:val="center"/>
          </w:tcPr>
          <w:p w:rsidR="00496CCF" w:rsidRPr="002D11E8" w:rsidRDefault="00496CCF" w:rsidP="00360EC0">
            <w:pPr>
              <w:autoSpaceDE w:val="0"/>
              <w:autoSpaceDN w:val="0"/>
              <w:adjustRightInd w:val="0"/>
              <w:rPr>
                <w:rFonts w:cs="Arial"/>
                <w:sz w:val="18"/>
                <w:szCs w:val="18"/>
                <w:lang w:val="en-US"/>
              </w:rPr>
            </w:pPr>
            <w:r w:rsidRPr="00162049">
              <w:rPr>
                <w:rFonts w:cs="Arial"/>
                <w:sz w:val="18"/>
                <w:szCs w:val="18"/>
                <w:lang w:val="en-US"/>
              </w:rPr>
              <w:t xml:space="preserve">The </w:t>
            </w:r>
            <w:r>
              <w:rPr>
                <w:rFonts w:cs="Arial"/>
                <w:sz w:val="18"/>
                <w:szCs w:val="18"/>
                <w:lang w:val="en-US"/>
              </w:rPr>
              <w:t>CB</w:t>
            </w:r>
            <w:r w:rsidRPr="00162049">
              <w:rPr>
                <w:rFonts w:cs="Arial"/>
                <w:sz w:val="18"/>
                <w:szCs w:val="18"/>
                <w:lang w:val="en-US"/>
              </w:rPr>
              <w:t xml:space="preserve"> shall have top management commitment to impartiality in management</w:t>
            </w:r>
            <w:r>
              <w:rPr>
                <w:rFonts w:cs="Arial"/>
                <w:sz w:val="18"/>
                <w:szCs w:val="18"/>
                <w:lang w:val="en-US"/>
              </w:rPr>
              <w:t xml:space="preserve"> </w:t>
            </w:r>
            <w:r w:rsidRPr="00162049">
              <w:rPr>
                <w:rFonts w:cs="Arial"/>
                <w:sz w:val="18"/>
                <w:szCs w:val="18"/>
                <w:lang w:val="en-US"/>
              </w:rPr>
              <w:t xml:space="preserve">system </w:t>
            </w:r>
            <w:r>
              <w:rPr>
                <w:rFonts w:cs="Arial"/>
                <w:sz w:val="18"/>
                <w:szCs w:val="18"/>
                <w:lang w:val="en-US"/>
              </w:rPr>
              <w:t xml:space="preserve">(MS) </w:t>
            </w:r>
            <w:r w:rsidRPr="00162049">
              <w:rPr>
                <w:rFonts w:cs="Arial"/>
                <w:sz w:val="18"/>
                <w:szCs w:val="18"/>
                <w:lang w:val="en-US"/>
              </w:rPr>
              <w:t xml:space="preserve">certification activities. The </w:t>
            </w:r>
            <w:r>
              <w:rPr>
                <w:rFonts w:cs="Arial"/>
                <w:sz w:val="18"/>
                <w:szCs w:val="18"/>
                <w:lang w:val="en-US"/>
              </w:rPr>
              <w:t>CB</w:t>
            </w:r>
            <w:r w:rsidRPr="00162049">
              <w:rPr>
                <w:rFonts w:cs="Arial"/>
                <w:sz w:val="18"/>
                <w:szCs w:val="18"/>
                <w:lang w:val="en-US"/>
              </w:rPr>
              <w:t xml:space="preserve"> shall have a policy that it understands the importance</w:t>
            </w:r>
            <w:r>
              <w:rPr>
                <w:rFonts w:cs="Arial"/>
                <w:sz w:val="18"/>
                <w:szCs w:val="18"/>
                <w:lang w:val="en-US"/>
              </w:rPr>
              <w:t xml:space="preserve"> </w:t>
            </w:r>
            <w:r w:rsidRPr="00162049">
              <w:rPr>
                <w:rFonts w:cs="Arial"/>
                <w:sz w:val="18"/>
                <w:szCs w:val="18"/>
                <w:lang w:val="en-US"/>
              </w:rPr>
              <w:t xml:space="preserve">of impartiality in carrying out its </w:t>
            </w:r>
            <w:r>
              <w:rPr>
                <w:rFonts w:cs="Arial"/>
                <w:sz w:val="18"/>
                <w:szCs w:val="18"/>
                <w:lang w:val="en-US"/>
              </w:rPr>
              <w:t>MS</w:t>
            </w:r>
            <w:r w:rsidRPr="00162049">
              <w:rPr>
                <w:rFonts w:cs="Arial"/>
                <w:sz w:val="18"/>
                <w:szCs w:val="18"/>
                <w:lang w:val="en-US"/>
              </w:rPr>
              <w:t xml:space="preserve"> certification activities, manages conflict of interest</w:t>
            </w:r>
            <w:r>
              <w:rPr>
                <w:rFonts w:cs="Arial"/>
                <w:sz w:val="18"/>
                <w:szCs w:val="18"/>
                <w:lang w:val="en-US"/>
              </w:rPr>
              <w:t xml:space="preserve"> </w:t>
            </w:r>
            <w:r w:rsidRPr="00162049">
              <w:rPr>
                <w:rFonts w:cs="Arial"/>
                <w:sz w:val="18"/>
                <w:szCs w:val="18"/>
                <w:lang w:val="en-US"/>
              </w:rPr>
              <w:t xml:space="preserve">and ensures the objectivity of its </w:t>
            </w:r>
            <w:r>
              <w:rPr>
                <w:rFonts w:cs="Arial"/>
                <w:sz w:val="18"/>
                <w:szCs w:val="18"/>
                <w:lang w:val="en-US"/>
              </w:rPr>
              <w:t>MS</w:t>
            </w:r>
            <w:r w:rsidRPr="00162049">
              <w:rPr>
                <w:rFonts w:cs="Arial"/>
                <w:sz w:val="18"/>
                <w:szCs w:val="18"/>
                <w:lang w:val="en-US"/>
              </w:rPr>
              <w:t xml:space="preserve"> certification activities.</w:t>
            </w:r>
          </w:p>
        </w:tc>
        <w:tc>
          <w:tcPr>
            <w:tcW w:w="2315" w:type="dxa"/>
            <w:tcBorders>
              <w:top w:val="single" w:sz="4" w:space="0" w:color="auto"/>
              <w:left w:val="single" w:sz="4" w:space="0" w:color="auto"/>
              <w:right w:val="single" w:sz="4" w:space="0" w:color="auto"/>
            </w:tcBorders>
            <w:shd w:val="clear" w:color="auto" w:fill="DEEAF6"/>
          </w:tcPr>
          <w:p w:rsidR="00496CCF" w:rsidRPr="000F7963" w:rsidRDefault="00496CCF" w:rsidP="00496CCF">
            <w:pPr>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496CCF" w:rsidRPr="009E23EC" w:rsidRDefault="00496CCF" w:rsidP="00496CCF">
            <w:pPr>
              <w:keepNext/>
              <w:jc w:val="center"/>
              <w:rPr>
                <w:rFonts w:cs="Arial"/>
                <w:bCs/>
                <w:sz w:val="18"/>
                <w:szCs w:val="18"/>
              </w:rPr>
            </w:pPr>
          </w:p>
        </w:tc>
        <w:tc>
          <w:tcPr>
            <w:tcW w:w="379" w:type="dxa"/>
            <w:tcBorders>
              <w:top w:val="single" w:sz="4" w:space="0" w:color="auto"/>
            </w:tcBorders>
            <w:shd w:val="clear" w:color="auto" w:fill="FFF2CC"/>
          </w:tcPr>
          <w:p w:rsidR="00496CCF" w:rsidRPr="009E23EC" w:rsidRDefault="00496CCF" w:rsidP="00496CC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496CCF" w:rsidRPr="009E23EC" w:rsidRDefault="00496CCF" w:rsidP="00496CC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96CCF" w:rsidRPr="007D6CD5" w:rsidRDefault="00496CCF" w:rsidP="00496CCF">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496CCF" w:rsidRPr="004B6A18" w:rsidTr="00B32801">
        <w:tc>
          <w:tcPr>
            <w:tcW w:w="797" w:type="dxa"/>
            <w:tcBorders>
              <w:top w:val="single" w:sz="4" w:space="0" w:color="auto"/>
            </w:tcBorders>
          </w:tcPr>
          <w:p w:rsidR="00496CCF" w:rsidRPr="00496CCF" w:rsidRDefault="00496CCF" w:rsidP="00496CCF">
            <w:pPr>
              <w:rPr>
                <w:rFonts w:cs="Arial"/>
                <w:sz w:val="18"/>
                <w:szCs w:val="18"/>
              </w:rPr>
            </w:pPr>
            <w:r w:rsidRPr="00496CCF">
              <w:rPr>
                <w:rFonts w:cs="Arial"/>
                <w:sz w:val="18"/>
                <w:szCs w:val="18"/>
              </w:rPr>
              <w:t>5.2.3</w:t>
            </w:r>
          </w:p>
        </w:tc>
        <w:tc>
          <w:tcPr>
            <w:tcW w:w="4895" w:type="dxa"/>
            <w:tcBorders>
              <w:top w:val="single" w:sz="4" w:space="0" w:color="auto"/>
              <w:right w:val="single" w:sz="4" w:space="0" w:color="auto"/>
            </w:tcBorders>
            <w:vAlign w:val="center"/>
          </w:tcPr>
          <w:p w:rsidR="002D4BE9" w:rsidRDefault="00496CCF" w:rsidP="00496CCF">
            <w:pPr>
              <w:autoSpaceDE w:val="0"/>
              <w:autoSpaceDN w:val="0"/>
              <w:adjustRightInd w:val="0"/>
              <w:rPr>
                <w:rFonts w:cs="Arial"/>
                <w:sz w:val="18"/>
                <w:szCs w:val="18"/>
                <w:lang w:val="en-US"/>
              </w:rPr>
            </w:pPr>
            <w:r w:rsidRPr="00162049">
              <w:rPr>
                <w:rFonts w:cs="Arial"/>
                <w:sz w:val="18"/>
                <w:szCs w:val="18"/>
                <w:lang w:val="en-US"/>
              </w:rPr>
              <w:t xml:space="preserve">The </w:t>
            </w:r>
            <w:r>
              <w:rPr>
                <w:rFonts w:cs="Arial"/>
                <w:sz w:val="18"/>
                <w:szCs w:val="18"/>
                <w:lang w:val="en-US"/>
              </w:rPr>
              <w:t>CB</w:t>
            </w:r>
            <w:r w:rsidRPr="00162049">
              <w:rPr>
                <w:rFonts w:cs="Arial"/>
                <w:sz w:val="18"/>
                <w:szCs w:val="18"/>
                <w:lang w:val="en-US"/>
              </w:rPr>
              <w:t xml:space="preserve"> shall have a process to identify, analyse, evaluate, treat, monitor, and</w:t>
            </w:r>
            <w:r>
              <w:rPr>
                <w:rFonts w:cs="Arial"/>
                <w:sz w:val="18"/>
                <w:szCs w:val="18"/>
                <w:lang w:val="en-US"/>
              </w:rPr>
              <w:t xml:space="preserve"> </w:t>
            </w:r>
            <w:r w:rsidRPr="00162049">
              <w:rPr>
                <w:rFonts w:cs="Arial"/>
                <w:sz w:val="18"/>
                <w:szCs w:val="18"/>
                <w:lang w:val="en-US"/>
              </w:rPr>
              <w:t>document the risks related to conflict of interests arising from provision of certification including any</w:t>
            </w:r>
            <w:r>
              <w:rPr>
                <w:rFonts w:cs="Arial"/>
                <w:sz w:val="18"/>
                <w:szCs w:val="18"/>
                <w:lang w:val="en-US"/>
              </w:rPr>
              <w:t xml:space="preserve"> </w:t>
            </w:r>
            <w:r w:rsidRPr="00162049">
              <w:rPr>
                <w:rFonts w:cs="Arial"/>
                <w:sz w:val="18"/>
                <w:szCs w:val="18"/>
                <w:lang w:val="en-US"/>
              </w:rPr>
              <w:t>conflicts arising from its relationships on an ongoing basis. Where there are any threats to impartiality,</w:t>
            </w:r>
            <w:r>
              <w:rPr>
                <w:rFonts w:cs="Arial"/>
                <w:sz w:val="18"/>
                <w:szCs w:val="18"/>
                <w:lang w:val="en-US"/>
              </w:rPr>
              <w:t xml:space="preserve"> </w:t>
            </w:r>
            <w:r w:rsidRPr="00162049">
              <w:rPr>
                <w:rFonts w:cs="Arial"/>
                <w:sz w:val="18"/>
                <w:szCs w:val="18"/>
                <w:lang w:val="en-US"/>
              </w:rPr>
              <w:t xml:space="preserve">the </w:t>
            </w:r>
            <w:r>
              <w:rPr>
                <w:rFonts w:cs="Arial"/>
                <w:sz w:val="18"/>
                <w:szCs w:val="18"/>
                <w:lang w:val="en-US"/>
              </w:rPr>
              <w:t>CB</w:t>
            </w:r>
            <w:r w:rsidRPr="00162049">
              <w:rPr>
                <w:rFonts w:cs="Arial"/>
                <w:sz w:val="18"/>
                <w:szCs w:val="18"/>
                <w:lang w:val="en-US"/>
              </w:rPr>
              <w:t xml:space="preserve"> shall document and demonstrate how it eliminates or minimizes such threats and</w:t>
            </w:r>
            <w:r>
              <w:rPr>
                <w:rFonts w:cs="Arial"/>
                <w:sz w:val="18"/>
                <w:szCs w:val="18"/>
                <w:lang w:val="en-US"/>
              </w:rPr>
              <w:t xml:space="preserve"> </w:t>
            </w:r>
            <w:r w:rsidRPr="00162049">
              <w:rPr>
                <w:rFonts w:cs="Arial"/>
                <w:sz w:val="18"/>
                <w:szCs w:val="18"/>
                <w:lang w:val="en-US"/>
              </w:rPr>
              <w:t xml:space="preserve">document any residual risk. </w:t>
            </w:r>
          </w:p>
          <w:p w:rsidR="00496CCF" w:rsidRPr="00162049" w:rsidRDefault="00496CCF" w:rsidP="00496CCF">
            <w:pPr>
              <w:autoSpaceDE w:val="0"/>
              <w:autoSpaceDN w:val="0"/>
              <w:adjustRightInd w:val="0"/>
              <w:rPr>
                <w:rFonts w:cs="Arial"/>
                <w:sz w:val="18"/>
                <w:szCs w:val="18"/>
                <w:lang w:val="en-US"/>
              </w:rPr>
            </w:pPr>
            <w:r w:rsidRPr="00162049">
              <w:rPr>
                <w:rFonts w:cs="Arial"/>
                <w:sz w:val="18"/>
                <w:szCs w:val="18"/>
                <w:lang w:val="en-US"/>
              </w:rPr>
              <w:t>The demonstration shall cover all potential threats that are identified, whether</w:t>
            </w:r>
            <w:r>
              <w:rPr>
                <w:rFonts w:cs="Arial"/>
                <w:sz w:val="18"/>
                <w:szCs w:val="18"/>
                <w:lang w:val="en-US"/>
              </w:rPr>
              <w:t xml:space="preserve"> </w:t>
            </w:r>
            <w:r w:rsidRPr="00162049">
              <w:rPr>
                <w:rFonts w:cs="Arial"/>
                <w:sz w:val="18"/>
                <w:szCs w:val="18"/>
                <w:lang w:val="en-US"/>
              </w:rPr>
              <w:t xml:space="preserve">they arise from within the </w:t>
            </w:r>
            <w:r>
              <w:rPr>
                <w:rFonts w:cs="Arial"/>
                <w:sz w:val="18"/>
                <w:szCs w:val="18"/>
                <w:lang w:val="en-US"/>
              </w:rPr>
              <w:t>CB</w:t>
            </w:r>
            <w:r w:rsidRPr="00162049">
              <w:rPr>
                <w:rFonts w:cs="Arial"/>
                <w:sz w:val="18"/>
                <w:szCs w:val="18"/>
                <w:lang w:val="en-US"/>
              </w:rPr>
              <w:t xml:space="preserve"> or from the activities of other persons, bodies or organizations.</w:t>
            </w:r>
            <w:r>
              <w:rPr>
                <w:rFonts w:cs="Arial"/>
                <w:sz w:val="18"/>
                <w:szCs w:val="18"/>
                <w:lang w:val="en-US"/>
              </w:rPr>
              <w:t xml:space="preserve"> </w:t>
            </w:r>
            <w:r w:rsidRPr="00162049">
              <w:rPr>
                <w:rFonts w:cs="Arial"/>
                <w:sz w:val="18"/>
                <w:szCs w:val="18"/>
                <w:lang w:val="en-US"/>
              </w:rPr>
              <w:t>When a relationship poses an unacceptable threat to impartiality (such as a wholly owned subsidiary of the</w:t>
            </w:r>
            <w:r>
              <w:rPr>
                <w:rFonts w:cs="Arial"/>
                <w:sz w:val="18"/>
                <w:szCs w:val="18"/>
                <w:lang w:val="en-US"/>
              </w:rPr>
              <w:t xml:space="preserve"> CB</w:t>
            </w:r>
            <w:r w:rsidRPr="00162049">
              <w:rPr>
                <w:rFonts w:cs="Arial"/>
                <w:sz w:val="18"/>
                <w:szCs w:val="18"/>
                <w:lang w:val="en-US"/>
              </w:rPr>
              <w:t xml:space="preserve"> requesting certification from its parent), then certification shall not be provided.</w:t>
            </w:r>
          </w:p>
          <w:p w:rsidR="002D4BE9" w:rsidRDefault="00496CCF" w:rsidP="00496CCF">
            <w:pPr>
              <w:autoSpaceDE w:val="0"/>
              <w:autoSpaceDN w:val="0"/>
              <w:adjustRightInd w:val="0"/>
              <w:rPr>
                <w:rFonts w:cs="Arial"/>
                <w:sz w:val="18"/>
                <w:szCs w:val="18"/>
                <w:lang w:val="en-US"/>
              </w:rPr>
            </w:pPr>
            <w:r w:rsidRPr="00162049">
              <w:rPr>
                <w:rFonts w:cs="Arial"/>
                <w:sz w:val="18"/>
                <w:szCs w:val="18"/>
                <w:lang w:val="en-US"/>
              </w:rPr>
              <w:t>Top management shall review any residual risk to determine if it is within the level of acceptable risk.</w:t>
            </w:r>
            <w:r>
              <w:rPr>
                <w:rFonts w:cs="Arial"/>
                <w:sz w:val="18"/>
                <w:szCs w:val="18"/>
                <w:lang w:val="en-US"/>
              </w:rPr>
              <w:t xml:space="preserve"> </w:t>
            </w:r>
          </w:p>
          <w:p w:rsidR="00714C12" w:rsidRDefault="00496CCF" w:rsidP="00714C12">
            <w:pPr>
              <w:autoSpaceDE w:val="0"/>
              <w:autoSpaceDN w:val="0"/>
              <w:adjustRightInd w:val="0"/>
              <w:rPr>
                <w:rFonts w:cs="Arial"/>
                <w:sz w:val="18"/>
                <w:szCs w:val="18"/>
                <w:lang w:val="en-US"/>
              </w:rPr>
            </w:pPr>
            <w:r w:rsidRPr="00162049">
              <w:rPr>
                <w:rFonts w:cs="Arial"/>
                <w:sz w:val="18"/>
                <w:szCs w:val="18"/>
                <w:lang w:val="en-US"/>
              </w:rPr>
              <w:t>The risk assessment process shall include identification of and consultation with appropriate interested</w:t>
            </w:r>
            <w:r>
              <w:rPr>
                <w:rFonts w:cs="Arial"/>
                <w:sz w:val="18"/>
                <w:szCs w:val="18"/>
                <w:lang w:val="en-US"/>
              </w:rPr>
              <w:t xml:space="preserve"> </w:t>
            </w:r>
            <w:r w:rsidRPr="00162049">
              <w:rPr>
                <w:rFonts w:cs="Arial"/>
                <w:sz w:val="18"/>
                <w:szCs w:val="18"/>
                <w:lang w:val="en-US"/>
              </w:rPr>
              <w:t>parties to advise on matters affecting impartiality including openness and public perception. The</w:t>
            </w:r>
            <w:r>
              <w:rPr>
                <w:rFonts w:cs="Arial"/>
                <w:sz w:val="18"/>
                <w:szCs w:val="18"/>
                <w:lang w:val="en-US"/>
              </w:rPr>
              <w:t xml:space="preserve"> </w:t>
            </w:r>
            <w:r w:rsidRPr="00162049">
              <w:rPr>
                <w:rFonts w:cs="Arial"/>
                <w:sz w:val="18"/>
                <w:szCs w:val="18"/>
                <w:lang w:val="en-US"/>
              </w:rPr>
              <w:t>consultation with appropriate interested parties shall be balanced with no single interest predominating.</w:t>
            </w:r>
            <w:r>
              <w:rPr>
                <w:rFonts w:cs="Arial"/>
                <w:sz w:val="18"/>
                <w:szCs w:val="18"/>
                <w:lang w:val="en-US"/>
              </w:rPr>
              <w:t xml:space="preserve"> </w:t>
            </w:r>
          </w:p>
          <w:p w:rsidR="00496CCF" w:rsidRPr="002B40A7" w:rsidRDefault="00496CCF" w:rsidP="00714C12">
            <w:pPr>
              <w:autoSpaceDE w:val="0"/>
              <w:autoSpaceDN w:val="0"/>
              <w:adjustRightInd w:val="0"/>
              <w:rPr>
                <w:rFonts w:cs="Arial"/>
                <w:sz w:val="18"/>
                <w:szCs w:val="18"/>
                <w:lang w:val="en-US"/>
              </w:rPr>
            </w:pPr>
            <w:r w:rsidRPr="00496CCF">
              <w:rPr>
                <w:rFonts w:cs="Arial"/>
                <w:sz w:val="16"/>
                <w:szCs w:val="16"/>
              </w:rPr>
              <w:t>[</w:t>
            </w:r>
            <w:r w:rsidRPr="00496CCF">
              <w:rPr>
                <w:rFonts w:cs="Arial"/>
                <w:sz w:val="16"/>
                <w:szCs w:val="16"/>
              </w:rPr>
              <w:sym w:font="Wingdings" w:char="F0E8"/>
            </w:r>
            <w:r w:rsidRPr="00496CCF">
              <w:rPr>
                <w:rFonts w:cs="Arial"/>
                <w:sz w:val="16"/>
                <w:szCs w:val="16"/>
              </w:rPr>
              <w:t>NOTE 1</w:t>
            </w:r>
            <w:r>
              <w:rPr>
                <w:rFonts w:cs="Arial"/>
                <w:sz w:val="16"/>
                <w:szCs w:val="16"/>
              </w:rPr>
              <w:t xml:space="preserve"> to 3</w:t>
            </w:r>
            <w:r w:rsidRPr="00496CCF">
              <w:rPr>
                <w:rFonts w:cs="Arial"/>
                <w:sz w:val="16"/>
                <w:szCs w:val="16"/>
              </w:rPr>
              <w:t>]</w:t>
            </w:r>
          </w:p>
        </w:tc>
        <w:tc>
          <w:tcPr>
            <w:tcW w:w="2315" w:type="dxa"/>
            <w:tcBorders>
              <w:top w:val="single" w:sz="4" w:space="0" w:color="auto"/>
              <w:left w:val="single" w:sz="4" w:space="0" w:color="auto"/>
              <w:right w:val="single" w:sz="4" w:space="0" w:color="auto"/>
            </w:tcBorders>
            <w:shd w:val="clear" w:color="auto" w:fill="DEEAF6"/>
          </w:tcPr>
          <w:p w:rsidR="00496CCF" w:rsidRPr="00B71404" w:rsidRDefault="00496CCF" w:rsidP="00496CCF">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496CCF" w:rsidRPr="009E23EC" w:rsidRDefault="00496CCF" w:rsidP="00496CCF">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496CCF" w:rsidRPr="009E23EC" w:rsidRDefault="00496CCF" w:rsidP="00496CCF">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496CCF" w:rsidRPr="009E23EC" w:rsidRDefault="00496CCF" w:rsidP="00496CCF">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96CCF" w:rsidRPr="007D6CD5" w:rsidRDefault="00496CCF" w:rsidP="00496CCF">
            <w:pPr>
              <w:spacing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496CCF" w:rsidRPr="00F96A6B" w:rsidTr="00B32801">
        <w:tc>
          <w:tcPr>
            <w:tcW w:w="797" w:type="dxa"/>
            <w:tcBorders>
              <w:top w:val="single" w:sz="4" w:space="0" w:color="auto"/>
            </w:tcBorders>
          </w:tcPr>
          <w:p w:rsidR="00496CCF" w:rsidRPr="00496CCF" w:rsidRDefault="00496CCF" w:rsidP="00496CCF">
            <w:pPr>
              <w:rPr>
                <w:rFonts w:cs="Arial"/>
                <w:sz w:val="18"/>
                <w:szCs w:val="18"/>
              </w:rPr>
            </w:pPr>
            <w:r w:rsidRPr="00496CCF">
              <w:rPr>
                <w:rFonts w:cs="Arial"/>
                <w:sz w:val="18"/>
                <w:szCs w:val="18"/>
              </w:rPr>
              <w:t>5.2.4</w:t>
            </w:r>
          </w:p>
        </w:tc>
        <w:tc>
          <w:tcPr>
            <w:tcW w:w="4895" w:type="dxa"/>
            <w:tcBorders>
              <w:top w:val="single" w:sz="4" w:space="0" w:color="auto"/>
              <w:right w:val="single" w:sz="4" w:space="0" w:color="auto"/>
            </w:tcBorders>
            <w:vAlign w:val="center"/>
          </w:tcPr>
          <w:p w:rsidR="00496CCF" w:rsidRPr="00496CCF" w:rsidRDefault="00496CCF" w:rsidP="00496CCF">
            <w:pPr>
              <w:autoSpaceDE w:val="0"/>
              <w:autoSpaceDN w:val="0"/>
              <w:adjustRightInd w:val="0"/>
              <w:rPr>
                <w:rFonts w:cs="Arial"/>
                <w:sz w:val="18"/>
                <w:szCs w:val="18"/>
                <w:lang w:val="en-US"/>
              </w:rPr>
            </w:pPr>
            <w:r w:rsidRPr="00496CCF">
              <w:rPr>
                <w:rFonts w:cs="Arial"/>
                <w:sz w:val="18"/>
                <w:szCs w:val="18"/>
                <w:lang w:val="en-US"/>
              </w:rPr>
              <w:t>A CB shall not certify another CB for its quality MS.</w:t>
            </w:r>
          </w:p>
        </w:tc>
        <w:tc>
          <w:tcPr>
            <w:tcW w:w="2315" w:type="dxa"/>
            <w:tcBorders>
              <w:top w:val="single" w:sz="4" w:space="0" w:color="auto"/>
              <w:left w:val="single" w:sz="4" w:space="0" w:color="auto"/>
              <w:right w:val="single" w:sz="4" w:space="0" w:color="auto"/>
            </w:tcBorders>
            <w:shd w:val="clear" w:color="auto" w:fill="DEEAF6"/>
          </w:tcPr>
          <w:p w:rsidR="00496CCF" w:rsidRPr="00F96A6B" w:rsidRDefault="00496CCF" w:rsidP="00496CCF">
            <w:pPr>
              <w:spacing w:after="40" w:line="200" w:lineRule="exact"/>
              <w:rPr>
                <w:rFonts w:cs="Arial"/>
                <w:szCs w:val="22"/>
                <w:lang w:val="en-US"/>
              </w:rPr>
            </w:pPr>
            <w:r w:rsidRPr="000F7963">
              <w:rPr>
                <w:rFonts w:cs="Arial"/>
                <w:iCs/>
                <w:sz w:val="18"/>
                <w:szCs w:val="18"/>
              </w:rPr>
              <w:fldChar w:fldCharType="begin">
                <w:ffData>
                  <w:name w:val="Text4"/>
                  <w:enabled/>
                  <w:calcOnExit w:val="0"/>
                  <w:textInput/>
                </w:ffData>
              </w:fldChar>
            </w:r>
            <w:r w:rsidRPr="00F96A6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496CCF" w:rsidRPr="00F96A6B" w:rsidRDefault="00496CCF" w:rsidP="00496CCF">
            <w:pPr>
              <w:keepNext/>
              <w:keepLines/>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496CCF" w:rsidRPr="00F96A6B" w:rsidRDefault="00496CCF" w:rsidP="00496CCF">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96A6B">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496CCF" w:rsidRPr="00F96A6B" w:rsidRDefault="00496CCF" w:rsidP="00496CCF">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96A6B">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96CCF" w:rsidRPr="00F96A6B" w:rsidRDefault="00496CCF" w:rsidP="00496CCF">
            <w:pPr>
              <w:spacing w:after="40" w:line="200" w:lineRule="exact"/>
              <w:jc w:val="center"/>
              <w:rPr>
                <w:rFonts w:cs="Arial"/>
                <w:iCs/>
                <w:sz w:val="18"/>
                <w:szCs w:val="18"/>
                <w:lang w:val="en-US"/>
              </w:rPr>
            </w:pPr>
            <w:r w:rsidRPr="007D6CD5">
              <w:rPr>
                <w:rFonts w:cs="Arial"/>
                <w:iCs/>
                <w:sz w:val="18"/>
                <w:szCs w:val="18"/>
              </w:rPr>
              <w:fldChar w:fldCharType="begin">
                <w:ffData>
                  <w:name w:val="Text4"/>
                  <w:enabled/>
                  <w:calcOnExit w:val="0"/>
                  <w:textInput/>
                </w:ffData>
              </w:fldChar>
            </w:r>
            <w:r w:rsidRPr="00F96A6B">
              <w:rPr>
                <w:rFonts w:cs="Arial"/>
                <w:iCs/>
                <w:sz w:val="18"/>
                <w:szCs w:val="18"/>
                <w:lang w:val="en-US"/>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496CCF" w:rsidRPr="00E52E1E" w:rsidTr="00B32801">
        <w:tc>
          <w:tcPr>
            <w:tcW w:w="797" w:type="dxa"/>
            <w:tcBorders>
              <w:top w:val="single" w:sz="4" w:space="0" w:color="auto"/>
            </w:tcBorders>
          </w:tcPr>
          <w:p w:rsidR="00496CCF" w:rsidRPr="00496CCF" w:rsidRDefault="00496CCF" w:rsidP="00496CCF">
            <w:pPr>
              <w:rPr>
                <w:rFonts w:cs="Arial"/>
                <w:sz w:val="18"/>
                <w:szCs w:val="18"/>
              </w:rPr>
            </w:pPr>
            <w:r w:rsidRPr="00496CCF">
              <w:rPr>
                <w:rFonts w:cs="Arial"/>
                <w:sz w:val="18"/>
                <w:szCs w:val="18"/>
              </w:rPr>
              <w:t>5.2.5</w:t>
            </w:r>
          </w:p>
        </w:tc>
        <w:tc>
          <w:tcPr>
            <w:tcW w:w="4895" w:type="dxa"/>
            <w:tcBorders>
              <w:top w:val="single" w:sz="4" w:space="0" w:color="auto"/>
              <w:right w:val="single" w:sz="4" w:space="0" w:color="auto"/>
            </w:tcBorders>
            <w:vAlign w:val="center"/>
          </w:tcPr>
          <w:p w:rsidR="00496CCF" w:rsidRPr="00496CCF" w:rsidRDefault="00496CCF" w:rsidP="00714C12">
            <w:pPr>
              <w:autoSpaceDE w:val="0"/>
              <w:autoSpaceDN w:val="0"/>
              <w:adjustRightInd w:val="0"/>
              <w:rPr>
                <w:rFonts w:cs="Arial"/>
                <w:sz w:val="18"/>
                <w:szCs w:val="18"/>
                <w:lang w:val="en-US"/>
              </w:rPr>
            </w:pPr>
            <w:r w:rsidRPr="00496CCF">
              <w:rPr>
                <w:rFonts w:cs="Arial"/>
                <w:sz w:val="18"/>
                <w:szCs w:val="18"/>
                <w:lang w:val="en-US"/>
              </w:rPr>
              <w:t xml:space="preserve">The CB and any part of the same legal entity and any entity under the organizational control of the CB [see 9.5.1.2, bullet b)] shall not offer or provide MS consultancy. This also applies to that part of government identified as the CB. </w:t>
            </w:r>
            <w:r w:rsidRPr="00496CCF">
              <w:rPr>
                <w:rFonts w:cs="Arial"/>
                <w:sz w:val="16"/>
                <w:szCs w:val="16"/>
                <w:lang w:val="en-US"/>
              </w:rPr>
              <w:t>[</w:t>
            </w:r>
            <w:r w:rsidRPr="00496CCF">
              <w:rPr>
                <w:rFonts w:cs="Arial"/>
                <w:sz w:val="16"/>
                <w:szCs w:val="16"/>
              </w:rPr>
              <w:sym w:font="Wingdings" w:char="F0E8"/>
            </w:r>
            <w:r w:rsidRPr="00496CCF">
              <w:rPr>
                <w:rFonts w:cs="Arial"/>
                <w:sz w:val="16"/>
                <w:szCs w:val="16"/>
                <w:lang w:val="en-US"/>
              </w:rPr>
              <w:t>NOTE]</w:t>
            </w:r>
          </w:p>
        </w:tc>
        <w:tc>
          <w:tcPr>
            <w:tcW w:w="2315" w:type="dxa"/>
            <w:tcBorders>
              <w:top w:val="single" w:sz="4" w:space="0" w:color="auto"/>
              <w:left w:val="single" w:sz="4" w:space="0" w:color="auto"/>
              <w:right w:val="single" w:sz="4" w:space="0" w:color="auto"/>
            </w:tcBorders>
            <w:shd w:val="clear" w:color="auto" w:fill="DEEAF6"/>
          </w:tcPr>
          <w:p w:rsidR="00496CCF" w:rsidRPr="00E52E1E" w:rsidRDefault="00496CCF" w:rsidP="00496CCF">
            <w:pPr>
              <w:spacing w:after="40" w:line="200" w:lineRule="exact"/>
              <w:rPr>
                <w:rFonts w:cs="Arial"/>
                <w:szCs w:val="22"/>
                <w:lang w:val="en-US"/>
              </w:rPr>
            </w:pPr>
            <w:r w:rsidRPr="000F7963">
              <w:rPr>
                <w:rFonts w:cs="Arial"/>
                <w:iCs/>
                <w:sz w:val="18"/>
                <w:szCs w:val="18"/>
              </w:rPr>
              <w:fldChar w:fldCharType="begin">
                <w:ffData>
                  <w:name w:val="Text4"/>
                  <w:enabled/>
                  <w:calcOnExit w:val="0"/>
                  <w:textInput/>
                </w:ffData>
              </w:fldChar>
            </w:r>
            <w:r w:rsidRPr="00E52E1E">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496CCF" w:rsidRPr="00E52E1E" w:rsidRDefault="00496CCF" w:rsidP="00496CCF">
            <w:pPr>
              <w:keepNext/>
              <w:keepLines/>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496CCF" w:rsidRPr="00E52E1E" w:rsidRDefault="00496CCF" w:rsidP="00496CCF">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E52E1E">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496CCF" w:rsidRPr="00E52E1E" w:rsidRDefault="00496CCF" w:rsidP="00496CCF">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E52E1E">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96CCF" w:rsidRPr="00E52E1E" w:rsidRDefault="00496CCF" w:rsidP="00496CCF">
            <w:pPr>
              <w:spacing w:after="40" w:line="200" w:lineRule="exact"/>
              <w:jc w:val="center"/>
              <w:rPr>
                <w:rFonts w:cs="Arial"/>
                <w:iCs/>
                <w:sz w:val="18"/>
                <w:szCs w:val="18"/>
                <w:lang w:val="en-US"/>
              </w:rPr>
            </w:pPr>
            <w:r w:rsidRPr="007D6CD5">
              <w:rPr>
                <w:rFonts w:cs="Arial"/>
                <w:iCs/>
                <w:sz w:val="18"/>
                <w:szCs w:val="18"/>
              </w:rPr>
              <w:fldChar w:fldCharType="begin">
                <w:ffData>
                  <w:name w:val="Text4"/>
                  <w:enabled/>
                  <w:calcOnExit w:val="0"/>
                  <w:textInput/>
                </w:ffData>
              </w:fldChar>
            </w:r>
            <w:r w:rsidRPr="00E52E1E">
              <w:rPr>
                <w:rFonts w:cs="Arial"/>
                <w:iCs/>
                <w:sz w:val="18"/>
                <w:szCs w:val="18"/>
                <w:lang w:val="en-US"/>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496CCF" w:rsidRPr="004B6A18" w:rsidTr="00B32801">
        <w:tc>
          <w:tcPr>
            <w:tcW w:w="797" w:type="dxa"/>
            <w:tcBorders>
              <w:top w:val="single" w:sz="4" w:space="0" w:color="auto"/>
            </w:tcBorders>
          </w:tcPr>
          <w:p w:rsidR="00496CCF" w:rsidRPr="00E52E1E" w:rsidRDefault="00496CCF" w:rsidP="00496CCF">
            <w:pPr>
              <w:rPr>
                <w:rFonts w:cs="Arial"/>
                <w:sz w:val="18"/>
                <w:szCs w:val="18"/>
                <w:lang w:val="en-US"/>
              </w:rPr>
            </w:pPr>
            <w:r w:rsidRPr="00E52E1E">
              <w:rPr>
                <w:rFonts w:cs="Arial"/>
                <w:sz w:val="18"/>
                <w:szCs w:val="18"/>
                <w:lang w:val="en-US"/>
              </w:rPr>
              <w:t>5.2.6</w:t>
            </w:r>
          </w:p>
        </w:tc>
        <w:tc>
          <w:tcPr>
            <w:tcW w:w="4895" w:type="dxa"/>
            <w:tcBorders>
              <w:top w:val="single" w:sz="4" w:space="0" w:color="auto"/>
              <w:right w:val="single" w:sz="4" w:space="0" w:color="auto"/>
            </w:tcBorders>
            <w:vAlign w:val="center"/>
          </w:tcPr>
          <w:p w:rsidR="002D4BE9" w:rsidRDefault="00496CCF" w:rsidP="00496CCF">
            <w:pPr>
              <w:autoSpaceDE w:val="0"/>
              <w:autoSpaceDN w:val="0"/>
              <w:adjustRightInd w:val="0"/>
              <w:rPr>
                <w:rFonts w:cs="Arial"/>
                <w:sz w:val="18"/>
                <w:szCs w:val="18"/>
                <w:lang w:val="en-US"/>
              </w:rPr>
            </w:pPr>
            <w:r w:rsidRPr="00496CCF">
              <w:rPr>
                <w:rFonts w:cs="Arial"/>
                <w:sz w:val="18"/>
                <w:szCs w:val="18"/>
                <w:lang w:val="en-US"/>
              </w:rPr>
              <w:t xml:space="preserve">The carrying out of internal audits by the CB and any part of the same legal entity to its certified clients is a significant threat to impartiality. Therefore, the CB and any part of the same legal entity and any entity under the organizational control of the CB [see 9.5.1.2, bullet b)] shall not offer or provide internal audits to its certified clients. </w:t>
            </w:r>
          </w:p>
          <w:p w:rsidR="00714C12" w:rsidRDefault="00496CCF" w:rsidP="00496CCF">
            <w:pPr>
              <w:autoSpaceDE w:val="0"/>
              <w:autoSpaceDN w:val="0"/>
              <w:adjustRightInd w:val="0"/>
              <w:rPr>
                <w:rFonts w:cs="Arial"/>
                <w:sz w:val="18"/>
                <w:szCs w:val="18"/>
                <w:lang w:val="en-US"/>
              </w:rPr>
            </w:pPr>
            <w:r w:rsidRPr="00496CCF">
              <w:rPr>
                <w:rFonts w:cs="Arial"/>
                <w:sz w:val="18"/>
                <w:szCs w:val="18"/>
                <w:lang w:val="en-US"/>
              </w:rPr>
              <w:t xml:space="preserve">A recognized mitigation of this threat is that the CB shall not certify a MS on which it provided internal audits for a minimum of two years following the completion of the internal audits. </w:t>
            </w:r>
          </w:p>
          <w:p w:rsidR="00496CCF" w:rsidRPr="00496CCF" w:rsidRDefault="00496CCF" w:rsidP="00496CCF">
            <w:pPr>
              <w:autoSpaceDE w:val="0"/>
              <w:autoSpaceDN w:val="0"/>
              <w:adjustRightInd w:val="0"/>
              <w:rPr>
                <w:rFonts w:cs="Arial"/>
                <w:sz w:val="18"/>
                <w:szCs w:val="18"/>
                <w:lang w:val="en-US"/>
              </w:rPr>
            </w:pPr>
            <w:r w:rsidRPr="00641F07">
              <w:rPr>
                <w:rFonts w:cs="Arial"/>
                <w:sz w:val="16"/>
                <w:szCs w:val="16"/>
                <w:lang w:val="en-US"/>
              </w:rPr>
              <w:t>[</w:t>
            </w:r>
            <w:r w:rsidRPr="00641F07">
              <w:rPr>
                <w:rFonts w:cs="Arial"/>
                <w:sz w:val="16"/>
                <w:szCs w:val="16"/>
              </w:rPr>
              <w:sym w:font="Wingdings" w:char="F0E8"/>
            </w:r>
            <w:r w:rsidRPr="00641F07">
              <w:rPr>
                <w:rFonts w:cs="Arial"/>
                <w:sz w:val="16"/>
                <w:szCs w:val="16"/>
                <w:lang w:val="en-US"/>
              </w:rPr>
              <w:t>NOTE]</w:t>
            </w:r>
          </w:p>
        </w:tc>
        <w:tc>
          <w:tcPr>
            <w:tcW w:w="2315" w:type="dxa"/>
            <w:tcBorders>
              <w:top w:val="single" w:sz="4" w:space="0" w:color="auto"/>
              <w:left w:val="single" w:sz="4" w:space="0" w:color="auto"/>
              <w:right w:val="single" w:sz="4" w:space="0" w:color="auto"/>
            </w:tcBorders>
            <w:shd w:val="clear" w:color="auto" w:fill="DEEAF6"/>
          </w:tcPr>
          <w:p w:rsidR="00496CCF" w:rsidRPr="00B71404" w:rsidRDefault="00496CCF" w:rsidP="00496CCF">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496CCF" w:rsidRPr="009E23EC" w:rsidRDefault="00496CCF" w:rsidP="00496CCF">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496CCF" w:rsidRPr="009E23EC" w:rsidRDefault="00496CCF" w:rsidP="00496CCF">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496CCF" w:rsidRPr="009E23EC" w:rsidRDefault="00496CCF" w:rsidP="00496CCF">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96CCF" w:rsidRPr="007D6CD5" w:rsidRDefault="00496CCF" w:rsidP="00496CCF">
            <w:pPr>
              <w:spacing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496CCF" w:rsidRPr="004B6A18" w:rsidTr="00B32801">
        <w:tc>
          <w:tcPr>
            <w:tcW w:w="797" w:type="dxa"/>
            <w:tcBorders>
              <w:top w:val="single" w:sz="4" w:space="0" w:color="auto"/>
            </w:tcBorders>
          </w:tcPr>
          <w:p w:rsidR="00496CCF" w:rsidRPr="00496CCF" w:rsidRDefault="00496CCF" w:rsidP="00496CCF">
            <w:pPr>
              <w:rPr>
                <w:rFonts w:cs="Arial"/>
                <w:sz w:val="18"/>
                <w:szCs w:val="18"/>
              </w:rPr>
            </w:pPr>
            <w:r w:rsidRPr="00496CCF">
              <w:rPr>
                <w:rFonts w:cs="Arial"/>
                <w:sz w:val="18"/>
                <w:szCs w:val="18"/>
              </w:rPr>
              <w:t>5.2.7</w:t>
            </w:r>
          </w:p>
        </w:tc>
        <w:tc>
          <w:tcPr>
            <w:tcW w:w="4895" w:type="dxa"/>
            <w:tcBorders>
              <w:top w:val="single" w:sz="4" w:space="0" w:color="auto"/>
              <w:right w:val="single" w:sz="4" w:space="0" w:color="auto"/>
            </w:tcBorders>
            <w:vAlign w:val="center"/>
          </w:tcPr>
          <w:p w:rsidR="00496CCF" w:rsidRPr="00496CCF" w:rsidRDefault="00496CCF" w:rsidP="00496CCF">
            <w:pPr>
              <w:autoSpaceDE w:val="0"/>
              <w:autoSpaceDN w:val="0"/>
              <w:adjustRightInd w:val="0"/>
              <w:rPr>
                <w:rFonts w:cs="Arial"/>
                <w:sz w:val="18"/>
                <w:szCs w:val="18"/>
                <w:lang w:val="en-US"/>
              </w:rPr>
            </w:pPr>
            <w:r w:rsidRPr="00496CCF">
              <w:rPr>
                <w:rFonts w:cs="Arial"/>
                <w:sz w:val="18"/>
                <w:szCs w:val="18"/>
                <w:lang w:val="en-US"/>
              </w:rPr>
              <w:t xml:space="preserve">Where a client has received MSs consultancy from a body that has a relationship with a CB, this is a significant threat to impartiality. A recognized mitigation of this threat is that the CB shall not certify the MS for a minimum of two years following the end of the consultancy. </w:t>
            </w:r>
            <w:r w:rsidRPr="00641F07">
              <w:rPr>
                <w:rFonts w:cs="Arial"/>
                <w:sz w:val="16"/>
                <w:szCs w:val="16"/>
                <w:lang w:val="en-US"/>
              </w:rPr>
              <w:t>[</w:t>
            </w:r>
            <w:r w:rsidRPr="00641F07">
              <w:rPr>
                <w:rFonts w:cs="Arial"/>
                <w:sz w:val="16"/>
                <w:szCs w:val="16"/>
              </w:rPr>
              <w:sym w:font="Wingdings" w:char="F0E8"/>
            </w:r>
            <w:r w:rsidRPr="00641F07">
              <w:rPr>
                <w:rFonts w:cs="Arial"/>
                <w:sz w:val="16"/>
                <w:szCs w:val="16"/>
                <w:lang w:val="en-US"/>
              </w:rPr>
              <w:t>NOTE]</w:t>
            </w:r>
          </w:p>
        </w:tc>
        <w:tc>
          <w:tcPr>
            <w:tcW w:w="2315" w:type="dxa"/>
            <w:tcBorders>
              <w:top w:val="single" w:sz="4" w:space="0" w:color="auto"/>
              <w:left w:val="single" w:sz="4" w:space="0" w:color="auto"/>
              <w:right w:val="single" w:sz="4" w:space="0" w:color="auto"/>
            </w:tcBorders>
            <w:shd w:val="clear" w:color="auto" w:fill="DEEAF6"/>
          </w:tcPr>
          <w:p w:rsidR="00496CCF" w:rsidRPr="00B71404" w:rsidRDefault="00496CCF" w:rsidP="00496CCF">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496CCF" w:rsidRPr="009E23EC" w:rsidRDefault="00496CCF" w:rsidP="00496CCF">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496CCF" w:rsidRPr="009E23EC" w:rsidRDefault="00496CCF" w:rsidP="00496CCF">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496CCF" w:rsidRPr="009E23EC" w:rsidRDefault="00496CCF" w:rsidP="00496CCF">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96CCF" w:rsidRPr="007D6CD5" w:rsidRDefault="00496CCF" w:rsidP="00496CCF">
            <w:pPr>
              <w:spacing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496CCF" w:rsidRPr="005461A5" w:rsidTr="00B32801">
        <w:tc>
          <w:tcPr>
            <w:tcW w:w="797" w:type="dxa"/>
            <w:tcBorders>
              <w:top w:val="single" w:sz="4" w:space="0" w:color="auto"/>
            </w:tcBorders>
          </w:tcPr>
          <w:p w:rsidR="00496CCF" w:rsidRPr="00496CCF" w:rsidRDefault="00496CCF" w:rsidP="00496CCF">
            <w:pPr>
              <w:rPr>
                <w:rFonts w:cs="Arial"/>
                <w:sz w:val="18"/>
                <w:szCs w:val="18"/>
                <w:lang w:val="en-US"/>
              </w:rPr>
            </w:pPr>
            <w:r w:rsidRPr="00496CCF">
              <w:rPr>
                <w:rFonts w:cs="Arial"/>
                <w:sz w:val="18"/>
                <w:szCs w:val="18"/>
                <w:lang w:val="en-US"/>
              </w:rPr>
              <w:t>5.2.8</w:t>
            </w:r>
          </w:p>
        </w:tc>
        <w:tc>
          <w:tcPr>
            <w:tcW w:w="4895" w:type="dxa"/>
            <w:tcBorders>
              <w:top w:val="single" w:sz="4" w:space="0" w:color="auto"/>
              <w:right w:val="single" w:sz="4" w:space="0" w:color="auto"/>
            </w:tcBorders>
            <w:vAlign w:val="center"/>
          </w:tcPr>
          <w:p w:rsidR="00496CCF" w:rsidRPr="00496CCF" w:rsidRDefault="00496CCF" w:rsidP="00714C12">
            <w:pPr>
              <w:autoSpaceDE w:val="0"/>
              <w:autoSpaceDN w:val="0"/>
              <w:adjustRightInd w:val="0"/>
              <w:rPr>
                <w:rFonts w:cs="Arial"/>
                <w:sz w:val="18"/>
                <w:szCs w:val="18"/>
                <w:lang w:val="en-US"/>
              </w:rPr>
            </w:pPr>
            <w:r w:rsidRPr="00496CCF">
              <w:rPr>
                <w:rFonts w:cs="Arial"/>
                <w:sz w:val="18"/>
                <w:szCs w:val="18"/>
                <w:lang w:val="en-US"/>
              </w:rPr>
              <w:t>The CB shall not outsource audits to a MS consultancy organization, as this poses an unacceptable threat to the impartiality of the CB (see 7.5). This does not apply to individuals contracted as auditors covered in 7.3.</w:t>
            </w:r>
          </w:p>
        </w:tc>
        <w:tc>
          <w:tcPr>
            <w:tcW w:w="2315" w:type="dxa"/>
            <w:tcBorders>
              <w:top w:val="single" w:sz="4" w:space="0" w:color="auto"/>
              <w:left w:val="single" w:sz="4" w:space="0" w:color="auto"/>
              <w:right w:val="single" w:sz="4" w:space="0" w:color="auto"/>
            </w:tcBorders>
            <w:shd w:val="clear" w:color="auto" w:fill="DEEAF6"/>
          </w:tcPr>
          <w:p w:rsidR="00496CCF" w:rsidRPr="005461A5" w:rsidRDefault="00496CCF" w:rsidP="00496CCF">
            <w:pPr>
              <w:spacing w:after="40" w:line="200" w:lineRule="exact"/>
              <w:rPr>
                <w:rFonts w:cs="Arial"/>
                <w:szCs w:val="22"/>
                <w:lang w:val="en-US"/>
              </w:rPr>
            </w:pPr>
            <w:r w:rsidRPr="000F7963">
              <w:rPr>
                <w:rFonts w:cs="Arial"/>
                <w:iCs/>
                <w:sz w:val="18"/>
                <w:szCs w:val="18"/>
              </w:rPr>
              <w:fldChar w:fldCharType="begin">
                <w:ffData>
                  <w:name w:val="Text4"/>
                  <w:enabled/>
                  <w:calcOnExit w:val="0"/>
                  <w:textInput/>
                </w:ffData>
              </w:fldChar>
            </w:r>
            <w:r w:rsidRPr="005461A5">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496CCF" w:rsidRPr="005461A5" w:rsidRDefault="00496CCF" w:rsidP="00496CCF">
            <w:pPr>
              <w:keepNext/>
              <w:keepLines/>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496CCF" w:rsidRPr="005461A5" w:rsidRDefault="00496CCF" w:rsidP="00496CCF">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5461A5">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496CCF" w:rsidRPr="005461A5" w:rsidRDefault="00496CCF" w:rsidP="00496CCF">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5461A5">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96CCF" w:rsidRPr="005461A5" w:rsidRDefault="00496CCF" w:rsidP="00496CCF">
            <w:pPr>
              <w:spacing w:after="40" w:line="200" w:lineRule="exact"/>
              <w:jc w:val="center"/>
              <w:rPr>
                <w:rFonts w:cs="Arial"/>
                <w:iCs/>
                <w:sz w:val="18"/>
                <w:szCs w:val="18"/>
                <w:lang w:val="en-US"/>
              </w:rPr>
            </w:pPr>
            <w:r w:rsidRPr="007D6CD5">
              <w:rPr>
                <w:rFonts w:cs="Arial"/>
                <w:iCs/>
                <w:sz w:val="18"/>
                <w:szCs w:val="18"/>
              </w:rPr>
              <w:fldChar w:fldCharType="begin">
                <w:ffData>
                  <w:name w:val="Text4"/>
                  <w:enabled/>
                  <w:calcOnExit w:val="0"/>
                  <w:textInput/>
                </w:ffData>
              </w:fldChar>
            </w:r>
            <w:r w:rsidRPr="005461A5">
              <w:rPr>
                <w:rFonts w:cs="Arial"/>
                <w:iCs/>
                <w:sz w:val="18"/>
                <w:szCs w:val="18"/>
                <w:lang w:val="en-US"/>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496CCF" w:rsidRPr="004B6A18" w:rsidTr="00B32801">
        <w:tc>
          <w:tcPr>
            <w:tcW w:w="797" w:type="dxa"/>
            <w:tcBorders>
              <w:top w:val="single" w:sz="4" w:space="0" w:color="auto"/>
            </w:tcBorders>
          </w:tcPr>
          <w:p w:rsidR="00496CCF" w:rsidRPr="00496CCF" w:rsidRDefault="00496CCF" w:rsidP="00496CCF">
            <w:pPr>
              <w:rPr>
                <w:rFonts w:cs="Arial"/>
                <w:sz w:val="18"/>
                <w:szCs w:val="18"/>
                <w:lang w:val="en-US"/>
              </w:rPr>
            </w:pPr>
            <w:r w:rsidRPr="00496CCF">
              <w:rPr>
                <w:rFonts w:cs="Arial"/>
                <w:sz w:val="18"/>
                <w:szCs w:val="18"/>
                <w:lang w:val="en-US"/>
              </w:rPr>
              <w:t>5.2.9</w:t>
            </w:r>
          </w:p>
        </w:tc>
        <w:tc>
          <w:tcPr>
            <w:tcW w:w="4895" w:type="dxa"/>
            <w:tcBorders>
              <w:top w:val="single" w:sz="4" w:space="0" w:color="auto"/>
              <w:right w:val="single" w:sz="4" w:space="0" w:color="auto"/>
            </w:tcBorders>
            <w:vAlign w:val="center"/>
          </w:tcPr>
          <w:p w:rsidR="00496CCF" w:rsidRPr="00496CCF" w:rsidRDefault="00496CCF" w:rsidP="00496CCF">
            <w:pPr>
              <w:autoSpaceDE w:val="0"/>
              <w:autoSpaceDN w:val="0"/>
              <w:adjustRightInd w:val="0"/>
              <w:rPr>
                <w:rFonts w:cs="Arial"/>
                <w:sz w:val="18"/>
                <w:szCs w:val="18"/>
                <w:lang w:val="en-US"/>
              </w:rPr>
            </w:pPr>
            <w:r w:rsidRPr="00496CCF">
              <w:rPr>
                <w:rFonts w:cs="Arial"/>
                <w:sz w:val="18"/>
                <w:szCs w:val="18"/>
                <w:lang w:val="en-US"/>
              </w:rPr>
              <w:t xml:space="preserve">The CB’s activities shall not be marketed or offered as linked with the activities of an organization that provides MS consultancy. The CB shall take action to correct inappropriate links or statements by any consultancy organization stating or implying that certification would be simpler, easier, faster or less expensive if the CB were used. A CB shall not state or imply that </w:t>
            </w:r>
            <w:r w:rsidRPr="00496CCF">
              <w:rPr>
                <w:rFonts w:cs="Arial"/>
                <w:sz w:val="18"/>
                <w:szCs w:val="18"/>
                <w:lang w:val="en-US"/>
              </w:rPr>
              <w:lastRenderedPageBreak/>
              <w:t xml:space="preserve">certification would be simpler, easier, faster or less expensive </w:t>
            </w:r>
            <w:r w:rsidR="003A2394">
              <w:rPr>
                <w:rFonts w:cs="Arial"/>
                <w:sz w:val="18"/>
                <w:szCs w:val="18"/>
                <w:lang w:val="en-US"/>
              </w:rPr>
              <w:br/>
            </w:r>
            <w:r w:rsidRPr="00496CCF">
              <w:rPr>
                <w:rFonts w:cs="Arial"/>
                <w:sz w:val="18"/>
                <w:szCs w:val="18"/>
                <w:lang w:val="en-US"/>
              </w:rPr>
              <w:t>if a specified consultancy organization were used.</w:t>
            </w:r>
          </w:p>
        </w:tc>
        <w:tc>
          <w:tcPr>
            <w:tcW w:w="2315" w:type="dxa"/>
            <w:tcBorders>
              <w:top w:val="single" w:sz="4" w:space="0" w:color="auto"/>
              <w:left w:val="single" w:sz="4" w:space="0" w:color="auto"/>
              <w:right w:val="single" w:sz="4" w:space="0" w:color="auto"/>
            </w:tcBorders>
            <w:shd w:val="clear" w:color="auto" w:fill="DEEAF6"/>
          </w:tcPr>
          <w:p w:rsidR="00496CCF" w:rsidRPr="00B71404" w:rsidRDefault="00496CCF" w:rsidP="00496CCF">
            <w:pPr>
              <w:spacing w:after="40" w:line="200" w:lineRule="exact"/>
              <w:rPr>
                <w:rFonts w:cs="Arial"/>
                <w:szCs w:val="22"/>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496CCF" w:rsidRPr="009E23EC" w:rsidRDefault="00496CCF" w:rsidP="00496CCF">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496CCF" w:rsidRPr="009E23EC" w:rsidRDefault="00496CCF" w:rsidP="00496CCF">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496CCF" w:rsidRPr="009E23EC" w:rsidRDefault="00496CCF" w:rsidP="00496CCF">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96CCF" w:rsidRPr="007D6CD5" w:rsidRDefault="00496CCF" w:rsidP="00496CCF">
            <w:pPr>
              <w:spacing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496CCF" w:rsidRPr="00641F07" w:rsidTr="00B32801">
        <w:tc>
          <w:tcPr>
            <w:tcW w:w="797" w:type="dxa"/>
            <w:tcBorders>
              <w:top w:val="single" w:sz="4" w:space="0" w:color="auto"/>
            </w:tcBorders>
          </w:tcPr>
          <w:p w:rsidR="00496CCF" w:rsidRPr="00496CCF" w:rsidRDefault="00496CCF" w:rsidP="00496CCF">
            <w:pPr>
              <w:rPr>
                <w:rFonts w:cs="Arial"/>
                <w:sz w:val="18"/>
                <w:szCs w:val="18"/>
              </w:rPr>
            </w:pPr>
            <w:r w:rsidRPr="00496CCF">
              <w:rPr>
                <w:rFonts w:cs="Arial"/>
                <w:sz w:val="18"/>
                <w:szCs w:val="18"/>
              </w:rPr>
              <w:t>5.2.10</w:t>
            </w:r>
          </w:p>
        </w:tc>
        <w:tc>
          <w:tcPr>
            <w:tcW w:w="4895" w:type="dxa"/>
            <w:tcBorders>
              <w:top w:val="single" w:sz="4" w:space="0" w:color="auto"/>
              <w:right w:val="single" w:sz="4" w:space="0" w:color="auto"/>
            </w:tcBorders>
            <w:vAlign w:val="center"/>
          </w:tcPr>
          <w:p w:rsidR="00496CCF" w:rsidRPr="00496CCF" w:rsidRDefault="00496CCF" w:rsidP="00714C12">
            <w:pPr>
              <w:autoSpaceDE w:val="0"/>
              <w:autoSpaceDN w:val="0"/>
              <w:adjustRightInd w:val="0"/>
              <w:rPr>
                <w:rFonts w:cs="Arial"/>
                <w:sz w:val="18"/>
                <w:szCs w:val="18"/>
                <w:lang w:val="en-US"/>
              </w:rPr>
            </w:pPr>
            <w:r w:rsidRPr="00496CCF">
              <w:rPr>
                <w:rFonts w:cs="Arial"/>
                <w:sz w:val="18"/>
                <w:szCs w:val="18"/>
                <w:lang w:val="en-US"/>
              </w:rPr>
              <w:t xml:space="preserve">In order to ensure that there is no conflict of interests, personnel who have provided MS consultancy, including those acting in a managerial capacity, shall not be used by the CB to take part in an audit or other certification activities if they have been involved in MS consultancy towards the client. A recognized mitigation of this threat is that personnel shall not </w:t>
            </w:r>
            <w:r w:rsidR="003A2394">
              <w:rPr>
                <w:rFonts w:cs="Arial"/>
                <w:sz w:val="18"/>
                <w:szCs w:val="18"/>
                <w:lang w:val="en-US"/>
              </w:rPr>
              <w:br/>
            </w:r>
            <w:r w:rsidRPr="00496CCF">
              <w:rPr>
                <w:rFonts w:cs="Arial"/>
                <w:sz w:val="18"/>
                <w:szCs w:val="18"/>
                <w:lang w:val="en-US"/>
              </w:rPr>
              <w:t>be used for a minimum of two years following the end of the consultancy.</w:t>
            </w:r>
          </w:p>
        </w:tc>
        <w:tc>
          <w:tcPr>
            <w:tcW w:w="2315" w:type="dxa"/>
            <w:tcBorders>
              <w:top w:val="single" w:sz="4" w:space="0" w:color="auto"/>
              <w:left w:val="single" w:sz="4" w:space="0" w:color="auto"/>
              <w:right w:val="single" w:sz="4" w:space="0" w:color="auto"/>
            </w:tcBorders>
            <w:shd w:val="clear" w:color="auto" w:fill="DEEAF6"/>
          </w:tcPr>
          <w:p w:rsidR="00496CCF" w:rsidRPr="00641F07" w:rsidRDefault="00496CCF" w:rsidP="00496CCF">
            <w:pPr>
              <w:spacing w:after="40" w:line="200" w:lineRule="exact"/>
              <w:rPr>
                <w:rFonts w:cs="Arial"/>
                <w:szCs w:val="22"/>
                <w:lang w:val="en-US"/>
              </w:rPr>
            </w:pPr>
            <w:r w:rsidRPr="000F7963">
              <w:rPr>
                <w:rFonts w:cs="Arial"/>
                <w:iCs/>
                <w:sz w:val="18"/>
                <w:szCs w:val="18"/>
              </w:rPr>
              <w:fldChar w:fldCharType="begin">
                <w:ffData>
                  <w:name w:val="Text4"/>
                  <w:enabled/>
                  <w:calcOnExit w:val="0"/>
                  <w:textInput/>
                </w:ffData>
              </w:fldChar>
            </w:r>
            <w:r w:rsidRPr="00641F07">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496CCF" w:rsidRPr="00641F07" w:rsidRDefault="00496CCF" w:rsidP="00496CCF">
            <w:pPr>
              <w:keepNext/>
              <w:keepLines/>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496CCF" w:rsidRPr="00641F07" w:rsidRDefault="00496CCF" w:rsidP="00496CCF">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641F07">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496CCF" w:rsidRPr="00641F07" w:rsidRDefault="00496CCF" w:rsidP="00496CCF">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641F07">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96CCF" w:rsidRPr="00641F07" w:rsidRDefault="00496CCF" w:rsidP="00496CCF">
            <w:pPr>
              <w:spacing w:after="40" w:line="200" w:lineRule="exact"/>
              <w:jc w:val="center"/>
              <w:rPr>
                <w:rFonts w:cs="Arial"/>
                <w:iCs/>
                <w:sz w:val="18"/>
                <w:szCs w:val="18"/>
                <w:lang w:val="en-US"/>
              </w:rPr>
            </w:pPr>
            <w:r w:rsidRPr="007D6CD5">
              <w:rPr>
                <w:rFonts w:cs="Arial"/>
                <w:iCs/>
                <w:sz w:val="18"/>
                <w:szCs w:val="18"/>
              </w:rPr>
              <w:fldChar w:fldCharType="begin">
                <w:ffData>
                  <w:name w:val="Text4"/>
                  <w:enabled/>
                  <w:calcOnExit w:val="0"/>
                  <w:textInput/>
                </w:ffData>
              </w:fldChar>
            </w:r>
            <w:r w:rsidRPr="00641F07">
              <w:rPr>
                <w:rFonts w:cs="Arial"/>
                <w:iCs/>
                <w:sz w:val="18"/>
                <w:szCs w:val="18"/>
                <w:lang w:val="en-US"/>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496CCF" w:rsidRPr="004B6A18" w:rsidTr="00B32801">
        <w:tc>
          <w:tcPr>
            <w:tcW w:w="797" w:type="dxa"/>
            <w:tcBorders>
              <w:top w:val="single" w:sz="4" w:space="0" w:color="auto"/>
            </w:tcBorders>
          </w:tcPr>
          <w:p w:rsidR="00496CCF" w:rsidRPr="00496CCF" w:rsidRDefault="00496CCF" w:rsidP="00496CCF">
            <w:pPr>
              <w:rPr>
                <w:rFonts w:cs="Arial"/>
                <w:sz w:val="18"/>
                <w:szCs w:val="18"/>
                <w:lang w:val="en-US"/>
              </w:rPr>
            </w:pPr>
            <w:r w:rsidRPr="00496CCF">
              <w:rPr>
                <w:rFonts w:cs="Arial"/>
                <w:sz w:val="18"/>
                <w:szCs w:val="18"/>
                <w:lang w:val="en-US"/>
              </w:rPr>
              <w:t>5.2.11</w:t>
            </w:r>
          </w:p>
        </w:tc>
        <w:tc>
          <w:tcPr>
            <w:tcW w:w="4895" w:type="dxa"/>
            <w:tcBorders>
              <w:top w:val="single" w:sz="4" w:space="0" w:color="auto"/>
              <w:right w:val="single" w:sz="4" w:space="0" w:color="auto"/>
            </w:tcBorders>
            <w:vAlign w:val="center"/>
          </w:tcPr>
          <w:p w:rsidR="00496CCF" w:rsidRPr="00496CCF" w:rsidRDefault="00496CCF" w:rsidP="00714C12">
            <w:pPr>
              <w:autoSpaceDE w:val="0"/>
              <w:autoSpaceDN w:val="0"/>
              <w:adjustRightInd w:val="0"/>
              <w:rPr>
                <w:rFonts w:cs="Arial"/>
                <w:sz w:val="18"/>
                <w:szCs w:val="18"/>
                <w:lang w:val="en-US"/>
              </w:rPr>
            </w:pPr>
            <w:r w:rsidRPr="00496CCF">
              <w:rPr>
                <w:rFonts w:cs="Arial"/>
                <w:sz w:val="18"/>
                <w:szCs w:val="18"/>
                <w:lang w:val="en-US"/>
              </w:rPr>
              <w:t>The CB shall take action to respond to any threats to its impartiality arising from the actions of other persons, bodies or organizations.</w:t>
            </w:r>
          </w:p>
        </w:tc>
        <w:tc>
          <w:tcPr>
            <w:tcW w:w="2315" w:type="dxa"/>
            <w:tcBorders>
              <w:top w:val="single" w:sz="4" w:space="0" w:color="auto"/>
              <w:left w:val="single" w:sz="4" w:space="0" w:color="auto"/>
              <w:right w:val="single" w:sz="4" w:space="0" w:color="auto"/>
            </w:tcBorders>
            <w:shd w:val="clear" w:color="auto" w:fill="DEEAF6"/>
          </w:tcPr>
          <w:p w:rsidR="00496CCF" w:rsidRPr="00B71404" w:rsidRDefault="00496CCF" w:rsidP="00496CCF">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496CCF" w:rsidRPr="009E23EC" w:rsidRDefault="00496CCF" w:rsidP="00496CCF">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496CCF" w:rsidRPr="009E23EC" w:rsidRDefault="00496CCF" w:rsidP="00496CCF">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496CCF" w:rsidRPr="009E23EC" w:rsidRDefault="00496CCF" w:rsidP="00496CCF">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96CCF" w:rsidRPr="007D6CD5" w:rsidRDefault="00496CCF" w:rsidP="00496CCF">
            <w:pPr>
              <w:spacing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496CCF" w:rsidRPr="004B6A18" w:rsidTr="00B32801">
        <w:tc>
          <w:tcPr>
            <w:tcW w:w="797" w:type="dxa"/>
            <w:tcBorders>
              <w:top w:val="single" w:sz="4" w:space="0" w:color="auto"/>
            </w:tcBorders>
          </w:tcPr>
          <w:p w:rsidR="00496CCF" w:rsidRPr="00496CCF" w:rsidRDefault="00496CCF" w:rsidP="00496CCF">
            <w:pPr>
              <w:rPr>
                <w:rFonts w:cs="Arial"/>
                <w:sz w:val="18"/>
                <w:szCs w:val="18"/>
                <w:lang w:val="en-US"/>
              </w:rPr>
            </w:pPr>
            <w:r w:rsidRPr="00496CCF">
              <w:rPr>
                <w:rFonts w:cs="Arial"/>
                <w:sz w:val="18"/>
                <w:szCs w:val="18"/>
                <w:lang w:val="en-US"/>
              </w:rPr>
              <w:t>5.2.12</w:t>
            </w:r>
          </w:p>
        </w:tc>
        <w:tc>
          <w:tcPr>
            <w:tcW w:w="4895" w:type="dxa"/>
            <w:tcBorders>
              <w:top w:val="single" w:sz="4" w:space="0" w:color="auto"/>
              <w:right w:val="single" w:sz="4" w:space="0" w:color="auto"/>
            </w:tcBorders>
            <w:vAlign w:val="center"/>
          </w:tcPr>
          <w:p w:rsidR="00496CCF" w:rsidRPr="00496CCF" w:rsidRDefault="00496CCF" w:rsidP="00496CCF">
            <w:pPr>
              <w:autoSpaceDE w:val="0"/>
              <w:autoSpaceDN w:val="0"/>
              <w:adjustRightInd w:val="0"/>
              <w:rPr>
                <w:rFonts w:cs="Arial"/>
                <w:sz w:val="18"/>
                <w:szCs w:val="18"/>
                <w:lang w:val="en-US"/>
              </w:rPr>
            </w:pPr>
            <w:r w:rsidRPr="00496CCF">
              <w:rPr>
                <w:rFonts w:cs="Arial"/>
                <w:sz w:val="18"/>
                <w:szCs w:val="18"/>
                <w:lang w:val="en-US"/>
              </w:rPr>
              <w:t>All CB personnel, either internal or external, or committees, who could influence the certification activities, shall act impartially and shall not allow commercial, financial or other pressures to compromise impartiality.</w:t>
            </w:r>
          </w:p>
        </w:tc>
        <w:tc>
          <w:tcPr>
            <w:tcW w:w="2315" w:type="dxa"/>
            <w:tcBorders>
              <w:top w:val="single" w:sz="4" w:space="0" w:color="auto"/>
              <w:left w:val="single" w:sz="4" w:space="0" w:color="auto"/>
              <w:right w:val="single" w:sz="4" w:space="0" w:color="auto"/>
            </w:tcBorders>
            <w:shd w:val="clear" w:color="auto" w:fill="DEEAF6"/>
          </w:tcPr>
          <w:p w:rsidR="00496CCF" w:rsidRPr="00B71404" w:rsidRDefault="00496CCF" w:rsidP="00496CCF">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496CCF" w:rsidRPr="009E23EC" w:rsidRDefault="00496CCF" w:rsidP="00496CCF">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496CCF" w:rsidRPr="009E23EC" w:rsidRDefault="00496CCF" w:rsidP="00496CCF">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496CCF" w:rsidRPr="009E23EC" w:rsidRDefault="00496CCF" w:rsidP="00496CCF">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96CCF" w:rsidRPr="007D6CD5" w:rsidRDefault="00496CCF" w:rsidP="00496CCF">
            <w:pPr>
              <w:spacing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496CCF" w:rsidRPr="004B6A18" w:rsidTr="00B32801">
        <w:tc>
          <w:tcPr>
            <w:tcW w:w="797" w:type="dxa"/>
            <w:tcBorders>
              <w:top w:val="single" w:sz="4" w:space="0" w:color="auto"/>
            </w:tcBorders>
          </w:tcPr>
          <w:p w:rsidR="00496CCF" w:rsidRPr="00496CCF" w:rsidRDefault="00496CCF" w:rsidP="00496CCF">
            <w:pPr>
              <w:rPr>
                <w:rFonts w:cs="Arial"/>
                <w:sz w:val="18"/>
                <w:szCs w:val="18"/>
              </w:rPr>
            </w:pPr>
            <w:r w:rsidRPr="00496CCF">
              <w:rPr>
                <w:rFonts w:cs="Arial"/>
                <w:sz w:val="18"/>
                <w:szCs w:val="18"/>
              </w:rPr>
              <w:t>5.2.13</w:t>
            </w:r>
          </w:p>
        </w:tc>
        <w:tc>
          <w:tcPr>
            <w:tcW w:w="4895" w:type="dxa"/>
            <w:tcBorders>
              <w:top w:val="single" w:sz="4" w:space="0" w:color="auto"/>
              <w:right w:val="single" w:sz="4" w:space="0" w:color="auto"/>
            </w:tcBorders>
            <w:vAlign w:val="center"/>
          </w:tcPr>
          <w:p w:rsidR="00496CCF" w:rsidRPr="00496CCF" w:rsidRDefault="00496CCF" w:rsidP="00714C12">
            <w:pPr>
              <w:autoSpaceDE w:val="0"/>
              <w:autoSpaceDN w:val="0"/>
              <w:adjustRightInd w:val="0"/>
              <w:rPr>
                <w:rFonts w:cs="Arial"/>
                <w:sz w:val="18"/>
                <w:szCs w:val="18"/>
                <w:lang w:val="en-US"/>
              </w:rPr>
            </w:pPr>
            <w:r w:rsidRPr="00496CCF">
              <w:rPr>
                <w:rFonts w:cs="Arial"/>
                <w:sz w:val="18"/>
                <w:szCs w:val="18"/>
                <w:lang w:val="en-US"/>
              </w:rPr>
              <w:t>Certification bodies shall require personnel, internal and external, to reveal any situation known to them that can present them or the CB with a conflict of interests. Certification bodies shall record and use this information as input to identifying threats to impartiality raised by the activities of such personnel or by the organizations that employ them, and shall not use such personnel, internal or external, unless they can demonstrate that there is no conflict of interest.</w:t>
            </w:r>
          </w:p>
        </w:tc>
        <w:tc>
          <w:tcPr>
            <w:tcW w:w="2315" w:type="dxa"/>
            <w:tcBorders>
              <w:top w:val="single" w:sz="4" w:space="0" w:color="auto"/>
              <w:left w:val="single" w:sz="4" w:space="0" w:color="auto"/>
              <w:right w:val="single" w:sz="4" w:space="0" w:color="auto"/>
            </w:tcBorders>
            <w:shd w:val="clear" w:color="auto" w:fill="DEEAF6"/>
          </w:tcPr>
          <w:p w:rsidR="00496CCF" w:rsidRPr="00B71404" w:rsidRDefault="00496CCF" w:rsidP="00496CCF">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496CCF" w:rsidRPr="009E23EC" w:rsidRDefault="00496CCF" w:rsidP="00496CCF">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496CCF" w:rsidRPr="009E23EC" w:rsidRDefault="00496CCF" w:rsidP="00496CCF">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496CCF" w:rsidRPr="009E23EC" w:rsidRDefault="00496CCF" w:rsidP="00496CCF">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96CCF" w:rsidRPr="007D6CD5" w:rsidRDefault="00496CCF" w:rsidP="00496CCF">
            <w:pPr>
              <w:spacing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bl>
    <w:p w:rsidR="00FF39AA" w:rsidRPr="00FF39AA" w:rsidRDefault="00605FB7" w:rsidP="007E7D2C">
      <w:pPr>
        <w:pStyle w:val="berschrift2"/>
        <w:rPr>
          <w:sz w:val="18"/>
          <w:szCs w:val="18"/>
        </w:rPr>
      </w:pPr>
      <w:bookmarkStart w:id="4" w:name="_Toc33098416"/>
      <w:r>
        <w:t>5.3</w:t>
      </w:r>
      <w:r>
        <w:tab/>
      </w:r>
      <w:r w:rsidRPr="000C61F2">
        <w:t>Liability and financing</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5"/>
        <w:gridCol w:w="1158"/>
        <w:gridCol w:w="2293"/>
        <w:gridCol w:w="391"/>
        <w:gridCol w:w="379"/>
        <w:gridCol w:w="14"/>
        <w:gridCol w:w="386"/>
        <w:gridCol w:w="6"/>
        <w:gridCol w:w="739"/>
      </w:tblGrid>
      <w:tr w:rsidR="00306CE6" w:rsidRPr="004B6A18" w:rsidTr="00F8008F">
        <w:tc>
          <w:tcPr>
            <w:tcW w:w="4545" w:type="dxa"/>
            <w:tcBorders>
              <w:top w:val="single" w:sz="12" w:space="0" w:color="auto"/>
              <w:bottom w:val="single" w:sz="12" w:space="0" w:color="auto"/>
              <w:right w:val="single" w:sz="4" w:space="0" w:color="auto"/>
            </w:tcBorders>
            <w:shd w:val="clear" w:color="auto" w:fill="auto"/>
          </w:tcPr>
          <w:p w:rsidR="00306CE6" w:rsidRPr="00770C38" w:rsidRDefault="00306CE6" w:rsidP="00306CE6">
            <w:pPr>
              <w:pStyle w:val="2"/>
            </w:pPr>
          </w:p>
        </w:tc>
        <w:tc>
          <w:tcPr>
            <w:tcW w:w="1158" w:type="dxa"/>
            <w:tcBorders>
              <w:top w:val="single" w:sz="12" w:space="0" w:color="auto"/>
              <w:bottom w:val="single" w:sz="12" w:space="0" w:color="auto"/>
              <w:right w:val="single" w:sz="4" w:space="0" w:color="auto"/>
            </w:tcBorders>
            <w:shd w:val="clear" w:color="auto" w:fill="auto"/>
          </w:tcPr>
          <w:p w:rsidR="00306CE6" w:rsidRPr="007A362C" w:rsidRDefault="00306CE6" w:rsidP="00306CE6">
            <w:pPr>
              <w:spacing w:after="40" w:line="200" w:lineRule="exact"/>
              <w:rPr>
                <w:b/>
                <w:sz w:val="18"/>
                <w:szCs w:val="18"/>
              </w:rPr>
            </w:pPr>
            <w:r w:rsidRPr="007A362C">
              <w:rPr>
                <w:b/>
                <w:sz w:val="18"/>
                <w:szCs w:val="18"/>
              </w:rPr>
              <w:t>SA</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306CE6" w:rsidRPr="00B71404" w:rsidRDefault="00306CE6" w:rsidP="00306CE6">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306CE6" w:rsidRPr="00B71404" w:rsidRDefault="00306CE6" w:rsidP="00306CE6">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306CE6" w:rsidRPr="000F7963" w:rsidTr="00F8008F">
        <w:tc>
          <w:tcPr>
            <w:tcW w:w="7996" w:type="dxa"/>
            <w:gridSpan w:val="3"/>
            <w:tcBorders>
              <w:top w:val="single" w:sz="12" w:space="0" w:color="auto"/>
            </w:tcBorders>
          </w:tcPr>
          <w:p w:rsidR="00306CE6" w:rsidRPr="00272F29" w:rsidRDefault="00306CE6" w:rsidP="00306CE6">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91"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0" w:type="dxa"/>
            <w:gridSpan w:val="2"/>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306CE6" w:rsidRPr="0071104F" w:rsidRDefault="00306CE6" w:rsidP="00306CE6">
            <w:pPr>
              <w:keepNext/>
              <w:keepLines/>
              <w:spacing w:after="40" w:line="200" w:lineRule="exact"/>
              <w:jc w:val="center"/>
              <w:rPr>
                <w:sz w:val="16"/>
                <w:szCs w:val="16"/>
                <w:highlight w:val="yellow"/>
              </w:rPr>
            </w:pPr>
          </w:p>
        </w:tc>
      </w:tr>
    </w:tbl>
    <w:p w:rsidR="00FD6099" w:rsidRPr="00360EC0" w:rsidRDefault="00FD6099" w:rsidP="00360EC0">
      <w:pPr>
        <w:keepNext/>
        <w:spacing w:before="0" w:after="0"/>
        <w:rPr>
          <w:rFonts w:cs="Arial"/>
          <w:b/>
          <w:bCs/>
          <w:sz w:val="2"/>
          <w:szCs w:val="2"/>
        </w:rPr>
        <w:sectPr w:rsidR="00FD6099" w:rsidRPr="00360EC0" w:rsidSect="00A344BC">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535217" w:rsidTr="00B32801">
        <w:tc>
          <w:tcPr>
            <w:tcW w:w="9923" w:type="dxa"/>
            <w:gridSpan w:val="4"/>
            <w:tcBorders>
              <w:top w:val="single" w:sz="4" w:space="0" w:color="auto"/>
              <w:bottom w:val="nil"/>
            </w:tcBorders>
          </w:tcPr>
          <w:p w:rsidR="00A6186B" w:rsidRPr="00AF40A3" w:rsidRDefault="00A6186B" w:rsidP="00D238A3">
            <w:pPr>
              <w:keepNext/>
              <w:keepLines/>
              <w:rPr>
                <w:rFonts w:cs="Arial"/>
                <w:bCs/>
                <w:lang w:val="en-US"/>
              </w:rPr>
            </w:pP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ustification of findings / specifics / notes:</w:t>
            </w:r>
          </w:p>
        </w:tc>
      </w:tr>
      <w:tr w:rsidR="00FD6099" w:rsidRPr="00535217" w:rsidTr="00B32801">
        <w:tc>
          <w:tcPr>
            <w:tcW w:w="9923" w:type="dxa"/>
            <w:gridSpan w:val="4"/>
            <w:tcBorders>
              <w:top w:val="nil"/>
              <w:bottom w:val="single" w:sz="12" w:space="0" w:color="auto"/>
            </w:tcBorders>
            <w:shd w:val="clear" w:color="auto" w:fill="FFF2CC"/>
          </w:tcPr>
          <w:p w:rsidR="00FD6099" w:rsidRPr="00DC326C" w:rsidRDefault="00FD6099" w:rsidP="00DC326C">
            <w:pPr>
              <w:rPr>
                <w:lang w:val="en-US"/>
              </w:rPr>
            </w:pPr>
          </w:p>
        </w:tc>
      </w:tr>
      <w:tr w:rsidR="00FD6099" w:rsidRPr="00535217" w:rsidTr="00B32801">
        <w:tc>
          <w:tcPr>
            <w:tcW w:w="9923" w:type="dxa"/>
            <w:gridSpan w:val="4"/>
            <w:tcBorders>
              <w:bottom w:val="single" w:sz="4" w:space="0" w:color="auto"/>
            </w:tcBorders>
            <w:vAlign w:val="center"/>
          </w:tcPr>
          <w:p w:rsidR="00FD6099" w:rsidRPr="00B92D0A" w:rsidRDefault="00B92D0A" w:rsidP="00D238A3">
            <w:pPr>
              <w:keepNext/>
              <w:keepLines/>
              <w:spacing w:after="40" w:line="200" w:lineRule="exact"/>
              <w:rPr>
                <w:b/>
                <w:lang w:val="en-US"/>
              </w:rPr>
            </w:pPr>
            <w:r w:rsidRPr="00864309">
              <w:rPr>
                <w:rFonts w:cs="Arial"/>
                <w:b/>
                <w:iCs/>
                <w:sz w:val="18"/>
                <w:szCs w:val="18"/>
                <w:lang w:val="en-US"/>
              </w:rPr>
              <w:t xml:space="preserve">Objective evidence / Reviewed documents (OE/RD) </w:t>
            </w:r>
            <w:r w:rsidR="00BC440F" w:rsidRPr="0041241C">
              <w:rPr>
                <w:rFonts w:cs="Arial"/>
                <w:b/>
                <w:iCs/>
                <w:sz w:val="18"/>
                <w:szCs w:val="18"/>
                <w:lang w:val="en-GB"/>
              </w:rPr>
              <w:t>during the assessment</w:t>
            </w:r>
            <w:r w:rsidRPr="00864309">
              <w:rPr>
                <w:rFonts w:cs="Arial"/>
                <w:b/>
                <w:iCs/>
                <w:sz w:val="18"/>
                <w:szCs w:val="18"/>
                <w:lang w:val="en-US"/>
              </w:rPr>
              <w:t>:</w:t>
            </w:r>
          </w:p>
        </w:tc>
      </w:tr>
      <w:tr w:rsidR="003067B0" w:rsidRPr="000F7963" w:rsidTr="00B32801">
        <w:tc>
          <w:tcPr>
            <w:tcW w:w="796" w:type="dxa"/>
            <w:tcBorders>
              <w:bottom w:val="nil"/>
            </w:tcBorders>
            <w:vAlign w:val="center"/>
          </w:tcPr>
          <w:p w:rsidR="003067B0" w:rsidRPr="00D16CA8" w:rsidRDefault="003067B0" w:rsidP="00D238A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3067B0" w:rsidRPr="00D16CA8" w:rsidRDefault="003067B0" w:rsidP="00D238A3">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3067B0" w:rsidRPr="00157E95" w:rsidRDefault="003067B0" w:rsidP="00D238A3">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3067B0" w:rsidRPr="00B71404" w:rsidRDefault="003067B0" w:rsidP="00D238A3">
            <w:pPr>
              <w:keepNext/>
              <w:keepLines/>
              <w:rPr>
                <w:rFonts w:cs="Arial"/>
                <w:iCs/>
                <w:szCs w:val="22"/>
              </w:rPr>
            </w:pPr>
            <w:r>
              <w:rPr>
                <w:sz w:val="18"/>
                <w:szCs w:val="18"/>
              </w:rPr>
              <w:t>Date / Version</w:t>
            </w:r>
          </w:p>
        </w:tc>
      </w:tr>
      <w:tr w:rsidR="00FD6099" w:rsidRPr="00E97706" w:rsidTr="00B32801">
        <w:tc>
          <w:tcPr>
            <w:tcW w:w="796" w:type="dxa"/>
          </w:tcPr>
          <w:p w:rsidR="00FD6099" w:rsidRPr="00D623CF" w:rsidRDefault="00FD6099"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4310BD">
            <w:pPr>
              <w:spacing w:after="40" w:line="200" w:lineRule="exact"/>
              <w:jc w:val="center"/>
              <w:rPr>
                <w:rFonts w:cs="Arial"/>
                <w:iCs/>
                <w:sz w:val="18"/>
                <w:szCs w:val="18"/>
              </w:rPr>
            </w:pPr>
          </w:p>
        </w:tc>
        <w:tc>
          <w:tcPr>
            <w:tcW w:w="6731" w:type="dxa"/>
            <w:tcBorders>
              <w:bottom w:val="single" w:sz="4" w:space="0" w:color="auto"/>
            </w:tcBorders>
            <w:shd w:val="clear" w:color="auto" w:fill="FFF2CC"/>
          </w:tcPr>
          <w:p w:rsidR="00FD6099" w:rsidRPr="00D623CF" w:rsidRDefault="00FD6099" w:rsidP="004310BD">
            <w:pPr>
              <w:spacing w:after="40" w:line="200" w:lineRule="exact"/>
              <w:rPr>
                <w:rFonts w:cs="Arial"/>
                <w:iCs/>
                <w:sz w:val="18"/>
                <w:szCs w:val="18"/>
              </w:rPr>
            </w:pPr>
          </w:p>
        </w:tc>
        <w:tc>
          <w:tcPr>
            <w:tcW w:w="1916" w:type="dxa"/>
            <w:tcBorders>
              <w:bottom w:val="single" w:sz="4" w:space="0" w:color="auto"/>
            </w:tcBorders>
            <w:shd w:val="clear" w:color="auto" w:fill="FFF2CC"/>
          </w:tcPr>
          <w:p w:rsidR="00FD6099" w:rsidRPr="00D623CF" w:rsidRDefault="00FD6099" w:rsidP="004310BD">
            <w:pPr>
              <w:spacing w:after="40" w:line="200" w:lineRule="exact"/>
              <w:rPr>
                <w:sz w:val="18"/>
                <w:szCs w:val="18"/>
              </w:rPr>
            </w:pPr>
          </w:p>
        </w:tc>
      </w:tr>
      <w:tr w:rsidR="00FD6099" w:rsidRPr="00E97706" w:rsidTr="00B32801">
        <w:tc>
          <w:tcPr>
            <w:tcW w:w="796" w:type="dxa"/>
          </w:tcPr>
          <w:p w:rsidR="00FD6099" w:rsidRPr="00D623CF" w:rsidRDefault="00FD6099"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4310BD">
            <w:pPr>
              <w:spacing w:after="40" w:line="200" w:lineRule="exact"/>
              <w:jc w:val="center"/>
              <w:rPr>
                <w:rFonts w:cs="Arial"/>
                <w:bCs/>
                <w:sz w:val="18"/>
                <w:szCs w:val="18"/>
              </w:rPr>
            </w:pPr>
          </w:p>
        </w:tc>
        <w:tc>
          <w:tcPr>
            <w:tcW w:w="6731" w:type="dxa"/>
            <w:shd w:val="clear" w:color="auto" w:fill="FFF2CC"/>
          </w:tcPr>
          <w:p w:rsidR="00FD6099" w:rsidRPr="00D623CF" w:rsidRDefault="00FD6099" w:rsidP="004310BD">
            <w:pPr>
              <w:spacing w:after="40" w:line="200" w:lineRule="exact"/>
              <w:rPr>
                <w:rFonts w:cs="Arial"/>
                <w:iCs/>
                <w:sz w:val="18"/>
                <w:szCs w:val="18"/>
              </w:rPr>
            </w:pPr>
          </w:p>
        </w:tc>
        <w:tc>
          <w:tcPr>
            <w:tcW w:w="1916" w:type="dxa"/>
            <w:shd w:val="clear" w:color="auto" w:fill="FFF2CC"/>
          </w:tcPr>
          <w:p w:rsidR="00FD6099" w:rsidRPr="00D623CF" w:rsidRDefault="00FD6099" w:rsidP="004310BD">
            <w:pPr>
              <w:spacing w:after="40" w:line="200" w:lineRule="exact"/>
              <w:rPr>
                <w:sz w:val="18"/>
                <w:szCs w:val="18"/>
              </w:rPr>
            </w:pPr>
          </w:p>
        </w:tc>
      </w:tr>
      <w:tr w:rsidR="00FD6099" w:rsidRPr="00535217" w:rsidTr="00B32801">
        <w:tc>
          <w:tcPr>
            <w:tcW w:w="9923" w:type="dxa"/>
            <w:gridSpan w:val="4"/>
            <w:tcBorders>
              <w:top w:val="single" w:sz="4" w:space="0" w:color="auto"/>
              <w:bottom w:val="nil"/>
            </w:tcBorders>
            <w:vAlign w:val="center"/>
          </w:tcPr>
          <w:p w:rsidR="00FD6099" w:rsidRPr="007D1F2F" w:rsidRDefault="00A6186B" w:rsidP="00BC440F">
            <w:pPr>
              <w:keepNext/>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 xml:space="preserve">ustification of findings / sectorspecific </w:t>
            </w:r>
            <w:r w:rsidR="00E3013F" w:rsidRPr="00A84D78">
              <w:rPr>
                <w:rFonts w:cs="Arial"/>
                <w:bCs/>
                <w:sz w:val="18"/>
                <w:szCs w:val="18"/>
                <w:lang w:val="en-US"/>
              </w:rPr>
              <w:t>provisions</w:t>
            </w:r>
            <w:r w:rsidRPr="00AF40A3">
              <w:rPr>
                <w:rFonts w:cs="Arial"/>
                <w:bCs/>
                <w:sz w:val="18"/>
                <w:szCs w:val="18"/>
                <w:lang w:val="en-US"/>
              </w:rPr>
              <w:t xml:space="preserve"> / notes:</w:t>
            </w:r>
          </w:p>
        </w:tc>
      </w:tr>
      <w:tr w:rsidR="00FD6099" w:rsidRPr="00535217" w:rsidTr="00B32801">
        <w:tc>
          <w:tcPr>
            <w:tcW w:w="9923" w:type="dxa"/>
            <w:gridSpan w:val="4"/>
            <w:tcBorders>
              <w:top w:val="nil"/>
              <w:bottom w:val="single" w:sz="4" w:space="0" w:color="auto"/>
            </w:tcBorders>
            <w:shd w:val="clear" w:color="auto" w:fill="FFF2CC"/>
            <w:vAlign w:val="center"/>
          </w:tcPr>
          <w:p w:rsidR="00FD6099" w:rsidRPr="00DC326C" w:rsidRDefault="00FD6099" w:rsidP="00DC326C">
            <w:pPr>
              <w:rPr>
                <w:lang w:val="en-US"/>
              </w:rPr>
            </w:pPr>
          </w:p>
        </w:tc>
      </w:tr>
    </w:tbl>
    <w:p w:rsidR="004310BD" w:rsidRPr="00360EC0" w:rsidRDefault="004310BD" w:rsidP="00360EC0">
      <w:pPr>
        <w:spacing w:before="0" w:after="0"/>
        <w:rPr>
          <w:sz w:val="2"/>
          <w:szCs w:val="2"/>
          <w:lang w:val="en-US"/>
        </w:rPr>
        <w:sectPr w:rsidR="004310BD" w:rsidRPr="00360EC0" w:rsidSect="00A344BC">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0C61F2" w:rsidRPr="00F96A6B" w:rsidTr="00B32801">
        <w:tc>
          <w:tcPr>
            <w:tcW w:w="811" w:type="dxa"/>
            <w:tcBorders>
              <w:top w:val="single" w:sz="4" w:space="0" w:color="auto"/>
              <w:bottom w:val="single" w:sz="4" w:space="0" w:color="auto"/>
            </w:tcBorders>
          </w:tcPr>
          <w:p w:rsidR="000C61F2" w:rsidRPr="000C61F2" w:rsidRDefault="000C61F2" w:rsidP="000C61F2">
            <w:pPr>
              <w:rPr>
                <w:rFonts w:cs="Arial"/>
                <w:sz w:val="18"/>
                <w:szCs w:val="18"/>
              </w:rPr>
            </w:pPr>
            <w:r w:rsidRPr="000C61F2">
              <w:rPr>
                <w:rFonts w:cs="Arial"/>
                <w:sz w:val="18"/>
                <w:szCs w:val="18"/>
              </w:rPr>
              <w:t>5.3.1</w:t>
            </w:r>
          </w:p>
        </w:tc>
        <w:tc>
          <w:tcPr>
            <w:tcW w:w="4900" w:type="dxa"/>
            <w:tcBorders>
              <w:top w:val="single" w:sz="4" w:space="0" w:color="auto"/>
              <w:bottom w:val="single" w:sz="4" w:space="0" w:color="auto"/>
            </w:tcBorders>
          </w:tcPr>
          <w:p w:rsidR="000C61F2" w:rsidRPr="000C61F2" w:rsidRDefault="000C61F2" w:rsidP="00714C12">
            <w:pPr>
              <w:autoSpaceDE w:val="0"/>
              <w:autoSpaceDN w:val="0"/>
              <w:adjustRightInd w:val="0"/>
              <w:rPr>
                <w:rFonts w:cs="Arial"/>
                <w:sz w:val="18"/>
                <w:szCs w:val="18"/>
                <w:lang w:val="en-US"/>
              </w:rPr>
            </w:pPr>
            <w:r w:rsidRPr="000C61F2">
              <w:rPr>
                <w:rFonts w:cs="Arial"/>
                <w:sz w:val="18"/>
                <w:szCs w:val="18"/>
                <w:lang w:val="en-US"/>
              </w:rPr>
              <w:t>The CB shall be able to demonstrate that it has evaluated the risks arising from its certification activities and that it has adequate arrangements (e.g. insurance or reserves) to cover liabilities arising from its operations in each of its fields of activities and the geographic areas in which it operates.</w:t>
            </w:r>
          </w:p>
        </w:tc>
        <w:tc>
          <w:tcPr>
            <w:tcW w:w="2282" w:type="dxa"/>
            <w:tcBorders>
              <w:top w:val="single" w:sz="4" w:space="0" w:color="auto"/>
              <w:bottom w:val="single" w:sz="4" w:space="0" w:color="auto"/>
            </w:tcBorders>
            <w:shd w:val="clear" w:color="auto" w:fill="DEEAF6"/>
          </w:tcPr>
          <w:p w:rsidR="000C61F2" w:rsidRPr="00F96A6B" w:rsidRDefault="000C61F2" w:rsidP="000C61F2">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F96A6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0C61F2" w:rsidRPr="00F96A6B" w:rsidRDefault="000C61F2" w:rsidP="000C61F2">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0C61F2" w:rsidRPr="00F96A6B" w:rsidRDefault="000C61F2" w:rsidP="000C61F2">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96A6B">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0C61F2" w:rsidRPr="00F96A6B" w:rsidRDefault="000C61F2" w:rsidP="000C61F2">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96A6B">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0C61F2" w:rsidRPr="00F96A6B" w:rsidRDefault="000C61F2" w:rsidP="000C61F2">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F96A6B">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C61F2" w:rsidRPr="000F7963" w:rsidTr="00B32801">
        <w:tc>
          <w:tcPr>
            <w:tcW w:w="811" w:type="dxa"/>
            <w:tcBorders>
              <w:top w:val="single" w:sz="4" w:space="0" w:color="auto"/>
            </w:tcBorders>
          </w:tcPr>
          <w:p w:rsidR="000C61F2" w:rsidRPr="000C61F2" w:rsidRDefault="000C61F2" w:rsidP="000C61F2">
            <w:pPr>
              <w:rPr>
                <w:rFonts w:cs="Arial"/>
                <w:sz w:val="18"/>
                <w:szCs w:val="18"/>
                <w:lang w:val="en-US"/>
              </w:rPr>
            </w:pPr>
            <w:r w:rsidRPr="000C61F2">
              <w:rPr>
                <w:rFonts w:cs="Arial"/>
                <w:sz w:val="18"/>
                <w:szCs w:val="18"/>
                <w:lang w:val="en-US"/>
              </w:rPr>
              <w:t>5.3.2</w:t>
            </w:r>
          </w:p>
        </w:tc>
        <w:tc>
          <w:tcPr>
            <w:tcW w:w="4900" w:type="dxa"/>
            <w:tcBorders>
              <w:top w:val="single" w:sz="4" w:space="0" w:color="auto"/>
            </w:tcBorders>
          </w:tcPr>
          <w:p w:rsidR="000C61F2" w:rsidRPr="000C61F2" w:rsidRDefault="000C61F2" w:rsidP="000C61F2">
            <w:pPr>
              <w:autoSpaceDE w:val="0"/>
              <w:autoSpaceDN w:val="0"/>
              <w:adjustRightInd w:val="0"/>
              <w:rPr>
                <w:rFonts w:cs="Arial"/>
                <w:sz w:val="18"/>
                <w:szCs w:val="18"/>
                <w:lang w:val="en-US"/>
              </w:rPr>
            </w:pPr>
            <w:r w:rsidRPr="000C61F2">
              <w:rPr>
                <w:rFonts w:cs="Arial"/>
                <w:sz w:val="18"/>
                <w:szCs w:val="18"/>
                <w:lang w:val="en-US"/>
              </w:rPr>
              <w:t>The CB shall evaluate its finances and sources of income and demonstrate that initially, and on an ongoing basis, commercial, financial or other pressures do not compromise its impartiality.</w:t>
            </w:r>
          </w:p>
        </w:tc>
        <w:tc>
          <w:tcPr>
            <w:tcW w:w="2282" w:type="dxa"/>
            <w:tcBorders>
              <w:top w:val="single" w:sz="4" w:space="0" w:color="auto"/>
            </w:tcBorders>
            <w:shd w:val="clear" w:color="auto" w:fill="DEEAF6"/>
          </w:tcPr>
          <w:p w:rsidR="000C61F2" w:rsidRPr="000F7963" w:rsidRDefault="000C61F2" w:rsidP="000C61F2">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F96A6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C61F2" w:rsidRPr="009E23EC" w:rsidRDefault="000C61F2" w:rsidP="000C61F2">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0C61F2" w:rsidRPr="009E23EC" w:rsidRDefault="000C61F2" w:rsidP="000C61F2">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C61F2" w:rsidRPr="009E23EC" w:rsidRDefault="000C61F2" w:rsidP="000C61F2">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0C61F2" w:rsidRPr="00A34356" w:rsidRDefault="000C61F2" w:rsidP="000C61F2">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F05D84" w:rsidRPr="00575677" w:rsidRDefault="00605FB7" w:rsidP="00C534A0">
      <w:pPr>
        <w:pStyle w:val="berschrift1"/>
        <w:rPr>
          <w:lang w:val="en-GB"/>
        </w:rPr>
      </w:pPr>
      <w:bookmarkStart w:id="5" w:name="_Toc33098417"/>
      <w:r w:rsidRPr="00575677">
        <w:rPr>
          <w:lang w:val="en-GB"/>
        </w:rPr>
        <w:lastRenderedPageBreak/>
        <w:t>6</w:t>
      </w:r>
      <w:r w:rsidRPr="00575677">
        <w:rPr>
          <w:lang w:val="en-GB"/>
        </w:rPr>
        <w:tab/>
        <w:t>Structural requirements</w:t>
      </w:r>
      <w:bookmarkEnd w:id="5"/>
    </w:p>
    <w:p w:rsidR="00605FB7" w:rsidRPr="00575677" w:rsidRDefault="00605FB7" w:rsidP="007E7D2C">
      <w:pPr>
        <w:pStyle w:val="berschrift2"/>
        <w:rPr>
          <w:sz w:val="18"/>
          <w:szCs w:val="18"/>
          <w:lang w:val="en-GB"/>
        </w:rPr>
      </w:pPr>
      <w:bookmarkStart w:id="6" w:name="_Toc33098418"/>
      <w:r>
        <w:t>6.1</w:t>
      </w:r>
      <w:r w:rsidRPr="00C730C3">
        <w:tab/>
      </w:r>
      <w:r w:rsidRPr="000C61F2">
        <w:t>Organizational structure and top management</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7"/>
        <w:gridCol w:w="2026"/>
        <w:gridCol w:w="2279"/>
        <w:gridCol w:w="405"/>
        <w:gridCol w:w="379"/>
        <w:gridCol w:w="14"/>
        <w:gridCol w:w="386"/>
        <w:gridCol w:w="6"/>
        <w:gridCol w:w="739"/>
      </w:tblGrid>
      <w:tr w:rsidR="004B7B35" w:rsidRPr="004B6A18" w:rsidTr="00F8008F">
        <w:tc>
          <w:tcPr>
            <w:tcW w:w="3677" w:type="dxa"/>
            <w:tcBorders>
              <w:top w:val="single" w:sz="12" w:space="0" w:color="auto"/>
              <w:bottom w:val="single" w:sz="12" w:space="0" w:color="auto"/>
              <w:right w:val="single" w:sz="4" w:space="0" w:color="auto"/>
            </w:tcBorders>
            <w:shd w:val="clear" w:color="auto" w:fill="auto"/>
          </w:tcPr>
          <w:p w:rsidR="004B7B35" w:rsidRPr="00C730C3" w:rsidRDefault="004B7B35" w:rsidP="00D238A3">
            <w:pPr>
              <w:pStyle w:val="2"/>
              <w:rPr>
                <w:lang w:val="en-US"/>
              </w:rPr>
            </w:pPr>
          </w:p>
        </w:tc>
        <w:tc>
          <w:tcPr>
            <w:tcW w:w="2026" w:type="dxa"/>
            <w:tcBorders>
              <w:top w:val="single" w:sz="12" w:space="0" w:color="auto"/>
              <w:bottom w:val="single" w:sz="12" w:space="0" w:color="auto"/>
              <w:right w:val="single" w:sz="4" w:space="0" w:color="auto"/>
            </w:tcBorders>
            <w:shd w:val="clear" w:color="auto" w:fill="auto"/>
          </w:tcPr>
          <w:p w:rsidR="004B7B35" w:rsidRPr="004B7B35" w:rsidRDefault="004B7B35" w:rsidP="00D238A3">
            <w:pPr>
              <w:spacing w:after="40" w:line="200" w:lineRule="exact"/>
              <w:rPr>
                <w:sz w:val="18"/>
                <w:szCs w:val="18"/>
                <w:lang w:val="en-US"/>
              </w:rPr>
            </w:pPr>
            <w:r w:rsidRPr="004B7B35">
              <w:rPr>
                <w:b/>
                <w:sz w:val="18"/>
                <w:szCs w:val="18"/>
                <w:lang w:val="en-US"/>
              </w:rPr>
              <w:t xml:space="preserve">SA </w:t>
            </w:r>
            <w:r w:rsidRPr="004B7B35">
              <w:rPr>
                <w:sz w:val="18"/>
                <w:szCs w:val="18"/>
                <w:lang w:val="en-US"/>
              </w:rPr>
              <w:t>(If SA not on-site: LA)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4B7B35" w:rsidRPr="00B71404" w:rsidRDefault="004B7B35" w:rsidP="00D238A3">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4B7B35" w:rsidRPr="009E23EC" w:rsidRDefault="004B7B35" w:rsidP="00D238A3">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bottom w:val="single" w:sz="12" w:space="0" w:color="auto"/>
            </w:tcBorders>
            <w:shd w:val="clear" w:color="auto" w:fill="FFF2CC"/>
          </w:tcPr>
          <w:p w:rsidR="004B7B35" w:rsidRPr="009E23EC" w:rsidRDefault="004B7B35" w:rsidP="00D238A3">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4B7B35" w:rsidRPr="009E23EC" w:rsidRDefault="004B7B35" w:rsidP="00D238A3">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4B7B35" w:rsidRPr="00B71404" w:rsidRDefault="004B7B35" w:rsidP="00D238A3">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4B7B35" w:rsidRPr="000F7963" w:rsidTr="00F8008F">
        <w:tc>
          <w:tcPr>
            <w:tcW w:w="7982" w:type="dxa"/>
            <w:gridSpan w:val="3"/>
            <w:tcBorders>
              <w:top w:val="single" w:sz="12" w:space="0" w:color="auto"/>
            </w:tcBorders>
          </w:tcPr>
          <w:p w:rsidR="004B7B35" w:rsidRPr="00272F29" w:rsidRDefault="004B7B35" w:rsidP="00D238A3">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4B7B35" w:rsidRPr="009E23EC" w:rsidRDefault="004B7B35" w:rsidP="00D238A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4B7B35" w:rsidRPr="009E23EC" w:rsidRDefault="004B7B35" w:rsidP="00D238A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0" w:type="dxa"/>
            <w:gridSpan w:val="2"/>
            <w:tcBorders>
              <w:top w:val="single" w:sz="12" w:space="0" w:color="auto"/>
            </w:tcBorders>
            <w:shd w:val="clear" w:color="auto" w:fill="FFF2CC"/>
          </w:tcPr>
          <w:p w:rsidR="004B7B35" w:rsidRPr="009E23EC" w:rsidRDefault="004B7B35" w:rsidP="00D238A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4B7B35" w:rsidRPr="0071104F" w:rsidRDefault="004B7B35" w:rsidP="00D238A3">
            <w:pPr>
              <w:keepNext/>
              <w:keepLines/>
              <w:spacing w:after="40" w:line="200" w:lineRule="exact"/>
              <w:jc w:val="center"/>
              <w:rPr>
                <w:sz w:val="16"/>
                <w:szCs w:val="16"/>
                <w:highlight w:val="yellow"/>
              </w:rPr>
            </w:pPr>
          </w:p>
        </w:tc>
      </w:tr>
    </w:tbl>
    <w:p w:rsidR="00FD6099" w:rsidRPr="00360EC0" w:rsidRDefault="00FD6099" w:rsidP="00360EC0">
      <w:pPr>
        <w:keepNext/>
        <w:spacing w:before="0" w:after="0"/>
        <w:rPr>
          <w:rFonts w:cs="Arial"/>
          <w:b/>
          <w:bCs/>
          <w:sz w:val="2"/>
          <w:szCs w:val="2"/>
        </w:rPr>
        <w:sectPr w:rsidR="00FD6099" w:rsidRPr="00360EC0" w:rsidSect="00A344BC">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535217" w:rsidTr="00B32801">
        <w:tc>
          <w:tcPr>
            <w:tcW w:w="9923" w:type="dxa"/>
            <w:gridSpan w:val="4"/>
            <w:tcBorders>
              <w:top w:val="single" w:sz="4" w:space="0" w:color="auto"/>
              <w:bottom w:val="nil"/>
            </w:tcBorders>
          </w:tcPr>
          <w:p w:rsidR="00A6186B" w:rsidRPr="00AF40A3" w:rsidRDefault="00A6186B" w:rsidP="00D238A3">
            <w:pPr>
              <w:keepNext/>
              <w:keepLines/>
              <w:rPr>
                <w:rFonts w:cs="Arial"/>
                <w:bCs/>
                <w:lang w:val="en-US"/>
              </w:rPr>
            </w:pP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ustification of findings / specifics / notes:</w:t>
            </w:r>
          </w:p>
        </w:tc>
      </w:tr>
      <w:tr w:rsidR="00FD6099" w:rsidRPr="00535217" w:rsidTr="00B32801">
        <w:tc>
          <w:tcPr>
            <w:tcW w:w="9923" w:type="dxa"/>
            <w:gridSpan w:val="4"/>
            <w:tcBorders>
              <w:top w:val="nil"/>
              <w:bottom w:val="single" w:sz="12" w:space="0" w:color="auto"/>
            </w:tcBorders>
            <w:shd w:val="clear" w:color="auto" w:fill="FFF2CC"/>
          </w:tcPr>
          <w:p w:rsidR="00FD6099" w:rsidRPr="00DC326C" w:rsidRDefault="00FD6099" w:rsidP="00DC326C">
            <w:pPr>
              <w:rPr>
                <w:lang w:val="en-US"/>
              </w:rPr>
            </w:pPr>
          </w:p>
        </w:tc>
      </w:tr>
      <w:tr w:rsidR="00FD6099" w:rsidRPr="00535217" w:rsidTr="00B32801">
        <w:tc>
          <w:tcPr>
            <w:tcW w:w="9923" w:type="dxa"/>
            <w:gridSpan w:val="4"/>
            <w:tcBorders>
              <w:bottom w:val="single" w:sz="4" w:space="0" w:color="auto"/>
            </w:tcBorders>
            <w:vAlign w:val="center"/>
          </w:tcPr>
          <w:p w:rsidR="00FD6099" w:rsidRPr="00B92D0A" w:rsidRDefault="00B92D0A" w:rsidP="00D238A3">
            <w:pPr>
              <w:keepNext/>
              <w:keepLines/>
              <w:spacing w:after="40" w:line="200" w:lineRule="exact"/>
              <w:rPr>
                <w:b/>
                <w:lang w:val="en-US"/>
              </w:rPr>
            </w:pPr>
            <w:r w:rsidRPr="00864309">
              <w:rPr>
                <w:rFonts w:cs="Arial"/>
                <w:b/>
                <w:iCs/>
                <w:sz w:val="18"/>
                <w:szCs w:val="18"/>
                <w:lang w:val="en-US"/>
              </w:rPr>
              <w:t xml:space="preserve">Objective evidence / Reviewed documents (OE/RD) </w:t>
            </w:r>
            <w:r w:rsidR="00BC440F" w:rsidRPr="0041241C">
              <w:rPr>
                <w:rFonts w:cs="Arial"/>
                <w:b/>
                <w:iCs/>
                <w:sz w:val="18"/>
                <w:szCs w:val="18"/>
                <w:lang w:val="en-GB"/>
              </w:rPr>
              <w:t>during the assessment</w:t>
            </w:r>
            <w:r w:rsidRPr="00864309">
              <w:rPr>
                <w:rFonts w:cs="Arial"/>
                <w:b/>
                <w:iCs/>
                <w:sz w:val="18"/>
                <w:szCs w:val="18"/>
                <w:lang w:val="en-US"/>
              </w:rPr>
              <w:t>:</w:t>
            </w:r>
          </w:p>
        </w:tc>
      </w:tr>
      <w:tr w:rsidR="003067B0" w:rsidRPr="000F7963" w:rsidTr="00B32801">
        <w:tc>
          <w:tcPr>
            <w:tcW w:w="796" w:type="dxa"/>
            <w:tcBorders>
              <w:bottom w:val="nil"/>
            </w:tcBorders>
            <w:vAlign w:val="center"/>
          </w:tcPr>
          <w:p w:rsidR="003067B0" w:rsidRPr="00D16CA8" w:rsidRDefault="003067B0" w:rsidP="00D238A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3067B0" w:rsidRPr="00D16CA8" w:rsidRDefault="003067B0" w:rsidP="00D238A3">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3067B0" w:rsidRPr="00157E95" w:rsidRDefault="003067B0" w:rsidP="00D238A3">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3067B0" w:rsidRPr="00B71404" w:rsidRDefault="003067B0" w:rsidP="00D238A3">
            <w:pPr>
              <w:keepNext/>
              <w:keepLines/>
              <w:rPr>
                <w:rFonts w:cs="Arial"/>
                <w:iCs/>
                <w:szCs w:val="22"/>
              </w:rPr>
            </w:pPr>
            <w:r>
              <w:rPr>
                <w:sz w:val="18"/>
                <w:szCs w:val="18"/>
              </w:rPr>
              <w:t>Date / Version</w:t>
            </w:r>
          </w:p>
        </w:tc>
      </w:tr>
      <w:tr w:rsidR="00FD6099" w:rsidRPr="00E97706" w:rsidTr="00B32801">
        <w:tc>
          <w:tcPr>
            <w:tcW w:w="796" w:type="dxa"/>
          </w:tcPr>
          <w:p w:rsidR="00FD6099" w:rsidRPr="00D623CF" w:rsidRDefault="00FD6099"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E97706" w:rsidTr="00B32801">
        <w:tc>
          <w:tcPr>
            <w:tcW w:w="796" w:type="dxa"/>
          </w:tcPr>
          <w:p w:rsidR="00FD6099" w:rsidRPr="00D623CF" w:rsidRDefault="00FD6099"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535217" w:rsidTr="00B32801">
        <w:tc>
          <w:tcPr>
            <w:tcW w:w="9923" w:type="dxa"/>
            <w:gridSpan w:val="4"/>
            <w:tcBorders>
              <w:top w:val="single" w:sz="4" w:space="0" w:color="auto"/>
              <w:bottom w:val="nil"/>
            </w:tcBorders>
            <w:vAlign w:val="center"/>
          </w:tcPr>
          <w:p w:rsidR="00FD6099" w:rsidRPr="007D1F2F" w:rsidRDefault="00A6186B" w:rsidP="00BC440F">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 xml:space="preserve">ustification of findings / sectorspecific </w:t>
            </w:r>
            <w:r w:rsidR="00E3013F" w:rsidRPr="00A84D78">
              <w:rPr>
                <w:rFonts w:cs="Arial"/>
                <w:bCs/>
                <w:sz w:val="18"/>
                <w:szCs w:val="18"/>
                <w:lang w:val="en-US"/>
              </w:rPr>
              <w:t>provisions</w:t>
            </w:r>
            <w:r w:rsidRPr="00AF40A3">
              <w:rPr>
                <w:rFonts w:cs="Arial"/>
                <w:bCs/>
                <w:sz w:val="18"/>
                <w:szCs w:val="18"/>
                <w:lang w:val="en-US"/>
              </w:rPr>
              <w:t xml:space="preserve"> / notes:</w:t>
            </w:r>
          </w:p>
        </w:tc>
      </w:tr>
      <w:tr w:rsidR="00FD6099" w:rsidRPr="00535217" w:rsidTr="00B32801">
        <w:tc>
          <w:tcPr>
            <w:tcW w:w="9923" w:type="dxa"/>
            <w:gridSpan w:val="4"/>
            <w:tcBorders>
              <w:top w:val="nil"/>
              <w:bottom w:val="single" w:sz="4" w:space="0" w:color="auto"/>
            </w:tcBorders>
            <w:shd w:val="clear" w:color="auto" w:fill="FFF2CC"/>
            <w:vAlign w:val="center"/>
          </w:tcPr>
          <w:p w:rsidR="00FD6099" w:rsidRPr="00DC326C" w:rsidRDefault="00FD6099" w:rsidP="00DC326C">
            <w:pPr>
              <w:rPr>
                <w:lang w:val="en-US"/>
              </w:rPr>
            </w:pPr>
          </w:p>
        </w:tc>
      </w:tr>
    </w:tbl>
    <w:p w:rsidR="004310BD" w:rsidRPr="00360EC0" w:rsidRDefault="004310BD" w:rsidP="00360EC0">
      <w:pPr>
        <w:spacing w:before="0" w:after="0"/>
        <w:rPr>
          <w:sz w:val="2"/>
          <w:szCs w:val="2"/>
          <w:lang w:val="en-US"/>
        </w:rPr>
        <w:sectPr w:rsidR="004310BD" w:rsidRPr="00360EC0" w:rsidSect="00A344BC">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0C61F2" w:rsidRPr="000C61F2" w:rsidTr="00B32801">
        <w:tc>
          <w:tcPr>
            <w:tcW w:w="811" w:type="dxa"/>
            <w:tcBorders>
              <w:top w:val="single" w:sz="4" w:space="0" w:color="auto"/>
              <w:bottom w:val="single" w:sz="4" w:space="0" w:color="auto"/>
            </w:tcBorders>
          </w:tcPr>
          <w:p w:rsidR="000C61F2" w:rsidRPr="000C61F2" w:rsidRDefault="000C61F2" w:rsidP="000C61F2">
            <w:pPr>
              <w:rPr>
                <w:rFonts w:cs="Arial"/>
                <w:sz w:val="18"/>
                <w:szCs w:val="18"/>
              </w:rPr>
            </w:pPr>
            <w:r w:rsidRPr="000C61F2">
              <w:rPr>
                <w:rFonts w:cs="Arial"/>
                <w:sz w:val="18"/>
                <w:szCs w:val="18"/>
              </w:rPr>
              <w:t>6.1.1</w:t>
            </w:r>
          </w:p>
        </w:tc>
        <w:tc>
          <w:tcPr>
            <w:tcW w:w="4900" w:type="dxa"/>
            <w:tcBorders>
              <w:top w:val="single" w:sz="4" w:space="0" w:color="auto"/>
              <w:bottom w:val="single" w:sz="4" w:space="0" w:color="auto"/>
            </w:tcBorders>
          </w:tcPr>
          <w:p w:rsidR="000C61F2" w:rsidRPr="000C61F2" w:rsidRDefault="000C61F2" w:rsidP="00714C12">
            <w:pPr>
              <w:autoSpaceDE w:val="0"/>
              <w:autoSpaceDN w:val="0"/>
              <w:adjustRightInd w:val="0"/>
              <w:rPr>
                <w:rFonts w:cs="Arial"/>
                <w:sz w:val="18"/>
                <w:szCs w:val="18"/>
                <w:lang w:val="en-US"/>
              </w:rPr>
            </w:pPr>
            <w:r w:rsidRPr="000C61F2">
              <w:rPr>
                <w:rFonts w:cs="Arial"/>
                <w:sz w:val="18"/>
                <w:szCs w:val="18"/>
                <w:lang w:val="en-US"/>
              </w:rPr>
              <w:t>The CB shall document its organizational structure, duties, responsibilities and authorities of management and other personnel involved in certification and any committees. When the CB is a defined part of a legal entity, the structure shall include the line of authority and the relationship to other parts within the same legal entity.</w:t>
            </w:r>
          </w:p>
        </w:tc>
        <w:tc>
          <w:tcPr>
            <w:tcW w:w="2282" w:type="dxa"/>
            <w:tcBorders>
              <w:top w:val="single" w:sz="4" w:space="0" w:color="auto"/>
              <w:bottom w:val="single" w:sz="4" w:space="0" w:color="auto"/>
            </w:tcBorders>
            <w:shd w:val="clear" w:color="auto" w:fill="DEEAF6"/>
          </w:tcPr>
          <w:p w:rsidR="000C61F2" w:rsidRPr="000C61F2" w:rsidRDefault="000C61F2" w:rsidP="000C61F2">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0C61F2">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0C61F2" w:rsidRPr="000C61F2" w:rsidRDefault="000C61F2" w:rsidP="000C61F2">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0C61F2" w:rsidRPr="000C61F2" w:rsidRDefault="000C61F2" w:rsidP="000C61F2">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0C61F2">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0C61F2" w:rsidRPr="000C61F2" w:rsidRDefault="000C61F2" w:rsidP="000C61F2">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0C61F2">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0C61F2" w:rsidRPr="000C61F2" w:rsidRDefault="000C61F2" w:rsidP="000C61F2">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0C61F2">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C61F2" w:rsidRPr="00C730C3" w:rsidTr="00B32801">
        <w:tc>
          <w:tcPr>
            <w:tcW w:w="811" w:type="dxa"/>
            <w:tcBorders>
              <w:top w:val="single" w:sz="4" w:space="0" w:color="auto"/>
            </w:tcBorders>
          </w:tcPr>
          <w:p w:rsidR="000C61F2" w:rsidRPr="000C61F2" w:rsidRDefault="000C61F2" w:rsidP="000C61F2">
            <w:pPr>
              <w:rPr>
                <w:rFonts w:cs="Arial"/>
                <w:sz w:val="18"/>
                <w:szCs w:val="18"/>
                <w:lang w:val="en-US"/>
              </w:rPr>
            </w:pPr>
            <w:r w:rsidRPr="000C61F2">
              <w:rPr>
                <w:rFonts w:cs="Arial"/>
                <w:sz w:val="18"/>
                <w:szCs w:val="18"/>
                <w:lang w:val="en-US"/>
              </w:rPr>
              <w:t>6.1.2</w:t>
            </w:r>
          </w:p>
        </w:tc>
        <w:tc>
          <w:tcPr>
            <w:tcW w:w="4900" w:type="dxa"/>
            <w:tcBorders>
              <w:top w:val="single" w:sz="4" w:space="0" w:color="auto"/>
            </w:tcBorders>
          </w:tcPr>
          <w:p w:rsidR="000C61F2" w:rsidRPr="000C61F2" w:rsidRDefault="000C61F2" w:rsidP="00714C12">
            <w:pPr>
              <w:tabs>
                <w:tab w:val="left" w:pos="286"/>
              </w:tabs>
              <w:rPr>
                <w:rFonts w:cs="Arial"/>
                <w:sz w:val="18"/>
                <w:szCs w:val="18"/>
                <w:lang w:val="en-US"/>
              </w:rPr>
            </w:pPr>
            <w:r w:rsidRPr="000C61F2">
              <w:rPr>
                <w:rFonts w:cs="Arial"/>
                <w:sz w:val="18"/>
                <w:szCs w:val="18"/>
                <w:lang w:val="en-US"/>
              </w:rPr>
              <w:t>Certification activities shall be structured and managed so as to safeguard impartiality.</w:t>
            </w:r>
          </w:p>
        </w:tc>
        <w:tc>
          <w:tcPr>
            <w:tcW w:w="2282" w:type="dxa"/>
            <w:tcBorders>
              <w:top w:val="single" w:sz="4" w:space="0" w:color="auto"/>
            </w:tcBorders>
            <w:shd w:val="clear" w:color="auto" w:fill="DEEAF6"/>
          </w:tcPr>
          <w:p w:rsidR="000C61F2" w:rsidRPr="00C730C3" w:rsidRDefault="000C61F2" w:rsidP="000C61F2">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730C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C61F2" w:rsidRPr="00C730C3" w:rsidRDefault="000C61F2" w:rsidP="000C61F2">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0C61F2" w:rsidRPr="00C730C3" w:rsidRDefault="000C61F2" w:rsidP="000C61F2">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30C3">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C61F2" w:rsidRPr="00C730C3" w:rsidRDefault="000C61F2" w:rsidP="000C61F2">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30C3">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0C61F2" w:rsidRPr="00C730C3" w:rsidRDefault="000C61F2" w:rsidP="000C61F2">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730C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C61F2" w:rsidRPr="000F7963" w:rsidTr="00B32801">
        <w:tc>
          <w:tcPr>
            <w:tcW w:w="811" w:type="dxa"/>
            <w:tcBorders>
              <w:top w:val="single" w:sz="4" w:space="0" w:color="auto"/>
            </w:tcBorders>
          </w:tcPr>
          <w:p w:rsidR="000C61F2" w:rsidRPr="000C61F2" w:rsidRDefault="000C61F2" w:rsidP="000C61F2">
            <w:pPr>
              <w:rPr>
                <w:rFonts w:cs="Arial"/>
                <w:sz w:val="18"/>
                <w:szCs w:val="18"/>
              </w:rPr>
            </w:pPr>
            <w:r w:rsidRPr="000C61F2">
              <w:rPr>
                <w:rFonts w:cs="Arial"/>
                <w:sz w:val="18"/>
                <w:szCs w:val="18"/>
              </w:rPr>
              <w:t>6.1.3</w:t>
            </w:r>
          </w:p>
        </w:tc>
        <w:tc>
          <w:tcPr>
            <w:tcW w:w="4900" w:type="dxa"/>
            <w:tcBorders>
              <w:top w:val="single" w:sz="4" w:space="0" w:color="auto"/>
            </w:tcBorders>
          </w:tcPr>
          <w:p w:rsidR="000C61F2" w:rsidRPr="000C61F2" w:rsidRDefault="000C61F2" w:rsidP="000C61F2">
            <w:pPr>
              <w:autoSpaceDE w:val="0"/>
              <w:autoSpaceDN w:val="0"/>
              <w:adjustRightInd w:val="0"/>
              <w:rPr>
                <w:rFonts w:cs="Arial"/>
                <w:sz w:val="18"/>
                <w:szCs w:val="18"/>
                <w:lang w:val="en-US"/>
              </w:rPr>
            </w:pPr>
            <w:r w:rsidRPr="000C61F2">
              <w:rPr>
                <w:rFonts w:cs="Arial"/>
                <w:sz w:val="18"/>
                <w:szCs w:val="18"/>
                <w:lang w:val="en-US"/>
              </w:rPr>
              <w:t>The CB shall identify the top management (board, group of persons, or person) having overall authority and responsibility for each of the following:</w:t>
            </w:r>
          </w:p>
          <w:p w:rsidR="000C61F2" w:rsidRPr="000C61F2" w:rsidRDefault="000C61F2" w:rsidP="000D611A">
            <w:pPr>
              <w:numPr>
                <w:ilvl w:val="0"/>
                <w:numId w:val="5"/>
              </w:numPr>
              <w:autoSpaceDE w:val="0"/>
              <w:autoSpaceDN w:val="0"/>
              <w:adjustRightInd w:val="0"/>
              <w:ind w:left="286" w:hanging="283"/>
              <w:rPr>
                <w:rFonts w:cs="Arial"/>
                <w:sz w:val="18"/>
                <w:szCs w:val="18"/>
                <w:lang w:val="en-US"/>
              </w:rPr>
            </w:pPr>
            <w:r w:rsidRPr="000C61F2">
              <w:rPr>
                <w:rFonts w:cs="Arial"/>
                <w:sz w:val="18"/>
                <w:szCs w:val="18"/>
                <w:lang w:val="en-US"/>
              </w:rPr>
              <w:t xml:space="preserve">development of policies and establishment of processes </w:t>
            </w:r>
            <w:r w:rsidR="003A2394">
              <w:rPr>
                <w:rFonts w:cs="Arial"/>
                <w:sz w:val="18"/>
                <w:szCs w:val="18"/>
                <w:lang w:val="en-US"/>
              </w:rPr>
              <w:br/>
            </w:r>
            <w:r w:rsidRPr="000C61F2">
              <w:rPr>
                <w:rFonts w:cs="Arial"/>
                <w:sz w:val="18"/>
                <w:szCs w:val="18"/>
                <w:lang w:val="en-US"/>
              </w:rPr>
              <w:t>and procedures relating to its operations;</w:t>
            </w:r>
          </w:p>
          <w:p w:rsidR="000C61F2" w:rsidRPr="000C61F2" w:rsidRDefault="000C61F2" w:rsidP="000D611A">
            <w:pPr>
              <w:numPr>
                <w:ilvl w:val="0"/>
                <w:numId w:val="5"/>
              </w:numPr>
              <w:autoSpaceDE w:val="0"/>
              <w:autoSpaceDN w:val="0"/>
              <w:adjustRightInd w:val="0"/>
              <w:ind w:left="286" w:hanging="283"/>
              <w:rPr>
                <w:rFonts w:cs="Arial"/>
                <w:sz w:val="18"/>
                <w:szCs w:val="18"/>
                <w:lang w:val="en-US"/>
              </w:rPr>
            </w:pPr>
            <w:r w:rsidRPr="000C61F2">
              <w:rPr>
                <w:rFonts w:cs="Arial"/>
                <w:sz w:val="18"/>
                <w:szCs w:val="18"/>
                <w:lang w:val="en-US"/>
              </w:rPr>
              <w:t xml:space="preserve">supervision of the implementation of the policies, </w:t>
            </w:r>
            <w:r w:rsidR="003A2394">
              <w:rPr>
                <w:rFonts w:cs="Arial"/>
                <w:sz w:val="18"/>
                <w:szCs w:val="18"/>
                <w:lang w:val="en-US"/>
              </w:rPr>
              <w:br/>
            </w:r>
            <w:r w:rsidRPr="000C61F2">
              <w:rPr>
                <w:rFonts w:cs="Arial"/>
                <w:sz w:val="18"/>
                <w:szCs w:val="18"/>
                <w:lang w:val="en-US"/>
              </w:rPr>
              <w:t>processes and procedures;</w:t>
            </w:r>
          </w:p>
          <w:p w:rsidR="000C61F2" w:rsidRPr="000C61F2" w:rsidRDefault="000C61F2" w:rsidP="000D611A">
            <w:pPr>
              <w:numPr>
                <w:ilvl w:val="0"/>
                <w:numId w:val="5"/>
              </w:numPr>
              <w:autoSpaceDE w:val="0"/>
              <w:autoSpaceDN w:val="0"/>
              <w:adjustRightInd w:val="0"/>
              <w:ind w:left="286" w:hanging="283"/>
              <w:rPr>
                <w:rFonts w:cs="Arial"/>
                <w:sz w:val="18"/>
                <w:szCs w:val="18"/>
                <w:lang w:val="en-US"/>
              </w:rPr>
            </w:pPr>
            <w:r w:rsidRPr="000C61F2">
              <w:rPr>
                <w:rFonts w:cs="Arial"/>
                <w:sz w:val="18"/>
                <w:szCs w:val="18"/>
                <w:lang w:val="en-US"/>
              </w:rPr>
              <w:t>ensuring impartiality;</w:t>
            </w:r>
          </w:p>
          <w:p w:rsidR="000C61F2" w:rsidRPr="000C61F2" w:rsidRDefault="000C61F2" w:rsidP="000D611A">
            <w:pPr>
              <w:numPr>
                <w:ilvl w:val="0"/>
                <w:numId w:val="5"/>
              </w:numPr>
              <w:autoSpaceDE w:val="0"/>
              <w:autoSpaceDN w:val="0"/>
              <w:adjustRightInd w:val="0"/>
              <w:ind w:left="286" w:hanging="283"/>
              <w:rPr>
                <w:rFonts w:cs="Arial"/>
                <w:sz w:val="18"/>
                <w:szCs w:val="18"/>
                <w:lang w:val="en-US"/>
              </w:rPr>
            </w:pPr>
            <w:r w:rsidRPr="000C61F2">
              <w:rPr>
                <w:rFonts w:cs="Arial"/>
                <w:sz w:val="18"/>
                <w:szCs w:val="18"/>
                <w:lang w:val="en-US"/>
              </w:rPr>
              <w:t>supervision of its finances;</w:t>
            </w:r>
          </w:p>
          <w:p w:rsidR="000C61F2" w:rsidRPr="000C61F2" w:rsidRDefault="000C61F2" w:rsidP="000D611A">
            <w:pPr>
              <w:numPr>
                <w:ilvl w:val="0"/>
                <w:numId w:val="5"/>
              </w:numPr>
              <w:autoSpaceDE w:val="0"/>
              <w:autoSpaceDN w:val="0"/>
              <w:adjustRightInd w:val="0"/>
              <w:ind w:left="286" w:hanging="283"/>
              <w:rPr>
                <w:rFonts w:cs="Arial"/>
                <w:sz w:val="18"/>
                <w:szCs w:val="18"/>
                <w:lang w:val="en-US"/>
              </w:rPr>
            </w:pPr>
            <w:r w:rsidRPr="000C61F2">
              <w:rPr>
                <w:rFonts w:cs="Arial"/>
                <w:sz w:val="18"/>
                <w:szCs w:val="18"/>
                <w:lang w:val="en-US"/>
              </w:rPr>
              <w:t>development of MS certification services and schemes;</w:t>
            </w:r>
          </w:p>
          <w:p w:rsidR="000C61F2" w:rsidRPr="000C61F2" w:rsidRDefault="000C61F2" w:rsidP="000D611A">
            <w:pPr>
              <w:numPr>
                <w:ilvl w:val="0"/>
                <w:numId w:val="5"/>
              </w:numPr>
              <w:autoSpaceDE w:val="0"/>
              <w:autoSpaceDN w:val="0"/>
              <w:adjustRightInd w:val="0"/>
              <w:ind w:left="286" w:hanging="283"/>
              <w:rPr>
                <w:rFonts w:cs="Arial"/>
                <w:sz w:val="18"/>
                <w:szCs w:val="18"/>
                <w:lang w:val="en-US"/>
              </w:rPr>
            </w:pPr>
            <w:r w:rsidRPr="000C61F2">
              <w:rPr>
                <w:rFonts w:cs="Arial"/>
                <w:sz w:val="18"/>
                <w:szCs w:val="18"/>
                <w:lang w:val="en-US"/>
              </w:rPr>
              <w:t>performance of audits and certification, and responsiveness to complaints;</w:t>
            </w:r>
          </w:p>
          <w:p w:rsidR="000C61F2" w:rsidRPr="000C61F2" w:rsidRDefault="000C61F2" w:rsidP="000D611A">
            <w:pPr>
              <w:numPr>
                <w:ilvl w:val="0"/>
                <w:numId w:val="5"/>
              </w:numPr>
              <w:autoSpaceDE w:val="0"/>
              <w:autoSpaceDN w:val="0"/>
              <w:adjustRightInd w:val="0"/>
              <w:ind w:left="286" w:hanging="283"/>
              <w:rPr>
                <w:rFonts w:cs="Arial"/>
                <w:sz w:val="18"/>
                <w:szCs w:val="18"/>
                <w:lang w:val="en-US"/>
              </w:rPr>
            </w:pPr>
            <w:r w:rsidRPr="000C61F2">
              <w:rPr>
                <w:rFonts w:cs="Arial"/>
                <w:sz w:val="18"/>
                <w:szCs w:val="18"/>
                <w:lang w:val="en-US"/>
              </w:rPr>
              <w:t>decisions on certification;</w:t>
            </w:r>
          </w:p>
          <w:p w:rsidR="000C61F2" w:rsidRPr="000C61F2" w:rsidRDefault="000C61F2" w:rsidP="000D611A">
            <w:pPr>
              <w:numPr>
                <w:ilvl w:val="0"/>
                <w:numId w:val="5"/>
              </w:numPr>
              <w:autoSpaceDE w:val="0"/>
              <w:autoSpaceDN w:val="0"/>
              <w:adjustRightInd w:val="0"/>
              <w:ind w:left="286" w:hanging="283"/>
              <w:rPr>
                <w:rFonts w:cs="Arial"/>
                <w:sz w:val="18"/>
                <w:szCs w:val="18"/>
                <w:lang w:val="en-US"/>
              </w:rPr>
            </w:pPr>
            <w:r w:rsidRPr="000C61F2">
              <w:rPr>
                <w:rFonts w:cs="Arial"/>
                <w:sz w:val="18"/>
                <w:szCs w:val="18"/>
                <w:lang w:val="en-US"/>
              </w:rPr>
              <w:t>delegation of authority to committees or individuals, as required, to undertake defined activities on its behalf;</w:t>
            </w:r>
          </w:p>
          <w:p w:rsidR="000C61F2" w:rsidRPr="000C61F2" w:rsidRDefault="000C61F2" w:rsidP="000D611A">
            <w:pPr>
              <w:numPr>
                <w:ilvl w:val="0"/>
                <w:numId w:val="5"/>
              </w:numPr>
              <w:autoSpaceDE w:val="0"/>
              <w:autoSpaceDN w:val="0"/>
              <w:adjustRightInd w:val="0"/>
              <w:ind w:left="286" w:hanging="283"/>
              <w:rPr>
                <w:rFonts w:cs="Arial"/>
                <w:sz w:val="18"/>
                <w:szCs w:val="18"/>
                <w:lang w:val="en-US"/>
              </w:rPr>
            </w:pPr>
            <w:r w:rsidRPr="000C61F2">
              <w:rPr>
                <w:rFonts w:cs="Arial"/>
                <w:sz w:val="18"/>
                <w:szCs w:val="18"/>
                <w:lang w:val="en-US"/>
              </w:rPr>
              <w:t>contractual arrangements;</w:t>
            </w:r>
          </w:p>
          <w:p w:rsidR="000C61F2" w:rsidRPr="000C61F2" w:rsidRDefault="000C61F2" w:rsidP="000D611A">
            <w:pPr>
              <w:numPr>
                <w:ilvl w:val="0"/>
                <w:numId w:val="5"/>
              </w:numPr>
              <w:autoSpaceDE w:val="0"/>
              <w:autoSpaceDN w:val="0"/>
              <w:adjustRightInd w:val="0"/>
              <w:ind w:left="286" w:hanging="283"/>
              <w:rPr>
                <w:rFonts w:cs="Arial"/>
                <w:sz w:val="18"/>
                <w:szCs w:val="18"/>
                <w:lang w:val="en-US"/>
              </w:rPr>
            </w:pPr>
            <w:r w:rsidRPr="000C61F2">
              <w:rPr>
                <w:rFonts w:cs="Arial"/>
                <w:sz w:val="18"/>
                <w:szCs w:val="18"/>
                <w:lang w:val="en-US"/>
              </w:rPr>
              <w:t>provision of adequate resources for certification activities.</w:t>
            </w:r>
          </w:p>
        </w:tc>
        <w:tc>
          <w:tcPr>
            <w:tcW w:w="2282" w:type="dxa"/>
            <w:tcBorders>
              <w:top w:val="single" w:sz="4" w:space="0" w:color="auto"/>
            </w:tcBorders>
            <w:shd w:val="clear" w:color="auto" w:fill="DEEAF6"/>
          </w:tcPr>
          <w:p w:rsidR="000C61F2" w:rsidRPr="00E52E1E" w:rsidRDefault="000C61F2" w:rsidP="000C61F2">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E52E1E">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C61F2" w:rsidRPr="00E52E1E" w:rsidRDefault="000C61F2" w:rsidP="000C61F2">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0C61F2" w:rsidRPr="00E52E1E" w:rsidRDefault="000C61F2" w:rsidP="000C61F2">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E52E1E">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C61F2" w:rsidRPr="009E23EC" w:rsidRDefault="000C61F2" w:rsidP="000C61F2">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0C61F2" w:rsidRPr="00A34356" w:rsidRDefault="000C61F2" w:rsidP="000C61F2">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C61F2" w:rsidRPr="00F418FF" w:rsidTr="00B32801">
        <w:tc>
          <w:tcPr>
            <w:tcW w:w="811" w:type="dxa"/>
            <w:tcBorders>
              <w:top w:val="single" w:sz="4" w:space="0" w:color="auto"/>
            </w:tcBorders>
          </w:tcPr>
          <w:p w:rsidR="000C61F2" w:rsidRPr="000C61F2" w:rsidRDefault="000C61F2" w:rsidP="000C61F2">
            <w:pPr>
              <w:rPr>
                <w:rFonts w:cs="Arial"/>
                <w:sz w:val="18"/>
                <w:szCs w:val="18"/>
              </w:rPr>
            </w:pPr>
            <w:r w:rsidRPr="000C61F2">
              <w:rPr>
                <w:rFonts w:cs="Arial"/>
                <w:sz w:val="18"/>
                <w:szCs w:val="18"/>
              </w:rPr>
              <w:t>6.1.4</w:t>
            </w:r>
          </w:p>
        </w:tc>
        <w:tc>
          <w:tcPr>
            <w:tcW w:w="4900" w:type="dxa"/>
            <w:tcBorders>
              <w:top w:val="single" w:sz="4" w:space="0" w:color="auto"/>
            </w:tcBorders>
          </w:tcPr>
          <w:p w:rsidR="000C61F2" w:rsidRPr="000C61F2" w:rsidRDefault="000C61F2" w:rsidP="00714C12">
            <w:pPr>
              <w:autoSpaceDE w:val="0"/>
              <w:autoSpaceDN w:val="0"/>
              <w:adjustRightInd w:val="0"/>
              <w:rPr>
                <w:rFonts w:cs="Arial"/>
                <w:sz w:val="18"/>
                <w:szCs w:val="18"/>
                <w:lang w:val="en-US"/>
              </w:rPr>
            </w:pPr>
            <w:r w:rsidRPr="000C61F2">
              <w:rPr>
                <w:rFonts w:cs="Arial"/>
                <w:sz w:val="18"/>
                <w:szCs w:val="18"/>
                <w:lang w:val="en-US"/>
              </w:rPr>
              <w:t>The CB shall have formal rules for the appointment, terms of reference and operation of any committees that are involved in the certification activities.</w:t>
            </w:r>
          </w:p>
        </w:tc>
        <w:tc>
          <w:tcPr>
            <w:tcW w:w="2282" w:type="dxa"/>
            <w:tcBorders>
              <w:top w:val="single" w:sz="4" w:space="0" w:color="auto"/>
            </w:tcBorders>
            <w:shd w:val="clear" w:color="auto" w:fill="DEEAF6"/>
          </w:tcPr>
          <w:p w:rsidR="000C61F2" w:rsidRPr="00F418FF" w:rsidRDefault="000C61F2" w:rsidP="000C61F2">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F418F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C61F2" w:rsidRPr="00F418FF" w:rsidRDefault="000C61F2" w:rsidP="000C61F2">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0C61F2" w:rsidRPr="00F418FF" w:rsidRDefault="000C61F2" w:rsidP="000C61F2">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418F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C61F2" w:rsidRPr="00F418FF" w:rsidRDefault="000C61F2" w:rsidP="000C61F2">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418F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0C61F2" w:rsidRPr="00F418FF" w:rsidRDefault="000C61F2" w:rsidP="000C61F2">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F418F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CD6B04" w:rsidRPr="005461A5" w:rsidRDefault="00605FB7" w:rsidP="007E7D2C">
      <w:pPr>
        <w:pStyle w:val="berschrift2"/>
        <w:rPr>
          <w:sz w:val="18"/>
          <w:szCs w:val="18"/>
        </w:rPr>
      </w:pPr>
      <w:bookmarkStart w:id="7" w:name="_Toc33098419"/>
      <w:r>
        <w:t>6.2</w:t>
      </w:r>
      <w:r w:rsidRPr="00C730C3">
        <w:tab/>
      </w:r>
      <w:r w:rsidRPr="000C61F2">
        <w:t>Operational control</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9"/>
        <w:gridCol w:w="1144"/>
        <w:gridCol w:w="2279"/>
        <w:gridCol w:w="405"/>
        <w:gridCol w:w="393"/>
        <w:gridCol w:w="386"/>
        <w:gridCol w:w="6"/>
        <w:gridCol w:w="739"/>
      </w:tblGrid>
      <w:tr w:rsidR="00306CE6" w:rsidRPr="004B6A18" w:rsidTr="00F8008F">
        <w:tc>
          <w:tcPr>
            <w:tcW w:w="4559" w:type="dxa"/>
            <w:tcBorders>
              <w:top w:val="single" w:sz="12" w:space="0" w:color="auto"/>
              <w:bottom w:val="single" w:sz="12" w:space="0" w:color="auto"/>
              <w:right w:val="single" w:sz="4" w:space="0" w:color="auto"/>
            </w:tcBorders>
            <w:shd w:val="clear" w:color="auto" w:fill="auto"/>
          </w:tcPr>
          <w:p w:rsidR="00306CE6" w:rsidRPr="00C730C3" w:rsidRDefault="00306CE6" w:rsidP="00306CE6">
            <w:pPr>
              <w:pStyle w:val="2"/>
              <w:rPr>
                <w:lang w:val="en-US"/>
              </w:rPr>
            </w:pPr>
          </w:p>
        </w:tc>
        <w:tc>
          <w:tcPr>
            <w:tcW w:w="1144" w:type="dxa"/>
            <w:tcBorders>
              <w:top w:val="single" w:sz="12" w:space="0" w:color="auto"/>
              <w:bottom w:val="single" w:sz="12" w:space="0" w:color="auto"/>
              <w:right w:val="single" w:sz="4" w:space="0" w:color="auto"/>
            </w:tcBorders>
            <w:shd w:val="clear" w:color="auto" w:fill="auto"/>
          </w:tcPr>
          <w:p w:rsidR="00306CE6" w:rsidRPr="004B7B35" w:rsidRDefault="00306CE6" w:rsidP="00306CE6">
            <w:pPr>
              <w:spacing w:after="40" w:line="200" w:lineRule="exact"/>
              <w:rPr>
                <w:b/>
                <w:sz w:val="18"/>
                <w:szCs w:val="18"/>
              </w:rPr>
            </w:pPr>
            <w:r w:rsidRPr="004B7B35">
              <w:rPr>
                <w:b/>
                <w:sz w:val="18"/>
                <w:szCs w:val="18"/>
              </w:rPr>
              <w:t>SA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306CE6" w:rsidRPr="00B71404" w:rsidRDefault="00306CE6" w:rsidP="00306CE6">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306CE6" w:rsidRPr="00B71404" w:rsidRDefault="00306CE6" w:rsidP="00306CE6">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306CE6" w:rsidRPr="000F7963" w:rsidTr="00F8008F">
        <w:tc>
          <w:tcPr>
            <w:tcW w:w="7982" w:type="dxa"/>
            <w:gridSpan w:val="3"/>
            <w:tcBorders>
              <w:top w:val="single" w:sz="12" w:space="0" w:color="auto"/>
            </w:tcBorders>
          </w:tcPr>
          <w:p w:rsidR="00306CE6" w:rsidRPr="00272F29" w:rsidRDefault="00306CE6" w:rsidP="00306CE6">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shd w:val="clear" w:color="auto" w:fill="FFF2CC"/>
          </w:tcPr>
          <w:p w:rsidR="00306CE6" w:rsidRPr="0071104F" w:rsidRDefault="00306CE6" w:rsidP="00306CE6">
            <w:pPr>
              <w:keepNext/>
              <w:keepLines/>
              <w:spacing w:after="40" w:line="200" w:lineRule="exact"/>
              <w:jc w:val="center"/>
              <w:rPr>
                <w:sz w:val="16"/>
                <w:szCs w:val="16"/>
                <w:highlight w:val="yellow"/>
              </w:rPr>
            </w:pPr>
          </w:p>
        </w:tc>
      </w:tr>
    </w:tbl>
    <w:p w:rsidR="00FD6099" w:rsidRPr="00360EC0" w:rsidRDefault="00FD6099" w:rsidP="00360EC0">
      <w:pPr>
        <w:keepNext/>
        <w:spacing w:before="0" w:after="0"/>
        <w:rPr>
          <w:rFonts w:cs="Arial"/>
          <w:b/>
          <w:bCs/>
          <w:sz w:val="2"/>
          <w:szCs w:val="2"/>
        </w:rPr>
        <w:sectPr w:rsidR="00FD6099" w:rsidRPr="00360EC0" w:rsidSect="00A344BC">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535217" w:rsidTr="00B32801">
        <w:tc>
          <w:tcPr>
            <w:tcW w:w="9923" w:type="dxa"/>
            <w:gridSpan w:val="4"/>
            <w:tcBorders>
              <w:top w:val="single" w:sz="4" w:space="0" w:color="auto"/>
              <w:bottom w:val="nil"/>
            </w:tcBorders>
          </w:tcPr>
          <w:p w:rsidR="00A6186B" w:rsidRPr="00AF40A3" w:rsidRDefault="00A6186B" w:rsidP="00D238A3">
            <w:pPr>
              <w:keepNext/>
              <w:keepLines/>
              <w:rPr>
                <w:rFonts w:cs="Arial"/>
                <w:bCs/>
                <w:lang w:val="en-US"/>
              </w:rPr>
            </w:pP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ustification of findings / specifics / notes:</w:t>
            </w:r>
          </w:p>
        </w:tc>
      </w:tr>
      <w:tr w:rsidR="00FD6099" w:rsidRPr="00535217" w:rsidTr="00B32801">
        <w:tc>
          <w:tcPr>
            <w:tcW w:w="9923" w:type="dxa"/>
            <w:gridSpan w:val="4"/>
            <w:tcBorders>
              <w:top w:val="nil"/>
              <w:bottom w:val="single" w:sz="12" w:space="0" w:color="auto"/>
            </w:tcBorders>
            <w:shd w:val="clear" w:color="auto" w:fill="FFF2CC"/>
          </w:tcPr>
          <w:p w:rsidR="00FD6099" w:rsidRPr="00DC326C" w:rsidRDefault="00FD6099" w:rsidP="00DC326C">
            <w:pPr>
              <w:rPr>
                <w:lang w:val="en-US"/>
              </w:rPr>
            </w:pPr>
          </w:p>
        </w:tc>
      </w:tr>
      <w:tr w:rsidR="00FD6099" w:rsidRPr="00535217" w:rsidTr="00B32801">
        <w:tc>
          <w:tcPr>
            <w:tcW w:w="9923" w:type="dxa"/>
            <w:gridSpan w:val="4"/>
            <w:tcBorders>
              <w:bottom w:val="single" w:sz="4" w:space="0" w:color="auto"/>
            </w:tcBorders>
            <w:vAlign w:val="center"/>
          </w:tcPr>
          <w:p w:rsidR="00FD6099" w:rsidRPr="00B92D0A" w:rsidRDefault="00B92D0A" w:rsidP="00D238A3">
            <w:pPr>
              <w:keepNext/>
              <w:keepLines/>
              <w:spacing w:after="40" w:line="200" w:lineRule="exact"/>
              <w:rPr>
                <w:b/>
                <w:lang w:val="en-US"/>
              </w:rPr>
            </w:pPr>
            <w:r w:rsidRPr="00864309">
              <w:rPr>
                <w:rFonts w:cs="Arial"/>
                <w:b/>
                <w:iCs/>
                <w:sz w:val="18"/>
                <w:szCs w:val="18"/>
                <w:lang w:val="en-US"/>
              </w:rPr>
              <w:lastRenderedPageBreak/>
              <w:t xml:space="preserve">Objective evidence / Reviewed documents (OE/RD) </w:t>
            </w:r>
            <w:r w:rsidR="00BC440F" w:rsidRPr="0041241C">
              <w:rPr>
                <w:rFonts w:cs="Arial"/>
                <w:b/>
                <w:iCs/>
                <w:sz w:val="18"/>
                <w:szCs w:val="18"/>
                <w:lang w:val="en-GB"/>
              </w:rPr>
              <w:t>during the assessment</w:t>
            </w:r>
            <w:r w:rsidRPr="00864309">
              <w:rPr>
                <w:rFonts w:cs="Arial"/>
                <w:b/>
                <w:iCs/>
                <w:sz w:val="18"/>
                <w:szCs w:val="18"/>
                <w:lang w:val="en-US"/>
              </w:rPr>
              <w:t>:</w:t>
            </w:r>
          </w:p>
        </w:tc>
      </w:tr>
      <w:tr w:rsidR="003067B0" w:rsidRPr="000F7963" w:rsidTr="00B32801">
        <w:tc>
          <w:tcPr>
            <w:tcW w:w="796" w:type="dxa"/>
            <w:tcBorders>
              <w:bottom w:val="nil"/>
            </w:tcBorders>
            <w:vAlign w:val="center"/>
          </w:tcPr>
          <w:p w:rsidR="003067B0" w:rsidRPr="00D16CA8" w:rsidRDefault="003067B0" w:rsidP="00D238A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3067B0" w:rsidRPr="00D16CA8" w:rsidRDefault="003067B0" w:rsidP="00D238A3">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3067B0" w:rsidRPr="00157E95" w:rsidRDefault="003067B0" w:rsidP="00D238A3">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3067B0" w:rsidRPr="00B71404" w:rsidRDefault="003067B0" w:rsidP="00D238A3">
            <w:pPr>
              <w:keepNext/>
              <w:keepLines/>
              <w:rPr>
                <w:rFonts w:cs="Arial"/>
                <w:iCs/>
                <w:szCs w:val="22"/>
              </w:rPr>
            </w:pPr>
            <w:r>
              <w:rPr>
                <w:sz w:val="18"/>
                <w:szCs w:val="18"/>
              </w:rPr>
              <w:t>Date / Version</w:t>
            </w:r>
          </w:p>
        </w:tc>
      </w:tr>
      <w:tr w:rsidR="00FD6099" w:rsidRPr="00E97706" w:rsidTr="00B32801">
        <w:tc>
          <w:tcPr>
            <w:tcW w:w="796" w:type="dxa"/>
          </w:tcPr>
          <w:p w:rsidR="00FD6099" w:rsidRPr="00D623CF" w:rsidRDefault="00FD6099"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E97706" w:rsidTr="00B32801">
        <w:tc>
          <w:tcPr>
            <w:tcW w:w="796" w:type="dxa"/>
          </w:tcPr>
          <w:p w:rsidR="00FD6099" w:rsidRPr="00D623CF" w:rsidRDefault="00FD6099"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535217" w:rsidTr="00B32801">
        <w:tc>
          <w:tcPr>
            <w:tcW w:w="9923" w:type="dxa"/>
            <w:gridSpan w:val="4"/>
            <w:tcBorders>
              <w:top w:val="single" w:sz="4" w:space="0" w:color="auto"/>
              <w:bottom w:val="nil"/>
            </w:tcBorders>
            <w:vAlign w:val="center"/>
          </w:tcPr>
          <w:p w:rsidR="00FD6099" w:rsidRPr="007D1F2F" w:rsidRDefault="00A6186B" w:rsidP="00BC440F">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 xml:space="preserve">ustification of findings / sectorspecific </w:t>
            </w:r>
            <w:r w:rsidR="00E3013F" w:rsidRPr="00A84D78">
              <w:rPr>
                <w:rFonts w:cs="Arial"/>
                <w:bCs/>
                <w:sz w:val="18"/>
                <w:szCs w:val="18"/>
                <w:lang w:val="en-US"/>
              </w:rPr>
              <w:t>provisions</w:t>
            </w:r>
            <w:r w:rsidRPr="00AF40A3">
              <w:rPr>
                <w:rFonts w:cs="Arial"/>
                <w:bCs/>
                <w:sz w:val="18"/>
                <w:szCs w:val="18"/>
                <w:lang w:val="en-US"/>
              </w:rPr>
              <w:t xml:space="preserve"> / notes:</w:t>
            </w:r>
          </w:p>
        </w:tc>
      </w:tr>
      <w:tr w:rsidR="00FD6099" w:rsidRPr="00535217" w:rsidTr="00B32801">
        <w:tc>
          <w:tcPr>
            <w:tcW w:w="9923" w:type="dxa"/>
            <w:gridSpan w:val="4"/>
            <w:tcBorders>
              <w:top w:val="nil"/>
              <w:bottom w:val="single" w:sz="2" w:space="0" w:color="auto"/>
            </w:tcBorders>
            <w:shd w:val="clear" w:color="auto" w:fill="FFF2CC"/>
            <w:vAlign w:val="center"/>
          </w:tcPr>
          <w:p w:rsidR="00FD6099" w:rsidRPr="00DC326C" w:rsidRDefault="00FD6099" w:rsidP="00DC326C">
            <w:pPr>
              <w:rPr>
                <w:lang w:val="en-US"/>
              </w:rPr>
            </w:pPr>
          </w:p>
        </w:tc>
      </w:tr>
    </w:tbl>
    <w:p w:rsidR="004310BD" w:rsidRPr="00360EC0" w:rsidRDefault="004310BD" w:rsidP="00360EC0">
      <w:pPr>
        <w:spacing w:before="0" w:after="0"/>
        <w:rPr>
          <w:sz w:val="2"/>
          <w:szCs w:val="2"/>
          <w:lang w:val="en-US"/>
        </w:rPr>
        <w:sectPr w:rsidR="004310BD" w:rsidRPr="00360EC0" w:rsidSect="00A344BC">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0C61F2" w:rsidRPr="00C730C3" w:rsidTr="00B32801">
        <w:tc>
          <w:tcPr>
            <w:tcW w:w="811" w:type="dxa"/>
            <w:tcBorders>
              <w:top w:val="single" w:sz="4" w:space="0" w:color="auto"/>
              <w:bottom w:val="single" w:sz="4" w:space="0" w:color="auto"/>
            </w:tcBorders>
          </w:tcPr>
          <w:p w:rsidR="000C61F2" w:rsidRPr="000C61F2" w:rsidRDefault="000C61F2" w:rsidP="000C61F2">
            <w:pPr>
              <w:rPr>
                <w:rFonts w:cs="Arial"/>
                <w:sz w:val="18"/>
                <w:szCs w:val="18"/>
              </w:rPr>
            </w:pPr>
            <w:r w:rsidRPr="000C61F2">
              <w:rPr>
                <w:rFonts w:cs="Arial"/>
                <w:sz w:val="18"/>
                <w:szCs w:val="18"/>
              </w:rPr>
              <w:t>6.2.1</w:t>
            </w:r>
          </w:p>
        </w:tc>
        <w:tc>
          <w:tcPr>
            <w:tcW w:w="4900" w:type="dxa"/>
            <w:tcBorders>
              <w:top w:val="single" w:sz="4" w:space="0" w:color="auto"/>
              <w:bottom w:val="single" w:sz="4" w:space="0" w:color="auto"/>
            </w:tcBorders>
          </w:tcPr>
          <w:p w:rsidR="000C61F2" w:rsidRPr="002D11E8" w:rsidRDefault="000C61F2" w:rsidP="00714C12">
            <w:pPr>
              <w:autoSpaceDE w:val="0"/>
              <w:autoSpaceDN w:val="0"/>
              <w:adjustRightInd w:val="0"/>
              <w:rPr>
                <w:rFonts w:cs="Arial"/>
                <w:sz w:val="18"/>
                <w:szCs w:val="18"/>
                <w:lang w:val="en-US"/>
              </w:rPr>
            </w:pPr>
            <w:r w:rsidRPr="00C20AD0">
              <w:rPr>
                <w:rFonts w:cs="Arial"/>
                <w:sz w:val="18"/>
                <w:szCs w:val="18"/>
                <w:lang w:val="en-US"/>
              </w:rPr>
              <w:t xml:space="preserve">The </w:t>
            </w:r>
            <w:r>
              <w:rPr>
                <w:rFonts w:cs="Arial"/>
                <w:sz w:val="18"/>
                <w:szCs w:val="18"/>
                <w:lang w:val="en-US"/>
              </w:rPr>
              <w:t>CB</w:t>
            </w:r>
            <w:r w:rsidRPr="00C20AD0">
              <w:rPr>
                <w:rFonts w:cs="Arial"/>
                <w:sz w:val="18"/>
                <w:szCs w:val="18"/>
                <w:lang w:val="en-US"/>
              </w:rPr>
              <w:t xml:space="preserve"> shall have a process for the effective control of certification activities</w:t>
            </w:r>
            <w:r>
              <w:rPr>
                <w:rFonts w:cs="Arial"/>
                <w:sz w:val="18"/>
                <w:szCs w:val="18"/>
                <w:lang w:val="en-US"/>
              </w:rPr>
              <w:t xml:space="preserve"> </w:t>
            </w:r>
            <w:r w:rsidRPr="00C20AD0">
              <w:rPr>
                <w:rFonts w:cs="Arial"/>
                <w:sz w:val="18"/>
                <w:szCs w:val="18"/>
                <w:lang w:val="en-US"/>
              </w:rPr>
              <w:t>delivered by branch offices, partnerships, agents, franchisees, etc., irrespective of their legal status,</w:t>
            </w:r>
            <w:r>
              <w:rPr>
                <w:rFonts w:cs="Arial"/>
                <w:sz w:val="18"/>
                <w:szCs w:val="18"/>
                <w:lang w:val="en-US"/>
              </w:rPr>
              <w:t xml:space="preserve"> </w:t>
            </w:r>
            <w:r w:rsidRPr="00C20AD0">
              <w:rPr>
                <w:rFonts w:cs="Arial"/>
                <w:sz w:val="18"/>
                <w:szCs w:val="18"/>
                <w:lang w:val="en-US"/>
              </w:rPr>
              <w:t xml:space="preserve">relationship or geographical location. The </w:t>
            </w:r>
            <w:r>
              <w:rPr>
                <w:rFonts w:cs="Arial"/>
                <w:sz w:val="18"/>
                <w:szCs w:val="18"/>
                <w:lang w:val="en-US"/>
              </w:rPr>
              <w:t>CB</w:t>
            </w:r>
            <w:r w:rsidRPr="00C20AD0">
              <w:rPr>
                <w:rFonts w:cs="Arial"/>
                <w:sz w:val="18"/>
                <w:szCs w:val="18"/>
                <w:lang w:val="en-US"/>
              </w:rPr>
              <w:t xml:space="preserve"> shall consider the risk that these activities</w:t>
            </w:r>
            <w:r>
              <w:rPr>
                <w:rFonts w:cs="Arial"/>
                <w:sz w:val="18"/>
                <w:szCs w:val="18"/>
                <w:lang w:val="en-US"/>
              </w:rPr>
              <w:t xml:space="preserve"> </w:t>
            </w:r>
            <w:r w:rsidRPr="00C20AD0">
              <w:rPr>
                <w:rFonts w:cs="Arial"/>
                <w:sz w:val="18"/>
                <w:szCs w:val="18"/>
                <w:lang w:val="en-US"/>
              </w:rPr>
              <w:t xml:space="preserve">pose to the competence, consistency and impartiality of the </w:t>
            </w:r>
            <w:r>
              <w:rPr>
                <w:rFonts w:cs="Arial"/>
                <w:sz w:val="18"/>
                <w:szCs w:val="18"/>
                <w:lang w:val="en-US"/>
              </w:rPr>
              <w:t>CB</w:t>
            </w:r>
            <w:r w:rsidRPr="00C20AD0">
              <w:rPr>
                <w:rFonts w:cs="Arial"/>
                <w:sz w:val="18"/>
                <w:szCs w:val="18"/>
                <w:lang w:val="en-US"/>
              </w:rPr>
              <w:t>.</w:t>
            </w:r>
          </w:p>
        </w:tc>
        <w:tc>
          <w:tcPr>
            <w:tcW w:w="2282" w:type="dxa"/>
            <w:tcBorders>
              <w:top w:val="single" w:sz="4" w:space="0" w:color="auto"/>
              <w:bottom w:val="single" w:sz="4" w:space="0" w:color="auto"/>
            </w:tcBorders>
            <w:shd w:val="clear" w:color="auto" w:fill="DEEAF6"/>
          </w:tcPr>
          <w:p w:rsidR="000C61F2" w:rsidRPr="00C730C3" w:rsidRDefault="000C61F2" w:rsidP="000C61F2">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730C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0C61F2" w:rsidRPr="00C730C3" w:rsidRDefault="000C61F2" w:rsidP="000C61F2">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0C61F2" w:rsidRPr="00C730C3" w:rsidRDefault="000C61F2" w:rsidP="000C61F2">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C730C3">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0C61F2" w:rsidRPr="00C730C3" w:rsidRDefault="000C61F2" w:rsidP="000C61F2">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30C3">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0C61F2" w:rsidRPr="00C730C3" w:rsidRDefault="000C61F2" w:rsidP="000C61F2">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730C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C61F2" w:rsidRPr="000C61F2" w:rsidTr="00B32801">
        <w:tc>
          <w:tcPr>
            <w:tcW w:w="811" w:type="dxa"/>
            <w:tcBorders>
              <w:top w:val="single" w:sz="4" w:space="0" w:color="auto"/>
            </w:tcBorders>
          </w:tcPr>
          <w:p w:rsidR="000C61F2" w:rsidRPr="000C61F2" w:rsidRDefault="000C61F2" w:rsidP="000C61F2">
            <w:pPr>
              <w:rPr>
                <w:rFonts w:cs="Arial"/>
                <w:sz w:val="18"/>
                <w:szCs w:val="18"/>
                <w:lang w:val="en-US"/>
              </w:rPr>
            </w:pPr>
            <w:r w:rsidRPr="000C61F2">
              <w:rPr>
                <w:rFonts w:cs="Arial"/>
                <w:sz w:val="18"/>
                <w:szCs w:val="18"/>
                <w:lang w:val="en-US"/>
              </w:rPr>
              <w:t>6.2.2</w:t>
            </w:r>
          </w:p>
        </w:tc>
        <w:tc>
          <w:tcPr>
            <w:tcW w:w="4900" w:type="dxa"/>
            <w:tcBorders>
              <w:top w:val="single" w:sz="4" w:space="0" w:color="auto"/>
            </w:tcBorders>
          </w:tcPr>
          <w:p w:rsidR="000C61F2" w:rsidRPr="002D11E8" w:rsidRDefault="000C61F2" w:rsidP="00714C12">
            <w:pPr>
              <w:autoSpaceDE w:val="0"/>
              <w:autoSpaceDN w:val="0"/>
              <w:adjustRightInd w:val="0"/>
              <w:rPr>
                <w:rFonts w:cs="Arial"/>
                <w:sz w:val="18"/>
                <w:szCs w:val="18"/>
                <w:lang w:val="en-US"/>
              </w:rPr>
            </w:pPr>
            <w:r w:rsidRPr="00C20AD0">
              <w:rPr>
                <w:rFonts w:cs="Arial"/>
                <w:sz w:val="18"/>
                <w:szCs w:val="18"/>
                <w:lang w:val="en-US"/>
              </w:rPr>
              <w:t xml:space="preserve">The </w:t>
            </w:r>
            <w:r>
              <w:rPr>
                <w:rFonts w:cs="Arial"/>
                <w:sz w:val="18"/>
                <w:szCs w:val="18"/>
                <w:lang w:val="en-US"/>
              </w:rPr>
              <w:t>CB</w:t>
            </w:r>
            <w:r w:rsidRPr="00C20AD0">
              <w:rPr>
                <w:rFonts w:cs="Arial"/>
                <w:sz w:val="18"/>
                <w:szCs w:val="18"/>
                <w:lang w:val="en-US"/>
              </w:rPr>
              <w:t xml:space="preserve"> shall consider the appropriate level and method of control of activities</w:t>
            </w:r>
            <w:r>
              <w:rPr>
                <w:rFonts w:cs="Arial"/>
                <w:sz w:val="18"/>
                <w:szCs w:val="18"/>
                <w:lang w:val="en-US"/>
              </w:rPr>
              <w:t xml:space="preserve"> </w:t>
            </w:r>
            <w:r w:rsidRPr="00C20AD0">
              <w:rPr>
                <w:rFonts w:cs="Arial"/>
                <w:sz w:val="18"/>
                <w:szCs w:val="18"/>
                <w:lang w:val="en-US"/>
              </w:rPr>
              <w:t>undertaken including its processes, technical areas of certification bodies’ operations, competence of</w:t>
            </w:r>
            <w:r>
              <w:rPr>
                <w:rFonts w:cs="Arial"/>
                <w:sz w:val="18"/>
                <w:szCs w:val="18"/>
                <w:lang w:val="en-US"/>
              </w:rPr>
              <w:t xml:space="preserve"> </w:t>
            </w:r>
            <w:r w:rsidRPr="00C20AD0">
              <w:rPr>
                <w:rFonts w:cs="Arial"/>
                <w:sz w:val="18"/>
                <w:szCs w:val="18"/>
                <w:lang w:val="en-US"/>
              </w:rPr>
              <w:t>personnel, lines of management control, reporting and remote access to operations including records.</w:t>
            </w:r>
          </w:p>
        </w:tc>
        <w:tc>
          <w:tcPr>
            <w:tcW w:w="2282" w:type="dxa"/>
            <w:tcBorders>
              <w:top w:val="single" w:sz="4" w:space="0" w:color="auto"/>
            </w:tcBorders>
            <w:shd w:val="clear" w:color="auto" w:fill="DEEAF6"/>
          </w:tcPr>
          <w:p w:rsidR="000C61F2" w:rsidRPr="000C61F2" w:rsidRDefault="000C61F2" w:rsidP="000C61F2">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0C61F2">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C61F2" w:rsidRPr="000C61F2" w:rsidRDefault="000C61F2" w:rsidP="000C61F2">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0C61F2" w:rsidRPr="000C61F2" w:rsidRDefault="000C61F2" w:rsidP="000C61F2">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0C61F2">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C61F2" w:rsidRPr="000C61F2" w:rsidRDefault="000C61F2" w:rsidP="000C61F2">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0C61F2">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0C61F2" w:rsidRPr="000C61F2" w:rsidRDefault="000C61F2" w:rsidP="000C61F2">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0C61F2">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2D4BE9" w:rsidRDefault="00605FB7" w:rsidP="00C534A0">
      <w:pPr>
        <w:pStyle w:val="berschrift1"/>
      </w:pPr>
      <w:bookmarkStart w:id="8" w:name="_Toc33098420"/>
      <w:r>
        <w:lastRenderedPageBreak/>
        <w:t>7</w:t>
      </w:r>
      <w:r w:rsidRPr="0053793D">
        <w:tab/>
      </w:r>
      <w:r>
        <w:t>Resource</w:t>
      </w:r>
      <w:r w:rsidRPr="000C61F2">
        <w:t xml:space="preserve"> requirements</w:t>
      </w:r>
      <w:bookmarkEnd w:id="8"/>
    </w:p>
    <w:p w:rsidR="00605FB7" w:rsidRPr="00BC446D" w:rsidRDefault="00605FB7" w:rsidP="007E7D2C">
      <w:pPr>
        <w:pStyle w:val="berschrift2"/>
        <w:rPr>
          <w:sz w:val="18"/>
          <w:szCs w:val="18"/>
        </w:rPr>
      </w:pPr>
      <w:bookmarkStart w:id="9" w:name="_Toc33098421"/>
      <w:r>
        <w:t>7.1</w:t>
      </w:r>
      <w:r>
        <w:tab/>
      </w:r>
      <w:r w:rsidRPr="00B44C12">
        <w:t>Competence of personnel</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7"/>
        <w:gridCol w:w="1186"/>
        <w:gridCol w:w="2279"/>
        <w:gridCol w:w="405"/>
        <w:gridCol w:w="365"/>
        <w:gridCol w:w="420"/>
        <w:gridCol w:w="739"/>
      </w:tblGrid>
      <w:tr w:rsidR="00306CE6" w:rsidRPr="004B6A18" w:rsidTr="00F8008F">
        <w:tc>
          <w:tcPr>
            <w:tcW w:w="4517" w:type="dxa"/>
            <w:tcBorders>
              <w:top w:val="single" w:sz="12" w:space="0" w:color="auto"/>
              <w:bottom w:val="single" w:sz="12" w:space="0" w:color="auto"/>
              <w:right w:val="single" w:sz="4" w:space="0" w:color="auto"/>
            </w:tcBorders>
            <w:shd w:val="clear" w:color="auto" w:fill="auto"/>
          </w:tcPr>
          <w:p w:rsidR="00306CE6" w:rsidRPr="00770C38" w:rsidRDefault="00306CE6" w:rsidP="00306CE6">
            <w:pPr>
              <w:pStyle w:val="2"/>
            </w:pPr>
          </w:p>
        </w:tc>
        <w:tc>
          <w:tcPr>
            <w:tcW w:w="1186" w:type="dxa"/>
            <w:tcBorders>
              <w:top w:val="single" w:sz="12" w:space="0" w:color="auto"/>
              <w:bottom w:val="single" w:sz="12" w:space="0" w:color="auto"/>
              <w:right w:val="single" w:sz="4" w:space="0" w:color="auto"/>
            </w:tcBorders>
            <w:shd w:val="clear" w:color="auto" w:fill="auto"/>
          </w:tcPr>
          <w:p w:rsidR="00306CE6" w:rsidRPr="004B7B35" w:rsidRDefault="00306CE6" w:rsidP="00306CE6">
            <w:pPr>
              <w:spacing w:after="40" w:line="200" w:lineRule="exact"/>
              <w:rPr>
                <w:b/>
                <w:sz w:val="18"/>
                <w:szCs w:val="18"/>
              </w:rPr>
            </w:pPr>
            <w:r w:rsidRPr="004B7B35">
              <w:rPr>
                <w:b/>
                <w:sz w:val="18"/>
                <w:szCs w:val="18"/>
              </w:rPr>
              <w:t>SA + 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306CE6" w:rsidRPr="00B71404" w:rsidRDefault="00306CE6" w:rsidP="00306CE6">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65" w:type="dxa"/>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20" w:type="dxa"/>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306CE6" w:rsidRPr="00B71404" w:rsidRDefault="00306CE6" w:rsidP="00306CE6">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306CE6" w:rsidRPr="000F7963" w:rsidTr="00F8008F">
        <w:tc>
          <w:tcPr>
            <w:tcW w:w="7982" w:type="dxa"/>
            <w:gridSpan w:val="3"/>
            <w:tcBorders>
              <w:top w:val="single" w:sz="12" w:space="0" w:color="auto"/>
            </w:tcBorders>
          </w:tcPr>
          <w:p w:rsidR="00306CE6" w:rsidRPr="00272F29" w:rsidRDefault="00306CE6" w:rsidP="00306CE6">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65"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20"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shd w:val="clear" w:color="auto" w:fill="FFF2CC"/>
          </w:tcPr>
          <w:p w:rsidR="00306CE6" w:rsidRPr="0071104F" w:rsidRDefault="00306CE6" w:rsidP="00306CE6">
            <w:pPr>
              <w:keepNext/>
              <w:keepLines/>
              <w:spacing w:after="40" w:line="200" w:lineRule="exact"/>
              <w:jc w:val="center"/>
              <w:rPr>
                <w:sz w:val="16"/>
                <w:szCs w:val="16"/>
                <w:highlight w:val="yellow"/>
              </w:rPr>
            </w:pPr>
          </w:p>
        </w:tc>
      </w:tr>
    </w:tbl>
    <w:p w:rsidR="00FD6099" w:rsidRPr="00360EC0" w:rsidRDefault="00FD6099" w:rsidP="00360EC0">
      <w:pPr>
        <w:keepNext/>
        <w:spacing w:before="0" w:after="0"/>
        <w:rPr>
          <w:rFonts w:cs="Arial"/>
          <w:b/>
          <w:bCs/>
          <w:sz w:val="2"/>
          <w:szCs w:val="2"/>
        </w:rPr>
        <w:sectPr w:rsidR="00FD6099" w:rsidRPr="00360EC0" w:rsidSect="00A344BC">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535217" w:rsidTr="00B32801">
        <w:tc>
          <w:tcPr>
            <w:tcW w:w="9923" w:type="dxa"/>
            <w:gridSpan w:val="4"/>
            <w:tcBorders>
              <w:top w:val="single" w:sz="4" w:space="0" w:color="auto"/>
              <w:bottom w:val="nil"/>
            </w:tcBorders>
          </w:tcPr>
          <w:p w:rsidR="00A6186B" w:rsidRPr="00AF40A3" w:rsidRDefault="00A6186B" w:rsidP="00D238A3">
            <w:pPr>
              <w:keepNext/>
              <w:keepLines/>
              <w:rPr>
                <w:rFonts w:cs="Arial"/>
                <w:bCs/>
                <w:lang w:val="en-US"/>
              </w:rPr>
            </w:pP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ustification of findings / specifics / notes:</w:t>
            </w:r>
          </w:p>
        </w:tc>
      </w:tr>
      <w:tr w:rsidR="00FD6099" w:rsidRPr="00535217" w:rsidTr="00B32801">
        <w:tc>
          <w:tcPr>
            <w:tcW w:w="9923" w:type="dxa"/>
            <w:gridSpan w:val="4"/>
            <w:tcBorders>
              <w:top w:val="nil"/>
              <w:bottom w:val="single" w:sz="12" w:space="0" w:color="auto"/>
            </w:tcBorders>
            <w:shd w:val="clear" w:color="auto" w:fill="FFF2CC"/>
          </w:tcPr>
          <w:p w:rsidR="00FD6099" w:rsidRPr="00DC326C" w:rsidRDefault="00FD6099" w:rsidP="00DC326C">
            <w:pPr>
              <w:rPr>
                <w:lang w:val="en-US"/>
              </w:rPr>
            </w:pPr>
          </w:p>
        </w:tc>
      </w:tr>
      <w:tr w:rsidR="00FD6099" w:rsidRPr="00535217" w:rsidTr="00B32801">
        <w:tc>
          <w:tcPr>
            <w:tcW w:w="9923" w:type="dxa"/>
            <w:gridSpan w:val="4"/>
            <w:tcBorders>
              <w:bottom w:val="single" w:sz="4" w:space="0" w:color="auto"/>
            </w:tcBorders>
            <w:vAlign w:val="center"/>
          </w:tcPr>
          <w:p w:rsidR="00FD6099" w:rsidRPr="00B92D0A" w:rsidRDefault="00B92D0A" w:rsidP="00D238A3">
            <w:pPr>
              <w:keepNext/>
              <w:keepLines/>
              <w:spacing w:after="40" w:line="200" w:lineRule="exact"/>
              <w:rPr>
                <w:b/>
                <w:lang w:val="en-US"/>
              </w:rPr>
            </w:pPr>
            <w:r w:rsidRPr="00864309">
              <w:rPr>
                <w:rFonts w:cs="Arial"/>
                <w:b/>
                <w:iCs/>
                <w:sz w:val="18"/>
                <w:szCs w:val="18"/>
                <w:lang w:val="en-US"/>
              </w:rPr>
              <w:t xml:space="preserve">Objective evidence / Reviewed documents (OE/RD) </w:t>
            </w:r>
            <w:r w:rsidR="00BC440F" w:rsidRPr="0041241C">
              <w:rPr>
                <w:rFonts w:cs="Arial"/>
                <w:b/>
                <w:iCs/>
                <w:sz w:val="18"/>
                <w:szCs w:val="18"/>
                <w:lang w:val="en-GB"/>
              </w:rPr>
              <w:t>during the assessment</w:t>
            </w:r>
            <w:r w:rsidRPr="00864309">
              <w:rPr>
                <w:rFonts w:cs="Arial"/>
                <w:b/>
                <w:iCs/>
                <w:sz w:val="18"/>
                <w:szCs w:val="18"/>
                <w:lang w:val="en-US"/>
              </w:rPr>
              <w:t>:</w:t>
            </w:r>
          </w:p>
        </w:tc>
      </w:tr>
      <w:tr w:rsidR="003067B0" w:rsidRPr="000F7963" w:rsidTr="00B32801">
        <w:tc>
          <w:tcPr>
            <w:tcW w:w="796" w:type="dxa"/>
            <w:tcBorders>
              <w:bottom w:val="nil"/>
            </w:tcBorders>
            <w:vAlign w:val="center"/>
          </w:tcPr>
          <w:p w:rsidR="003067B0" w:rsidRPr="00D16CA8" w:rsidRDefault="003067B0" w:rsidP="00D238A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3067B0" w:rsidRPr="00D16CA8" w:rsidRDefault="003067B0" w:rsidP="00D238A3">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3067B0" w:rsidRPr="00157E95" w:rsidRDefault="003067B0" w:rsidP="00D238A3">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3067B0" w:rsidRPr="00B71404" w:rsidRDefault="003067B0" w:rsidP="00D238A3">
            <w:pPr>
              <w:keepNext/>
              <w:keepLines/>
              <w:rPr>
                <w:rFonts w:cs="Arial"/>
                <w:iCs/>
                <w:szCs w:val="22"/>
              </w:rPr>
            </w:pPr>
            <w:r>
              <w:rPr>
                <w:sz w:val="18"/>
                <w:szCs w:val="18"/>
              </w:rPr>
              <w:t>Date / Version</w:t>
            </w:r>
          </w:p>
        </w:tc>
      </w:tr>
      <w:tr w:rsidR="00FD6099" w:rsidRPr="00E97706" w:rsidTr="00B32801">
        <w:tc>
          <w:tcPr>
            <w:tcW w:w="796" w:type="dxa"/>
          </w:tcPr>
          <w:p w:rsidR="00FD6099" w:rsidRPr="00D623CF" w:rsidRDefault="00FD6099"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E97706" w:rsidTr="00B32801">
        <w:tc>
          <w:tcPr>
            <w:tcW w:w="796" w:type="dxa"/>
          </w:tcPr>
          <w:p w:rsidR="00FD6099" w:rsidRPr="00D623CF" w:rsidRDefault="00FD6099"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7D1F2F" w:rsidRPr="00535217" w:rsidTr="00B32801">
        <w:tc>
          <w:tcPr>
            <w:tcW w:w="9923" w:type="dxa"/>
            <w:gridSpan w:val="4"/>
            <w:tcBorders>
              <w:top w:val="single" w:sz="4" w:space="0" w:color="auto"/>
              <w:bottom w:val="nil"/>
            </w:tcBorders>
            <w:vAlign w:val="center"/>
          </w:tcPr>
          <w:p w:rsidR="007D1F2F" w:rsidRPr="007D1F2F" w:rsidRDefault="00A6186B" w:rsidP="00BC440F">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 xml:space="preserve">ustification of findings / sectorspecific </w:t>
            </w:r>
            <w:r w:rsidR="00E3013F" w:rsidRPr="00A84D78">
              <w:rPr>
                <w:rFonts w:cs="Arial"/>
                <w:bCs/>
                <w:sz w:val="18"/>
                <w:szCs w:val="18"/>
                <w:lang w:val="en-US"/>
              </w:rPr>
              <w:t>provisions</w:t>
            </w:r>
            <w:r w:rsidRPr="00AF40A3">
              <w:rPr>
                <w:rFonts w:cs="Arial"/>
                <w:bCs/>
                <w:sz w:val="18"/>
                <w:szCs w:val="18"/>
                <w:lang w:val="en-US"/>
              </w:rPr>
              <w:t xml:space="preserve"> / notes:</w:t>
            </w:r>
          </w:p>
        </w:tc>
      </w:tr>
      <w:tr w:rsidR="00FD6099" w:rsidRPr="00535217" w:rsidTr="00B32801">
        <w:tc>
          <w:tcPr>
            <w:tcW w:w="9923" w:type="dxa"/>
            <w:gridSpan w:val="4"/>
            <w:tcBorders>
              <w:top w:val="nil"/>
              <w:bottom w:val="single" w:sz="2" w:space="0" w:color="auto"/>
            </w:tcBorders>
            <w:shd w:val="clear" w:color="auto" w:fill="FFF2CC"/>
            <w:vAlign w:val="center"/>
          </w:tcPr>
          <w:p w:rsidR="00FD6099" w:rsidRPr="00DC326C" w:rsidRDefault="00FD6099" w:rsidP="00DC326C">
            <w:pPr>
              <w:rPr>
                <w:lang w:val="en-US"/>
              </w:rPr>
            </w:pPr>
          </w:p>
        </w:tc>
      </w:tr>
    </w:tbl>
    <w:p w:rsidR="004310BD" w:rsidRPr="00360EC0" w:rsidRDefault="004310BD" w:rsidP="00360EC0">
      <w:pPr>
        <w:spacing w:before="0" w:after="0"/>
        <w:rPr>
          <w:sz w:val="2"/>
          <w:szCs w:val="2"/>
          <w:lang w:val="en-US"/>
        </w:rPr>
        <w:sectPr w:rsidR="004310BD" w:rsidRPr="00360EC0" w:rsidSect="00A344BC">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1"/>
        <w:gridCol w:w="394"/>
        <w:gridCol w:w="739"/>
      </w:tblGrid>
      <w:tr w:rsidR="00B44C12" w:rsidRPr="00817DC9" w:rsidTr="00B32801">
        <w:tc>
          <w:tcPr>
            <w:tcW w:w="811" w:type="dxa"/>
            <w:tcBorders>
              <w:top w:val="single" w:sz="4" w:space="0" w:color="auto"/>
              <w:bottom w:val="single" w:sz="4" w:space="0" w:color="auto"/>
            </w:tcBorders>
          </w:tcPr>
          <w:p w:rsidR="00B44C12" w:rsidRPr="00B44C12" w:rsidRDefault="00B44C12" w:rsidP="00B44C12">
            <w:pPr>
              <w:rPr>
                <w:rFonts w:cs="Arial"/>
                <w:b/>
                <w:sz w:val="18"/>
                <w:szCs w:val="18"/>
              </w:rPr>
            </w:pPr>
            <w:r w:rsidRPr="00B44C12">
              <w:rPr>
                <w:rFonts w:cs="Arial"/>
                <w:b/>
                <w:sz w:val="18"/>
                <w:szCs w:val="18"/>
              </w:rPr>
              <w:t>7.1.1</w:t>
            </w:r>
          </w:p>
        </w:tc>
        <w:tc>
          <w:tcPr>
            <w:tcW w:w="4900" w:type="dxa"/>
            <w:tcBorders>
              <w:top w:val="single" w:sz="4" w:space="0" w:color="auto"/>
              <w:bottom w:val="single" w:sz="4" w:space="0" w:color="auto"/>
            </w:tcBorders>
          </w:tcPr>
          <w:p w:rsidR="00B44C12" w:rsidRPr="00B44C12" w:rsidRDefault="00B44C12" w:rsidP="00B44C12">
            <w:pPr>
              <w:autoSpaceDE w:val="0"/>
              <w:autoSpaceDN w:val="0"/>
              <w:adjustRightInd w:val="0"/>
              <w:rPr>
                <w:rFonts w:cs="Arial"/>
                <w:b/>
                <w:sz w:val="18"/>
                <w:szCs w:val="18"/>
                <w:lang w:val="en-US"/>
              </w:rPr>
            </w:pPr>
            <w:r w:rsidRPr="00B44C12">
              <w:rPr>
                <w:rFonts w:cs="Arial"/>
                <w:b/>
                <w:sz w:val="18"/>
                <w:szCs w:val="18"/>
                <w:lang w:val="en-US"/>
              </w:rPr>
              <w:t>General considerations</w:t>
            </w:r>
          </w:p>
          <w:p w:rsidR="00B44C12" w:rsidRPr="00B44C12" w:rsidRDefault="00B44C12" w:rsidP="00714C12">
            <w:pPr>
              <w:autoSpaceDE w:val="0"/>
              <w:autoSpaceDN w:val="0"/>
              <w:adjustRightInd w:val="0"/>
              <w:rPr>
                <w:rFonts w:cs="Arial"/>
                <w:sz w:val="18"/>
                <w:szCs w:val="18"/>
                <w:lang w:val="en-US"/>
              </w:rPr>
            </w:pPr>
            <w:r w:rsidRPr="00B44C12">
              <w:rPr>
                <w:rFonts w:cs="Arial"/>
                <w:sz w:val="18"/>
                <w:szCs w:val="18"/>
                <w:lang w:val="en-US"/>
              </w:rPr>
              <w:t>The CB shall have processes to ensure that personnel have appropriate knowledge and skills relevant to the types of MSs (e.g. environmental MSs, quality MSs, information security MSs) and geographic areas in which it operates.</w:t>
            </w:r>
          </w:p>
        </w:tc>
        <w:tc>
          <w:tcPr>
            <w:tcW w:w="2282" w:type="dxa"/>
            <w:tcBorders>
              <w:top w:val="single" w:sz="4" w:space="0" w:color="auto"/>
              <w:bottom w:val="single" w:sz="4" w:space="0" w:color="auto"/>
            </w:tcBorders>
            <w:shd w:val="clear" w:color="auto" w:fill="DEEAF6"/>
          </w:tcPr>
          <w:p w:rsidR="00B44C12" w:rsidRPr="00817DC9" w:rsidRDefault="00B44C12" w:rsidP="00B44C12">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17DC9">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B44C12" w:rsidRPr="00817DC9" w:rsidRDefault="00B44C12" w:rsidP="00B44C12">
            <w:pPr>
              <w:spacing w:after="40" w:line="200" w:lineRule="exact"/>
              <w:jc w:val="center"/>
              <w:rPr>
                <w:rFonts w:cs="Arial"/>
                <w:bCs/>
                <w:sz w:val="18"/>
                <w:szCs w:val="18"/>
                <w:lang w:val="en-US"/>
              </w:rPr>
            </w:pPr>
          </w:p>
        </w:tc>
        <w:tc>
          <w:tcPr>
            <w:tcW w:w="391" w:type="dxa"/>
            <w:tcBorders>
              <w:top w:val="single" w:sz="4" w:space="0" w:color="auto"/>
              <w:bottom w:val="single" w:sz="4" w:space="0" w:color="auto"/>
            </w:tcBorders>
            <w:shd w:val="clear" w:color="auto" w:fill="FFF2CC"/>
          </w:tcPr>
          <w:p w:rsidR="00B44C12" w:rsidRPr="00817DC9" w:rsidRDefault="00B44C12" w:rsidP="00B44C12">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17DC9">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B44C12" w:rsidRPr="00817DC9" w:rsidRDefault="00B44C12" w:rsidP="00B44C12">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17DC9">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B44C12" w:rsidRPr="00817DC9" w:rsidRDefault="00B44C12" w:rsidP="00B44C12">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17DC9">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44C12" w:rsidRPr="000F7963" w:rsidTr="00B32801">
        <w:tc>
          <w:tcPr>
            <w:tcW w:w="811" w:type="dxa"/>
            <w:tcBorders>
              <w:top w:val="single" w:sz="4" w:space="0" w:color="auto"/>
            </w:tcBorders>
          </w:tcPr>
          <w:p w:rsidR="00B44C12" w:rsidRPr="00B44C12" w:rsidRDefault="00B44C12" w:rsidP="00B44C12">
            <w:pPr>
              <w:rPr>
                <w:rFonts w:cs="Arial"/>
                <w:b/>
                <w:sz w:val="18"/>
                <w:szCs w:val="18"/>
              </w:rPr>
            </w:pPr>
            <w:r w:rsidRPr="00B44C12">
              <w:rPr>
                <w:rFonts w:cs="Arial"/>
                <w:b/>
                <w:sz w:val="18"/>
                <w:szCs w:val="18"/>
              </w:rPr>
              <w:t>7.1.2</w:t>
            </w:r>
          </w:p>
        </w:tc>
        <w:tc>
          <w:tcPr>
            <w:tcW w:w="4900" w:type="dxa"/>
            <w:tcBorders>
              <w:top w:val="single" w:sz="4" w:space="0" w:color="auto"/>
            </w:tcBorders>
          </w:tcPr>
          <w:p w:rsidR="00B44C12" w:rsidRPr="00B44C12" w:rsidRDefault="00B44C12" w:rsidP="00B44C12">
            <w:pPr>
              <w:rPr>
                <w:b/>
                <w:sz w:val="18"/>
                <w:szCs w:val="18"/>
                <w:lang w:val="en-US"/>
              </w:rPr>
            </w:pPr>
            <w:r w:rsidRPr="00B44C12">
              <w:rPr>
                <w:b/>
                <w:sz w:val="18"/>
                <w:szCs w:val="18"/>
                <w:lang w:val="en-US"/>
              </w:rPr>
              <w:t>Determination of competence criteria</w:t>
            </w:r>
          </w:p>
          <w:p w:rsidR="00714C12" w:rsidRDefault="00B44C12" w:rsidP="00714C12">
            <w:pPr>
              <w:rPr>
                <w:sz w:val="18"/>
                <w:szCs w:val="18"/>
                <w:lang w:val="en-US"/>
              </w:rPr>
            </w:pPr>
            <w:r w:rsidRPr="00B44C12">
              <w:rPr>
                <w:sz w:val="18"/>
                <w:szCs w:val="18"/>
                <w:lang w:val="en-US"/>
              </w:rPr>
              <w:t xml:space="preserve">The CB shall have a process for determining the competence criteria for personnel involved in the management and performance of audits and other certification activities. Competence criteria shall be determined with regard to the requirements of each type of MS standard or specification, for each technical area, and for each function in the certification process. </w:t>
            </w:r>
          </w:p>
          <w:p w:rsidR="00714C12" w:rsidRDefault="00B44C12" w:rsidP="00714C12">
            <w:pPr>
              <w:rPr>
                <w:sz w:val="18"/>
                <w:szCs w:val="18"/>
                <w:lang w:val="en-US"/>
              </w:rPr>
            </w:pPr>
            <w:r w:rsidRPr="00B44C12">
              <w:rPr>
                <w:sz w:val="18"/>
                <w:szCs w:val="18"/>
                <w:lang w:val="en-US"/>
              </w:rPr>
              <w:t xml:space="preserve">The output of the process shall be the documented criteria of required knowledge and skills necessary to effectively perform audit and certification tasks to be fulfilled to achieve the intended results. Annex A specifies the knowledge and skills that a CB shall define for specific functions. Where additional specific competence criteria have been established for a specific standard or certification scheme (e.g. ISO/IEC TS 17021-2, ISO/IEC TS 17021-3 or ISO/TS 22003), these shall be applied. </w:t>
            </w:r>
          </w:p>
          <w:p w:rsidR="00B44C12" w:rsidRPr="00B44C12" w:rsidRDefault="00B44C12" w:rsidP="00714C12">
            <w:pPr>
              <w:rPr>
                <w:rFonts w:cs="Arial"/>
                <w:sz w:val="18"/>
                <w:szCs w:val="18"/>
                <w:lang w:val="en-US"/>
              </w:rPr>
            </w:pPr>
            <w:r w:rsidRPr="00CE51F3">
              <w:rPr>
                <w:rFonts w:cs="Arial"/>
                <w:sz w:val="16"/>
                <w:szCs w:val="16"/>
                <w:lang w:val="en-US"/>
              </w:rPr>
              <w:t>[</w:t>
            </w:r>
            <w:r w:rsidRPr="00CE51F3">
              <w:rPr>
                <w:rFonts w:cs="Arial"/>
                <w:sz w:val="16"/>
                <w:szCs w:val="16"/>
              </w:rPr>
              <w:sym w:font="Wingdings" w:char="F0E8"/>
            </w:r>
            <w:r w:rsidRPr="00CE51F3">
              <w:rPr>
                <w:rFonts w:cs="Arial"/>
                <w:sz w:val="16"/>
                <w:szCs w:val="16"/>
                <w:lang w:val="en-US"/>
              </w:rPr>
              <w:t>NOTE]</w:t>
            </w:r>
          </w:p>
        </w:tc>
        <w:tc>
          <w:tcPr>
            <w:tcW w:w="2282" w:type="dxa"/>
            <w:tcBorders>
              <w:top w:val="single" w:sz="4" w:space="0" w:color="auto"/>
            </w:tcBorders>
            <w:shd w:val="clear" w:color="auto" w:fill="DEEAF6"/>
          </w:tcPr>
          <w:p w:rsidR="00B44C12" w:rsidRPr="000F7963" w:rsidRDefault="00B44C12" w:rsidP="00B44C12">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44C12" w:rsidRPr="009E23EC" w:rsidRDefault="00B44C12" w:rsidP="00B44C12">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B44C12" w:rsidRPr="009E23EC" w:rsidRDefault="00B44C12" w:rsidP="00B44C12">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B44C12" w:rsidRPr="009E23EC" w:rsidRDefault="00B44C12" w:rsidP="00B44C12">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44C12" w:rsidRPr="00A34356" w:rsidRDefault="00B44C12" w:rsidP="00B44C12">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E51F3" w:rsidRPr="000F7963" w:rsidTr="00B32801">
        <w:tc>
          <w:tcPr>
            <w:tcW w:w="811" w:type="dxa"/>
            <w:tcBorders>
              <w:top w:val="single" w:sz="4" w:space="0" w:color="auto"/>
            </w:tcBorders>
          </w:tcPr>
          <w:p w:rsidR="00CE51F3" w:rsidRPr="00D77897" w:rsidRDefault="00CE51F3" w:rsidP="00CE51F3">
            <w:pPr>
              <w:rPr>
                <w:rFonts w:cs="Arial"/>
                <w:b/>
                <w:sz w:val="18"/>
                <w:szCs w:val="18"/>
              </w:rPr>
            </w:pPr>
            <w:r w:rsidRPr="00D77897">
              <w:rPr>
                <w:rFonts w:cs="Arial"/>
                <w:b/>
                <w:sz w:val="18"/>
                <w:szCs w:val="18"/>
              </w:rPr>
              <w:t>7.1.3</w:t>
            </w:r>
          </w:p>
        </w:tc>
        <w:tc>
          <w:tcPr>
            <w:tcW w:w="4900" w:type="dxa"/>
            <w:tcBorders>
              <w:top w:val="single" w:sz="4" w:space="0" w:color="auto"/>
            </w:tcBorders>
          </w:tcPr>
          <w:p w:rsidR="00CE51F3" w:rsidRPr="007B0071" w:rsidRDefault="00CE51F3" w:rsidP="00CE51F3">
            <w:pPr>
              <w:rPr>
                <w:b/>
                <w:sz w:val="18"/>
                <w:szCs w:val="18"/>
                <w:lang w:val="en-US"/>
              </w:rPr>
            </w:pPr>
            <w:r w:rsidRPr="007B0071">
              <w:rPr>
                <w:b/>
                <w:sz w:val="18"/>
                <w:szCs w:val="18"/>
                <w:lang w:val="en-US"/>
              </w:rPr>
              <w:t>Evaluation processes</w:t>
            </w:r>
          </w:p>
          <w:p w:rsidR="00714C12" w:rsidRDefault="00CE51F3" w:rsidP="00714C12">
            <w:pPr>
              <w:rPr>
                <w:rFonts w:cs="Arial"/>
                <w:sz w:val="18"/>
                <w:szCs w:val="18"/>
                <w:lang w:val="en-US"/>
              </w:rPr>
            </w:pPr>
            <w:r w:rsidRPr="007B0071">
              <w:rPr>
                <w:rFonts w:cs="Arial"/>
                <w:sz w:val="18"/>
                <w:szCs w:val="18"/>
                <w:lang w:val="en-US"/>
              </w:rPr>
              <w:t xml:space="preserve">The </w:t>
            </w:r>
            <w:r>
              <w:rPr>
                <w:rFonts w:cs="Arial"/>
                <w:sz w:val="18"/>
                <w:szCs w:val="18"/>
                <w:lang w:val="en-US"/>
              </w:rPr>
              <w:t>CB</w:t>
            </w:r>
            <w:r w:rsidRPr="007B0071">
              <w:rPr>
                <w:rFonts w:cs="Arial"/>
                <w:sz w:val="18"/>
                <w:szCs w:val="18"/>
                <w:lang w:val="en-US"/>
              </w:rPr>
              <w:t xml:space="preserve"> shall have documented processes for the initial competence evaluation, and ongoing</w:t>
            </w:r>
            <w:r>
              <w:rPr>
                <w:rFonts w:cs="Arial"/>
                <w:sz w:val="18"/>
                <w:szCs w:val="18"/>
                <w:lang w:val="en-US"/>
              </w:rPr>
              <w:t xml:space="preserve"> </w:t>
            </w:r>
            <w:r w:rsidRPr="007B0071">
              <w:rPr>
                <w:rFonts w:cs="Arial"/>
                <w:sz w:val="18"/>
                <w:szCs w:val="18"/>
                <w:lang w:val="en-US"/>
              </w:rPr>
              <w:t>monitoring of competence and performance of all personnel involved in the management and</w:t>
            </w:r>
            <w:r>
              <w:rPr>
                <w:rFonts w:cs="Arial"/>
                <w:sz w:val="18"/>
                <w:szCs w:val="18"/>
                <w:lang w:val="en-US"/>
              </w:rPr>
              <w:t xml:space="preserve"> </w:t>
            </w:r>
            <w:r w:rsidRPr="007B0071">
              <w:rPr>
                <w:rFonts w:cs="Arial"/>
                <w:sz w:val="18"/>
                <w:szCs w:val="18"/>
                <w:lang w:val="en-US"/>
              </w:rPr>
              <w:t>performance of audits and other certification activities, applying the determined competence criteria.</w:t>
            </w:r>
            <w:r>
              <w:rPr>
                <w:rFonts w:cs="Arial"/>
                <w:sz w:val="18"/>
                <w:szCs w:val="18"/>
                <w:lang w:val="en-US"/>
              </w:rPr>
              <w:t xml:space="preserve"> </w:t>
            </w:r>
          </w:p>
          <w:p w:rsidR="00CE51F3" w:rsidRPr="007B0071" w:rsidRDefault="00CE51F3" w:rsidP="00714C12">
            <w:pPr>
              <w:rPr>
                <w:rFonts w:cs="Arial"/>
                <w:sz w:val="18"/>
                <w:szCs w:val="18"/>
                <w:lang w:val="en-US"/>
              </w:rPr>
            </w:pPr>
            <w:r w:rsidRPr="007B0071">
              <w:rPr>
                <w:rFonts w:cs="Arial"/>
                <w:sz w:val="18"/>
                <w:szCs w:val="18"/>
                <w:lang w:val="en-US"/>
              </w:rPr>
              <w:t xml:space="preserve">The </w:t>
            </w:r>
            <w:r>
              <w:rPr>
                <w:rFonts w:cs="Arial"/>
                <w:sz w:val="18"/>
                <w:szCs w:val="18"/>
                <w:lang w:val="en-US"/>
              </w:rPr>
              <w:t>CB</w:t>
            </w:r>
            <w:r w:rsidRPr="007B0071">
              <w:rPr>
                <w:rFonts w:cs="Arial"/>
                <w:sz w:val="18"/>
                <w:szCs w:val="18"/>
                <w:lang w:val="en-US"/>
              </w:rPr>
              <w:t xml:space="preserve"> shall demonstrate that its evaluation methods are effective. The output from these</w:t>
            </w:r>
            <w:r>
              <w:rPr>
                <w:rFonts w:cs="Arial"/>
                <w:sz w:val="18"/>
                <w:szCs w:val="18"/>
                <w:lang w:val="en-US"/>
              </w:rPr>
              <w:t xml:space="preserve"> </w:t>
            </w:r>
            <w:r w:rsidRPr="007B0071">
              <w:rPr>
                <w:rFonts w:cs="Arial"/>
                <w:sz w:val="18"/>
                <w:szCs w:val="18"/>
                <w:lang w:val="en-US"/>
              </w:rPr>
              <w:t>processes shall be to identify personnel who have demonstrated the level of competence required for the</w:t>
            </w:r>
            <w:r>
              <w:rPr>
                <w:rFonts w:cs="Arial"/>
                <w:sz w:val="18"/>
                <w:szCs w:val="18"/>
                <w:lang w:val="en-US"/>
              </w:rPr>
              <w:t xml:space="preserve"> </w:t>
            </w:r>
            <w:r w:rsidRPr="007B0071">
              <w:rPr>
                <w:rFonts w:cs="Arial"/>
                <w:sz w:val="18"/>
                <w:szCs w:val="18"/>
                <w:lang w:val="en-US"/>
              </w:rPr>
              <w:t>different functions of the audit and certification process. Competence shall be demonstrated prior to the</w:t>
            </w:r>
            <w:r>
              <w:rPr>
                <w:rFonts w:cs="Arial"/>
                <w:sz w:val="18"/>
                <w:szCs w:val="18"/>
                <w:lang w:val="en-US"/>
              </w:rPr>
              <w:t xml:space="preserve"> </w:t>
            </w:r>
            <w:r w:rsidRPr="007B0071">
              <w:rPr>
                <w:rFonts w:cs="Arial"/>
                <w:sz w:val="18"/>
                <w:szCs w:val="18"/>
                <w:lang w:val="en-US"/>
              </w:rPr>
              <w:t xml:space="preserve">individual taking the responsibility for the performance of their activities within the </w:t>
            </w:r>
            <w:r>
              <w:rPr>
                <w:rFonts w:cs="Arial"/>
                <w:sz w:val="18"/>
                <w:szCs w:val="18"/>
                <w:lang w:val="en-US"/>
              </w:rPr>
              <w:t>CB</w:t>
            </w:r>
            <w:r w:rsidRPr="007B0071">
              <w:rPr>
                <w:rFonts w:cs="Arial"/>
                <w:sz w:val="18"/>
                <w:szCs w:val="18"/>
                <w:lang w:val="en-US"/>
              </w:rPr>
              <w:t xml:space="preserve">. </w:t>
            </w:r>
            <w:r w:rsidRPr="00CE51F3">
              <w:rPr>
                <w:rFonts w:cs="Arial"/>
                <w:sz w:val="16"/>
                <w:szCs w:val="16"/>
                <w:lang w:val="en-US"/>
              </w:rPr>
              <w:t>[</w:t>
            </w:r>
            <w:r w:rsidRPr="00CE51F3">
              <w:rPr>
                <w:rFonts w:cs="Arial"/>
                <w:sz w:val="16"/>
                <w:szCs w:val="16"/>
              </w:rPr>
              <w:sym w:font="Wingdings" w:char="F0E8"/>
            </w:r>
            <w:r w:rsidRPr="00CE51F3">
              <w:rPr>
                <w:rFonts w:cs="Arial"/>
                <w:sz w:val="16"/>
                <w:szCs w:val="16"/>
                <w:lang w:val="en-US"/>
              </w:rPr>
              <w:t>NOTE 1</w:t>
            </w:r>
            <w:r w:rsidR="00714C12">
              <w:rPr>
                <w:rFonts w:cs="Arial"/>
                <w:sz w:val="16"/>
                <w:szCs w:val="16"/>
                <w:lang w:val="en-US"/>
              </w:rPr>
              <w:t>,</w:t>
            </w:r>
            <w:r w:rsidRPr="00CE51F3">
              <w:rPr>
                <w:rFonts w:cs="Arial"/>
                <w:sz w:val="16"/>
                <w:szCs w:val="16"/>
                <w:lang w:val="en-US"/>
              </w:rPr>
              <w:t xml:space="preserve"> 2]</w:t>
            </w:r>
          </w:p>
        </w:tc>
        <w:tc>
          <w:tcPr>
            <w:tcW w:w="2282" w:type="dxa"/>
            <w:tcBorders>
              <w:top w:val="single" w:sz="4" w:space="0" w:color="auto"/>
            </w:tcBorders>
            <w:shd w:val="clear" w:color="auto" w:fill="DEEAF6"/>
          </w:tcPr>
          <w:p w:rsidR="00CE51F3" w:rsidRPr="000F7963" w:rsidRDefault="00CE51F3" w:rsidP="00CE51F3">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E51F3" w:rsidRPr="009E23EC" w:rsidRDefault="00CE51F3" w:rsidP="00CE51F3">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CE51F3" w:rsidRPr="009E23EC" w:rsidRDefault="00CE51F3" w:rsidP="00CE51F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CE51F3" w:rsidRPr="009E23EC" w:rsidRDefault="00CE51F3" w:rsidP="00CE51F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E51F3" w:rsidRPr="00A34356" w:rsidRDefault="00CE51F3" w:rsidP="00CE51F3">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E51F3" w:rsidRPr="00817DC9" w:rsidTr="00B32801">
        <w:tc>
          <w:tcPr>
            <w:tcW w:w="811" w:type="dxa"/>
            <w:tcBorders>
              <w:top w:val="single" w:sz="4" w:space="0" w:color="auto"/>
            </w:tcBorders>
          </w:tcPr>
          <w:p w:rsidR="00CE51F3" w:rsidRPr="007B0071" w:rsidRDefault="00CE51F3" w:rsidP="00CE51F3">
            <w:pPr>
              <w:rPr>
                <w:b/>
                <w:bCs/>
                <w:sz w:val="18"/>
                <w:szCs w:val="18"/>
                <w:lang w:val="en-US"/>
              </w:rPr>
            </w:pPr>
            <w:r w:rsidRPr="007B0071">
              <w:rPr>
                <w:b/>
                <w:bCs/>
                <w:sz w:val="18"/>
                <w:szCs w:val="18"/>
                <w:lang w:val="en-US"/>
              </w:rPr>
              <w:t>7.1.4</w:t>
            </w:r>
          </w:p>
        </w:tc>
        <w:tc>
          <w:tcPr>
            <w:tcW w:w="4900" w:type="dxa"/>
            <w:tcBorders>
              <w:top w:val="single" w:sz="4" w:space="0" w:color="auto"/>
            </w:tcBorders>
          </w:tcPr>
          <w:p w:rsidR="00CE51F3" w:rsidRDefault="00CE51F3" w:rsidP="00CE51F3">
            <w:pPr>
              <w:rPr>
                <w:b/>
                <w:sz w:val="18"/>
                <w:szCs w:val="18"/>
                <w:lang w:val="en-US"/>
              </w:rPr>
            </w:pPr>
            <w:r w:rsidRPr="007B0071">
              <w:rPr>
                <w:b/>
                <w:sz w:val="18"/>
                <w:szCs w:val="18"/>
                <w:lang w:val="en-US"/>
              </w:rPr>
              <w:t>Other considerations</w:t>
            </w:r>
          </w:p>
          <w:p w:rsidR="00CE51F3" w:rsidRPr="007B0071" w:rsidRDefault="00CE51F3" w:rsidP="00714C12">
            <w:pPr>
              <w:rPr>
                <w:sz w:val="18"/>
                <w:szCs w:val="18"/>
                <w:lang w:val="en-US"/>
              </w:rPr>
            </w:pPr>
            <w:r w:rsidRPr="007B0071">
              <w:rPr>
                <w:sz w:val="18"/>
                <w:szCs w:val="18"/>
                <w:lang w:val="en-US"/>
              </w:rPr>
              <w:t xml:space="preserve">The </w:t>
            </w:r>
            <w:r>
              <w:rPr>
                <w:sz w:val="18"/>
                <w:szCs w:val="18"/>
                <w:lang w:val="en-US"/>
              </w:rPr>
              <w:t>CB</w:t>
            </w:r>
            <w:r w:rsidRPr="007B0071">
              <w:rPr>
                <w:sz w:val="18"/>
                <w:szCs w:val="18"/>
                <w:lang w:val="en-US"/>
              </w:rPr>
              <w:t xml:space="preserve"> shall have access to the necessary technical expertise for advice on matters</w:t>
            </w:r>
            <w:r>
              <w:rPr>
                <w:sz w:val="18"/>
                <w:szCs w:val="18"/>
                <w:lang w:val="en-US"/>
              </w:rPr>
              <w:t xml:space="preserve"> </w:t>
            </w:r>
            <w:r w:rsidRPr="007B0071">
              <w:rPr>
                <w:sz w:val="18"/>
                <w:szCs w:val="18"/>
                <w:lang w:val="en-US"/>
              </w:rPr>
              <w:t xml:space="preserve">directly relating to certification activities for all technical areas, types of </w:t>
            </w:r>
            <w:r>
              <w:rPr>
                <w:sz w:val="18"/>
                <w:szCs w:val="18"/>
                <w:lang w:val="en-US"/>
              </w:rPr>
              <w:t>MS</w:t>
            </w:r>
            <w:r w:rsidRPr="007B0071">
              <w:rPr>
                <w:sz w:val="18"/>
                <w:szCs w:val="18"/>
                <w:lang w:val="en-US"/>
              </w:rPr>
              <w:t>s and</w:t>
            </w:r>
            <w:r>
              <w:rPr>
                <w:sz w:val="18"/>
                <w:szCs w:val="18"/>
                <w:lang w:val="en-US"/>
              </w:rPr>
              <w:t xml:space="preserve"> </w:t>
            </w:r>
            <w:r w:rsidRPr="007B0071">
              <w:rPr>
                <w:sz w:val="18"/>
                <w:szCs w:val="18"/>
                <w:lang w:val="en-US"/>
              </w:rPr>
              <w:t xml:space="preserve">geographic areas in which </w:t>
            </w:r>
            <w:r w:rsidRPr="007B0071">
              <w:rPr>
                <w:sz w:val="18"/>
                <w:szCs w:val="18"/>
                <w:lang w:val="en-US"/>
              </w:rPr>
              <w:lastRenderedPageBreak/>
              <w:t xml:space="preserve">the </w:t>
            </w:r>
            <w:r>
              <w:rPr>
                <w:sz w:val="18"/>
                <w:szCs w:val="18"/>
                <w:lang w:val="en-US"/>
              </w:rPr>
              <w:t>CB</w:t>
            </w:r>
            <w:r w:rsidRPr="007B0071">
              <w:rPr>
                <w:sz w:val="18"/>
                <w:szCs w:val="18"/>
                <w:lang w:val="en-US"/>
              </w:rPr>
              <w:t xml:space="preserve"> operates. Such advice may be provided externally or</w:t>
            </w:r>
            <w:r>
              <w:rPr>
                <w:sz w:val="18"/>
                <w:szCs w:val="18"/>
                <w:lang w:val="en-US"/>
              </w:rPr>
              <w:t xml:space="preserve"> </w:t>
            </w:r>
            <w:r w:rsidRPr="007B0071">
              <w:rPr>
                <w:sz w:val="18"/>
                <w:szCs w:val="18"/>
                <w:lang w:val="en-US"/>
              </w:rPr>
              <w:t xml:space="preserve">by </w:t>
            </w:r>
            <w:r>
              <w:rPr>
                <w:sz w:val="18"/>
                <w:szCs w:val="18"/>
                <w:lang w:val="en-US"/>
              </w:rPr>
              <w:t>CB</w:t>
            </w:r>
            <w:r w:rsidRPr="007B0071">
              <w:rPr>
                <w:sz w:val="18"/>
                <w:szCs w:val="18"/>
                <w:lang w:val="en-US"/>
              </w:rPr>
              <w:t xml:space="preserve"> personnel.</w:t>
            </w:r>
          </w:p>
        </w:tc>
        <w:tc>
          <w:tcPr>
            <w:tcW w:w="2282" w:type="dxa"/>
            <w:tcBorders>
              <w:top w:val="single" w:sz="4" w:space="0" w:color="auto"/>
            </w:tcBorders>
            <w:shd w:val="clear" w:color="auto" w:fill="DEEAF6"/>
          </w:tcPr>
          <w:p w:rsidR="00CE51F3" w:rsidRPr="00817DC9" w:rsidRDefault="00CE51F3" w:rsidP="00CE51F3">
            <w:pPr>
              <w:spacing w:after="40" w:line="200" w:lineRule="exact"/>
              <w:rPr>
                <w:rFonts w:cs="Arial"/>
                <w:sz w:val="18"/>
                <w:szCs w:val="18"/>
                <w:lang w:val="en-US"/>
              </w:rPr>
            </w:pPr>
            <w:r w:rsidRPr="000F7963">
              <w:rPr>
                <w:rFonts w:cs="Arial"/>
                <w:iCs/>
                <w:sz w:val="18"/>
                <w:szCs w:val="18"/>
              </w:rPr>
              <w:lastRenderedPageBreak/>
              <w:fldChar w:fldCharType="begin">
                <w:ffData>
                  <w:name w:val="Text4"/>
                  <w:enabled/>
                  <w:calcOnExit w:val="0"/>
                  <w:textInput/>
                </w:ffData>
              </w:fldChar>
            </w:r>
            <w:r w:rsidRPr="00817DC9">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E51F3" w:rsidRPr="00817DC9" w:rsidRDefault="00CE51F3" w:rsidP="00CE51F3">
            <w:pPr>
              <w:keepNext/>
              <w:keepLines/>
              <w:spacing w:after="40" w:line="200" w:lineRule="exact"/>
              <w:jc w:val="center"/>
              <w:rPr>
                <w:rFonts w:cs="Arial"/>
                <w:bCs/>
                <w:sz w:val="18"/>
                <w:szCs w:val="18"/>
                <w:lang w:val="en-US"/>
              </w:rPr>
            </w:pPr>
          </w:p>
        </w:tc>
        <w:tc>
          <w:tcPr>
            <w:tcW w:w="391" w:type="dxa"/>
            <w:tcBorders>
              <w:top w:val="single" w:sz="4" w:space="0" w:color="auto"/>
            </w:tcBorders>
            <w:shd w:val="clear" w:color="auto" w:fill="FFF2CC"/>
          </w:tcPr>
          <w:p w:rsidR="00CE51F3" w:rsidRPr="00817DC9" w:rsidRDefault="00CE51F3" w:rsidP="00CE51F3">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17DC9">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CE51F3" w:rsidRPr="00817DC9" w:rsidRDefault="00CE51F3" w:rsidP="00CE51F3">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17DC9">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E51F3" w:rsidRPr="00817DC9" w:rsidRDefault="00CE51F3" w:rsidP="00CE51F3">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17DC9">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107EA3" w:rsidRPr="00817DC9" w:rsidRDefault="009B653C" w:rsidP="007E7D2C">
      <w:pPr>
        <w:pStyle w:val="berschrift2"/>
        <w:rPr>
          <w:sz w:val="18"/>
          <w:szCs w:val="18"/>
        </w:rPr>
      </w:pPr>
      <w:bookmarkStart w:id="10" w:name="_Toc33098422"/>
      <w:r w:rsidRPr="00CE51F3">
        <w:t>7.2</w:t>
      </w:r>
      <w:r w:rsidRPr="00CE51F3">
        <w:tab/>
        <w:t>Personnel involved in the certification activities</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3"/>
        <w:gridCol w:w="1130"/>
        <w:gridCol w:w="2279"/>
        <w:gridCol w:w="405"/>
        <w:gridCol w:w="407"/>
        <w:gridCol w:w="378"/>
        <w:gridCol w:w="739"/>
      </w:tblGrid>
      <w:tr w:rsidR="00306CE6" w:rsidRPr="004B6A18" w:rsidTr="00F8008F">
        <w:tc>
          <w:tcPr>
            <w:tcW w:w="4573" w:type="dxa"/>
            <w:tcBorders>
              <w:top w:val="single" w:sz="12" w:space="0" w:color="auto"/>
              <w:bottom w:val="single" w:sz="12" w:space="0" w:color="auto"/>
              <w:right w:val="single" w:sz="4" w:space="0" w:color="auto"/>
            </w:tcBorders>
            <w:shd w:val="clear" w:color="auto" w:fill="auto"/>
          </w:tcPr>
          <w:p w:rsidR="00306CE6" w:rsidRPr="00CE51F3" w:rsidRDefault="00306CE6" w:rsidP="00306CE6">
            <w:pPr>
              <w:pStyle w:val="2"/>
              <w:rPr>
                <w:lang w:val="en-US"/>
              </w:rPr>
            </w:pPr>
          </w:p>
        </w:tc>
        <w:tc>
          <w:tcPr>
            <w:tcW w:w="1130" w:type="dxa"/>
            <w:tcBorders>
              <w:top w:val="single" w:sz="12" w:space="0" w:color="auto"/>
              <w:bottom w:val="single" w:sz="12" w:space="0" w:color="auto"/>
              <w:right w:val="single" w:sz="4" w:space="0" w:color="auto"/>
            </w:tcBorders>
            <w:shd w:val="clear" w:color="auto" w:fill="auto"/>
          </w:tcPr>
          <w:p w:rsidR="00306CE6" w:rsidRPr="004B7B35" w:rsidRDefault="00306CE6" w:rsidP="00306CE6">
            <w:pPr>
              <w:spacing w:after="40" w:line="200" w:lineRule="exact"/>
              <w:rPr>
                <w:b/>
                <w:sz w:val="18"/>
                <w:szCs w:val="18"/>
              </w:rPr>
            </w:pPr>
            <w:r w:rsidRPr="004B7B35">
              <w:rPr>
                <w:b/>
                <w:sz w:val="18"/>
                <w:szCs w:val="18"/>
              </w:rPr>
              <w:t>SA + 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306CE6" w:rsidRPr="00B71404" w:rsidRDefault="00306CE6" w:rsidP="00306CE6">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306CE6" w:rsidRPr="00B71404" w:rsidRDefault="00306CE6" w:rsidP="00306CE6">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306CE6" w:rsidRPr="000F7963" w:rsidTr="00F8008F">
        <w:tc>
          <w:tcPr>
            <w:tcW w:w="7982" w:type="dxa"/>
            <w:gridSpan w:val="3"/>
            <w:tcBorders>
              <w:top w:val="single" w:sz="12" w:space="0" w:color="auto"/>
            </w:tcBorders>
          </w:tcPr>
          <w:p w:rsidR="00306CE6" w:rsidRPr="00272F29" w:rsidRDefault="00306CE6" w:rsidP="00306CE6">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306CE6" w:rsidRPr="0071104F" w:rsidRDefault="00306CE6" w:rsidP="00306CE6">
            <w:pPr>
              <w:keepNext/>
              <w:keepLines/>
              <w:spacing w:after="40" w:line="200" w:lineRule="exact"/>
              <w:jc w:val="center"/>
              <w:rPr>
                <w:sz w:val="16"/>
                <w:szCs w:val="16"/>
                <w:highlight w:val="yellow"/>
              </w:rPr>
            </w:pPr>
          </w:p>
        </w:tc>
      </w:tr>
    </w:tbl>
    <w:p w:rsidR="00FD6099" w:rsidRPr="00360EC0" w:rsidRDefault="00FD6099" w:rsidP="00360EC0">
      <w:pPr>
        <w:keepNext/>
        <w:spacing w:before="0" w:after="0"/>
        <w:rPr>
          <w:rFonts w:cs="Arial"/>
          <w:b/>
          <w:bCs/>
          <w:sz w:val="2"/>
          <w:szCs w:val="2"/>
        </w:rPr>
        <w:sectPr w:rsidR="00FD6099" w:rsidRPr="00360EC0" w:rsidSect="00A344BC">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09"/>
        <w:gridCol w:w="1928"/>
      </w:tblGrid>
      <w:tr w:rsidR="00A6186B" w:rsidRPr="00535217" w:rsidTr="00B32801">
        <w:tc>
          <w:tcPr>
            <w:tcW w:w="9923" w:type="dxa"/>
            <w:gridSpan w:val="4"/>
            <w:tcBorders>
              <w:top w:val="single" w:sz="4" w:space="0" w:color="auto"/>
              <w:bottom w:val="nil"/>
            </w:tcBorders>
          </w:tcPr>
          <w:p w:rsidR="00A6186B" w:rsidRPr="00AF40A3" w:rsidRDefault="00A6186B" w:rsidP="00D238A3">
            <w:pPr>
              <w:keepNext/>
              <w:keepLines/>
              <w:rPr>
                <w:rFonts w:cs="Arial"/>
                <w:bCs/>
                <w:lang w:val="en-US"/>
              </w:rPr>
            </w:pP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ustification of findings / specifics / notes:</w:t>
            </w:r>
          </w:p>
        </w:tc>
      </w:tr>
      <w:tr w:rsidR="00FD6099" w:rsidRPr="00535217" w:rsidTr="00B32801">
        <w:tc>
          <w:tcPr>
            <w:tcW w:w="9923" w:type="dxa"/>
            <w:gridSpan w:val="4"/>
            <w:tcBorders>
              <w:top w:val="nil"/>
              <w:bottom w:val="single" w:sz="12" w:space="0" w:color="auto"/>
            </w:tcBorders>
            <w:shd w:val="clear" w:color="auto" w:fill="FFF2CC"/>
          </w:tcPr>
          <w:p w:rsidR="00FD6099" w:rsidRPr="00DC326C" w:rsidRDefault="00FD6099" w:rsidP="00DC326C">
            <w:pPr>
              <w:rPr>
                <w:lang w:val="en-US"/>
              </w:rPr>
            </w:pPr>
          </w:p>
        </w:tc>
      </w:tr>
      <w:tr w:rsidR="00FD6099" w:rsidRPr="00535217" w:rsidTr="00B32801">
        <w:tc>
          <w:tcPr>
            <w:tcW w:w="9923" w:type="dxa"/>
            <w:gridSpan w:val="4"/>
            <w:tcBorders>
              <w:bottom w:val="single" w:sz="4" w:space="0" w:color="auto"/>
            </w:tcBorders>
            <w:vAlign w:val="center"/>
          </w:tcPr>
          <w:p w:rsidR="00FD6099" w:rsidRPr="00B92D0A" w:rsidRDefault="00B92D0A" w:rsidP="00D238A3">
            <w:pPr>
              <w:keepNext/>
              <w:keepLines/>
              <w:spacing w:after="40" w:line="200" w:lineRule="exact"/>
              <w:rPr>
                <w:b/>
                <w:lang w:val="en-US"/>
              </w:rPr>
            </w:pPr>
            <w:r w:rsidRPr="00864309">
              <w:rPr>
                <w:rFonts w:cs="Arial"/>
                <w:b/>
                <w:iCs/>
                <w:sz w:val="18"/>
                <w:szCs w:val="18"/>
                <w:lang w:val="en-US"/>
              </w:rPr>
              <w:t xml:space="preserve">Objective evidence / Reviewed documents (OE/RD) </w:t>
            </w:r>
            <w:r w:rsidR="00BC440F" w:rsidRPr="0041241C">
              <w:rPr>
                <w:rFonts w:cs="Arial"/>
                <w:b/>
                <w:iCs/>
                <w:sz w:val="18"/>
                <w:szCs w:val="18"/>
                <w:lang w:val="en-GB"/>
              </w:rPr>
              <w:t>during the assessment</w:t>
            </w:r>
            <w:r w:rsidRPr="00864309">
              <w:rPr>
                <w:rFonts w:cs="Arial"/>
                <w:b/>
                <w:iCs/>
                <w:sz w:val="18"/>
                <w:szCs w:val="18"/>
                <w:lang w:val="en-US"/>
              </w:rPr>
              <w:t>:</w:t>
            </w:r>
          </w:p>
        </w:tc>
      </w:tr>
      <w:tr w:rsidR="003067B0" w:rsidRPr="000F7963" w:rsidTr="00B32801">
        <w:tc>
          <w:tcPr>
            <w:tcW w:w="796" w:type="dxa"/>
            <w:tcBorders>
              <w:bottom w:val="nil"/>
            </w:tcBorders>
            <w:vAlign w:val="center"/>
          </w:tcPr>
          <w:p w:rsidR="003067B0" w:rsidRPr="00D16CA8" w:rsidRDefault="003067B0" w:rsidP="00D238A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3067B0" w:rsidRPr="00D16CA8" w:rsidRDefault="003067B0" w:rsidP="00D238A3">
            <w:pPr>
              <w:keepNext/>
              <w:keepLines/>
              <w:jc w:val="center"/>
              <w:rPr>
                <w:rFonts w:cs="Arial"/>
                <w:sz w:val="18"/>
                <w:szCs w:val="18"/>
              </w:rPr>
            </w:pPr>
            <w:r>
              <w:rPr>
                <w:rFonts w:cs="Arial"/>
                <w:sz w:val="18"/>
                <w:szCs w:val="18"/>
              </w:rPr>
              <w:t>OE</w:t>
            </w:r>
          </w:p>
        </w:tc>
        <w:tc>
          <w:tcPr>
            <w:tcW w:w="6717" w:type="dxa"/>
            <w:tcBorders>
              <w:bottom w:val="single" w:sz="4" w:space="0" w:color="auto"/>
            </w:tcBorders>
            <w:vAlign w:val="center"/>
          </w:tcPr>
          <w:p w:rsidR="003067B0" w:rsidRPr="00157E95" w:rsidRDefault="003067B0" w:rsidP="00D238A3">
            <w:pPr>
              <w:keepNext/>
              <w:keepLines/>
              <w:rPr>
                <w:rFonts w:cs="Arial"/>
                <w:sz w:val="18"/>
                <w:szCs w:val="18"/>
              </w:rPr>
            </w:pPr>
            <w:r>
              <w:rPr>
                <w:rFonts w:cs="Arial"/>
                <w:sz w:val="18"/>
                <w:szCs w:val="18"/>
              </w:rPr>
              <w:t>Title / Description</w:t>
            </w:r>
          </w:p>
        </w:tc>
        <w:tc>
          <w:tcPr>
            <w:tcW w:w="1930" w:type="dxa"/>
            <w:tcBorders>
              <w:bottom w:val="single" w:sz="4" w:space="0" w:color="auto"/>
            </w:tcBorders>
            <w:vAlign w:val="center"/>
          </w:tcPr>
          <w:p w:rsidR="003067B0" w:rsidRPr="00B71404" w:rsidRDefault="003067B0" w:rsidP="00D238A3">
            <w:pPr>
              <w:keepNext/>
              <w:keepLines/>
              <w:rPr>
                <w:rFonts w:cs="Arial"/>
                <w:iCs/>
                <w:szCs w:val="22"/>
              </w:rPr>
            </w:pPr>
            <w:r>
              <w:rPr>
                <w:sz w:val="18"/>
                <w:szCs w:val="18"/>
              </w:rPr>
              <w:t>Date / Version</w:t>
            </w:r>
          </w:p>
        </w:tc>
      </w:tr>
      <w:tr w:rsidR="00FD6099" w:rsidRPr="00E97706" w:rsidTr="00B32801">
        <w:tc>
          <w:tcPr>
            <w:tcW w:w="796" w:type="dxa"/>
          </w:tcPr>
          <w:p w:rsidR="00FD6099" w:rsidRPr="00D623CF" w:rsidRDefault="00FD6099"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17" w:type="dxa"/>
            <w:shd w:val="clear" w:color="auto" w:fill="FFF2CC"/>
          </w:tcPr>
          <w:p w:rsidR="00FD6099" w:rsidRPr="00D623CF" w:rsidRDefault="00FD6099" w:rsidP="007B5E2D">
            <w:pPr>
              <w:spacing w:after="40" w:line="200" w:lineRule="exact"/>
              <w:rPr>
                <w:rFonts w:cs="Arial"/>
                <w:iCs/>
                <w:sz w:val="18"/>
                <w:szCs w:val="18"/>
              </w:rPr>
            </w:pPr>
          </w:p>
        </w:tc>
        <w:tc>
          <w:tcPr>
            <w:tcW w:w="1930" w:type="dxa"/>
            <w:shd w:val="clear" w:color="auto" w:fill="FFF2CC"/>
          </w:tcPr>
          <w:p w:rsidR="00FD6099" w:rsidRPr="00D623CF" w:rsidRDefault="00FD6099" w:rsidP="007B5E2D">
            <w:pPr>
              <w:spacing w:after="40" w:line="200" w:lineRule="exact"/>
              <w:rPr>
                <w:sz w:val="18"/>
                <w:szCs w:val="18"/>
              </w:rPr>
            </w:pPr>
          </w:p>
        </w:tc>
      </w:tr>
      <w:tr w:rsidR="00FD6099" w:rsidRPr="00E97706" w:rsidTr="00B32801">
        <w:tc>
          <w:tcPr>
            <w:tcW w:w="796" w:type="dxa"/>
          </w:tcPr>
          <w:p w:rsidR="00FD6099" w:rsidRPr="00D623CF" w:rsidRDefault="00FD6099"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17" w:type="dxa"/>
            <w:shd w:val="clear" w:color="auto" w:fill="FFF2CC"/>
          </w:tcPr>
          <w:p w:rsidR="00FD6099" w:rsidRPr="00D623CF" w:rsidRDefault="00FD6099" w:rsidP="007B5E2D">
            <w:pPr>
              <w:spacing w:after="40" w:line="200" w:lineRule="exact"/>
              <w:rPr>
                <w:rFonts w:cs="Arial"/>
                <w:iCs/>
                <w:sz w:val="18"/>
                <w:szCs w:val="18"/>
              </w:rPr>
            </w:pPr>
          </w:p>
        </w:tc>
        <w:tc>
          <w:tcPr>
            <w:tcW w:w="1930" w:type="dxa"/>
            <w:shd w:val="clear" w:color="auto" w:fill="FFF2CC"/>
          </w:tcPr>
          <w:p w:rsidR="00FD6099" w:rsidRPr="00D623CF" w:rsidRDefault="00FD6099" w:rsidP="007B5E2D">
            <w:pPr>
              <w:spacing w:after="40" w:line="200" w:lineRule="exact"/>
              <w:rPr>
                <w:sz w:val="18"/>
                <w:szCs w:val="18"/>
              </w:rPr>
            </w:pPr>
          </w:p>
        </w:tc>
      </w:tr>
      <w:tr w:rsidR="007D1F2F" w:rsidRPr="00535217" w:rsidTr="00B32801">
        <w:tc>
          <w:tcPr>
            <w:tcW w:w="9923" w:type="dxa"/>
            <w:gridSpan w:val="4"/>
            <w:tcBorders>
              <w:top w:val="single" w:sz="4" w:space="0" w:color="auto"/>
              <w:bottom w:val="nil"/>
            </w:tcBorders>
            <w:vAlign w:val="center"/>
          </w:tcPr>
          <w:p w:rsidR="007D1F2F" w:rsidRPr="007D1F2F" w:rsidRDefault="00A6186B" w:rsidP="00BC440F">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 xml:space="preserve">ustification of findings / sectorspecific </w:t>
            </w:r>
            <w:r w:rsidR="00E3013F" w:rsidRPr="00A84D78">
              <w:rPr>
                <w:rFonts w:cs="Arial"/>
                <w:bCs/>
                <w:sz w:val="18"/>
                <w:szCs w:val="18"/>
                <w:lang w:val="en-US"/>
              </w:rPr>
              <w:t>provisions</w:t>
            </w:r>
            <w:r w:rsidRPr="00AF40A3">
              <w:rPr>
                <w:rFonts w:cs="Arial"/>
                <w:bCs/>
                <w:sz w:val="18"/>
                <w:szCs w:val="18"/>
                <w:lang w:val="en-US"/>
              </w:rPr>
              <w:t xml:space="preserve"> / notes:</w:t>
            </w:r>
          </w:p>
        </w:tc>
      </w:tr>
      <w:tr w:rsidR="00FD6099" w:rsidRPr="00535217" w:rsidTr="00B32801">
        <w:tc>
          <w:tcPr>
            <w:tcW w:w="9923" w:type="dxa"/>
            <w:gridSpan w:val="4"/>
            <w:tcBorders>
              <w:top w:val="nil"/>
              <w:bottom w:val="single" w:sz="2" w:space="0" w:color="auto"/>
            </w:tcBorders>
            <w:shd w:val="clear" w:color="auto" w:fill="FFF2CC"/>
            <w:vAlign w:val="center"/>
          </w:tcPr>
          <w:p w:rsidR="00FD6099" w:rsidRPr="00DC326C" w:rsidRDefault="00FD6099" w:rsidP="00DC326C">
            <w:pPr>
              <w:rPr>
                <w:lang w:val="en-US"/>
              </w:rPr>
            </w:pPr>
          </w:p>
        </w:tc>
      </w:tr>
    </w:tbl>
    <w:p w:rsidR="004310BD" w:rsidRPr="00360EC0" w:rsidRDefault="004310BD" w:rsidP="00360EC0">
      <w:pPr>
        <w:spacing w:before="0" w:after="0"/>
        <w:rPr>
          <w:sz w:val="2"/>
          <w:szCs w:val="2"/>
          <w:lang w:val="en-US"/>
        </w:rPr>
        <w:sectPr w:rsidR="004310BD" w:rsidRPr="00360EC0" w:rsidSect="00A344BC">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CE51F3" w:rsidRPr="000F7963" w:rsidTr="00B32801">
        <w:tc>
          <w:tcPr>
            <w:tcW w:w="811" w:type="dxa"/>
            <w:tcBorders>
              <w:top w:val="single" w:sz="4" w:space="0" w:color="auto"/>
              <w:bottom w:val="single" w:sz="4" w:space="0" w:color="auto"/>
            </w:tcBorders>
          </w:tcPr>
          <w:p w:rsidR="00CE51F3" w:rsidRPr="00CE51F3" w:rsidRDefault="00CE51F3" w:rsidP="00CE51F3">
            <w:pPr>
              <w:rPr>
                <w:rFonts w:cs="Arial"/>
                <w:sz w:val="18"/>
                <w:szCs w:val="18"/>
              </w:rPr>
            </w:pPr>
            <w:r w:rsidRPr="00CE51F3">
              <w:rPr>
                <w:rFonts w:cs="Arial"/>
                <w:sz w:val="18"/>
                <w:szCs w:val="18"/>
              </w:rPr>
              <w:t>7.2.1</w:t>
            </w:r>
          </w:p>
        </w:tc>
        <w:tc>
          <w:tcPr>
            <w:tcW w:w="4900" w:type="dxa"/>
            <w:tcBorders>
              <w:top w:val="single" w:sz="4" w:space="0" w:color="auto"/>
              <w:bottom w:val="single" w:sz="4" w:space="0" w:color="auto"/>
            </w:tcBorders>
          </w:tcPr>
          <w:p w:rsidR="00CE51F3" w:rsidRPr="00CE51F3" w:rsidRDefault="00CE51F3" w:rsidP="00CE51F3">
            <w:pPr>
              <w:autoSpaceDE w:val="0"/>
              <w:autoSpaceDN w:val="0"/>
              <w:adjustRightInd w:val="0"/>
              <w:rPr>
                <w:rFonts w:cs="Arial"/>
                <w:sz w:val="18"/>
                <w:szCs w:val="18"/>
                <w:lang w:val="en-US"/>
              </w:rPr>
            </w:pPr>
            <w:r w:rsidRPr="00CE51F3">
              <w:rPr>
                <w:rFonts w:cs="Arial"/>
                <w:sz w:val="18"/>
                <w:szCs w:val="18"/>
                <w:lang w:val="en-US"/>
              </w:rPr>
              <w:t>The CB shall have sufficient, competent personnel for managing and supporting the type and range of audit programmes and other certification work performed.</w:t>
            </w:r>
          </w:p>
        </w:tc>
        <w:tc>
          <w:tcPr>
            <w:tcW w:w="2282" w:type="dxa"/>
            <w:tcBorders>
              <w:top w:val="single" w:sz="4" w:space="0" w:color="auto"/>
              <w:bottom w:val="single" w:sz="4" w:space="0" w:color="auto"/>
            </w:tcBorders>
            <w:shd w:val="clear" w:color="auto" w:fill="DEEAF6"/>
          </w:tcPr>
          <w:p w:rsidR="00CE51F3" w:rsidRPr="000F7963" w:rsidRDefault="00CE51F3" w:rsidP="00CE51F3">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CE51F3" w:rsidRPr="009E23EC" w:rsidRDefault="00CE51F3" w:rsidP="00CE51F3">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CE51F3" w:rsidRPr="009E23EC" w:rsidRDefault="00CE51F3" w:rsidP="00CE51F3">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E51F3" w:rsidRPr="009E23EC" w:rsidRDefault="00CE51F3" w:rsidP="00CE51F3">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E51F3" w:rsidRPr="00A34356" w:rsidRDefault="00CE51F3" w:rsidP="00CE51F3">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E51F3" w:rsidRPr="00B7676F" w:rsidTr="00B32801">
        <w:tc>
          <w:tcPr>
            <w:tcW w:w="811" w:type="dxa"/>
            <w:tcBorders>
              <w:top w:val="single" w:sz="4" w:space="0" w:color="auto"/>
            </w:tcBorders>
          </w:tcPr>
          <w:p w:rsidR="00CE51F3" w:rsidRPr="00CE51F3" w:rsidRDefault="00CE51F3" w:rsidP="00CE51F3">
            <w:pPr>
              <w:rPr>
                <w:rFonts w:cs="Arial"/>
                <w:sz w:val="18"/>
                <w:szCs w:val="18"/>
              </w:rPr>
            </w:pPr>
            <w:r w:rsidRPr="00CE51F3">
              <w:rPr>
                <w:rFonts w:cs="Arial"/>
                <w:sz w:val="18"/>
                <w:szCs w:val="18"/>
              </w:rPr>
              <w:t>7.2.2</w:t>
            </w:r>
          </w:p>
        </w:tc>
        <w:tc>
          <w:tcPr>
            <w:tcW w:w="4900" w:type="dxa"/>
            <w:tcBorders>
              <w:top w:val="single" w:sz="4" w:space="0" w:color="auto"/>
            </w:tcBorders>
          </w:tcPr>
          <w:p w:rsidR="00CE51F3" w:rsidRPr="00CE51F3" w:rsidRDefault="00CE51F3" w:rsidP="00CE51F3">
            <w:pPr>
              <w:tabs>
                <w:tab w:val="left" w:pos="557"/>
              </w:tabs>
              <w:autoSpaceDE w:val="0"/>
              <w:autoSpaceDN w:val="0"/>
              <w:adjustRightInd w:val="0"/>
              <w:rPr>
                <w:rFonts w:cs="Arial"/>
                <w:sz w:val="18"/>
                <w:szCs w:val="18"/>
                <w:lang w:val="en-US"/>
              </w:rPr>
            </w:pPr>
            <w:r w:rsidRPr="00CE51F3">
              <w:rPr>
                <w:rFonts w:cs="Arial"/>
                <w:sz w:val="18"/>
                <w:szCs w:val="18"/>
                <w:lang w:val="en-US"/>
              </w:rPr>
              <w:t>The CB shall employ, or have access to, a sufficient number of auditors, including audit team leaders, and technical experts to cover all of its activities and to handle the volume of audit work performed.</w:t>
            </w:r>
          </w:p>
        </w:tc>
        <w:tc>
          <w:tcPr>
            <w:tcW w:w="2282" w:type="dxa"/>
            <w:tcBorders>
              <w:top w:val="single" w:sz="4" w:space="0" w:color="auto"/>
            </w:tcBorders>
            <w:shd w:val="clear" w:color="auto" w:fill="DEEAF6"/>
          </w:tcPr>
          <w:p w:rsidR="00CE51F3" w:rsidRPr="00B7676F" w:rsidRDefault="00CE51F3" w:rsidP="00CE51F3">
            <w:pPr>
              <w:rPr>
                <w:rFonts w:cs="Arial"/>
                <w:sz w:val="18"/>
                <w:szCs w:val="18"/>
                <w:lang w:val="en-US"/>
              </w:rPr>
            </w:pPr>
            <w:r w:rsidRPr="000F7963">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E51F3" w:rsidRPr="00B7676F" w:rsidRDefault="00CE51F3" w:rsidP="00CE51F3">
            <w:pPr>
              <w:jc w:val="center"/>
              <w:rPr>
                <w:sz w:val="18"/>
                <w:szCs w:val="18"/>
                <w:lang w:val="en-US"/>
              </w:rPr>
            </w:pPr>
          </w:p>
        </w:tc>
        <w:tc>
          <w:tcPr>
            <w:tcW w:w="393" w:type="dxa"/>
            <w:tcBorders>
              <w:top w:val="single" w:sz="4" w:space="0" w:color="auto"/>
            </w:tcBorders>
            <w:shd w:val="clear" w:color="auto" w:fill="FFF2CC"/>
          </w:tcPr>
          <w:p w:rsidR="00CE51F3" w:rsidRPr="00B7676F" w:rsidRDefault="00CE51F3" w:rsidP="00CE51F3">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CE51F3" w:rsidRPr="00B7676F" w:rsidRDefault="00CE51F3" w:rsidP="00CE51F3">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CE51F3" w:rsidRPr="00B7676F" w:rsidRDefault="00CE51F3" w:rsidP="00CE51F3">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E51F3" w:rsidRPr="000F7963" w:rsidTr="00B32801">
        <w:tc>
          <w:tcPr>
            <w:tcW w:w="811" w:type="dxa"/>
            <w:tcBorders>
              <w:top w:val="single" w:sz="4" w:space="0" w:color="auto"/>
            </w:tcBorders>
          </w:tcPr>
          <w:p w:rsidR="00CE51F3" w:rsidRPr="00CE51F3" w:rsidRDefault="00CE51F3" w:rsidP="00CE51F3">
            <w:pPr>
              <w:rPr>
                <w:rFonts w:cs="Arial"/>
                <w:sz w:val="18"/>
                <w:szCs w:val="18"/>
              </w:rPr>
            </w:pPr>
            <w:r w:rsidRPr="00CE51F3">
              <w:rPr>
                <w:rFonts w:cs="Arial"/>
                <w:sz w:val="18"/>
                <w:szCs w:val="18"/>
              </w:rPr>
              <w:t>7.2.3</w:t>
            </w:r>
          </w:p>
        </w:tc>
        <w:tc>
          <w:tcPr>
            <w:tcW w:w="4900" w:type="dxa"/>
            <w:tcBorders>
              <w:top w:val="single" w:sz="4" w:space="0" w:color="auto"/>
            </w:tcBorders>
          </w:tcPr>
          <w:p w:rsidR="00CE51F3" w:rsidRPr="00CE51F3" w:rsidRDefault="00CE51F3" w:rsidP="00CE51F3">
            <w:pPr>
              <w:autoSpaceDE w:val="0"/>
              <w:autoSpaceDN w:val="0"/>
              <w:adjustRightInd w:val="0"/>
              <w:rPr>
                <w:rFonts w:cs="Arial"/>
                <w:sz w:val="18"/>
                <w:szCs w:val="18"/>
                <w:lang w:val="en-US"/>
              </w:rPr>
            </w:pPr>
            <w:r w:rsidRPr="00CE51F3">
              <w:rPr>
                <w:rFonts w:cs="Arial"/>
                <w:sz w:val="18"/>
                <w:szCs w:val="18"/>
                <w:lang w:val="en-US"/>
              </w:rPr>
              <w:t>The CB shall make clear to each person concerned their duties, responsibilities and authorities.</w:t>
            </w:r>
          </w:p>
        </w:tc>
        <w:tc>
          <w:tcPr>
            <w:tcW w:w="2282" w:type="dxa"/>
            <w:tcBorders>
              <w:top w:val="single" w:sz="4" w:space="0" w:color="auto"/>
              <w:bottom w:val="single" w:sz="4" w:space="0" w:color="auto"/>
            </w:tcBorders>
            <w:shd w:val="clear" w:color="auto" w:fill="DEEAF6"/>
          </w:tcPr>
          <w:p w:rsidR="00CE51F3" w:rsidRPr="000F7963" w:rsidRDefault="00CE51F3" w:rsidP="00CE51F3">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E51F3" w:rsidRPr="004F4222" w:rsidRDefault="00CE51F3" w:rsidP="00CE51F3">
            <w:pPr>
              <w:jc w:val="center"/>
              <w:rPr>
                <w:sz w:val="18"/>
                <w:szCs w:val="18"/>
              </w:rPr>
            </w:pPr>
          </w:p>
        </w:tc>
        <w:tc>
          <w:tcPr>
            <w:tcW w:w="393" w:type="dxa"/>
            <w:tcBorders>
              <w:top w:val="single" w:sz="4" w:space="0" w:color="auto"/>
            </w:tcBorders>
            <w:shd w:val="clear" w:color="auto" w:fill="FFF2CC"/>
          </w:tcPr>
          <w:p w:rsidR="00CE51F3" w:rsidRPr="004F4222" w:rsidRDefault="00CE51F3" w:rsidP="00CE51F3">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CE51F3" w:rsidRPr="004F4222" w:rsidRDefault="00CE51F3" w:rsidP="00CE51F3">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CE51F3" w:rsidRPr="00A34356" w:rsidRDefault="00CE51F3" w:rsidP="00CE51F3">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E51F3" w:rsidRPr="000F7963" w:rsidTr="00B32801">
        <w:tc>
          <w:tcPr>
            <w:tcW w:w="811" w:type="dxa"/>
            <w:tcBorders>
              <w:top w:val="single" w:sz="4" w:space="0" w:color="auto"/>
            </w:tcBorders>
          </w:tcPr>
          <w:p w:rsidR="00CE51F3" w:rsidRPr="00CE51F3" w:rsidRDefault="00CE51F3" w:rsidP="00CE51F3">
            <w:pPr>
              <w:rPr>
                <w:rFonts w:cs="Arial"/>
                <w:sz w:val="18"/>
                <w:szCs w:val="18"/>
                <w:lang w:val="en-US"/>
              </w:rPr>
            </w:pPr>
            <w:r w:rsidRPr="00CE51F3">
              <w:rPr>
                <w:rFonts w:cs="Arial"/>
                <w:sz w:val="18"/>
                <w:szCs w:val="18"/>
                <w:lang w:val="en-US"/>
              </w:rPr>
              <w:t>7.2.4</w:t>
            </w:r>
          </w:p>
        </w:tc>
        <w:tc>
          <w:tcPr>
            <w:tcW w:w="4900" w:type="dxa"/>
            <w:tcBorders>
              <w:top w:val="single" w:sz="4" w:space="0" w:color="auto"/>
            </w:tcBorders>
          </w:tcPr>
          <w:p w:rsidR="00714C12" w:rsidRDefault="00CE51F3" w:rsidP="00CE51F3">
            <w:pPr>
              <w:autoSpaceDE w:val="0"/>
              <w:autoSpaceDN w:val="0"/>
              <w:adjustRightInd w:val="0"/>
              <w:rPr>
                <w:rFonts w:cs="Arial"/>
                <w:sz w:val="18"/>
                <w:szCs w:val="18"/>
                <w:lang w:val="en-US"/>
              </w:rPr>
            </w:pPr>
            <w:r w:rsidRPr="00CE51F3">
              <w:rPr>
                <w:rFonts w:cs="Arial"/>
                <w:sz w:val="18"/>
                <w:szCs w:val="18"/>
                <w:lang w:val="en-US"/>
              </w:rPr>
              <w:t xml:space="preserve">The CB shall have processes for selecting, training, formally authorizing auditors and for selecting and familiarizing technical experts used in the certification activity. The initial competence evaluation of an auditor shall include the ability to apply required knowledge and skills during audits, as determined by a competent evaluator observing the auditor conducting an audit. </w:t>
            </w:r>
          </w:p>
          <w:p w:rsidR="00CE51F3" w:rsidRPr="00CE51F3" w:rsidRDefault="00CE51F3" w:rsidP="00CE51F3">
            <w:pPr>
              <w:autoSpaceDE w:val="0"/>
              <w:autoSpaceDN w:val="0"/>
              <w:adjustRightInd w:val="0"/>
              <w:rPr>
                <w:rFonts w:cs="Arial"/>
                <w:sz w:val="18"/>
                <w:szCs w:val="18"/>
                <w:lang w:val="en-US"/>
              </w:rPr>
            </w:pPr>
            <w:r w:rsidRPr="00CE51F3">
              <w:rPr>
                <w:rFonts w:cs="Arial"/>
                <w:sz w:val="16"/>
                <w:szCs w:val="16"/>
                <w:lang w:val="en-US"/>
              </w:rPr>
              <w:t>[</w:t>
            </w:r>
            <w:r w:rsidRPr="00CE51F3">
              <w:rPr>
                <w:rFonts w:cs="Arial"/>
                <w:sz w:val="16"/>
                <w:szCs w:val="16"/>
              </w:rPr>
              <w:sym w:font="Wingdings" w:char="F0E8"/>
            </w:r>
            <w:r w:rsidRPr="00CE51F3">
              <w:rPr>
                <w:rFonts w:cs="Arial"/>
                <w:sz w:val="16"/>
                <w:szCs w:val="16"/>
                <w:lang w:val="en-US"/>
              </w:rPr>
              <w:t>NOTE]</w:t>
            </w:r>
          </w:p>
        </w:tc>
        <w:tc>
          <w:tcPr>
            <w:tcW w:w="2282" w:type="dxa"/>
            <w:tcBorders>
              <w:top w:val="single" w:sz="4" w:space="0" w:color="auto"/>
            </w:tcBorders>
            <w:shd w:val="clear" w:color="auto" w:fill="DEEAF6"/>
          </w:tcPr>
          <w:p w:rsidR="00CE51F3" w:rsidRPr="00E52E1E" w:rsidRDefault="00CE51F3" w:rsidP="00CE51F3">
            <w:pPr>
              <w:rPr>
                <w:rFonts w:cs="Arial"/>
                <w:sz w:val="18"/>
                <w:szCs w:val="18"/>
                <w:lang w:val="en-US"/>
              </w:rPr>
            </w:pPr>
            <w:r w:rsidRPr="000F7963">
              <w:rPr>
                <w:rFonts w:cs="Arial"/>
                <w:iCs/>
                <w:sz w:val="18"/>
                <w:szCs w:val="18"/>
              </w:rPr>
              <w:fldChar w:fldCharType="begin">
                <w:ffData>
                  <w:name w:val="Text4"/>
                  <w:enabled/>
                  <w:calcOnExit w:val="0"/>
                  <w:textInput/>
                </w:ffData>
              </w:fldChar>
            </w:r>
            <w:r w:rsidRPr="00E52E1E">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E51F3" w:rsidRPr="00E52E1E" w:rsidRDefault="00CE51F3" w:rsidP="00CE51F3">
            <w:pPr>
              <w:jc w:val="center"/>
              <w:rPr>
                <w:sz w:val="18"/>
                <w:szCs w:val="18"/>
                <w:lang w:val="en-US"/>
              </w:rPr>
            </w:pPr>
          </w:p>
        </w:tc>
        <w:tc>
          <w:tcPr>
            <w:tcW w:w="393" w:type="dxa"/>
            <w:tcBorders>
              <w:top w:val="single" w:sz="4" w:space="0" w:color="auto"/>
            </w:tcBorders>
            <w:shd w:val="clear" w:color="auto" w:fill="FFF2CC"/>
          </w:tcPr>
          <w:p w:rsidR="00CE51F3" w:rsidRPr="004F4222" w:rsidRDefault="00CE51F3" w:rsidP="00CE51F3">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E52E1E">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CE51F3" w:rsidRPr="004F4222" w:rsidRDefault="00CE51F3" w:rsidP="00CE51F3">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CE51F3" w:rsidRPr="00A34356" w:rsidRDefault="00CE51F3" w:rsidP="00CE51F3">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E51F3" w:rsidRPr="00CE51F3" w:rsidTr="00B32801">
        <w:tc>
          <w:tcPr>
            <w:tcW w:w="811" w:type="dxa"/>
            <w:tcBorders>
              <w:top w:val="single" w:sz="4" w:space="0" w:color="auto"/>
            </w:tcBorders>
          </w:tcPr>
          <w:p w:rsidR="00CE51F3" w:rsidRPr="00CE51F3" w:rsidRDefault="00CE51F3" w:rsidP="00CE51F3">
            <w:pPr>
              <w:rPr>
                <w:rFonts w:cs="Arial"/>
                <w:sz w:val="18"/>
                <w:szCs w:val="18"/>
              </w:rPr>
            </w:pPr>
            <w:r w:rsidRPr="00CE51F3">
              <w:rPr>
                <w:rFonts w:cs="Arial"/>
                <w:sz w:val="18"/>
                <w:szCs w:val="18"/>
              </w:rPr>
              <w:t>7.2.5</w:t>
            </w:r>
          </w:p>
        </w:tc>
        <w:tc>
          <w:tcPr>
            <w:tcW w:w="4900" w:type="dxa"/>
            <w:tcBorders>
              <w:top w:val="single" w:sz="4" w:space="0" w:color="auto"/>
            </w:tcBorders>
          </w:tcPr>
          <w:p w:rsidR="00CE51F3" w:rsidRPr="00CE51F3" w:rsidRDefault="00CE51F3" w:rsidP="00714C12">
            <w:pPr>
              <w:autoSpaceDE w:val="0"/>
              <w:autoSpaceDN w:val="0"/>
              <w:adjustRightInd w:val="0"/>
              <w:rPr>
                <w:rFonts w:cs="Arial"/>
                <w:sz w:val="18"/>
                <w:szCs w:val="18"/>
                <w:lang w:val="en-US"/>
              </w:rPr>
            </w:pPr>
            <w:r w:rsidRPr="00CE51F3">
              <w:rPr>
                <w:rFonts w:cs="Arial"/>
                <w:sz w:val="18"/>
                <w:szCs w:val="18"/>
                <w:lang w:val="en-US"/>
              </w:rPr>
              <w:t>The CB shall have a process to achieve and demonstrate effective auditing, including the use of auditors and audit team leaders possessing generic auditing skills and knowledge, as well as skills and knowledge appropriate for auditing in specific technical areas.</w:t>
            </w:r>
          </w:p>
        </w:tc>
        <w:tc>
          <w:tcPr>
            <w:tcW w:w="2282" w:type="dxa"/>
            <w:tcBorders>
              <w:top w:val="single" w:sz="4" w:space="0" w:color="auto"/>
            </w:tcBorders>
            <w:shd w:val="clear" w:color="auto" w:fill="DEEAF6"/>
          </w:tcPr>
          <w:p w:rsidR="00CE51F3" w:rsidRPr="00CE51F3" w:rsidRDefault="00CE51F3" w:rsidP="00CE51F3">
            <w:pPr>
              <w:rPr>
                <w:rFonts w:cs="Arial"/>
                <w:sz w:val="18"/>
                <w:szCs w:val="18"/>
                <w:lang w:val="en-US"/>
              </w:rPr>
            </w:pPr>
            <w:r w:rsidRPr="000F7963">
              <w:rPr>
                <w:rFonts w:cs="Arial"/>
                <w:iCs/>
                <w:sz w:val="18"/>
                <w:szCs w:val="18"/>
              </w:rPr>
              <w:fldChar w:fldCharType="begin">
                <w:ffData>
                  <w:name w:val="Text4"/>
                  <w:enabled/>
                  <w:calcOnExit w:val="0"/>
                  <w:textInput/>
                </w:ffData>
              </w:fldChar>
            </w:r>
            <w:r w:rsidRPr="00CE51F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E51F3" w:rsidRPr="00CE51F3" w:rsidRDefault="00CE51F3" w:rsidP="00CE51F3">
            <w:pPr>
              <w:jc w:val="center"/>
              <w:rPr>
                <w:sz w:val="18"/>
                <w:szCs w:val="18"/>
                <w:lang w:val="en-US"/>
              </w:rPr>
            </w:pPr>
          </w:p>
        </w:tc>
        <w:tc>
          <w:tcPr>
            <w:tcW w:w="393" w:type="dxa"/>
            <w:tcBorders>
              <w:top w:val="single" w:sz="4" w:space="0" w:color="auto"/>
            </w:tcBorders>
            <w:shd w:val="clear" w:color="auto" w:fill="FFF2CC"/>
          </w:tcPr>
          <w:p w:rsidR="00CE51F3" w:rsidRPr="00CE51F3" w:rsidRDefault="00CE51F3" w:rsidP="00CE51F3">
            <w:pPr>
              <w:jc w:val="center"/>
              <w:rPr>
                <w:sz w:val="18"/>
                <w:szCs w:val="18"/>
                <w:lang w:val="en-US"/>
              </w:rPr>
            </w:pPr>
            <w:r w:rsidRPr="004F4222">
              <w:rPr>
                <w:rFonts w:cs="Arial"/>
                <w:bCs/>
                <w:sz w:val="18"/>
                <w:szCs w:val="18"/>
              </w:rPr>
              <w:fldChar w:fldCharType="begin">
                <w:ffData>
                  <w:name w:val=""/>
                  <w:enabled/>
                  <w:calcOnExit w:val="0"/>
                  <w:checkBox>
                    <w:sizeAuto/>
                    <w:default w:val="0"/>
                    <w:checked w:val="0"/>
                  </w:checkBox>
                </w:ffData>
              </w:fldChar>
            </w:r>
            <w:r w:rsidRPr="00CE51F3">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CE51F3" w:rsidRPr="00CE51F3" w:rsidRDefault="00CE51F3" w:rsidP="00CE51F3">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CE51F3">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CE51F3" w:rsidRPr="00CE51F3" w:rsidRDefault="00CE51F3" w:rsidP="00CE51F3">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E51F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E51F3" w:rsidRPr="000F7963" w:rsidTr="00B32801">
        <w:tc>
          <w:tcPr>
            <w:tcW w:w="811" w:type="dxa"/>
            <w:tcBorders>
              <w:top w:val="single" w:sz="4" w:space="0" w:color="auto"/>
            </w:tcBorders>
          </w:tcPr>
          <w:p w:rsidR="00CE51F3" w:rsidRPr="00CE51F3" w:rsidRDefault="00CE51F3" w:rsidP="00CE51F3">
            <w:pPr>
              <w:rPr>
                <w:rFonts w:cs="Arial"/>
                <w:sz w:val="18"/>
                <w:szCs w:val="18"/>
                <w:lang w:val="en-US"/>
              </w:rPr>
            </w:pPr>
            <w:r w:rsidRPr="00CE51F3">
              <w:rPr>
                <w:rFonts w:cs="Arial"/>
                <w:sz w:val="18"/>
                <w:szCs w:val="18"/>
                <w:lang w:val="en-US"/>
              </w:rPr>
              <w:t>7.2.6</w:t>
            </w:r>
          </w:p>
        </w:tc>
        <w:tc>
          <w:tcPr>
            <w:tcW w:w="4900" w:type="dxa"/>
            <w:tcBorders>
              <w:top w:val="single" w:sz="4" w:space="0" w:color="auto"/>
            </w:tcBorders>
          </w:tcPr>
          <w:p w:rsidR="00CE51F3" w:rsidRPr="00CE51F3" w:rsidRDefault="00CE51F3" w:rsidP="00714C12">
            <w:pPr>
              <w:autoSpaceDE w:val="0"/>
              <w:autoSpaceDN w:val="0"/>
              <w:adjustRightInd w:val="0"/>
              <w:rPr>
                <w:rFonts w:cs="Arial"/>
                <w:sz w:val="18"/>
                <w:szCs w:val="18"/>
                <w:lang w:val="en-US"/>
              </w:rPr>
            </w:pPr>
            <w:r w:rsidRPr="00CE51F3">
              <w:rPr>
                <w:rFonts w:cs="Arial"/>
                <w:sz w:val="18"/>
                <w:szCs w:val="18"/>
                <w:lang w:val="en-US"/>
              </w:rPr>
              <w:t>The CB shall ensure that auditors (and, where needed, technical experts) are knowledgeable of its audit processes, certification requirements and other relevant requirements. The CB shall give auditors and technical experts access to an up-to-date set of documented procedures giving audit instructions and all relevant information on the certification activities.</w:t>
            </w:r>
          </w:p>
        </w:tc>
        <w:tc>
          <w:tcPr>
            <w:tcW w:w="2282" w:type="dxa"/>
            <w:tcBorders>
              <w:top w:val="single" w:sz="4" w:space="0" w:color="auto"/>
            </w:tcBorders>
            <w:shd w:val="clear" w:color="auto" w:fill="DEEAF6"/>
          </w:tcPr>
          <w:p w:rsidR="00CE51F3" w:rsidRPr="000F7963" w:rsidRDefault="00CE51F3" w:rsidP="00CE51F3">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E51F3" w:rsidRPr="004F4222" w:rsidRDefault="00CE51F3" w:rsidP="00CE51F3">
            <w:pPr>
              <w:jc w:val="center"/>
              <w:rPr>
                <w:sz w:val="18"/>
                <w:szCs w:val="18"/>
              </w:rPr>
            </w:pPr>
          </w:p>
        </w:tc>
        <w:tc>
          <w:tcPr>
            <w:tcW w:w="393" w:type="dxa"/>
            <w:tcBorders>
              <w:top w:val="single" w:sz="4" w:space="0" w:color="auto"/>
            </w:tcBorders>
            <w:shd w:val="clear" w:color="auto" w:fill="FFF2CC"/>
          </w:tcPr>
          <w:p w:rsidR="00CE51F3" w:rsidRPr="004F4222" w:rsidRDefault="00CE51F3" w:rsidP="00CE51F3">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CE51F3" w:rsidRPr="004F4222" w:rsidRDefault="00CE51F3" w:rsidP="00CE51F3">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CE51F3" w:rsidRPr="00A34356" w:rsidRDefault="00CE51F3" w:rsidP="00CE51F3">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E51F3" w:rsidRPr="00CE51F3" w:rsidTr="00B32801">
        <w:tc>
          <w:tcPr>
            <w:tcW w:w="811" w:type="dxa"/>
            <w:tcBorders>
              <w:top w:val="single" w:sz="4" w:space="0" w:color="auto"/>
            </w:tcBorders>
          </w:tcPr>
          <w:p w:rsidR="00CE51F3" w:rsidRPr="00CE51F3" w:rsidRDefault="00CE51F3" w:rsidP="00CE51F3">
            <w:pPr>
              <w:rPr>
                <w:rFonts w:cs="Arial"/>
                <w:sz w:val="18"/>
                <w:szCs w:val="18"/>
              </w:rPr>
            </w:pPr>
            <w:r w:rsidRPr="00CE51F3">
              <w:rPr>
                <w:rFonts w:cs="Arial"/>
                <w:sz w:val="18"/>
                <w:szCs w:val="18"/>
              </w:rPr>
              <w:t>7.2.7</w:t>
            </w:r>
          </w:p>
        </w:tc>
        <w:tc>
          <w:tcPr>
            <w:tcW w:w="4900" w:type="dxa"/>
            <w:tcBorders>
              <w:top w:val="single" w:sz="4" w:space="0" w:color="auto"/>
            </w:tcBorders>
          </w:tcPr>
          <w:p w:rsidR="00CE51F3" w:rsidRPr="00CE51F3" w:rsidRDefault="00CE51F3" w:rsidP="00714C12">
            <w:pPr>
              <w:autoSpaceDE w:val="0"/>
              <w:autoSpaceDN w:val="0"/>
              <w:adjustRightInd w:val="0"/>
              <w:rPr>
                <w:rFonts w:cs="Arial"/>
                <w:sz w:val="18"/>
                <w:szCs w:val="18"/>
                <w:lang w:val="en-US"/>
              </w:rPr>
            </w:pPr>
            <w:r w:rsidRPr="00CE51F3">
              <w:rPr>
                <w:rFonts w:cs="Arial"/>
                <w:sz w:val="18"/>
                <w:szCs w:val="18"/>
                <w:lang w:val="en-US"/>
              </w:rPr>
              <w:t>The CB shall identify training needs and shall offer or provide access to specific training to ensure its auditors, technical experts and other personnel involved in certification activities are competent for the functions they perform.</w:t>
            </w:r>
          </w:p>
        </w:tc>
        <w:tc>
          <w:tcPr>
            <w:tcW w:w="2282" w:type="dxa"/>
            <w:tcBorders>
              <w:top w:val="single" w:sz="4" w:space="0" w:color="auto"/>
              <w:bottom w:val="single" w:sz="4" w:space="0" w:color="auto"/>
            </w:tcBorders>
            <w:shd w:val="clear" w:color="auto" w:fill="DEEAF6"/>
          </w:tcPr>
          <w:p w:rsidR="00CE51F3" w:rsidRPr="00CE51F3" w:rsidRDefault="00CE51F3" w:rsidP="00CE51F3">
            <w:pPr>
              <w:rPr>
                <w:rFonts w:cs="Arial"/>
                <w:sz w:val="18"/>
                <w:szCs w:val="18"/>
                <w:lang w:val="en-US"/>
              </w:rPr>
            </w:pPr>
            <w:r w:rsidRPr="000F7963">
              <w:rPr>
                <w:rFonts w:cs="Arial"/>
                <w:iCs/>
                <w:sz w:val="18"/>
                <w:szCs w:val="18"/>
              </w:rPr>
              <w:fldChar w:fldCharType="begin">
                <w:ffData>
                  <w:name w:val="Text4"/>
                  <w:enabled/>
                  <w:calcOnExit w:val="0"/>
                  <w:textInput/>
                </w:ffData>
              </w:fldChar>
            </w:r>
            <w:r w:rsidRPr="00CE51F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E51F3" w:rsidRPr="00CE51F3" w:rsidRDefault="00CE51F3" w:rsidP="00CE51F3">
            <w:pPr>
              <w:jc w:val="center"/>
              <w:rPr>
                <w:sz w:val="18"/>
                <w:szCs w:val="18"/>
                <w:lang w:val="en-US"/>
              </w:rPr>
            </w:pPr>
          </w:p>
        </w:tc>
        <w:tc>
          <w:tcPr>
            <w:tcW w:w="393" w:type="dxa"/>
            <w:tcBorders>
              <w:top w:val="single" w:sz="4" w:space="0" w:color="auto"/>
            </w:tcBorders>
            <w:shd w:val="clear" w:color="auto" w:fill="FFF2CC"/>
          </w:tcPr>
          <w:p w:rsidR="00CE51F3" w:rsidRPr="00CE51F3" w:rsidRDefault="00CE51F3" w:rsidP="00CE51F3">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CE51F3">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CE51F3" w:rsidRPr="00CE51F3" w:rsidRDefault="00CE51F3" w:rsidP="00CE51F3">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CE51F3">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CE51F3" w:rsidRPr="00CE51F3" w:rsidRDefault="00CE51F3" w:rsidP="00CE51F3">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E51F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E51F3" w:rsidRPr="000F7963" w:rsidTr="00B32801">
        <w:tc>
          <w:tcPr>
            <w:tcW w:w="811" w:type="dxa"/>
            <w:tcBorders>
              <w:top w:val="single" w:sz="4" w:space="0" w:color="auto"/>
            </w:tcBorders>
          </w:tcPr>
          <w:p w:rsidR="00CE51F3" w:rsidRPr="00CE51F3" w:rsidRDefault="00CE51F3" w:rsidP="00CE51F3">
            <w:pPr>
              <w:rPr>
                <w:rFonts w:cs="Arial"/>
                <w:sz w:val="18"/>
                <w:szCs w:val="18"/>
                <w:lang w:val="en-US"/>
              </w:rPr>
            </w:pPr>
            <w:r w:rsidRPr="00CE51F3">
              <w:rPr>
                <w:rFonts w:cs="Arial"/>
                <w:sz w:val="18"/>
                <w:szCs w:val="18"/>
                <w:lang w:val="en-US"/>
              </w:rPr>
              <w:t>7.2.8</w:t>
            </w:r>
          </w:p>
        </w:tc>
        <w:tc>
          <w:tcPr>
            <w:tcW w:w="4900" w:type="dxa"/>
            <w:tcBorders>
              <w:top w:val="single" w:sz="4" w:space="0" w:color="auto"/>
            </w:tcBorders>
          </w:tcPr>
          <w:p w:rsidR="00CE51F3" w:rsidRPr="00CE51F3" w:rsidRDefault="00CE51F3" w:rsidP="00714C12">
            <w:pPr>
              <w:autoSpaceDE w:val="0"/>
              <w:autoSpaceDN w:val="0"/>
              <w:adjustRightInd w:val="0"/>
              <w:rPr>
                <w:rFonts w:cs="Arial"/>
                <w:sz w:val="18"/>
                <w:szCs w:val="18"/>
                <w:lang w:val="en-US"/>
              </w:rPr>
            </w:pPr>
            <w:r w:rsidRPr="00CE51F3">
              <w:rPr>
                <w:rFonts w:cs="Arial"/>
                <w:sz w:val="18"/>
                <w:szCs w:val="18"/>
                <w:lang w:val="en-US"/>
              </w:rPr>
              <w:t>The group or individual that takes the decision on granting, refusing, maintaining, renewing, suspending, restoring, or withdrawing certification, or on expanding or reducing the scope of certification, shall understand the applicable standard and certification requirements, and shall have demonstrated competence to evaluate the outcomes of the audit processes including related recommendations of the audit team.</w:t>
            </w:r>
          </w:p>
        </w:tc>
        <w:tc>
          <w:tcPr>
            <w:tcW w:w="2282" w:type="dxa"/>
            <w:tcBorders>
              <w:top w:val="single" w:sz="4" w:space="0" w:color="auto"/>
            </w:tcBorders>
            <w:shd w:val="clear" w:color="auto" w:fill="DEEAF6"/>
          </w:tcPr>
          <w:p w:rsidR="00CE51F3" w:rsidRPr="000F7963" w:rsidRDefault="00CE51F3" w:rsidP="00CE51F3">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E51F3" w:rsidRPr="004F4222" w:rsidRDefault="00CE51F3" w:rsidP="00CE51F3">
            <w:pPr>
              <w:jc w:val="center"/>
              <w:rPr>
                <w:sz w:val="18"/>
                <w:szCs w:val="18"/>
              </w:rPr>
            </w:pPr>
          </w:p>
        </w:tc>
        <w:tc>
          <w:tcPr>
            <w:tcW w:w="393" w:type="dxa"/>
            <w:tcBorders>
              <w:top w:val="single" w:sz="4" w:space="0" w:color="auto"/>
            </w:tcBorders>
            <w:shd w:val="clear" w:color="auto" w:fill="FFF2CC"/>
          </w:tcPr>
          <w:p w:rsidR="00CE51F3" w:rsidRPr="004F4222" w:rsidRDefault="00CE51F3" w:rsidP="00CE51F3">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CE51F3" w:rsidRPr="004F4222" w:rsidRDefault="00CE51F3" w:rsidP="00CE51F3">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CE51F3" w:rsidRPr="00A34356" w:rsidRDefault="00CE51F3" w:rsidP="00CE51F3">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E51F3" w:rsidRPr="000F7963" w:rsidTr="00B32801">
        <w:tc>
          <w:tcPr>
            <w:tcW w:w="811" w:type="dxa"/>
            <w:tcBorders>
              <w:top w:val="single" w:sz="4" w:space="0" w:color="auto"/>
            </w:tcBorders>
          </w:tcPr>
          <w:p w:rsidR="00CE51F3" w:rsidRPr="00CE51F3" w:rsidRDefault="00CE51F3" w:rsidP="00CE51F3">
            <w:pPr>
              <w:rPr>
                <w:rFonts w:cs="Arial"/>
                <w:sz w:val="18"/>
                <w:szCs w:val="18"/>
              </w:rPr>
            </w:pPr>
            <w:r w:rsidRPr="00CE51F3">
              <w:rPr>
                <w:rFonts w:cs="Arial"/>
                <w:sz w:val="18"/>
                <w:szCs w:val="18"/>
              </w:rPr>
              <w:lastRenderedPageBreak/>
              <w:t>7.2.9</w:t>
            </w:r>
          </w:p>
        </w:tc>
        <w:tc>
          <w:tcPr>
            <w:tcW w:w="4900" w:type="dxa"/>
            <w:tcBorders>
              <w:top w:val="single" w:sz="4" w:space="0" w:color="auto"/>
            </w:tcBorders>
          </w:tcPr>
          <w:p w:rsidR="00CE51F3" w:rsidRPr="00CE51F3" w:rsidRDefault="00CE51F3" w:rsidP="00714C12">
            <w:pPr>
              <w:autoSpaceDE w:val="0"/>
              <w:autoSpaceDN w:val="0"/>
              <w:adjustRightInd w:val="0"/>
              <w:rPr>
                <w:rFonts w:cs="Arial"/>
                <w:sz w:val="18"/>
                <w:szCs w:val="18"/>
                <w:lang w:val="en-US"/>
              </w:rPr>
            </w:pPr>
            <w:r w:rsidRPr="00CE51F3">
              <w:rPr>
                <w:rFonts w:cs="Arial"/>
                <w:sz w:val="18"/>
                <w:szCs w:val="18"/>
                <w:lang w:val="en-US"/>
              </w:rPr>
              <w:t>The CB shall ensure the satisfactory performance of all personnel involved in the audit and other certification activities. There shall be a documented process for monitoring competence and performance of all persons involved, based on the frequency of their usage and the level of risk linked to their activities. In particular, the CB shall review and record the competence of its personnel in the light of their performance in order to identify training needs.</w:t>
            </w:r>
          </w:p>
        </w:tc>
        <w:tc>
          <w:tcPr>
            <w:tcW w:w="2282" w:type="dxa"/>
            <w:tcBorders>
              <w:top w:val="single" w:sz="4" w:space="0" w:color="auto"/>
            </w:tcBorders>
            <w:shd w:val="clear" w:color="auto" w:fill="DEEAF6"/>
          </w:tcPr>
          <w:p w:rsidR="00CE51F3" w:rsidRPr="000F7963" w:rsidRDefault="00CE51F3" w:rsidP="00CE51F3">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E51F3" w:rsidRPr="004F4222" w:rsidRDefault="00CE51F3" w:rsidP="00CE51F3">
            <w:pPr>
              <w:jc w:val="center"/>
              <w:rPr>
                <w:sz w:val="18"/>
                <w:szCs w:val="18"/>
              </w:rPr>
            </w:pPr>
          </w:p>
        </w:tc>
        <w:tc>
          <w:tcPr>
            <w:tcW w:w="393" w:type="dxa"/>
            <w:tcBorders>
              <w:top w:val="single" w:sz="4" w:space="0" w:color="auto"/>
            </w:tcBorders>
            <w:shd w:val="clear" w:color="auto" w:fill="FFF2CC"/>
          </w:tcPr>
          <w:p w:rsidR="00CE51F3" w:rsidRPr="004F4222" w:rsidRDefault="00CE51F3" w:rsidP="00CE51F3">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CE51F3" w:rsidRPr="004F4222" w:rsidRDefault="00CE51F3" w:rsidP="00CE51F3">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CE51F3" w:rsidRPr="00A34356" w:rsidRDefault="00CE51F3" w:rsidP="00CE51F3">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E51F3" w:rsidRPr="000F7963" w:rsidTr="00B32801">
        <w:tc>
          <w:tcPr>
            <w:tcW w:w="811" w:type="dxa"/>
            <w:tcBorders>
              <w:top w:val="single" w:sz="4" w:space="0" w:color="auto"/>
            </w:tcBorders>
          </w:tcPr>
          <w:p w:rsidR="00CE51F3" w:rsidRPr="00CE51F3" w:rsidRDefault="00CE51F3" w:rsidP="00CE51F3">
            <w:pPr>
              <w:rPr>
                <w:rFonts w:cs="Arial"/>
                <w:sz w:val="18"/>
                <w:szCs w:val="18"/>
              </w:rPr>
            </w:pPr>
            <w:r w:rsidRPr="00CE51F3">
              <w:rPr>
                <w:rFonts w:cs="Arial"/>
                <w:sz w:val="18"/>
                <w:szCs w:val="18"/>
              </w:rPr>
              <w:t>7.2.10</w:t>
            </w:r>
          </w:p>
        </w:tc>
        <w:tc>
          <w:tcPr>
            <w:tcW w:w="4900" w:type="dxa"/>
            <w:tcBorders>
              <w:top w:val="single" w:sz="4" w:space="0" w:color="auto"/>
            </w:tcBorders>
          </w:tcPr>
          <w:p w:rsidR="00CE51F3" w:rsidRPr="00CE51F3" w:rsidRDefault="00CE51F3" w:rsidP="00714C12">
            <w:pPr>
              <w:autoSpaceDE w:val="0"/>
              <w:autoSpaceDN w:val="0"/>
              <w:adjustRightInd w:val="0"/>
              <w:rPr>
                <w:rFonts w:cs="Arial"/>
                <w:sz w:val="18"/>
                <w:szCs w:val="18"/>
                <w:lang w:val="en-US"/>
              </w:rPr>
            </w:pPr>
            <w:r w:rsidRPr="00CE51F3">
              <w:rPr>
                <w:rFonts w:cs="Arial"/>
                <w:sz w:val="18"/>
                <w:szCs w:val="18"/>
                <w:lang w:val="en-US"/>
              </w:rPr>
              <w:t>The CB shall monitor each auditor considering each type of MS to which the auditor is deemed competent. The documented monitoring process for auditors shall include a combination of on-site evaluation, review of audit reports and feedback from clients or from the market. This monitoring shall be designed in such a way as to minimize disturbance to the normal processes of certification, especially from the client’s viewpoint.</w:t>
            </w:r>
          </w:p>
        </w:tc>
        <w:tc>
          <w:tcPr>
            <w:tcW w:w="2282" w:type="dxa"/>
            <w:tcBorders>
              <w:top w:val="single" w:sz="4" w:space="0" w:color="auto"/>
            </w:tcBorders>
            <w:shd w:val="clear" w:color="auto" w:fill="DEEAF6"/>
          </w:tcPr>
          <w:p w:rsidR="00CE51F3" w:rsidRPr="000F7963" w:rsidRDefault="00CE51F3" w:rsidP="00CE51F3">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E51F3" w:rsidRPr="004F4222" w:rsidRDefault="00CE51F3" w:rsidP="00CE51F3">
            <w:pPr>
              <w:jc w:val="center"/>
              <w:rPr>
                <w:sz w:val="18"/>
                <w:szCs w:val="18"/>
              </w:rPr>
            </w:pPr>
          </w:p>
        </w:tc>
        <w:tc>
          <w:tcPr>
            <w:tcW w:w="393" w:type="dxa"/>
            <w:tcBorders>
              <w:top w:val="single" w:sz="4" w:space="0" w:color="auto"/>
            </w:tcBorders>
            <w:shd w:val="clear" w:color="auto" w:fill="FFF2CC"/>
          </w:tcPr>
          <w:p w:rsidR="00CE51F3" w:rsidRPr="004F4222" w:rsidRDefault="00CE51F3" w:rsidP="00CE51F3">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CE51F3" w:rsidRPr="004F4222" w:rsidRDefault="00CE51F3" w:rsidP="00CE51F3">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CE51F3" w:rsidRPr="00A34356" w:rsidRDefault="00CE51F3" w:rsidP="00CE51F3">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E51F3" w:rsidRPr="00817DC9" w:rsidTr="00B32801">
        <w:tc>
          <w:tcPr>
            <w:tcW w:w="811" w:type="dxa"/>
            <w:tcBorders>
              <w:top w:val="single" w:sz="4" w:space="0" w:color="auto"/>
            </w:tcBorders>
          </w:tcPr>
          <w:p w:rsidR="00CE51F3" w:rsidRPr="00CE51F3" w:rsidRDefault="00CE51F3" w:rsidP="00CE51F3">
            <w:pPr>
              <w:rPr>
                <w:rFonts w:cs="Arial"/>
                <w:sz w:val="18"/>
                <w:szCs w:val="18"/>
              </w:rPr>
            </w:pPr>
            <w:r w:rsidRPr="00CE51F3">
              <w:rPr>
                <w:rFonts w:cs="Arial"/>
                <w:sz w:val="18"/>
                <w:szCs w:val="18"/>
              </w:rPr>
              <w:t>7.2.11</w:t>
            </w:r>
          </w:p>
        </w:tc>
        <w:tc>
          <w:tcPr>
            <w:tcW w:w="4900" w:type="dxa"/>
            <w:tcBorders>
              <w:top w:val="single" w:sz="4" w:space="0" w:color="auto"/>
            </w:tcBorders>
          </w:tcPr>
          <w:p w:rsidR="00CE51F3" w:rsidRPr="00CE51F3" w:rsidRDefault="00CE51F3" w:rsidP="00EA5456">
            <w:pPr>
              <w:autoSpaceDE w:val="0"/>
              <w:autoSpaceDN w:val="0"/>
              <w:adjustRightInd w:val="0"/>
              <w:rPr>
                <w:rFonts w:cs="Arial"/>
                <w:sz w:val="18"/>
                <w:szCs w:val="18"/>
                <w:lang w:val="en-US"/>
              </w:rPr>
            </w:pPr>
            <w:r w:rsidRPr="00CE51F3">
              <w:rPr>
                <w:rFonts w:cs="Arial"/>
                <w:sz w:val="18"/>
                <w:szCs w:val="18"/>
                <w:lang w:val="en-US"/>
              </w:rPr>
              <w:t>The CB shall periodically evaluate the performance of each auditor on-site. The frequency of on-site evaluations shall be based on need determined from all monitoring information available.</w:t>
            </w:r>
          </w:p>
        </w:tc>
        <w:tc>
          <w:tcPr>
            <w:tcW w:w="2282" w:type="dxa"/>
            <w:tcBorders>
              <w:top w:val="single" w:sz="4" w:space="0" w:color="auto"/>
            </w:tcBorders>
            <w:shd w:val="clear" w:color="auto" w:fill="DEEAF6"/>
          </w:tcPr>
          <w:p w:rsidR="00CE51F3" w:rsidRPr="00817DC9" w:rsidRDefault="00CE51F3" w:rsidP="00CE51F3">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17DC9">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E51F3" w:rsidRPr="00817DC9" w:rsidRDefault="00CE51F3" w:rsidP="00CE51F3">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CE51F3" w:rsidRPr="00817DC9" w:rsidRDefault="00CE51F3" w:rsidP="00CE51F3">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817DC9">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E51F3" w:rsidRPr="00817DC9" w:rsidRDefault="00CE51F3" w:rsidP="00CE51F3">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17DC9">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E51F3" w:rsidRPr="00817DC9" w:rsidRDefault="00CE51F3" w:rsidP="00CE51F3">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17DC9">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900AA2" w:rsidRPr="00817DC9" w:rsidRDefault="009B653C" w:rsidP="007E7D2C">
      <w:pPr>
        <w:pStyle w:val="berschrift2"/>
        <w:rPr>
          <w:sz w:val="16"/>
          <w:szCs w:val="16"/>
        </w:rPr>
      </w:pPr>
      <w:bookmarkStart w:id="11" w:name="_Toc33098423"/>
      <w:r w:rsidRPr="00D95EAA">
        <w:t>7.3</w:t>
      </w:r>
      <w:r w:rsidRPr="00D95EAA">
        <w:tab/>
        <w:t>Use of individual external aud</w:t>
      </w:r>
      <w:r>
        <w:t>itors and external technical ex</w:t>
      </w:r>
      <w:r w:rsidRPr="00D95EAA">
        <w:t>perts</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5"/>
        <w:gridCol w:w="1152"/>
        <w:gridCol w:w="2285"/>
        <w:gridCol w:w="378"/>
        <w:gridCol w:w="434"/>
        <w:gridCol w:w="372"/>
        <w:gridCol w:w="6"/>
        <w:gridCol w:w="739"/>
      </w:tblGrid>
      <w:tr w:rsidR="00306CE6" w:rsidRPr="004B6A18" w:rsidTr="00F8008F">
        <w:tc>
          <w:tcPr>
            <w:tcW w:w="4545" w:type="dxa"/>
            <w:tcBorders>
              <w:top w:val="single" w:sz="12" w:space="0" w:color="auto"/>
              <w:bottom w:val="single" w:sz="12" w:space="0" w:color="auto"/>
              <w:right w:val="single" w:sz="4" w:space="0" w:color="auto"/>
            </w:tcBorders>
            <w:shd w:val="clear" w:color="auto" w:fill="auto"/>
          </w:tcPr>
          <w:p w:rsidR="00306CE6" w:rsidRPr="00D95EAA" w:rsidRDefault="00306CE6" w:rsidP="00306CE6">
            <w:pPr>
              <w:pStyle w:val="2"/>
              <w:rPr>
                <w:lang w:val="en-US"/>
              </w:rPr>
            </w:pPr>
          </w:p>
        </w:tc>
        <w:tc>
          <w:tcPr>
            <w:tcW w:w="1152" w:type="dxa"/>
            <w:tcBorders>
              <w:top w:val="single" w:sz="12" w:space="0" w:color="auto"/>
              <w:bottom w:val="single" w:sz="12" w:space="0" w:color="auto"/>
              <w:right w:val="single" w:sz="4" w:space="0" w:color="auto"/>
            </w:tcBorders>
            <w:shd w:val="clear" w:color="auto" w:fill="auto"/>
          </w:tcPr>
          <w:p w:rsidR="00306CE6" w:rsidRPr="004B7B35" w:rsidRDefault="00306CE6" w:rsidP="00306CE6">
            <w:pPr>
              <w:spacing w:after="40" w:line="200" w:lineRule="exact"/>
              <w:rPr>
                <w:b/>
                <w:sz w:val="18"/>
                <w:szCs w:val="18"/>
              </w:rPr>
            </w:pPr>
            <w:r w:rsidRPr="004B7B35">
              <w:rPr>
                <w:b/>
                <w:sz w:val="18"/>
                <w:szCs w:val="18"/>
              </w:rPr>
              <w:t>SA + TA</w:t>
            </w:r>
          </w:p>
        </w:tc>
        <w:tc>
          <w:tcPr>
            <w:tcW w:w="2285" w:type="dxa"/>
            <w:tcBorders>
              <w:top w:val="single" w:sz="12" w:space="0" w:color="auto"/>
              <w:left w:val="single" w:sz="4" w:space="0" w:color="auto"/>
              <w:bottom w:val="single" w:sz="12" w:space="0" w:color="auto"/>
              <w:right w:val="single" w:sz="4" w:space="0" w:color="auto"/>
            </w:tcBorders>
            <w:shd w:val="clear" w:color="auto" w:fill="DEEAF6"/>
          </w:tcPr>
          <w:p w:rsidR="00306CE6" w:rsidRPr="00B7676F" w:rsidRDefault="00306CE6" w:rsidP="00306CE6">
            <w:pPr>
              <w:rPr>
                <w:rFonts w:cs="Arial"/>
                <w:sz w:val="18"/>
                <w:szCs w:val="18"/>
                <w:lang w:val="en-US"/>
              </w:rPr>
            </w:pPr>
            <w:r w:rsidRPr="000F7963">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8" w:type="dxa"/>
            <w:tcBorders>
              <w:top w:val="single" w:sz="12" w:space="0" w:color="auto"/>
              <w:bottom w:val="single" w:sz="12" w:space="0" w:color="auto"/>
            </w:tcBorders>
            <w:shd w:val="clear" w:color="auto" w:fill="FFF2CC"/>
          </w:tcPr>
          <w:p w:rsidR="00306CE6" w:rsidRPr="00B7676F" w:rsidRDefault="00306CE6" w:rsidP="00306CE6">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434" w:type="dxa"/>
            <w:tcBorders>
              <w:top w:val="single" w:sz="12" w:space="0" w:color="auto"/>
              <w:bottom w:val="single" w:sz="12" w:space="0" w:color="auto"/>
            </w:tcBorders>
            <w:shd w:val="clear" w:color="auto" w:fill="FFF2CC"/>
          </w:tcPr>
          <w:p w:rsidR="00306CE6" w:rsidRPr="00B7676F" w:rsidRDefault="00306CE6" w:rsidP="00306CE6">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72" w:type="dxa"/>
            <w:tcBorders>
              <w:top w:val="single" w:sz="12" w:space="0" w:color="auto"/>
              <w:bottom w:val="single" w:sz="12" w:space="0" w:color="auto"/>
            </w:tcBorders>
            <w:shd w:val="clear" w:color="auto" w:fill="FFF2CC"/>
          </w:tcPr>
          <w:p w:rsidR="00306CE6" w:rsidRPr="00B7676F" w:rsidRDefault="00306CE6" w:rsidP="00306CE6">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5" w:type="dxa"/>
            <w:gridSpan w:val="2"/>
            <w:tcBorders>
              <w:top w:val="single" w:sz="12" w:space="0" w:color="auto"/>
              <w:bottom w:val="single" w:sz="12" w:space="0" w:color="auto"/>
            </w:tcBorders>
            <w:shd w:val="clear" w:color="auto" w:fill="FFF2CC"/>
          </w:tcPr>
          <w:p w:rsidR="00306CE6" w:rsidRPr="00B7676F" w:rsidRDefault="00306CE6" w:rsidP="00306CE6">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06CE6" w:rsidRPr="000F7963" w:rsidTr="00F8008F">
        <w:tc>
          <w:tcPr>
            <w:tcW w:w="7982" w:type="dxa"/>
            <w:gridSpan w:val="3"/>
            <w:tcBorders>
              <w:top w:val="single" w:sz="12" w:space="0" w:color="auto"/>
            </w:tcBorders>
          </w:tcPr>
          <w:p w:rsidR="00306CE6" w:rsidRPr="00272F29" w:rsidRDefault="00306CE6" w:rsidP="00306CE6">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78"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34"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306CE6" w:rsidRPr="002658DD" w:rsidRDefault="00306CE6" w:rsidP="00306CE6">
            <w:pPr>
              <w:keepNext/>
              <w:keepLines/>
              <w:spacing w:after="40" w:line="200" w:lineRule="exact"/>
              <w:jc w:val="center"/>
              <w:rPr>
                <w:sz w:val="18"/>
                <w:szCs w:val="18"/>
                <w:highlight w:val="yellow"/>
              </w:rPr>
            </w:pPr>
          </w:p>
        </w:tc>
      </w:tr>
    </w:tbl>
    <w:p w:rsidR="00FD6099" w:rsidRPr="00360EC0" w:rsidRDefault="00FD6099" w:rsidP="00360EC0">
      <w:pPr>
        <w:keepNext/>
        <w:spacing w:before="0" w:after="0"/>
        <w:rPr>
          <w:rFonts w:cs="Arial"/>
          <w:b/>
          <w:bCs/>
          <w:sz w:val="2"/>
          <w:szCs w:val="2"/>
        </w:rPr>
        <w:sectPr w:rsidR="00FD6099" w:rsidRPr="00360EC0" w:rsidSect="00A344BC">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535217" w:rsidTr="00B32801">
        <w:tc>
          <w:tcPr>
            <w:tcW w:w="9923" w:type="dxa"/>
            <w:gridSpan w:val="4"/>
            <w:tcBorders>
              <w:top w:val="single" w:sz="4" w:space="0" w:color="auto"/>
              <w:bottom w:val="nil"/>
            </w:tcBorders>
          </w:tcPr>
          <w:p w:rsidR="00A6186B" w:rsidRPr="00AF40A3" w:rsidRDefault="00A6186B" w:rsidP="00D238A3">
            <w:pPr>
              <w:keepNext/>
              <w:keepLines/>
              <w:rPr>
                <w:rFonts w:cs="Arial"/>
                <w:bCs/>
                <w:lang w:val="en-US"/>
              </w:rPr>
            </w:pP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ustification of findings / specifics / notes:</w:t>
            </w:r>
          </w:p>
        </w:tc>
      </w:tr>
      <w:tr w:rsidR="00FD6099" w:rsidRPr="00535217" w:rsidTr="00B32801">
        <w:tc>
          <w:tcPr>
            <w:tcW w:w="9923" w:type="dxa"/>
            <w:gridSpan w:val="4"/>
            <w:tcBorders>
              <w:top w:val="nil"/>
              <w:bottom w:val="single" w:sz="12" w:space="0" w:color="auto"/>
            </w:tcBorders>
            <w:shd w:val="clear" w:color="auto" w:fill="FFF2CC"/>
          </w:tcPr>
          <w:p w:rsidR="00FD6099" w:rsidRPr="00DC326C" w:rsidRDefault="00FD6099" w:rsidP="00DC326C">
            <w:pPr>
              <w:rPr>
                <w:lang w:val="en-US"/>
              </w:rPr>
            </w:pPr>
          </w:p>
        </w:tc>
      </w:tr>
      <w:tr w:rsidR="00FD6099" w:rsidRPr="00535217" w:rsidTr="00B32801">
        <w:tc>
          <w:tcPr>
            <w:tcW w:w="9923" w:type="dxa"/>
            <w:gridSpan w:val="4"/>
            <w:tcBorders>
              <w:bottom w:val="single" w:sz="4" w:space="0" w:color="auto"/>
            </w:tcBorders>
            <w:vAlign w:val="center"/>
          </w:tcPr>
          <w:p w:rsidR="00FD6099" w:rsidRPr="00B92D0A" w:rsidRDefault="00B92D0A" w:rsidP="00D238A3">
            <w:pPr>
              <w:keepNext/>
              <w:keepLines/>
              <w:spacing w:after="40" w:line="200" w:lineRule="exact"/>
              <w:rPr>
                <w:b/>
                <w:lang w:val="en-US"/>
              </w:rPr>
            </w:pPr>
            <w:r w:rsidRPr="00864309">
              <w:rPr>
                <w:rFonts w:cs="Arial"/>
                <w:b/>
                <w:iCs/>
                <w:sz w:val="18"/>
                <w:szCs w:val="18"/>
                <w:lang w:val="en-US"/>
              </w:rPr>
              <w:t xml:space="preserve">Objective evidence / Reviewed documents (OE/RD) </w:t>
            </w:r>
            <w:r w:rsidR="00BC440F" w:rsidRPr="0041241C">
              <w:rPr>
                <w:rFonts w:cs="Arial"/>
                <w:b/>
                <w:iCs/>
                <w:sz w:val="18"/>
                <w:szCs w:val="18"/>
                <w:lang w:val="en-GB"/>
              </w:rPr>
              <w:t>during the assessment</w:t>
            </w:r>
            <w:r w:rsidRPr="00864309">
              <w:rPr>
                <w:rFonts w:cs="Arial"/>
                <w:b/>
                <w:iCs/>
                <w:sz w:val="18"/>
                <w:szCs w:val="18"/>
                <w:lang w:val="en-US"/>
              </w:rPr>
              <w:t>:</w:t>
            </w:r>
          </w:p>
        </w:tc>
      </w:tr>
      <w:tr w:rsidR="003067B0" w:rsidRPr="000F7963" w:rsidTr="00B32801">
        <w:tc>
          <w:tcPr>
            <w:tcW w:w="796" w:type="dxa"/>
            <w:tcBorders>
              <w:bottom w:val="nil"/>
            </w:tcBorders>
            <w:vAlign w:val="center"/>
          </w:tcPr>
          <w:p w:rsidR="003067B0" w:rsidRPr="00D16CA8" w:rsidRDefault="003067B0" w:rsidP="00D238A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3067B0" w:rsidRPr="00D16CA8" w:rsidRDefault="003067B0" w:rsidP="00D238A3">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3067B0" w:rsidRPr="00157E95" w:rsidRDefault="003067B0" w:rsidP="00D238A3">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3067B0" w:rsidRPr="00B71404" w:rsidRDefault="003067B0" w:rsidP="00D238A3">
            <w:pPr>
              <w:keepNext/>
              <w:keepLines/>
              <w:rPr>
                <w:rFonts w:cs="Arial"/>
                <w:iCs/>
                <w:szCs w:val="22"/>
              </w:rPr>
            </w:pPr>
            <w:r>
              <w:rPr>
                <w:sz w:val="18"/>
                <w:szCs w:val="18"/>
              </w:rPr>
              <w:t>Date / Version</w:t>
            </w:r>
          </w:p>
        </w:tc>
      </w:tr>
      <w:tr w:rsidR="00FD6099" w:rsidRPr="00E97706" w:rsidTr="00B32801">
        <w:tc>
          <w:tcPr>
            <w:tcW w:w="796" w:type="dxa"/>
          </w:tcPr>
          <w:p w:rsidR="00FD6099" w:rsidRPr="00D623CF" w:rsidRDefault="00FD6099"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E97706" w:rsidTr="00B32801">
        <w:tc>
          <w:tcPr>
            <w:tcW w:w="796" w:type="dxa"/>
          </w:tcPr>
          <w:p w:rsidR="00FD6099" w:rsidRPr="00D623CF" w:rsidRDefault="00FD6099"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A6186B" w:rsidRPr="00535217" w:rsidTr="00B32801">
        <w:tc>
          <w:tcPr>
            <w:tcW w:w="9923" w:type="dxa"/>
            <w:gridSpan w:val="4"/>
            <w:tcBorders>
              <w:top w:val="single" w:sz="4" w:space="0" w:color="auto"/>
              <w:bottom w:val="nil"/>
            </w:tcBorders>
            <w:vAlign w:val="center"/>
          </w:tcPr>
          <w:p w:rsidR="00A6186B" w:rsidRPr="007D1F2F" w:rsidRDefault="00AC279B" w:rsidP="00BC440F">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 xml:space="preserve">ustification of findings / sectorspecific </w:t>
            </w:r>
            <w:r w:rsidR="00E3013F" w:rsidRPr="00A84D78">
              <w:rPr>
                <w:rFonts w:cs="Arial"/>
                <w:bCs/>
                <w:sz w:val="18"/>
                <w:szCs w:val="18"/>
                <w:lang w:val="en-US"/>
              </w:rPr>
              <w:t>provisions</w:t>
            </w:r>
            <w:r w:rsidRPr="00AF40A3">
              <w:rPr>
                <w:rFonts w:cs="Arial"/>
                <w:bCs/>
                <w:sz w:val="18"/>
                <w:szCs w:val="18"/>
                <w:lang w:val="en-US"/>
              </w:rPr>
              <w:t xml:space="preserve"> / notes:</w:t>
            </w:r>
          </w:p>
        </w:tc>
      </w:tr>
      <w:tr w:rsidR="00FD6099" w:rsidRPr="00535217" w:rsidTr="00B32801">
        <w:tc>
          <w:tcPr>
            <w:tcW w:w="9923" w:type="dxa"/>
            <w:gridSpan w:val="4"/>
            <w:tcBorders>
              <w:top w:val="nil"/>
              <w:bottom w:val="single" w:sz="2" w:space="0" w:color="auto"/>
            </w:tcBorders>
            <w:shd w:val="clear" w:color="auto" w:fill="FFF2CC"/>
            <w:vAlign w:val="center"/>
          </w:tcPr>
          <w:p w:rsidR="00FD6099" w:rsidRPr="00DC326C" w:rsidRDefault="00FD6099" w:rsidP="00DC326C">
            <w:pPr>
              <w:rPr>
                <w:lang w:val="en-US"/>
              </w:rPr>
            </w:pPr>
          </w:p>
        </w:tc>
      </w:tr>
    </w:tbl>
    <w:p w:rsidR="004310BD" w:rsidRPr="00360EC0" w:rsidRDefault="004310BD" w:rsidP="00360EC0">
      <w:pPr>
        <w:spacing w:before="0" w:after="0"/>
        <w:rPr>
          <w:sz w:val="2"/>
          <w:szCs w:val="2"/>
          <w:lang w:val="en-US"/>
        </w:rPr>
        <w:sectPr w:rsidR="004310BD" w:rsidRPr="00360EC0" w:rsidSect="00A344BC">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0"/>
        <w:gridCol w:w="2284"/>
        <w:gridCol w:w="405"/>
        <w:gridCol w:w="393"/>
        <w:gridCol w:w="392"/>
        <w:gridCol w:w="739"/>
      </w:tblGrid>
      <w:tr w:rsidR="00C10700" w:rsidRPr="00B7676F" w:rsidTr="00B32801">
        <w:tc>
          <w:tcPr>
            <w:tcW w:w="810" w:type="dxa"/>
            <w:tcBorders>
              <w:top w:val="single" w:sz="4" w:space="0" w:color="auto"/>
            </w:tcBorders>
          </w:tcPr>
          <w:p w:rsidR="00C10700" w:rsidRPr="003067B0" w:rsidRDefault="00C10700" w:rsidP="006E069B">
            <w:pPr>
              <w:rPr>
                <w:sz w:val="18"/>
                <w:szCs w:val="18"/>
                <w:lang w:val="en-US"/>
              </w:rPr>
            </w:pPr>
          </w:p>
        </w:tc>
        <w:tc>
          <w:tcPr>
            <w:tcW w:w="4896" w:type="dxa"/>
            <w:tcBorders>
              <w:top w:val="single" w:sz="4" w:space="0" w:color="auto"/>
            </w:tcBorders>
          </w:tcPr>
          <w:p w:rsidR="00C10700" w:rsidRPr="00B7676F" w:rsidRDefault="00D95EAA" w:rsidP="00714C12">
            <w:pPr>
              <w:rPr>
                <w:sz w:val="18"/>
                <w:szCs w:val="18"/>
                <w:lang w:val="en-US"/>
              </w:rPr>
            </w:pPr>
            <w:r w:rsidRPr="000C1DA8">
              <w:rPr>
                <w:rFonts w:cs="Arial"/>
                <w:sz w:val="18"/>
                <w:szCs w:val="18"/>
                <w:lang w:val="en-US"/>
              </w:rPr>
              <w:t xml:space="preserve">The </w:t>
            </w:r>
            <w:r>
              <w:rPr>
                <w:rFonts w:cs="Arial"/>
                <w:sz w:val="18"/>
                <w:szCs w:val="18"/>
                <w:lang w:val="en-US"/>
              </w:rPr>
              <w:t>CB</w:t>
            </w:r>
            <w:r w:rsidRPr="000C1DA8">
              <w:rPr>
                <w:rFonts w:cs="Arial"/>
                <w:sz w:val="18"/>
                <w:szCs w:val="18"/>
                <w:lang w:val="en-US"/>
              </w:rPr>
              <w:t xml:space="preserve"> shall require external auditors and external technical experts to have a written</w:t>
            </w:r>
            <w:r>
              <w:rPr>
                <w:rFonts w:cs="Arial"/>
                <w:sz w:val="18"/>
                <w:szCs w:val="18"/>
                <w:lang w:val="en-US"/>
              </w:rPr>
              <w:t xml:space="preserve"> </w:t>
            </w:r>
            <w:r w:rsidRPr="000C1DA8">
              <w:rPr>
                <w:rFonts w:cs="Arial"/>
                <w:sz w:val="18"/>
                <w:szCs w:val="18"/>
                <w:lang w:val="en-US"/>
              </w:rPr>
              <w:t>agreement by which they commit themselves to comply with applicable policies and implement processes</w:t>
            </w:r>
            <w:r>
              <w:rPr>
                <w:rFonts w:cs="Arial"/>
                <w:sz w:val="18"/>
                <w:szCs w:val="18"/>
                <w:lang w:val="en-US"/>
              </w:rPr>
              <w:t xml:space="preserve"> </w:t>
            </w:r>
            <w:r w:rsidRPr="000C1DA8">
              <w:rPr>
                <w:rFonts w:cs="Arial"/>
                <w:sz w:val="18"/>
                <w:szCs w:val="18"/>
                <w:lang w:val="en-US"/>
              </w:rPr>
              <w:t xml:space="preserve">as defined by the </w:t>
            </w:r>
            <w:r>
              <w:rPr>
                <w:rFonts w:cs="Arial"/>
                <w:sz w:val="18"/>
                <w:szCs w:val="18"/>
                <w:lang w:val="en-US"/>
              </w:rPr>
              <w:t>CB</w:t>
            </w:r>
            <w:r w:rsidRPr="000C1DA8">
              <w:rPr>
                <w:rFonts w:cs="Arial"/>
                <w:sz w:val="18"/>
                <w:szCs w:val="18"/>
                <w:lang w:val="en-US"/>
              </w:rPr>
              <w:t>. The agreement shall address aspects relating to confidentiality and</w:t>
            </w:r>
            <w:r>
              <w:rPr>
                <w:rFonts w:cs="Arial"/>
                <w:sz w:val="18"/>
                <w:szCs w:val="18"/>
                <w:lang w:val="en-US"/>
              </w:rPr>
              <w:t xml:space="preserve"> </w:t>
            </w:r>
            <w:r w:rsidRPr="000C1DA8">
              <w:rPr>
                <w:rFonts w:cs="Arial"/>
                <w:sz w:val="18"/>
                <w:szCs w:val="18"/>
                <w:lang w:val="en-US"/>
              </w:rPr>
              <w:t xml:space="preserve">impartiality and shall require the external auditors and external technical experts to notify the </w:t>
            </w:r>
            <w:r>
              <w:rPr>
                <w:rFonts w:cs="Arial"/>
                <w:sz w:val="18"/>
                <w:szCs w:val="18"/>
                <w:lang w:val="en-US"/>
              </w:rPr>
              <w:t>CB</w:t>
            </w:r>
            <w:r w:rsidRPr="000C1DA8">
              <w:rPr>
                <w:rFonts w:cs="Arial"/>
                <w:sz w:val="18"/>
                <w:szCs w:val="18"/>
                <w:lang w:val="en-US"/>
              </w:rPr>
              <w:t xml:space="preserve"> of any existing or prior relationship with any organization they may be assigned to audit. </w:t>
            </w:r>
            <w:r w:rsidRPr="00D95EAA">
              <w:rPr>
                <w:rFonts w:cs="Arial"/>
                <w:sz w:val="16"/>
                <w:szCs w:val="16"/>
                <w:lang w:val="en-US"/>
              </w:rPr>
              <w:t>[</w:t>
            </w:r>
            <w:r w:rsidRPr="00D95EAA">
              <w:rPr>
                <w:rFonts w:cs="Arial"/>
                <w:sz w:val="16"/>
                <w:szCs w:val="16"/>
              </w:rPr>
              <w:sym w:font="Wingdings" w:char="F0E8"/>
            </w:r>
            <w:r w:rsidRPr="00D95EAA">
              <w:rPr>
                <w:rFonts w:cs="Arial"/>
                <w:sz w:val="16"/>
                <w:szCs w:val="16"/>
                <w:lang w:val="en-US"/>
              </w:rPr>
              <w:t>NOTE]</w:t>
            </w:r>
          </w:p>
        </w:tc>
        <w:tc>
          <w:tcPr>
            <w:tcW w:w="2287" w:type="dxa"/>
            <w:tcBorders>
              <w:top w:val="single" w:sz="4" w:space="0" w:color="auto"/>
            </w:tcBorders>
            <w:shd w:val="clear" w:color="auto" w:fill="DEEAF6"/>
          </w:tcPr>
          <w:p w:rsidR="00C10700" w:rsidRPr="00B7676F" w:rsidRDefault="00C10700" w:rsidP="006E069B">
            <w:pPr>
              <w:rPr>
                <w:rFonts w:cs="Arial"/>
                <w:sz w:val="18"/>
                <w:szCs w:val="18"/>
                <w:lang w:val="en-US"/>
              </w:rPr>
            </w:pPr>
            <w:r w:rsidRPr="000F7963">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shd w:val="clear" w:color="auto" w:fill="auto"/>
          </w:tcPr>
          <w:p w:rsidR="00C10700" w:rsidRPr="00B7676F" w:rsidRDefault="00C10700" w:rsidP="006E069B">
            <w:pPr>
              <w:jc w:val="center"/>
              <w:rPr>
                <w:sz w:val="18"/>
                <w:szCs w:val="18"/>
                <w:lang w:val="en-US"/>
              </w:rPr>
            </w:pPr>
          </w:p>
        </w:tc>
        <w:tc>
          <w:tcPr>
            <w:tcW w:w="393" w:type="dxa"/>
            <w:tcBorders>
              <w:top w:val="single" w:sz="4" w:space="0" w:color="auto"/>
            </w:tcBorders>
            <w:shd w:val="clear" w:color="auto" w:fill="FFF2CC"/>
          </w:tcPr>
          <w:p w:rsidR="00C10700" w:rsidRPr="00B7676F" w:rsidRDefault="00C10700" w:rsidP="006E069B">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C10700" w:rsidRPr="00B7676F" w:rsidRDefault="00C10700" w:rsidP="006E069B">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C10700" w:rsidRPr="00B7676F" w:rsidRDefault="00C10700" w:rsidP="006E069B">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904A4" w:rsidRPr="005461A5" w:rsidRDefault="009B653C" w:rsidP="007E7D2C">
      <w:pPr>
        <w:pStyle w:val="berschrift2"/>
        <w:rPr>
          <w:sz w:val="18"/>
          <w:szCs w:val="18"/>
        </w:rPr>
      </w:pPr>
      <w:bookmarkStart w:id="12" w:name="_Toc33098424"/>
      <w:r>
        <w:t>7.4</w:t>
      </w:r>
      <w:r w:rsidRPr="00817DC9">
        <w:tab/>
      </w:r>
      <w:r w:rsidRPr="00D95EAA">
        <w:t>Personnel records</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67"/>
        <w:gridCol w:w="2270"/>
        <w:gridCol w:w="413"/>
        <w:gridCol w:w="397"/>
        <w:gridCol w:w="388"/>
        <w:gridCol w:w="745"/>
      </w:tblGrid>
      <w:tr w:rsidR="00306CE6" w:rsidRPr="004B6A18" w:rsidTr="00F8008F">
        <w:tc>
          <w:tcPr>
            <w:tcW w:w="4531" w:type="dxa"/>
            <w:tcBorders>
              <w:top w:val="single" w:sz="12" w:space="0" w:color="auto"/>
              <w:bottom w:val="single" w:sz="12" w:space="0" w:color="auto"/>
              <w:right w:val="single" w:sz="4" w:space="0" w:color="auto"/>
            </w:tcBorders>
            <w:shd w:val="clear" w:color="auto" w:fill="auto"/>
          </w:tcPr>
          <w:p w:rsidR="00306CE6" w:rsidRPr="00817DC9" w:rsidRDefault="00306CE6" w:rsidP="00306CE6">
            <w:pPr>
              <w:pStyle w:val="2"/>
              <w:rPr>
                <w:lang w:val="en-US"/>
              </w:rPr>
            </w:pPr>
          </w:p>
        </w:tc>
        <w:tc>
          <w:tcPr>
            <w:tcW w:w="1167" w:type="dxa"/>
            <w:tcBorders>
              <w:top w:val="single" w:sz="12" w:space="0" w:color="auto"/>
              <w:bottom w:val="single" w:sz="12" w:space="0" w:color="auto"/>
              <w:right w:val="single" w:sz="4" w:space="0" w:color="auto"/>
            </w:tcBorders>
            <w:shd w:val="clear" w:color="auto" w:fill="auto"/>
          </w:tcPr>
          <w:p w:rsidR="00306CE6" w:rsidRPr="004B7B35" w:rsidRDefault="00306CE6" w:rsidP="00306CE6">
            <w:pPr>
              <w:spacing w:after="40" w:line="200" w:lineRule="exact"/>
              <w:rPr>
                <w:b/>
                <w:sz w:val="18"/>
                <w:szCs w:val="18"/>
              </w:rPr>
            </w:pPr>
            <w:r w:rsidRPr="004B7B35">
              <w:rPr>
                <w:b/>
                <w:sz w:val="18"/>
                <w:szCs w:val="18"/>
              </w:rPr>
              <w:t>SA + TA</w:t>
            </w:r>
          </w:p>
        </w:tc>
        <w:tc>
          <w:tcPr>
            <w:tcW w:w="2270" w:type="dxa"/>
            <w:tcBorders>
              <w:top w:val="single" w:sz="12" w:space="0" w:color="auto"/>
              <w:left w:val="single" w:sz="4" w:space="0" w:color="auto"/>
              <w:bottom w:val="single" w:sz="12" w:space="0" w:color="auto"/>
              <w:right w:val="single" w:sz="4" w:space="0" w:color="auto"/>
            </w:tcBorders>
            <w:shd w:val="clear" w:color="auto" w:fill="DEEAF6"/>
          </w:tcPr>
          <w:p w:rsidR="00306CE6" w:rsidRPr="00B7676F" w:rsidRDefault="00306CE6" w:rsidP="00306CE6">
            <w:pPr>
              <w:rPr>
                <w:rFonts w:cs="Arial"/>
                <w:sz w:val="18"/>
                <w:szCs w:val="18"/>
                <w:lang w:val="en-US"/>
              </w:rPr>
            </w:pPr>
            <w:r w:rsidRPr="000F7963">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3" w:type="dxa"/>
            <w:tcBorders>
              <w:top w:val="single" w:sz="12" w:space="0" w:color="auto"/>
              <w:bottom w:val="single" w:sz="12" w:space="0" w:color="auto"/>
            </w:tcBorders>
            <w:shd w:val="clear" w:color="auto" w:fill="FFF2CC"/>
          </w:tcPr>
          <w:p w:rsidR="00306CE6" w:rsidRPr="00B7676F" w:rsidRDefault="00306CE6" w:rsidP="00306CE6">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7" w:type="dxa"/>
            <w:tcBorders>
              <w:top w:val="single" w:sz="12" w:space="0" w:color="auto"/>
              <w:bottom w:val="single" w:sz="12" w:space="0" w:color="auto"/>
            </w:tcBorders>
            <w:shd w:val="clear" w:color="auto" w:fill="FFF2CC"/>
          </w:tcPr>
          <w:p w:rsidR="00306CE6" w:rsidRPr="00B7676F" w:rsidRDefault="00306CE6" w:rsidP="00306CE6">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88" w:type="dxa"/>
            <w:tcBorders>
              <w:top w:val="single" w:sz="12" w:space="0" w:color="auto"/>
              <w:bottom w:val="single" w:sz="12" w:space="0" w:color="auto"/>
            </w:tcBorders>
            <w:shd w:val="clear" w:color="auto" w:fill="FFF2CC"/>
          </w:tcPr>
          <w:p w:rsidR="00306CE6" w:rsidRPr="00B7676F" w:rsidRDefault="00306CE6" w:rsidP="00306CE6">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306CE6" w:rsidRPr="00B7676F" w:rsidRDefault="00306CE6" w:rsidP="00306CE6">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06CE6" w:rsidRPr="000F7963" w:rsidTr="00F8008F">
        <w:tc>
          <w:tcPr>
            <w:tcW w:w="7968" w:type="dxa"/>
            <w:gridSpan w:val="3"/>
            <w:tcBorders>
              <w:top w:val="single" w:sz="12" w:space="0" w:color="auto"/>
            </w:tcBorders>
          </w:tcPr>
          <w:p w:rsidR="00306CE6" w:rsidRPr="00272F29" w:rsidRDefault="00306CE6" w:rsidP="00306CE6">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13"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7"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88"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306CE6" w:rsidRPr="0071104F" w:rsidRDefault="00306CE6" w:rsidP="00306CE6">
            <w:pPr>
              <w:keepNext/>
              <w:keepLines/>
              <w:spacing w:after="40" w:line="200" w:lineRule="exact"/>
              <w:jc w:val="center"/>
              <w:rPr>
                <w:sz w:val="16"/>
                <w:szCs w:val="16"/>
                <w:highlight w:val="yellow"/>
              </w:rPr>
            </w:pPr>
          </w:p>
        </w:tc>
      </w:tr>
    </w:tbl>
    <w:p w:rsidR="00FD6099" w:rsidRPr="00360EC0" w:rsidRDefault="00FD6099" w:rsidP="00360EC0">
      <w:pPr>
        <w:keepNext/>
        <w:spacing w:before="0" w:after="0"/>
        <w:rPr>
          <w:rFonts w:cs="Arial"/>
          <w:b/>
          <w:bCs/>
          <w:sz w:val="2"/>
          <w:szCs w:val="2"/>
        </w:rPr>
        <w:sectPr w:rsidR="00FD6099" w:rsidRPr="00360EC0" w:rsidSect="00A344BC">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695"/>
        <w:gridCol w:w="1942"/>
      </w:tblGrid>
      <w:tr w:rsidR="00A6186B" w:rsidRPr="00535217" w:rsidTr="00B32801">
        <w:tc>
          <w:tcPr>
            <w:tcW w:w="9923" w:type="dxa"/>
            <w:gridSpan w:val="4"/>
            <w:tcBorders>
              <w:top w:val="single" w:sz="4" w:space="0" w:color="auto"/>
              <w:bottom w:val="nil"/>
            </w:tcBorders>
          </w:tcPr>
          <w:p w:rsidR="00A6186B" w:rsidRPr="00AF40A3" w:rsidRDefault="00A6186B" w:rsidP="00D238A3">
            <w:pPr>
              <w:keepNext/>
              <w:keepLines/>
              <w:rPr>
                <w:rFonts w:cs="Arial"/>
                <w:bCs/>
                <w:lang w:val="en-US"/>
              </w:rPr>
            </w:pP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ustification of findings / specifics / notes:</w:t>
            </w:r>
          </w:p>
        </w:tc>
      </w:tr>
      <w:tr w:rsidR="00FD6099" w:rsidRPr="00535217" w:rsidTr="00B32801">
        <w:tc>
          <w:tcPr>
            <w:tcW w:w="9923" w:type="dxa"/>
            <w:gridSpan w:val="4"/>
            <w:tcBorders>
              <w:top w:val="nil"/>
              <w:bottom w:val="single" w:sz="12" w:space="0" w:color="auto"/>
            </w:tcBorders>
            <w:shd w:val="clear" w:color="auto" w:fill="FFF2CC"/>
          </w:tcPr>
          <w:p w:rsidR="00FD6099" w:rsidRPr="00DC326C" w:rsidRDefault="00FD6099" w:rsidP="00DC326C">
            <w:pPr>
              <w:rPr>
                <w:lang w:val="en-US"/>
              </w:rPr>
            </w:pPr>
          </w:p>
        </w:tc>
      </w:tr>
      <w:tr w:rsidR="00FD6099" w:rsidRPr="00535217" w:rsidTr="00B32801">
        <w:tc>
          <w:tcPr>
            <w:tcW w:w="9923" w:type="dxa"/>
            <w:gridSpan w:val="4"/>
            <w:tcBorders>
              <w:bottom w:val="single" w:sz="4" w:space="0" w:color="auto"/>
            </w:tcBorders>
            <w:vAlign w:val="center"/>
          </w:tcPr>
          <w:p w:rsidR="00FD6099" w:rsidRPr="00B92D0A" w:rsidRDefault="00B92D0A" w:rsidP="00D238A3">
            <w:pPr>
              <w:keepNext/>
              <w:keepLines/>
              <w:spacing w:after="40" w:line="200" w:lineRule="exact"/>
              <w:rPr>
                <w:b/>
                <w:lang w:val="en-US"/>
              </w:rPr>
            </w:pPr>
            <w:r w:rsidRPr="00864309">
              <w:rPr>
                <w:rFonts w:cs="Arial"/>
                <w:b/>
                <w:iCs/>
                <w:sz w:val="18"/>
                <w:szCs w:val="18"/>
                <w:lang w:val="en-US"/>
              </w:rPr>
              <w:t xml:space="preserve">Objective evidence / Reviewed documents (OE/RD) </w:t>
            </w:r>
            <w:r w:rsidR="00BC440F" w:rsidRPr="0041241C">
              <w:rPr>
                <w:rFonts w:cs="Arial"/>
                <w:b/>
                <w:iCs/>
                <w:sz w:val="18"/>
                <w:szCs w:val="18"/>
                <w:lang w:val="en-GB"/>
              </w:rPr>
              <w:t>during the assessment</w:t>
            </w:r>
            <w:r w:rsidRPr="00864309">
              <w:rPr>
                <w:rFonts w:cs="Arial"/>
                <w:b/>
                <w:iCs/>
                <w:sz w:val="18"/>
                <w:szCs w:val="18"/>
                <w:lang w:val="en-US"/>
              </w:rPr>
              <w:t>:</w:t>
            </w:r>
          </w:p>
        </w:tc>
      </w:tr>
      <w:tr w:rsidR="003067B0" w:rsidRPr="000F7963" w:rsidTr="00B32801">
        <w:tc>
          <w:tcPr>
            <w:tcW w:w="796" w:type="dxa"/>
            <w:tcBorders>
              <w:bottom w:val="nil"/>
            </w:tcBorders>
            <w:vAlign w:val="center"/>
          </w:tcPr>
          <w:p w:rsidR="003067B0" w:rsidRPr="00D16CA8" w:rsidRDefault="003067B0" w:rsidP="00D238A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3067B0" w:rsidRPr="00D16CA8" w:rsidRDefault="003067B0" w:rsidP="00D238A3">
            <w:pPr>
              <w:keepNext/>
              <w:keepLines/>
              <w:jc w:val="center"/>
              <w:rPr>
                <w:rFonts w:cs="Arial"/>
                <w:sz w:val="18"/>
                <w:szCs w:val="18"/>
              </w:rPr>
            </w:pPr>
            <w:r>
              <w:rPr>
                <w:rFonts w:cs="Arial"/>
                <w:sz w:val="18"/>
                <w:szCs w:val="18"/>
              </w:rPr>
              <w:t>OE</w:t>
            </w:r>
          </w:p>
        </w:tc>
        <w:tc>
          <w:tcPr>
            <w:tcW w:w="6703" w:type="dxa"/>
            <w:tcBorders>
              <w:bottom w:val="single" w:sz="4" w:space="0" w:color="auto"/>
            </w:tcBorders>
            <w:vAlign w:val="center"/>
          </w:tcPr>
          <w:p w:rsidR="003067B0" w:rsidRPr="00157E95" w:rsidRDefault="003067B0" w:rsidP="00D238A3">
            <w:pPr>
              <w:keepNext/>
              <w:keepLines/>
              <w:rPr>
                <w:rFonts w:cs="Arial"/>
                <w:sz w:val="18"/>
                <w:szCs w:val="18"/>
              </w:rPr>
            </w:pPr>
            <w:r>
              <w:rPr>
                <w:rFonts w:cs="Arial"/>
                <w:sz w:val="18"/>
                <w:szCs w:val="18"/>
              </w:rPr>
              <w:t>Title / Description</w:t>
            </w:r>
          </w:p>
        </w:tc>
        <w:tc>
          <w:tcPr>
            <w:tcW w:w="1944" w:type="dxa"/>
            <w:tcBorders>
              <w:bottom w:val="single" w:sz="4" w:space="0" w:color="auto"/>
            </w:tcBorders>
            <w:vAlign w:val="center"/>
          </w:tcPr>
          <w:p w:rsidR="003067B0" w:rsidRPr="00B71404" w:rsidRDefault="003067B0" w:rsidP="00D238A3">
            <w:pPr>
              <w:keepNext/>
              <w:keepLines/>
              <w:rPr>
                <w:rFonts w:cs="Arial"/>
                <w:iCs/>
                <w:szCs w:val="22"/>
              </w:rPr>
            </w:pPr>
            <w:r>
              <w:rPr>
                <w:sz w:val="18"/>
                <w:szCs w:val="18"/>
              </w:rPr>
              <w:t>Date / Version</w:t>
            </w:r>
          </w:p>
        </w:tc>
      </w:tr>
      <w:tr w:rsidR="00FD6099" w:rsidRPr="00E97706" w:rsidTr="00B32801">
        <w:tc>
          <w:tcPr>
            <w:tcW w:w="796" w:type="dxa"/>
          </w:tcPr>
          <w:p w:rsidR="00FD6099" w:rsidRPr="00D623CF" w:rsidRDefault="00FD6099"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03" w:type="dxa"/>
            <w:shd w:val="clear" w:color="auto" w:fill="FFF2CC"/>
          </w:tcPr>
          <w:p w:rsidR="00FD6099" w:rsidRPr="00D623CF" w:rsidRDefault="00FD6099" w:rsidP="007B5E2D">
            <w:pPr>
              <w:spacing w:after="40" w:line="200" w:lineRule="exact"/>
              <w:rPr>
                <w:rFonts w:cs="Arial"/>
                <w:iCs/>
                <w:sz w:val="18"/>
                <w:szCs w:val="18"/>
              </w:rPr>
            </w:pPr>
          </w:p>
        </w:tc>
        <w:tc>
          <w:tcPr>
            <w:tcW w:w="1944" w:type="dxa"/>
            <w:shd w:val="clear" w:color="auto" w:fill="FFF2CC"/>
          </w:tcPr>
          <w:p w:rsidR="00FD6099" w:rsidRPr="00D623CF" w:rsidRDefault="00FD6099" w:rsidP="007B5E2D">
            <w:pPr>
              <w:spacing w:after="40" w:line="200" w:lineRule="exact"/>
              <w:rPr>
                <w:sz w:val="18"/>
                <w:szCs w:val="18"/>
              </w:rPr>
            </w:pPr>
          </w:p>
        </w:tc>
      </w:tr>
      <w:tr w:rsidR="00FD6099" w:rsidRPr="00E97706" w:rsidTr="00B32801">
        <w:tc>
          <w:tcPr>
            <w:tcW w:w="796" w:type="dxa"/>
            <w:tcBorders>
              <w:bottom w:val="single" w:sz="4" w:space="0" w:color="auto"/>
            </w:tcBorders>
          </w:tcPr>
          <w:p w:rsidR="00FD6099" w:rsidRPr="00D623CF" w:rsidRDefault="00FD6099" w:rsidP="000D611A">
            <w:pPr>
              <w:numPr>
                <w:ilvl w:val="0"/>
                <w:numId w:val="1"/>
              </w:numPr>
              <w:spacing w:after="40" w:line="200" w:lineRule="exact"/>
              <w:ind w:left="356" w:hanging="356"/>
              <w:rPr>
                <w:rFonts w:cs="Arial"/>
                <w:iCs/>
                <w:sz w:val="18"/>
                <w:szCs w:val="18"/>
              </w:rPr>
            </w:pPr>
          </w:p>
        </w:tc>
        <w:tc>
          <w:tcPr>
            <w:tcW w:w="480" w:type="dxa"/>
            <w:tcBorders>
              <w:bottom w:val="single" w:sz="4" w:space="0" w:color="auto"/>
            </w:tcBorders>
            <w:shd w:val="clear" w:color="auto" w:fill="FFF2CC"/>
          </w:tcPr>
          <w:p w:rsidR="00FD6099" w:rsidRPr="00266DA0" w:rsidRDefault="00FD6099" w:rsidP="007B5E2D">
            <w:pPr>
              <w:spacing w:after="40" w:line="200" w:lineRule="exact"/>
              <w:jc w:val="center"/>
              <w:rPr>
                <w:rFonts w:cs="Arial"/>
                <w:bCs/>
                <w:sz w:val="18"/>
                <w:szCs w:val="18"/>
              </w:rPr>
            </w:pPr>
          </w:p>
        </w:tc>
        <w:tc>
          <w:tcPr>
            <w:tcW w:w="6703" w:type="dxa"/>
            <w:tcBorders>
              <w:bottom w:val="single" w:sz="4" w:space="0" w:color="auto"/>
            </w:tcBorders>
            <w:shd w:val="clear" w:color="auto" w:fill="FFF2CC"/>
          </w:tcPr>
          <w:p w:rsidR="00FD6099" w:rsidRPr="00D623CF" w:rsidRDefault="00FD6099" w:rsidP="007B5E2D">
            <w:pPr>
              <w:spacing w:after="40" w:line="200" w:lineRule="exact"/>
              <w:rPr>
                <w:rFonts w:cs="Arial"/>
                <w:iCs/>
                <w:sz w:val="18"/>
                <w:szCs w:val="18"/>
              </w:rPr>
            </w:pPr>
          </w:p>
        </w:tc>
        <w:tc>
          <w:tcPr>
            <w:tcW w:w="1944" w:type="dxa"/>
            <w:tcBorders>
              <w:bottom w:val="single" w:sz="4" w:space="0" w:color="auto"/>
            </w:tcBorders>
            <w:shd w:val="clear" w:color="auto" w:fill="FFF2CC"/>
          </w:tcPr>
          <w:p w:rsidR="00FD6099" w:rsidRPr="00D623CF" w:rsidRDefault="00FD6099" w:rsidP="007B5E2D">
            <w:pPr>
              <w:spacing w:after="40" w:line="200" w:lineRule="exact"/>
              <w:rPr>
                <w:sz w:val="18"/>
                <w:szCs w:val="18"/>
              </w:rPr>
            </w:pPr>
          </w:p>
        </w:tc>
      </w:tr>
      <w:tr w:rsidR="007D1F2F" w:rsidRPr="00535217" w:rsidTr="00B32801">
        <w:tc>
          <w:tcPr>
            <w:tcW w:w="9923" w:type="dxa"/>
            <w:gridSpan w:val="4"/>
            <w:tcBorders>
              <w:top w:val="single" w:sz="4" w:space="0" w:color="auto"/>
              <w:bottom w:val="single" w:sz="4" w:space="0" w:color="auto"/>
            </w:tcBorders>
            <w:vAlign w:val="center"/>
          </w:tcPr>
          <w:p w:rsidR="007D1F2F" w:rsidRPr="007D1F2F" w:rsidRDefault="00AC279B" w:rsidP="00BC440F">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 xml:space="preserve">ustification of findings / sectorspecific </w:t>
            </w:r>
            <w:r w:rsidR="00E3013F" w:rsidRPr="00A84D78">
              <w:rPr>
                <w:rFonts w:cs="Arial"/>
                <w:bCs/>
                <w:sz w:val="18"/>
                <w:szCs w:val="18"/>
                <w:lang w:val="en-US"/>
              </w:rPr>
              <w:t>provisions</w:t>
            </w:r>
            <w:r w:rsidRPr="00AF40A3">
              <w:rPr>
                <w:rFonts w:cs="Arial"/>
                <w:bCs/>
                <w:sz w:val="18"/>
                <w:szCs w:val="18"/>
                <w:lang w:val="en-US"/>
              </w:rPr>
              <w:t xml:space="preserve"> / notes:</w:t>
            </w:r>
          </w:p>
        </w:tc>
      </w:tr>
      <w:tr w:rsidR="00FD6099" w:rsidRPr="00535217" w:rsidTr="00B32801">
        <w:tc>
          <w:tcPr>
            <w:tcW w:w="9923" w:type="dxa"/>
            <w:gridSpan w:val="4"/>
            <w:tcBorders>
              <w:top w:val="single" w:sz="4" w:space="0" w:color="auto"/>
              <w:bottom w:val="single" w:sz="2" w:space="0" w:color="auto"/>
            </w:tcBorders>
            <w:shd w:val="clear" w:color="auto" w:fill="FFF2CC"/>
            <w:vAlign w:val="center"/>
          </w:tcPr>
          <w:p w:rsidR="00FD6099" w:rsidRPr="00DC326C" w:rsidRDefault="00FD6099" w:rsidP="00DC326C">
            <w:pPr>
              <w:rPr>
                <w:lang w:val="en-US"/>
              </w:rPr>
            </w:pPr>
          </w:p>
        </w:tc>
      </w:tr>
    </w:tbl>
    <w:p w:rsidR="004310BD" w:rsidRPr="00360EC0" w:rsidRDefault="004310BD" w:rsidP="00360EC0">
      <w:pPr>
        <w:spacing w:before="0" w:after="0"/>
        <w:rPr>
          <w:sz w:val="2"/>
          <w:szCs w:val="2"/>
          <w:lang w:val="en-US"/>
        </w:rPr>
        <w:sectPr w:rsidR="004310BD" w:rsidRPr="00360EC0" w:rsidSect="00A344BC">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817DC9" w:rsidRPr="000F7963" w:rsidTr="00B32801">
        <w:tc>
          <w:tcPr>
            <w:tcW w:w="811" w:type="dxa"/>
            <w:tcBorders>
              <w:top w:val="single" w:sz="4" w:space="0" w:color="auto"/>
              <w:bottom w:val="single" w:sz="4" w:space="0" w:color="auto"/>
            </w:tcBorders>
          </w:tcPr>
          <w:p w:rsidR="00817DC9" w:rsidRPr="00AC279B" w:rsidRDefault="00817DC9" w:rsidP="00817DC9">
            <w:pPr>
              <w:spacing w:after="40" w:line="200" w:lineRule="exact"/>
              <w:rPr>
                <w:sz w:val="18"/>
                <w:szCs w:val="18"/>
                <w:lang w:val="en-US"/>
              </w:rPr>
            </w:pPr>
          </w:p>
        </w:tc>
        <w:tc>
          <w:tcPr>
            <w:tcW w:w="4900" w:type="dxa"/>
            <w:tcBorders>
              <w:top w:val="single" w:sz="4" w:space="0" w:color="auto"/>
              <w:bottom w:val="single" w:sz="4" w:space="0" w:color="auto"/>
            </w:tcBorders>
          </w:tcPr>
          <w:p w:rsidR="00FF3282" w:rsidRPr="00D40043" w:rsidRDefault="0015738D" w:rsidP="00714C12">
            <w:pPr>
              <w:rPr>
                <w:sz w:val="18"/>
                <w:szCs w:val="18"/>
                <w:lang w:val="en-GB"/>
              </w:rPr>
            </w:pPr>
            <w:r w:rsidRPr="000C1DA8">
              <w:rPr>
                <w:rFonts w:cs="Arial"/>
                <w:sz w:val="18"/>
                <w:szCs w:val="18"/>
                <w:lang w:val="en-US"/>
              </w:rPr>
              <w:t xml:space="preserve">The </w:t>
            </w:r>
            <w:r>
              <w:rPr>
                <w:rFonts w:cs="Arial"/>
                <w:sz w:val="18"/>
                <w:szCs w:val="18"/>
                <w:lang w:val="en-US"/>
              </w:rPr>
              <w:t>CB</w:t>
            </w:r>
            <w:r w:rsidRPr="000C1DA8">
              <w:rPr>
                <w:rFonts w:cs="Arial"/>
                <w:sz w:val="18"/>
                <w:szCs w:val="18"/>
                <w:lang w:val="en-US"/>
              </w:rPr>
              <w:t xml:space="preserve"> shall maintain up-to-date personnel records, including relevant qualifications,</w:t>
            </w:r>
            <w:r>
              <w:rPr>
                <w:rFonts w:cs="Arial"/>
                <w:sz w:val="18"/>
                <w:szCs w:val="18"/>
                <w:lang w:val="en-US"/>
              </w:rPr>
              <w:t xml:space="preserve"> </w:t>
            </w:r>
            <w:r w:rsidRPr="000C1DA8">
              <w:rPr>
                <w:rFonts w:cs="Arial"/>
                <w:sz w:val="18"/>
                <w:szCs w:val="18"/>
                <w:lang w:val="en-US"/>
              </w:rPr>
              <w:t>training, experience, affiliations, professional status and competence. This includes management and</w:t>
            </w:r>
            <w:r>
              <w:rPr>
                <w:rFonts w:cs="Arial"/>
                <w:sz w:val="18"/>
                <w:szCs w:val="18"/>
                <w:lang w:val="en-US"/>
              </w:rPr>
              <w:t xml:space="preserve"> </w:t>
            </w:r>
            <w:r w:rsidRPr="000C1DA8">
              <w:rPr>
                <w:rFonts w:cs="Arial"/>
                <w:sz w:val="18"/>
                <w:szCs w:val="18"/>
                <w:lang w:val="en-US"/>
              </w:rPr>
              <w:t>administrative personnel in addition to those performing certification activities.</w:t>
            </w:r>
          </w:p>
        </w:tc>
        <w:tc>
          <w:tcPr>
            <w:tcW w:w="2282" w:type="dxa"/>
            <w:tcBorders>
              <w:top w:val="single" w:sz="4" w:space="0" w:color="auto"/>
              <w:bottom w:val="single" w:sz="4" w:space="0" w:color="auto"/>
            </w:tcBorders>
            <w:shd w:val="clear" w:color="auto" w:fill="DEEAF6"/>
          </w:tcPr>
          <w:p w:rsidR="00817DC9" w:rsidRPr="000F7963" w:rsidRDefault="00817DC9" w:rsidP="00817DC9">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817DC9" w:rsidRPr="009E23EC" w:rsidRDefault="00817DC9" w:rsidP="00817DC9">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817DC9" w:rsidRPr="009E23EC" w:rsidRDefault="00817DC9" w:rsidP="00817DC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817DC9" w:rsidRPr="009E23EC" w:rsidRDefault="00817DC9" w:rsidP="00817DC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817DC9" w:rsidRPr="00A34356" w:rsidRDefault="00817DC9" w:rsidP="00817DC9">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C94D85" w:rsidRPr="0063244E" w:rsidRDefault="009B653C" w:rsidP="007E7D2C">
      <w:pPr>
        <w:pStyle w:val="berschrift2"/>
        <w:rPr>
          <w:sz w:val="18"/>
          <w:szCs w:val="18"/>
        </w:rPr>
      </w:pPr>
      <w:bookmarkStart w:id="13" w:name="_Toc33098425"/>
      <w:r>
        <w:t>7.5</w:t>
      </w:r>
      <w:r>
        <w:tab/>
      </w:r>
      <w:r w:rsidRPr="0015738D">
        <w:t>Outsourcing</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5"/>
        <w:gridCol w:w="1156"/>
        <w:gridCol w:w="2279"/>
        <w:gridCol w:w="405"/>
        <w:gridCol w:w="393"/>
        <w:gridCol w:w="388"/>
        <w:gridCol w:w="6"/>
        <w:gridCol w:w="739"/>
      </w:tblGrid>
      <w:tr w:rsidR="00306CE6" w:rsidRPr="004B6A18" w:rsidTr="00F8008F">
        <w:tc>
          <w:tcPr>
            <w:tcW w:w="4545" w:type="dxa"/>
            <w:tcBorders>
              <w:top w:val="single" w:sz="12" w:space="0" w:color="auto"/>
              <w:bottom w:val="single" w:sz="12" w:space="0" w:color="auto"/>
              <w:right w:val="single" w:sz="4" w:space="0" w:color="auto"/>
            </w:tcBorders>
            <w:shd w:val="clear" w:color="auto" w:fill="auto"/>
          </w:tcPr>
          <w:p w:rsidR="00306CE6" w:rsidRPr="00770C38" w:rsidRDefault="00306CE6" w:rsidP="00306CE6">
            <w:pPr>
              <w:pStyle w:val="2"/>
            </w:pPr>
          </w:p>
        </w:tc>
        <w:tc>
          <w:tcPr>
            <w:tcW w:w="1156" w:type="dxa"/>
            <w:tcBorders>
              <w:top w:val="single" w:sz="12" w:space="0" w:color="auto"/>
              <w:bottom w:val="single" w:sz="12" w:space="0" w:color="auto"/>
              <w:right w:val="single" w:sz="4" w:space="0" w:color="auto"/>
            </w:tcBorders>
            <w:shd w:val="clear" w:color="auto" w:fill="auto"/>
          </w:tcPr>
          <w:p w:rsidR="00306CE6" w:rsidRPr="004B7B35" w:rsidRDefault="00306CE6" w:rsidP="00306CE6">
            <w:pPr>
              <w:spacing w:after="40" w:line="200" w:lineRule="exact"/>
              <w:rPr>
                <w:b/>
                <w:sz w:val="18"/>
                <w:szCs w:val="18"/>
              </w:rPr>
            </w:pPr>
            <w:r w:rsidRPr="004B7B35">
              <w:rPr>
                <w:b/>
                <w:sz w:val="18"/>
                <w:szCs w:val="18"/>
              </w:rPr>
              <w:t>SA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306CE6" w:rsidRPr="00B7676F" w:rsidRDefault="00306CE6" w:rsidP="00306CE6">
            <w:pPr>
              <w:rPr>
                <w:rFonts w:cs="Arial"/>
                <w:sz w:val="18"/>
                <w:szCs w:val="18"/>
                <w:lang w:val="en-US"/>
              </w:rPr>
            </w:pPr>
            <w:r w:rsidRPr="000F7963">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306CE6" w:rsidRPr="00B7676F" w:rsidRDefault="00306CE6" w:rsidP="00306CE6">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306CE6" w:rsidRPr="00B7676F" w:rsidRDefault="00306CE6" w:rsidP="00306CE6">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4" w:type="dxa"/>
            <w:gridSpan w:val="2"/>
            <w:tcBorders>
              <w:top w:val="single" w:sz="12" w:space="0" w:color="auto"/>
              <w:bottom w:val="single" w:sz="12" w:space="0" w:color="auto"/>
            </w:tcBorders>
            <w:shd w:val="clear" w:color="auto" w:fill="FFF2CC"/>
          </w:tcPr>
          <w:p w:rsidR="00306CE6" w:rsidRPr="00B7676F" w:rsidRDefault="00306CE6" w:rsidP="00306CE6">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306CE6" w:rsidRPr="00B7676F" w:rsidRDefault="00306CE6" w:rsidP="00306CE6">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06CE6" w:rsidRPr="000F7963" w:rsidTr="00F8008F">
        <w:tc>
          <w:tcPr>
            <w:tcW w:w="7980" w:type="dxa"/>
            <w:gridSpan w:val="3"/>
            <w:tcBorders>
              <w:top w:val="single" w:sz="12" w:space="0" w:color="auto"/>
            </w:tcBorders>
          </w:tcPr>
          <w:p w:rsidR="00306CE6" w:rsidRPr="00272F29" w:rsidRDefault="00306CE6" w:rsidP="00306CE6">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88"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306CE6" w:rsidRPr="0071104F" w:rsidRDefault="00306CE6" w:rsidP="00306CE6">
            <w:pPr>
              <w:keepNext/>
              <w:keepLines/>
              <w:spacing w:after="40" w:line="200" w:lineRule="exact"/>
              <w:jc w:val="center"/>
              <w:rPr>
                <w:sz w:val="16"/>
                <w:szCs w:val="16"/>
                <w:highlight w:val="yellow"/>
              </w:rPr>
            </w:pPr>
          </w:p>
        </w:tc>
      </w:tr>
    </w:tbl>
    <w:p w:rsidR="00FD6099" w:rsidRPr="00360EC0" w:rsidRDefault="00FD6099" w:rsidP="00360EC0">
      <w:pPr>
        <w:keepNext/>
        <w:spacing w:before="0" w:after="0"/>
        <w:rPr>
          <w:rFonts w:cs="Arial"/>
          <w:b/>
          <w:bCs/>
          <w:sz w:val="2"/>
          <w:szCs w:val="2"/>
        </w:rPr>
        <w:sectPr w:rsidR="00FD6099" w:rsidRPr="00360EC0" w:rsidSect="00A344BC">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535217" w:rsidTr="00B32801">
        <w:tc>
          <w:tcPr>
            <w:tcW w:w="9923" w:type="dxa"/>
            <w:gridSpan w:val="4"/>
            <w:tcBorders>
              <w:top w:val="single" w:sz="4" w:space="0" w:color="auto"/>
              <w:bottom w:val="nil"/>
            </w:tcBorders>
          </w:tcPr>
          <w:p w:rsidR="00A6186B" w:rsidRPr="00AF40A3" w:rsidRDefault="00A6186B" w:rsidP="00D238A3">
            <w:pPr>
              <w:keepNext/>
              <w:keepLines/>
              <w:rPr>
                <w:rFonts w:cs="Arial"/>
                <w:bCs/>
                <w:lang w:val="en-US"/>
              </w:rPr>
            </w:pP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ustification of findings / specifics / notes:</w:t>
            </w:r>
          </w:p>
        </w:tc>
      </w:tr>
      <w:tr w:rsidR="00FD6099" w:rsidRPr="00535217" w:rsidTr="00B32801">
        <w:tc>
          <w:tcPr>
            <w:tcW w:w="9923" w:type="dxa"/>
            <w:gridSpan w:val="4"/>
            <w:tcBorders>
              <w:top w:val="nil"/>
              <w:bottom w:val="single" w:sz="12" w:space="0" w:color="auto"/>
            </w:tcBorders>
            <w:shd w:val="clear" w:color="auto" w:fill="FFF2CC"/>
          </w:tcPr>
          <w:p w:rsidR="00FD6099" w:rsidRPr="00DC326C" w:rsidRDefault="00FD6099" w:rsidP="00DC326C">
            <w:pPr>
              <w:rPr>
                <w:lang w:val="en-US"/>
              </w:rPr>
            </w:pPr>
          </w:p>
        </w:tc>
      </w:tr>
      <w:tr w:rsidR="00FD6099" w:rsidRPr="00535217" w:rsidTr="00B32801">
        <w:tc>
          <w:tcPr>
            <w:tcW w:w="9923" w:type="dxa"/>
            <w:gridSpan w:val="4"/>
            <w:tcBorders>
              <w:bottom w:val="single" w:sz="4" w:space="0" w:color="auto"/>
            </w:tcBorders>
            <w:vAlign w:val="center"/>
          </w:tcPr>
          <w:p w:rsidR="00FD6099" w:rsidRPr="00B92D0A" w:rsidRDefault="00B92D0A" w:rsidP="00D238A3">
            <w:pPr>
              <w:keepNext/>
              <w:keepLines/>
              <w:spacing w:after="40" w:line="200" w:lineRule="exact"/>
              <w:rPr>
                <w:b/>
                <w:lang w:val="en-US"/>
              </w:rPr>
            </w:pPr>
            <w:r w:rsidRPr="00864309">
              <w:rPr>
                <w:rFonts w:cs="Arial"/>
                <w:b/>
                <w:iCs/>
                <w:sz w:val="18"/>
                <w:szCs w:val="18"/>
                <w:lang w:val="en-US"/>
              </w:rPr>
              <w:t xml:space="preserve">Objective evidence / Reviewed documents (OE/RD) </w:t>
            </w:r>
            <w:r w:rsidR="00BC440F" w:rsidRPr="0041241C">
              <w:rPr>
                <w:rFonts w:cs="Arial"/>
                <w:b/>
                <w:iCs/>
                <w:sz w:val="18"/>
                <w:szCs w:val="18"/>
                <w:lang w:val="en-GB"/>
              </w:rPr>
              <w:t>during the assessment</w:t>
            </w:r>
            <w:r w:rsidRPr="00864309">
              <w:rPr>
                <w:rFonts w:cs="Arial"/>
                <w:b/>
                <w:iCs/>
                <w:sz w:val="18"/>
                <w:szCs w:val="18"/>
                <w:lang w:val="en-US"/>
              </w:rPr>
              <w:t>:</w:t>
            </w:r>
          </w:p>
        </w:tc>
      </w:tr>
      <w:tr w:rsidR="003067B0" w:rsidRPr="000F7963" w:rsidTr="00B32801">
        <w:tc>
          <w:tcPr>
            <w:tcW w:w="796" w:type="dxa"/>
            <w:tcBorders>
              <w:bottom w:val="nil"/>
            </w:tcBorders>
            <w:vAlign w:val="center"/>
          </w:tcPr>
          <w:p w:rsidR="003067B0" w:rsidRPr="00D16CA8" w:rsidRDefault="003067B0" w:rsidP="00D238A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3067B0" w:rsidRPr="00D16CA8" w:rsidRDefault="003067B0" w:rsidP="00D238A3">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3067B0" w:rsidRPr="00157E95" w:rsidRDefault="003067B0" w:rsidP="00D238A3">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3067B0" w:rsidRPr="00B71404" w:rsidRDefault="003067B0" w:rsidP="00D238A3">
            <w:pPr>
              <w:keepNext/>
              <w:keepLines/>
              <w:rPr>
                <w:rFonts w:cs="Arial"/>
                <w:iCs/>
                <w:szCs w:val="22"/>
              </w:rPr>
            </w:pPr>
            <w:r>
              <w:rPr>
                <w:sz w:val="18"/>
                <w:szCs w:val="18"/>
              </w:rPr>
              <w:t>Date / Version</w:t>
            </w:r>
          </w:p>
        </w:tc>
      </w:tr>
      <w:tr w:rsidR="00FD6099" w:rsidRPr="00E97706" w:rsidTr="00B32801">
        <w:tc>
          <w:tcPr>
            <w:tcW w:w="796" w:type="dxa"/>
          </w:tcPr>
          <w:p w:rsidR="00FD6099" w:rsidRPr="00D623CF" w:rsidRDefault="00FD6099"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E97706" w:rsidTr="00B32801">
        <w:tc>
          <w:tcPr>
            <w:tcW w:w="796" w:type="dxa"/>
          </w:tcPr>
          <w:p w:rsidR="00FD6099" w:rsidRPr="00D623CF" w:rsidRDefault="00FD6099"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7D1F2F" w:rsidRPr="00535217" w:rsidTr="00B32801">
        <w:tc>
          <w:tcPr>
            <w:tcW w:w="9923" w:type="dxa"/>
            <w:gridSpan w:val="4"/>
            <w:tcBorders>
              <w:top w:val="single" w:sz="4" w:space="0" w:color="auto"/>
              <w:bottom w:val="nil"/>
            </w:tcBorders>
            <w:vAlign w:val="center"/>
          </w:tcPr>
          <w:p w:rsidR="007D1F2F" w:rsidRPr="007D1F2F" w:rsidRDefault="00AC279B" w:rsidP="00BC440F">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 xml:space="preserve">ustification of findings / sectorspecific </w:t>
            </w:r>
            <w:r w:rsidR="00E3013F" w:rsidRPr="00A84D78">
              <w:rPr>
                <w:rFonts w:cs="Arial"/>
                <w:bCs/>
                <w:sz w:val="18"/>
                <w:szCs w:val="18"/>
                <w:lang w:val="en-US"/>
              </w:rPr>
              <w:t>provisions</w:t>
            </w:r>
            <w:r w:rsidRPr="00AF40A3">
              <w:rPr>
                <w:rFonts w:cs="Arial"/>
                <w:bCs/>
                <w:sz w:val="18"/>
                <w:szCs w:val="18"/>
                <w:lang w:val="en-US"/>
              </w:rPr>
              <w:t xml:space="preserve"> / notes:</w:t>
            </w:r>
          </w:p>
        </w:tc>
      </w:tr>
      <w:tr w:rsidR="00FD6099" w:rsidRPr="00535217" w:rsidTr="00B32801">
        <w:tc>
          <w:tcPr>
            <w:tcW w:w="9923" w:type="dxa"/>
            <w:gridSpan w:val="4"/>
            <w:tcBorders>
              <w:top w:val="nil"/>
              <w:bottom w:val="single" w:sz="2" w:space="0" w:color="auto"/>
            </w:tcBorders>
            <w:shd w:val="clear" w:color="auto" w:fill="FFF2CC"/>
            <w:vAlign w:val="center"/>
          </w:tcPr>
          <w:p w:rsidR="00FD6099" w:rsidRPr="00DC326C" w:rsidRDefault="00FD6099" w:rsidP="00DC326C">
            <w:pPr>
              <w:rPr>
                <w:lang w:val="en-US"/>
              </w:rPr>
            </w:pPr>
          </w:p>
        </w:tc>
      </w:tr>
    </w:tbl>
    <w:p w:rsidR="004310BD" w:rsidRPr="00360EC0" w:rsidRDefault="004310BD" w:rsidP="00360EC0">
      <w:pPr>
        <w:spacing w:before="0" w:after="0"/>
        <w:rPr>
          <w:sz w:val="2"/>
          <w:szCs w:val="2"/>
          <w:lang w:val="en-US"/>
        </w:rPr>
        <w:sectPr w:rsidR="004310BD" w:rsidRPr="00360EC0" w:rsidSect="00A344BC">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3"/>
        <w:gridCol w:w="2279"/>
        <w:gridCol w:w="405"/>
        <w:gridCol w:w="393"/>
        <w:gridCol w:w="394"/>
        <w:gridCol w:w="739"/>
      </w:tblGrid>
      <w:tr w:rsidR="0015738D" w:rsidRPr="00B7676F" w:rsidTr="004E71AB">
        <w:tc>
          <w:tcPr>
            <w:tcW w:w="810" w:type="dxa"/>
            <w:tcBorders>
              <w:top w:val="single" w:sz="4" w:space="0" w:color="auto"/>
            </w:tcBorders>
          </w:tcPr>
          <w:p w:rsidR="0015738D" w:rsidRPr="0015738D" w:rsidRDefault="0015738D" w:rsidP="0015738D">
            <w:pPr>
              <w:rPr>
                <w:rFonts w:cs="Arial"/>
                <w:sz w:val="18"/>
                <w:szCs w:val="18"/>
              </w:rPr>
            </w:pPr>
            <w:r w:rsidRPr="0015738D">
              <w:rPr>
                <w:rFonts w:cs="Arial"/>
                <w:sz w:val="18"/>
                <w:szCs w:val="18"/>
              </w:rPr>
              <w:t>7.5.1</w:t>
            </w:r>
          </w:p>
        </w:tc>
        <w:tc>
          <w:tcPr>
            <w:tcW w:w="4899" w:type="dxa"/>
            <w:tcBorders>
              <w:top w:val="single" w:sz="4" w:space="0" w:color="auto"/>
            </w:tcBorders>
          </w:tcPr>
          <w:p w:rsidR="0015738D" w:rsidRPr="002D11E8" w:rsidRDefault="0015738D" w:rsidP="0015738D">
            <w:pPr>
              <w:autoSpaceDE w:val="0"/>
              <w:autoSpaceDN w:val="0"/>
              <w:adjustRightInd w:val="0"/>
              <w:rPr>
                <w:rFonts w:cs="Arial"/>
                <w:sz w:val="18"/>
                <w:szCs w:val="18"/>
                <w:lang w:val="en-US"/>
              </w:rPr>
            </w:pPr>
            <w:r w:rsidRPr="000C1DA8">
              <w:rPr>
                <w:rFonts w:cs="Arial"/>
                <w:sz w:val="18"/>
                <w:szCs w:val="18"/>
                <w:lang w:val="en-US"/>
              </w:rPr>
              <w:t xml:space="preserve">The </w:t>
            </w:r>
            <w:r>
              <w:rPr>
                <w:rFonts w:cs="Arial"/>
                <w:sz w:val="18"/>
                <w:szCs w:val="18"/>
                <w:lang w:val="en-US"/>
              </w:rPr>
              <w:t>CB</w:t>
            </w:r>
            <w:r w:rsidRPr="000C1DA8">
              <w:rPr>
                <w:rFonts w:cs="Arial"/>
                <w:sz w:val="18"/>
                <w:szCs w:val="18"/>
                <w:lang w:val="en-US"/>
              </w:rPr>
              <w:t xml:space="preserve"> shall have a process in which it describes the conditions under which</w:t>
            </w:r>
            <w:r>
              <w:rPr>
                <w:rFonts w:cs="Arial"/>
                <w:sz w:val="18"/>
                <w:szCs w:val="18"/>
                <w:lang w:val="en-US"/>
              </w:rPr>
              <w:t xml:space="preserve"> </w:t>
            </w:r>
            <w:r w:rsidRPr="000C1DA8">
              <w:rPr>
                <w:rFonts w:cs="Arial"/>
                <w:sz w:val="18"/>
                <w:szCs w:val="18"/>
                <w:lang w:val="en-US"/>
              </w:rPr>
              <w:t>outsourcing (which is subcontracting to another organization to provide part of the certification activities</w:t>
            </w:r>
            <w:r>
              <w:rPr>
                <w:rFonts w:cs="Arial"/>
                <w:sz w:val="18"/>
                <w:szCs w:val="18"/>
                <w:lang w:val="en-US"/>
              </w:rPr>
              <w:t xml:space="preserve"> </w:t>
            </w:r>
            <w:r w:rsidRPr="000C1DA8">
              <w:rPr>
                <w:rFonts w:cs="Arial"/>
                <w:sz w:val="18"/>
                <w:szCs w:val="18"/>
                <w:lang w:val="en-US"/>
              </w:rPr>
              <w:t xml:space="preserve">on behalf of the </w:t>
            </w:r>
            <w:r>
              <w:rPr>
                <w:rFonts w:cs="Arial"/>
                <w:sz w:val="18"/>
                <w:szCs w:val="18"/>
                <w:lang w:val="en-US"/>
              </w:rPr>
              <w:t>CB</w:t>
            </w:r>
            <w:r w:rsidRPr="000C1DA8">
              <w:rPr>
                <w:rFonts w:cs="Arial"/>
                <w:sz w:val="18"/>
                <w:szCs w:val="18"/>
                <w:lang w:val="en-US"/>
              </w:rPr>
              <w:t xml:space="preserve">) may take place. The </w:t>
            </w:r>
            <w:r>
              <w:rPr>
                <w:rFonts w:cs="Arial"/>
                <w:sz w:val="18"/>
                <w:szCs w:val="18"/>
                <w:lang w:val="en-US"/>
              </w:rPr>
              <w:t>CB</w:t>
            </w:r>
            <w:r w:rsidRPr="000C1DA8">
              <w:rPr>
                <w:rFonts w:cs="Arial"/>
                <w:sz w:val="18"/>
                <w:szCs w:val="18"/>
                <w:lang w:val="en-US"/>
              </w:rPr>
              <w:t xml:space="preserve"> shall have a legally enforceable</w:t>
            </w:r>
            <w:r>
              <w:rPr>
                <w:rFonts w:cs="Arial"/>
                <w:sz w:val="18"/>
                <w:szCs w:val="18"/>
                <w:lang w:val="en-US"/>
              </w:rPr>
              <w:t xml:space="preserve"> </w:t>
            </w:r>
            <w:r w:rsidRPr="000C1DA8">
              <w:rPr>
                <w:rFonts w:cs="Arial"/>
                <w:sz w:val="18"/>
                <w:szCs w:val="18"/>
                <w:lang w:val="en-US"/>
              </w:rPr>
              <w:t>agreement covering the arrangements, including confidentiality and conflicts of interests, with each body</w:t>
            </w:r>
            <w:r>
              <w:rPr>
                <w:rFonts w:cs="Arial"/>
                <w:sz w:val="18"/>
                <w:szCs w:val="18"/>
                <w:lang w:val="en-US"/>
              </w:rPr>
              <w:t xml:space="preserve"> </w:t>
            </w:r>
            <w:r w:rsidRPr="000C1DA8">
              <w:rPr>
                <w:rFonts w:cs="Arial"/>
                <w:sz w:val="18"/>
                <w:szCs w:val="18"/>
                <w:lang w:val="en-US"/>
              </w:rPr>
              <w:t>that provides outsourced services.</w:t>
            </w:r>
          </w:p>
        </w:tc>
        <w:tc>
          <w:tcPr>
            <w:tcW w:w="2282" w:type="dxa"/>
            <w:tcBorders>
              <w:top w:val="single" w:sz="4" w:space="0" w:color="auto"/>
            </w:tcBorders>
            <w:shd w:val="clear" w:color="auto" w:fill="DEEAF6"/>
          </w:tcPr>
          <w:p w:rsidR="0015738D" w:rsidRPr="00B7676F" w:rsidRDefault="0015738D" w:rsidP="0015738D">
            <w:pPr>
              <w:rPr>
                <w:rFonts w:cs="Arial"/>
                <w:sz w:val="18"/>
                <w:szCs w:val="18"/>
                <w:lang w:val="en-US"/>
              </w:rPr>
            </w:pPr>
            <w:r w:rsidRPr="000F7963">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15738D" w:rsidRPr="00B7676F" w:rsidRDefault="0015738D" w:rsidP="0015738D">
            <w:pPr>
              <w:jc w:val="center"/>
              <w:rPr>
                <w:sz w:val="18"/>
                <w:szCs w:val="18"/>
                <w:lang w:val="en-US"/>
              </w:rPr>
            </w:pPr>
          </w:p>
        </w:tc>
        <w:tc>
          <w:tcPr>
            <w:tcW w:w="393" w:type="dxa"/>
            <w:tcBorders>
              <w:top w:val="single" w:sz="4" w:space="0" w:color="auto"/>
            </w:tcBorders>
            <w:shd w:val="clear" w:color="auto" w:fill="FFF2CC"/>
          </w:tcPr>
          <w:p w:rsidR="0015738D" w:rsidRPr="00B7676F" w:rsidRDefault="0015738D" w:rsidP="0015738D">
            <w:pPr>
              <w:jc w:val="center"/>
              <w:rPr>
                <w:sz w:val="18"/>
                <w:szCs w:val="18"/>
                <w:lang w:val="en-US"/>
              </w:rPr>
            </w:pPr>
            <w:r w:rsidRPr="004F4222">
              <w:rPr>
                <w:rFonts w:cs="Arial"/>
                <w:bCs/>
                <w:sz w:val="18"/>
                <w:szCs w:val="18"/>
              </w:rPr>
              <w:fldChar w:fldCharType="begin">
                <w:ffData>
                  <w:name w:val=""/>
                  <w:enabled/>
                  <w:calcOnExit w:val="0"/>
                  <w:checkBox>
                    <w:sizeAuto/>
                    <w:default w:val="0"/>
                    <w:checked w:val="0"/>
                  </w:checkBox>
                </w:ffData>
              </w:fldChar>
            </w:r>
            <w:r w:rsidRPr="00B7676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4" w:type="dxa"/>
            <w:tcBorders>
              <w:top w:val="single" w:sz="4" w:space="0" w:color="auto"/>
            </w:tcBorders>
            <w:shd w:val="clear" w:color="auto" w:fill="FFF2CC"/>
          </w:tcPr>
          <w:p w:rsidR="0015738D" w:rsidRPr="00B7676F" w:rsidRDefault="0015738D" w:rsidP="0015738D">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15738D" w:rsidRPr="00B7676F" w:rsidRDefault="0015738D" w:rsidP="0015738D">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5738D" w:rsidRPr="005461A5" w:rsidTr="004E71AB">
        <w:tc>
          <w:tcPr>
            <w:tcW w:w="810" w:type="dxa"/>
            <w:tcBorders>
              <w:top w:val="single" w:sz="4" w:space="0" w:color="auto"/>
            </w:tcBorders>
          </w:tcPr>
          <w:p w:rsidR="0015738D" w:rsidRPr="0015738D" w:rsidRDefault="0015738D" w:rsidP="0015738D">
            <w:pPr>
              <w:rPr>
                <w:rFonts w:cs="Arial"/>
                <w:sz w:val="18"/>
                <w:szCs w:val="18"/>
              </w:rPr>
            </w:pPr>
            <w:r w:rsidRPr="0015738D">
              <w:rPr>
                <w:rFonts w:cs="Arial"/>
                <w:sz w:val="18"/>
                <w:szCs w:val="18"/>
              </w:rPr>
              <w:t>7.5.2</w:t>
            </w:r>
          </w:p>
        </w:tc>
        <w:tc>
          <w:tcPr>
            <w:tcW w:w="4899" w:type="dxa"/>
            <w:tcBorders>
              <w:top w:val="single" w:sz="4" w:space="0" w:color="auto"/>
            </w:tcBorders>
          </w:tcPr>
          <w:p w:rsidR="0015738D" w:rsidRPr="002D11E8" w:rsidRDefault="0015738D" w:rsidP="00714C12">
            <w:pPr>
              <w:autoSpaceDE w:val="0"/>
              <w:autoSpaceDN w:val="0"/>
              <w:adjustRightInd w:val="0"/>
              <w:rPr>
                <w:rFonts w:cs="Arial"/>
                <w:sz w:val="18"/>
                <w:szCs w:val="18"/>
                <w:lang w:val="en-US"/>
              </w:rPr>
            </w:pPr>
            <w:r w:rsidRPr="000C1DA8">
              <w:rPr>
                <w:rFonts w:cs="Arial"/>
                <w:sz w:val="18"/>
                <w:szCs w:val="18"/>
                <w:lang w:val="en-US"/>
              </w:rPr>
              <w:t>Decisions for granting, refusing, maintaining of certification, expanding or reducing the scope of</w:t>
            </w:r>
            <w:r>
              <w:rPr>
                <w:rFonts w:cs="Arial"/>
                <w:sz w:val="18"/>
                <w:szCs w:val="18"/>
                <w:lang w:val="en-US"/>
              </w:rPr>
              <w:t xml:space="preserve"> </w:t>
            </w:r>
            <w:r w:rsidRPr="000C1DA8">
              <w:rPr>
                <w:rFonts w:cs="Arial"/>
                <w:sz w:val="18"/>
                <w:szCs w:val="18"/>
                <w:lang w:val="en-US"/>
              </w:rPr>
              <w:t>certification, renewing, suspending or restoring, or withdrawing of certification shall not be outsourced.</w:t>
            </w:r>
          </w:p>
        </w:tc>
        <w:tc>
          <w:tcPr>
            <w:tcW w:w="2282" w:type="dxa"/>
            <w:tcBorders>
              <w:top w:val="single" w:sz="4" w:space="0" w:color="auto"/>
              <w:bottom w:val="single" w:sz="4" w:space="0" w:color="auto"/>
            </w:tcBorders>
            <w:shd w:val="clear" w:color="auto" w:fill="DEEAF6"/>
          </w:tcPr>
          <w:p w:rsidR="0015738D" w:rsidRPr="005461A5" w:rsidRDefault="0015738D" w:rsidP="0015738D">
            <w:pPr>
              <w:rPr>
                <w:rFonts w:cs="Arial"/>
                <w:sz w:val="18"/>
                <w:szCs w:val="18"/>
                <w:lang w:val="en-US"/>
              </w:rPr>
            </w:pPr>
            <w:r w:rsidRPr="000F7963">
              <w:rPr>
                <w:rFonts w:cs="Arial"/>
                <w:iCs/>
                <w:sz w:val="18"/>
                <w:szCs w:val="18"/>
              </w:rPr>
              <w:fldChar w:fldCharType="begin">
                <w:ffData>
                  <w:name w:val="Text4"/>
                  <w:enabled/>
                  <w:calcOnExit w:val="0"/>
                  <w:textInput/>
                </w:ffData>
              </w:fldChar>
            </w:r>
            <w:r w:rsidRPr="005461A5">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15738D" w:rsidRPr="005461A5" w:rsidRDefault="0015738D" w:rsidP="0015738D">
            <w:pPr>
              <w:jc w:val="center"/>
              <w:rPr>
                <w:sz w:val="18"/>
                <w:szCs w:val="18"/>
                <w:lang w:val="en-US"/>
              </w:rPr>
            </w:pPr>
          </w:p>
        </w:tc>
        <w:tc>
          <w:tcPr>
            <w:tcW w:w="393" w:type="dxa"/>
            <w:tcBorders>
              <w:top w:val="single" w:sz="4" w:space="0" w:color="auto"/>
            </w:tcBorders>
            <w:shd w:val="clear" w:color="auto" w:fill="FFF2CC"/>
          </w:tcPr>
          <w:p w:rsidR="0015738D" w:rsidRPr="005461A5" w:rsidRDefault="0015738D" w:rsidP="0015738D">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5461A5">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4" w:type="dxa"/>
            <w:tcBorders>
              <w:top w:val="single" w:sz="4" w:space="0" w:color="auto"/>
            </w:tcBorders>
            <w:shd w:val="clear" w:color="auto" w:fill="FFF2CC"/>
          </w:tcPr>
          <w:p w:rsidR="0015738D" w:rsidRPr="005461A5" w:rsidRDefault="0015738D" w:rsidP="0015738D">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5461A5">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15738D" w:rsidRPr="005461A5" w:rsidRDefault="0015738D" w:rsidP="0015738D">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5461A5">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5738D" w:rsidRPr="000F7963" w:rsidTr="004E71AB">
        <w:tc>
          <w:tcPr>
            <w:tcW w:w="810" w:type="dxa"/>
            <w:tcBorders>
              <w:top w:val="single" w:sz="4" w:space="0" w:color="auto"/>
            </w:tcBorders>
          </w:tcPr>
          <w:p w:rsidR="0015738D" w:rsidRPr="005461A5" w:rsidRDefault="0015738D" w:rsidP="0015738D">
            <w:pPr>
              <w:rPr>
                <w:rFonts w:cs="Arial"/>
                <w:sz w:val="18"/>
                <w:szCs w:val="18"/>
                <w:lang w:val="en-US"/>
              </w:rPr>
            </w:pPr>
            <w:r w:rsidRPr="005461A5">
              <w:rPr>
                <w:rFonts w:cs="Arial"/>
                <w:sz w:val="18"/>
                <w:szCs w:val="18"/>
                <w:lang w:val="en-US"/>
              </w:rPr>
              <w:t>7.5.3</w:t>
            </w:r>
          </w:p>
        </w:tc>
        <w:tc>
          <w:tcPr>
            <w:tcW w:w="4899" w:type="dxa"/>
            <w:tcBorders>
              <w:top w:val="single" w:sz="4" w:space="0" w:color="auto"/>
            </w:tcBorders>
          </w:tcPr>
          <w:p w:rsidR="0015738D" w:rsidRPr="002D11E8" w:rsidRDefault="0015738D" w:rsidP="0015738D">
            <w:pPr>
              <w:autoSpaceDE w:val="0"/>
              <w:autoSpaceDN w:val="0"/>
              <w:adjustRightInd w:val="0"/>
              <w:rPr>
                <w:rFonts w:cs="Arial"/>
                <w:sz w:val="18"/>
                <w:szCs w:val="18"/>
                <w:lang w:val="en-US"/>
              </w:rPr>
            </w:pPr>
            <w:r w:rsidRPr="002D11E8">
              <w:rPr>
                <w:rFonts w:cs="Arial"/>
                <w:sz w:val="18"/>
                <w:szCs w:val="18"/>
                <w:lang w:val="en-US"/>
              </w:rPr>
              <w:t xml:space="preserve">The </w:t>
            </w:r>
            <w:r>
              <w:rPr>
                <w:rFonts w:cs="Arial"/>
                <w:sz w:val="18"/>
                <w:szCs w:val="18"/>
                <w:lang w:val="en-US"/>
              </w:rPr>
              <w:t>CB shall</w:t>
            </w:r>
          </w:p>
          <w:p w:rsidR="0015738D" w:rsidRPr="002D11E8" w:rsidRDefault="0015738D" w:rsidP="000D611A">
            <w:pPr>
              <w:numPr>
                <w:ilvl w:val="0"/>
                <w:numId w:val="6"/>
              </w:numPr>
              <w:autoSpaceDE w:val="0"/>
              <w:autoSpaceDN w:val="0"/>
              <w:adjustRightInd w:val="0"/>
              <w:ind w:left="286" w:hanging="283"/>
              <w:rPr>
                <w:rFonts w:cs="Arial"/>
                <w:sz w:val="18"/>
                <w:szCs w:val="18"/>
                <w:lang w:val="en-US"/>
              </w:rPr>
            </w:pPr>
            <w:r w:rsidRPr="002D11E8">
              <w:rPr>
                <w:rFonts w:cs="Arial"/>
                <w:sz w:val="18"/>
                <w:szCs w:val="18"/>
                <w:lang w:val="en-US"/>
              </w:rPr>
              <w:t>take responsibility for all activities outsourced to another body,</w:t>
            </w:r>
          </w:p>
          <w:p w:rsidR="0015738D" w:rsidRPr="000C1DA8" w:rsidRDefault="0015738D" w:rsidP="000D611A">
            <w:pPr>
              <w:numPr>
                <w:ilvl w:val="0"/>
                <w:numId w:val="6"/>
              </w:numPr>
              <w:autoSpaceDE w:val="0"/>
              <w:autoSpaceDN w:val="0"/>
              <w:adjustRightInd w:val="0"/>
              <w:ind w:left="286" w:hanging="283"/>
              <w:rPr>
                <w:rFonts w:cs="Arial"/>
                <w:sz w:val="18"/>
                <w:szCs w:val="18"/>
                <w:lang w:val="en-US"/>
              </w:rPr>
            </w:pPr>
            <w:r w:rsidRPr="000C1DA8">
              <w:rPr>
                <w:rFonts w:cs="Arial"/>
                <w:sz w:val="18"/>
                <w:szCs w:val="18"/>
                <w:lang w:val="en-US"/>
              </w:rPr>
              <w:t xml:space="preserve">ensure that the body that provides outsourced services, and the individuals that it uses, conform to requirements of the </w:t>
            </w:r>
            <w:r>
              <w:rPr>
                <w:rFonts w:cs="Arial"/>
                <w:sz w:val="18"/>
                <w:szCs w:val="18"/>
                <w:lang w:val="en-US"/>
              </w:rPr>
              <w:t>CB</w:t>
            </w:r>
            <w:r w:rsidRPr="000C1DA8">
              <w:rPr>
                <w:rFonts w:cs="Arial"/>
                <w:sz w:val="18"/>
                <w:szCs w:val="18"/>
                <w:lang w:val="en-US"/>
              </w:rPr>
              <w:t xml:space="preserve"> and also to the applicable provisions of this part of</w:t>
            </w:r>
            <w:r>
              <w:rPr>
                <w:rFonts w:cs="Arial"/>
                <w:sz w:val="18"/>
                <w:szCs w:val="18"/>
                <w:lang w:val="en-US"/>
              </w:rPr>
              <w:t xml:space="preserve"> </w:t>
            </w:r>
            <w:r w:rsidRPr="000C1DA8">
              <w:rPr>
                <w:rFonts w:cs="Arial"/>
                <w:sz w:val="18"/>
                <w:szCs w:val="18"/>
                <w:lang w:val="en-US"/>
              </w:rPr>
              <w:t>ISO/IEC 17021, including competence, impartiality and confidentiality;</w:t>
            </w:r>
          </w:p>
          <w:p w:rsidR="0015738D" w:rsidRPr="002D11E8" w:rsidRDefault="0015738D" w:rsidP="00714C12">
            <w:pPr>
              <w:numPr>
                <w:ilvl w:val="0"/>
                <w:numId w:val="6"/>
              </w:numPr>
              <w:autoSpaceDE w:val="0"/>
              <w:autoSpaceDN w:val="0"/>
              <w:adjustRightInd w:val="0"/>
              <w:ind w:left="286" w:hanging="283"/>
              <w:rPr>
                <w:rFonts w:cs="Arial"/>
                <w:sz w:val="18"/>
                <w:szCs w:val="18"/>
                <w:lang w:val="en-US"/>
              </w:rPr>
            </w:pPr>
            <w:r w:rsidRPr="00CD3F4C">
              <w:rPr>
                <w:rFonts w:cs="Arial"/>
                <w:sz w:val="18"/>
                <w:szCs w:val="18"/>
                <w:lang w:val="en-US"/>
              </w:rPr>
              <w:t>ensure that the body that provides outsourced services, and the individuals that it uses, are not</w:t>
            </w:r>
            <w:r>
              <w:rPr>
                <w:rFonts w:cs="Arial"/>
                <w:sz w:val="18"/>
                <w:szCs w:val="18"/>
                <w:lang w:val="en-US"/>
              </w:rPr>
              <w:t xml:space="preserve"> </w:t>
            </w:r>
            <w:r w:rsidRPr="00CD3F4C">
              <w:rPr>
                <w:rFonts w:cs="Arial"/>
                <w:sz w:val="18"/>
                <w:szCs w:val="18"/>
                <w:lang w:val="en-US"/>
              </w:rPr>
              <w:t>involved, either directly or through any other employer, with an organization to be audited, in such</w:t>
            </w:r>
            <w:r>
              <w:rPr>
                <w:rFonts w:cs="Arial"/>
                <w:sz w:val="18"/>
                <w:szCs w:val="18"/>
                <w:lang w:val="en-US"/>
              </w:rPr>
              <w:t xml:space="preserve"> </w:t>
            </w:r>
            <w:r w:rsidRPr="00CD3F4C">
              <w:rPr>
                <w:rFonts w:cs="Arial"/>
                <w:sz w:val="18"/>
                <w:szCs w:val="18"/>
                <w:lang w:val="en-US"/>
              </w:rPr>
              <w:t>a way that impartiality could be compromised.</w:t>
            </w:r>
          </w:p>
        </w:tc>
        <w:tc>
          <w:tcPr>
            <w:tcW w:w="2282" w:type="dxa"/>
            <w:tcBorders>
              <w:top w:val="single" w:sz="4" w:space="0" w:color="auto"/>
            </w:tcBorders>
            <w:shd w:val="clear" w:color="auto" w:fill="DEEAF6"/>
          </w:tcPr>
          <w:p w:rsidR="0015738D" w:rsidRPr="000F7963" w:rsidRDefault="0015738D" w:rsidP="0015738D">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15738D" w:rsidRPr="004F4222" w:rsidRDefault="0015738D" w:rsidP="0015738D">
            <w:pPr>
              <w:jc w:val="center"/>
              <w:rPr>
                <w:sz w:val="18"/>
                <w:szCs w:val="18"/>
              </w:rPr>
            </w:pPr>
          </w:p>
        </w:tc>
        <w:tc>
          <w:tcPr>
            <w:tcW w:w="393" w:type="dxa"/>
            <w:tcBorders>
              <w:top w:val="single" w:sz="4" w:space="0" w:color="auto"/>
            </w:tcBorders>
            <w:shd w:val="clear" w:color="auto" w:fill="FFF2CC"/>
          </w:tcPr>
          <w:p w:rsidR="0015738D" w:rsidRPr="004F4222" w:rsidRDefault="0015738D" w:rsidP="0015738D">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4" w:type="dxa"/>
            <w:tcBorders>
              <w:top w:val="single" w:sz="4" w:space="0" w:color="auto"/>
            </w:tcBorders>
            <w:shd w:val="clear" w:color="auto" w:fill="FFF2CC"/>
          </w:tcPr>
          <w:p w:rsidR="0015738D" w:rsidRPr="004F4222" w:rsidRDefault="0015738D" w:rsidP="0015738D">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15738D" w:rsidRPr="00A34356" w:rsidRDefault="0015738D" w:rsidP="0015738D">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5738D" w:rsidRPr="00E52E1E" w:rsidTr="004E71AB">
        <w:tc>
          <w:tcPr>
            <w:tcW w:w="810" w:type="dxa"/>
            <w:tcBorders>
              <w:top w:val="single" w:sz="4" w:space="0" w:color="auto"/>
            </w:tcBorders>
          </w:tcPr>
          <w:p w:rsidR="0015738D" w:rsidRPr="0015738D" w:rsidRDefault="0015738D" w:rsidP="0015738D">
            <w:pPr>
              <w:rPr>
                <w:rFonts w:cs="Arial"/>
                <w:sz w:val="18"/>
                <w:szCs w:val="18"/>
              </w:rPr>
            </w:pPr>
            <w:r w:rsidRPr="0015738D">
              <w:rPr>
                <w:rFonts w:cs="Arial"/>
                <w:sz w:val="18"/>
                <w:szCs w:val="18"/>
              </w:rPr>
              <w:t>7.5.4</w:t>
            </w:r>
          </w:p>
        </w:tc>
        <w:tc>
          <w:tcPr>
            <w:tcW w:w="4899" w:type="dxa"/>
            <w:tcBorders>
              <w:top w:val="single" w:sz="4" w:space="0" w:color="auto"/>
            </w:tcBorders>
          </w:tcPr>
          <w:p w:rsidR="00575677" w:rsidRDefault="0015738D" w:rsidP="00714C12">
            <w:pPr>
              <w:autoSpaceDE w:val="0"/>
              <w:autoSpaceDN w:val="0"/>
              <w:adjustRightInd w:val="0"/>
              <w:rPr>
                <w:rFonts w:cs="Arial"/>
                <w:sz w:val="18"/>
                <w:szCs w:val="18"/>
                <w:lang w:val="en-US"/>
              </w:rPr>
            </w:pPr>
            <w:r w:rsidRPr="00CD3F4C">
              <w:rPr>
                <w:rFonts w:cs="Arial"/>
                <w:sz w:val="18"/>
                <w:szCs w:val="18"/>
                <w:lang w:val="en-US"/>
              </w:rPr>
              <w:t xml:space="preserve">The </w:t>
            </w:r>
            <w:r>
              <w:rPr>
                <w:rFonts w:cs="Arial"/>
                <w:sz w:val="18"/>
                <w:szCs w:val="18"/>
                <w:lang w:val="en-US"/>
              </w:rPr>
              <w:t>CB</w:t>
            </w:r>
            <w:r w:rsidRPr="00CD3F4C">
              <w:rPr>
                <w:rFonts w:cs="Arial"/>
                <w:sz w:val="18"/>
                <w:szCs w:val="18"/>
                <w:lang w:val="en-US"/>
              </w:rPr>
              <w:t xml:space="preserve"> shall have a process for the approval and monitoring of all bodies that</w:t>
            </w:r>
            <w:r>
              <w:rPr>
                <w:rFonts w:cs="Arial"/>
                <w:sz w:val="18"/>
                <w:szCs w:val="18"/>
                <w:lang w:val="en-US"/>
              </w:rPr>
              <w:t xml:space="preserve"> </w:t>
            </w:r>
            <w:r w:rsidRPr="00CD3F4C">
              <w:rPr>
                <w:rFonts w:cs="Arial"/>
                <w:sz w:val="18"/>
                <w:szCs w:val="18"/>
                <w:lang w:val="en-US"/>
              </w:rPr>
              <w:t>provide outsourced services used for certification activities, and shall ensure that records of the</w:t>
            </w:r>
            <w:r>
              <w:rPr>
                <w:rFonts w:cs="Arial"/>
                <w:sz w:val="18"/>
                <w:szCs w:val="18"/>
                <w:lang w:val="en-US"/>
              </w:rPr>
              <w:t xml:space="preserve"> </w:t>
            </w:r>
            <w:r w:rsidRPr="00CD3F4C">
              <w:rPr>
                <w:rFonts w:cs="Arial"/>
                <w:sz w:val="18"/>
                <w:szCs w:val="18"/>
                <w:lang w:val="en-US"/>
              </w:rPr>
              <w:t>competence of all personnel involved in certification activities are maintained.</w:t>
            </w:r>
            <w:r w:rsidR="00046A88">
              <w:rPr>
                <w:rFonts w:cs="Arial"/>
                <w:sz w:val="18"/>
                <w:szCs w:val="18"/>
                <w:lang w:val="en-US"/>
              </w:rPr>
              <w:t xml:space="preserve"> </w:t>
            </w:r>
          </w:p>
          <w:p w:rsidR="0015738D" w:rsidRPr="002D11E8" w:rsidRDefault="0015738D" w:rsidP="00714C12">
            <w:pPr>
              <w:autoSpaceDE w:val="0"/>
              <w:autoSpaceDN w:val="0"/>
              <w:adjustRightInd w:val="0"/>
              <w:rPr>
                <w:rFonts w:cs="Arial"/>
                <w:sz w:val="18"/>
                <w:szCs w:val="18"/>
                <w:lang w:val="en-US"/>
              </w:rPr>
            </w:pPr>
            <w:r w:rsidRPr="0015738D">
              <w:rPr>
                <w:rFonts w:cs="Arial"/>
                <w:sz w:val="16"/>
                <w:szCs w:val="16"/>
                <w:lang w:val="en-US"/>
              </w:rPr>
              <w:t>[</w:t>
            </w:r>
            <w:r w:rsidRPr="0015738D">
              <w:rPr>
                <w:rFonts w:cs="Arial"/>
                <w:sz w:val="16"/>
                <w:szCs w:val="16"/>
              </w:rPr>
              <w:sym w:font="Wingdings" w:char="F0E8"/>
            </w:r>
            <w:r w:rsidRPr="0015738D">
              <w:rPr>
                <w:rFonts w:cs="Arial"/>
                <w:sz w:val="16"/>
                <w:szCs w:val="16"/>
                <w:lang w:val="en-US"/>
              </w:rPr>
              <w:t>NOTE 1</w:t>
            </w:r>
            <w:r w:rsidR="00714C12">
              <w:rPr>
                <w:rFonts w:cs="Arial"/>
                <w:sz w:val="16"/>
                <w:szCs w:val="16"/>
                <w:lang w:val="en-US"/>
              </w:rPr>
              <w:t>,</w:t>
            </w:r>
            <w:r w:rsidRPr="0015738D">
              <w:rPr>
                <w:rFonts w:cs="Arial"/>
                <w:sz w:val="16"/>
                <w:szCs w:val="16"/>
                <w:lang w:val="en-US"/>
              </w:rPr>
              <w:t xml:space="preserve"> 2]</w:t>
            </w:r>
          </w:p>
        </w:tc>
        <w:tc>
          <w:tcPr>
            <w:tcW w:w="2282" w:type="dxa"/>
            <w:tcBorders>
              <w:top w:val="single" w:sz="4" w:space="0" w:color="auto"/>
            </w:tcBorders>
            <w:shd w:val="clear" w:color="auto" w:fill="DEEAF6"/>
          </w:tcPr>
          <w:p w:rsidR="0015738D" w:rsidRPr="00E52E1E" w:rsidRDefault="0015738D" w:rsidP="0015738D">
            <w:pPr>
              <w:rPr>
                <w:rFonts w:cs="Arial"/>
                <w:sz w:val="18"/>
                <w:szCs w:val="18"/>
                <w:lang w:val="en-US"/>
              </w:rPr>
            </w:pPr>
            <w:r w:rsidRPr="000F7963">
              <w:rPr>
                <w:rFonts w:cs="Arial"/>
                <w:iCs/>
                <w:sz w:val="18"/>
                <w:szCs w:val="18"/>
              </w:rPr>
              <w:fldChar w:fldCharType="begin">
                <w:ffData>
                  <w:name w:val="Text4"/>
                  <w:enabled/>
                  <w:calcOnExit w:val="0"/>
                  <w:textInput/>
                </w:ffData>
              </w:fldChar>
            </w:r>
            <w:r w:rsidRPr="00E52E1E">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15738D" w:rsidRPr="00E52E1E" w:rsidRDefault="0015738D" w:rsidP="0015738D">
            <w:pPr>
              <w:jc w:val="center"/>
              <w:rPr>
                <w:sz w:val="18"/>
                <w:szCs w:val="18"/>
                <w:lang w:val="en-US"/>
              </w:rPr>
            </w:pPr>
          </w:p>
        </w:tc>
        <w:tc>
          <w:tcPr>
            <w:tcW w:w="393" w:type="dxa"/>
            <w:tcBorders>
              <w:top w:val="single" w:sz="4" w:space="0" w:color="auto"/>
            </w:tcBorders>
            <w:shd w:val="clear" w:color="auto" w:fill="FFF2CC"/>
          </w:tcPr>
          <w:p w:rsidR="0015738D" w:rsidRPr="00E52E1E" w:rsidRDefault="0015738D" w:rsidP="0015738D">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E52E1E">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4" w:type="dxa"/>
            <w:tcBorders>
              <w:top w:val="single" w:sz="4" w:space="0" w:color="auto"/>
            </w:tcBorders>
            <w:shd w:val="clear" w:color="auto" w:fill="FFF2CC"/>
          </w:tcPr>
          <w:p w:rsidR="0015738D" w:rsidRPr="00E52E1E" w:rsidRDefault="0015738D" w:rsidP="0015738D">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E52E1E">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15738D" w:rsidRPr="00E52E1E" w:rsidRDefault="0015738D" w:rsidP="0015738D">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E52E1E">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8A7CDC" w:rsidRDefault="007E7D2C" w:rsidP="00C534A0">
      <w:pPr>
        <w:pStyle w:val="berschrift1"/>
      </w:pPr>
      <w:bookmarkStart w:id="14" w:name="_Toc33098426"/>
      <w:r>
        <w:lastRenderedPageBreak/>
        <w:t>8</w:t>
      </w:r>
      <w:r w:rsidRPr="0053793D">
        <w:tab/>
      </w:r>
      <w:r w:rsidRPr="0015738D">
        <w:t>Information requirements</w:t>
      </w:r>
      <w:bookmarkEnd w:id="14"/>
    </w:p>
    <w:p w:rsidR="007E7D2C" w:rsidRDefault="007E7D2C" w:rsidP="007E7D2C">
      <w:pPr>
        <w:pStyle w:val="berschrift2"/>
        <w:rPr>
          <w:sz w:val="18"/>
          <w:szCs w:val="18"/>
        </w:rPr>
      </w:pPr>
      <w:bookmarkStart w:id="15" w:name="_Toc33098427"/>
      <w:r>
        <w:t>8.1</w:t>
      </w:r>
      <w:r>
        <w:tab/>
      </w:r>
      <w:r w:rsidRPr="0015738D">
        <w:t>Publicly information</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2"/>
        <w:gridCol w:w="2279"/>
        <w:gridCol w:w="405"/>
        <w:gridCol w:w="391"/>
        <w:gridCol w:w="388"/>
        <w:gridCol w:w="6"/>
        <w:gridCol w:w="739"/>
      </w:tblGrid>
      <w:tr w:rsidR="00306CE6" w:rsidRPr="004B6A18" w:rsidTr="00F8008F">
        <w:tc>
          <w:tcPr>
            <w:tcW w:w="4531" w:type="dxa"/>
            <w:tcBorders>
              <w:top w:val="single" w:sz="12" w:space="0" w:color="auto"/>
              <w:bottom w:val="single" w:sz="12" w:space="0" w:color="auto"/>
              <w:right w:val="single" w:sz="4" w:space="0" w:color="auto"/>
            </w:tcBorders>
            <w:shd w:val="clear" w:color="auto" w:fill="auto"/>
          </w:tcPr>
          <w:p w:rsidR="00306CE6" w:rsidRPr="00770C38" w:rsidRDefault="00306CE6" w:rsidP="00306CE6">
            <w:pPr>
              <w:pStyle w:val="2"/>
            </w:pPr>
          </w:p>
        </w:tc>
        <w:tc>
          <w:tcPr>
            <w:tcW w:w="1172" w:type="dxa"/>
            <w:tcBorders>
              <w:top w:val="single" w:sz="12" w:space="0" w:color="auto"/>
              <w:bottom w:val="single" w:sz="12" w:space="0" w:color="auto"/>
              <w:right w:val="single" w:sz="4" w:space="0" w:color="auto"/>
            </w:tcBorders>
            <w:shd w:val="clear" w:color="auto" w:fill="auto"/>
          </w:tcPr>
          <w:p w:rsidR="00306CE6" w:rsidRPr="004B7B35" w:rsidRDefault="00306CE6" w:rsidP="00306CE6">
            <w:pPr>
              <w:spacing w:after="40" w:line="200" w:lineRule="exact"/>
              <w:rPr>
                <w:b/>
                <w:sz w:val="18"/>
                <w:szCs w:val="18"/>
              </w:rPr>
            </w:pPr>
            <w:r w:rsidRPr="004B7B35">
              <w:rPr>
                <w:b/>
                <w:sz w:val="18"/>
                <w:szCs w:val="18"/>
              </w:rPr>
              <w:t>SA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306CE6" w:rsidRPr="00B71404" w:rsidRDefault="00306CE6" w:rsidP="00306CE6">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1" w:type="dxa"/>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4" w:type="dxa"/>
            <w:gridSpan w:val="2"/>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306CE6" w:rsidRPr="00B71404" w:rsidRDefault="00306CE6" w:rsidP="00306CE6">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306CE6" w:rsidRPr="000F7963" w:rsidTr="00F8008F">
        <w:tc>
          <w:tcPr>
            <w:tcW w:w="7982" w:type="dxa"/>
            <w:gridSpan w:val="3"/>
            <w:tcBorders>
              <w:top w:val="single" w:sz="12" w:space="0" w:color="auto"/>
            </w:tcBorders>
          </w:tcPr>
          <w:p w:rsidR="00306CE6" w:rsidRPr="00272F29" w:rsidRDefault="00306CE6" w:rsidP="00306CE6">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1"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88"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306CE6" w:rsidRPr="0071104F" w:rsidRDefault="00306CE6" w:rsidP="00306CE6">
            <w:pPr>
              <w:keepNext/>
              <w:keepLines/>
              <w:spacing w:after="40" w:line="200" w:lineRule="exact"/>
              <w:jc w:val="center"/>
              <w:rPr>
                <w:sz w:val="16"/>
                <w:szCs w:val="16"/>
                <w:highlight w:val="yellow"/>
              </w:rPr>
            </w:pPr>
          </w:p>
        </w:tc>
      </w:tr>
    </w:tbl>
    <w:p w:rsidR="00FD6099" w:rsidRPr="00360EC0" w:rsidRDefault="00FD6099" w:rsidP="00360EC0">
      <w:pPr>
        <w:keepNext/>
        <w:spacing w:before="0" w:after="0"/>
        <w:rPr>
          <w:rFonts w:cs="Arial"/>
          <w:b/>
          <w:bCs/>
          <w:sz w:val="2"/>
          <w:szCs w:val="2"/>
        </w:rPr>
        <w:sectPr w:rsidR="00FD6099" w:rsidRPr="00360EC0" w:rsidSect="00A344BC">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535217" w:rsidTr="004E71AB">
        <w:tc>
          <w:tcPr>
            <w:tcW w:w="9923" w:type="dxa"/>
            <w:gridSpan w:val="4"/>
            <w:tcBorders>
              <w:top w:val="single" w:sz="4" w:space="0" w:color="auto"/>
              <w:bottom w:val="nil"/>
            </w:tcBorders>
          </w:tcPr>
          <w:p w:rsidR="00A6186B" w:rsidRPr="00AF40A3" w:rsidRDefault="00A6186B" w:rsidP="00D238A3">
            <w:pPr>
              <w:keepNext/>
              <w:keepLines/>
              <w:rPr>
                <w:rFonts w:cs="Arial"/>
                <w:bCs/>
                <w:lang w:val="en-US"/>
              </w:rPr>
            </w:pP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ustification of findings / specifics / notes:</w:t>
            </w:r>
          </w:p>
        </w:tc>
      </w:tr>
      <w:tr w:rsidR="00FD6099" w:rsidRPr="00535217" w:rsidTr="004E71AB">
        <w:tc>
          <w:tcPr>
            <w:tcW w:w="9923" w:type="dxa"/>
            <w:gridSpan w:val="4"/>
            <w:tcBorders>
              <w:top w:val="nil"/>
              <w:bottom w:val="single" w:sz="12" w:space="0" w:color="auto"/>
            </w:tcBorders>
            <w:shd w:val="clear" w:color="auto" w:fill="FFF2CC"/>
          </w:tcPr>
          <w:p w:rsidR="00FD6099" w:rsidRPr="00DC326C" w:rsidRDefault="00FD6099" w:rsidP="00DC326C">
            <w:pPr>
              <w:rPr>
                <w:lang w:val="en-US"/>
              </w:rPr>
            </w:pPr>
          </w:p>
        </w:tc>
      </w:tr>
      <w:tr w:rsidR="00FD6099" w:rsidRPr="00535217" w:rsidTr="004E71AB">
        <w:tc>
          <w:tcPr>
            <w:tcW w:w="9923" w:type="dxa"/>
            <w:gridSpan w:val="4"/>
            <w:tcBorders>
              <w:bottom w:val="single" w:sz="4" w:space="0" w:color="auto"/>
            </w:tcBorders>
            <w:vAlign w:val="center"/>
          </w:tcPr>
          <w:p w:rsidR="00FD6099" w:rsidRPr="00B92D0A" w:rsidRDefault="00B92D0A" w:rsidP="00D238A3">
            <w:pPr>
              <w:keepNext/>
              <w:keepLines/>
              <w:spacing w:after="40" w:line="200" w:lineRule="exact"/>
              <w:rPr>
                <w:b/>
                <w:lang w:val="en-US"/>
              </w:rPr>
            </w:pPr>
            <w:r w:rsidRPr="00864309">
              <w:rPr>
                <w:rFonts w:cs="Arial"/>
                <w:b/>
                <w:iCs/>
                <w:sz w:val="18"/>
                <w:szCs w:val="18"/>
                <w:lang w:val="en-US"/>
              </w:rPr>
              <w:t xml:space="preserve">Objective evidence / Reviewed documents (OE/RD) </w:t>
            </w:r>
            <w:r w:rsidR="00BC440F" w:rsidRPr="0041241C">
              <w:rPr>
                <w:rFonts w:cs="Arial"/>
                <w:b/>
                <w:iCs/>
                <w:sz w:val="18"/>
                <w:szCs w:val="18"/>
                <w:lang w:val="en-GB"/>
              </w:rPr>
              <w:t>during the assessment</w:t>
            </w:r>
            <w:r w:rsidRPr="00864309">
              <w:rPr>
                <w:rFonts w:cs="Arial"/>
                <w:b/>
                <w:iCs/>
                <w:sz w:val="18"/>
                <w:szCs w:val="18"/>
                <w:lang w:val="en-US"/>
              </w:rPr>
              <w:t>:</w:t>
            </w:r>
          </w:p>
        </w:tc>
      </w:tr>
      <w:tr w:rsidR="00A6186B" w:rsidRPr="000F7963" w:rsidTr="004E71AB">
        <w:tc>
          <w:tcPr>
            <w:tcW w:w="796" w:type="dxa"/>
            <w:tcBorders>
              <w:bottom w:val="nil"/>
            </w:tcBorders>
            <w:vAlign w:val="center"/>
          </w:tcPr>
          <w:p w:rsidR="00A6186B" w:rsidRPr="00D16CA8" w:rsidRDefault="00A6186B" w:rsidP="00D238A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A6186B" w:rsidRPr="00D16CA8" w:rsidRDefault="00A6186B" w:rsidP="00D238A3">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A6186B" w:rsidRPr="00AF40A3" w:rsidRDefault="00A6186B" w:rsidP="00D238A3">
            <w:pPr>
              <w:keepNext/>
              <w:keepLines/>
              <w:rPr>
                <w:rFonts w:cs="Arial"/>
                <w:sz w:val="18"/>
                <w:szCs w:val="18"/>
              </w:rPr>
            </w:pPr>
            <w:r w:rsidRPr="00AF40A3">
              <w:rPr>
                <w:rFonts w:cs="Arial"/>
                <w:sz w:val="18"/>
                <w:szCs w:val="18"/>
              </w:rPr>
              <w:t>Designation</w:t>
            </w:r>
          </w:p>
        </w:tc>
        <w:tc>
          <w:tcPr>
            <w:tcW w:w="1916" w:type="dxa"/>
            <w:tcBorders>
              <w:bottom w:val="single" w:sz="4" w:space="0" w:color="auto"/>
            </w:tcBorders>
            <w:vAlign w:val="center"/>
          </w:tcPr>
          <w:p w:rsidR="00A6186B" w:rsidRPr="00B71404" w:rsidRDefault="00A6186B" w:rsidP="00D238A3">
            <w:pPr>
              <w:keepNext/>
              <w:keepLines/>
              <w:rPr>
                <w:rFonts w:cs="Arial"/>
                <w:iCs/>
                <w:szCs w:val="22"/>
              </w:rPr>
            </w:pPr>
            <w:r>
              <w:rPr>
                <w:sz w:val="18"/>
                <w:szCs w:val="18"/>
              </w:rPr>
              <w:t>Date / Version</w:t>
            </w:r>
          </w:p>
        </w:tc>
      </w:tr>
      <w:tr w:rsidR="00FD6099" w:rsidRPr="00E97706" w:rsidTr="004E71AB">
        <w:tc>
          <w:tcPr>
            <w:tcW w:w="796" w:type="dxa"/>
          </w:tcPr>
          <w:p w:rsidR="00FD6099" w:rsidRPr="00D623CF" w:rsidRDefault="00FD6099"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E97706" w:rsidTr="004E71AB">
        <w:tc>
          <w:tcPr>
            <w:tcW w:w="796" w:type="dxa"/>
          </w:tcPr>
          <w:p w:rsidR="00FD6099" w:rsidRPr="00D623CF" w:rsidRDefault="00FD6099"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7D1F2F" w:rsidRPr="00535217" w:rsidTr="004E71AB">
        <w:tc>
          <w:tcPr>
            <w:tcW w:w="9923" w:type="dxa"/>
            <w:gridSpan w:val="4"/>
            <w:tcBorders>
              <w:top w:val="single" w:sz="4" w:space="0" w:color="auto"/>
              <w:bottom w:val="nil"/>
            </w:tcBorders>
            <w:vAlign w:val="center"/>
          </w:tcPr>
          <w:p w:rsidR="007D1F2F" w:rsidRPr="007D1F2F" w:rsidRDefault="00AC279B" w:rsidP="00BC440F">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 xml:space="preserve">ustification of findings / sectorspecific </w:t>
            </w:r>
            <w:r w:rsidR="00E3013F" w:rsidRPr="00A84D78">
              <w:rPr>
                <w:rFonts w:cs="Arial"/>
                <w:bCs/>
                <w:sz w:val="18"/>
                <w:szCs w:val="18"/>
                <w:lang w:val="en-US"/>
              </w:rPr>
              <w:t>provisions</w:t>
            </w:r>
            <w:r w:rsidRPr="00AF40A3">
              <w:rPr>
                <w:rFonts w:cs="Arial"/>
                <w:bCs/>
                <w:sz w:val="18"/>
                <w:szCs w:val="18"/>
                <w:lang w:val="en-US"/>
              </w:rPr>
              <w:t xml:space="preserve"> / notes:</w:t>
            </w:r>
          </w:p>
        </w:tc>
      </w:tr>
      <w:tr w:rsidR="00FD6099" w:rsidRPr="00535217" w:rsidTr="004E71AB">
        <w:tc>
          <w:tcPr>
            <w:tcW w:w="9923" w:type="dxa"/>
            <w:gridSpan w:val="4"/>
            <w:tcBorders>
              <w:top w:val="nil"/>
              <w:bottom w:val="single" w:sz="2" w:space="0" w:color="auto"/>
            </w:tcBorders>
            <w:shd w:val="clear" w:color="auto" w:fill="FFF2CC"/>
            <w:vAlign w:val="center"/>
          </w:tcPr>
          <w:p w:rsidR="00FD6099" w:rsidRPr="00DC326C" w:rsidRDefault="00FD6099" w:rsidP="00DC326C">
            <w:pPr>
              <w:rPr>
                <w:lang w:val="en-US"/>
              </w:rPr>
            </w:pPr>
          </w:p>
        </w:tc>
      </w:tr>
    </w:tbl>
    <w:p w:rsidR="004310BD" w:rsidRPr="00360EC0" w:rsidRDefault="004310BD" w:rsidP="00360EC0">
      <w:pPr>
        <w:spacing w:before="0" w:after="0"/>
        <w:rPr>
          <w:sz w:val="2"/>
          <w:szCs w:val="2"/>
          <w:lang w:val="en-US"/>
        </w:rPr>
        <w:sectPr w:rsidR="004310BD" w:rsidRPr="00360EC0" w:rsidSect="00A344BC">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1"/>
        <w:gridCol w:w="394"/>
        <w:gridCol w:w="739"/>
      </w:tblGrid>
      <w:tr w:rsidR="0015738D" w:rsidRPr="000F7963" w:rsidTr="004E71AB">
        <w:tc>
          <w:tcPr>
            <w:tcW w:w="811" w:type="dxa"/>
            <w:tcBorders>
              <w:top w:val="single" w:sz="4" w:space="0" w:color="auto"/>
              <w:bottom w:val="single" w:sz="4" w:space="0" w:color="auto"/>
            </w:tcBorders>
          </w:tcPr>
          <w:p w:rsidR="0015738D" w:rsidRPr="0015738D" w:rsidRDefault="0015738D" w:rsidP="0015738D">
            <w:pPr>
              <w:rPr>
                <w:rFonts w:cs="Arial"/>
                <w:sz w:val="18"/>
                <w:szCs w:val="18"/>
              </w:rPr>
            </w:pPr>
            <w:r w:rsidRPr="0015738D">
              <w:rPr>
                <w:rFonts w:cs="Arial"/>
                <w:sz w:val="18"/>
                <w:szCs w:val="18"/>
              </w:rPr>
              <w:t>8.1.1</w:t>
            </w:r>
          </w:p>
        </w:tc>
        <w:tc>
          <w:tcPr>
            <w:tcW w:w="4900" w:type="dxa"/>
            <w:tcBorders>
              <w:top w:val="single" w:sz="4" w:space="0" w:color="auto"/>
              <w:bottom w:val="single" w:sz="4" w:space="0" w:color="auto"/>
            </w:tcBorders>
          </w:tcPr>
          <w:p w:rsidR="0015738D" w:rsidRPr="0015738D" w:rsidRDefault="0015738D" w:rsidP="0015738D">
            <w:pPr>
              <w:autoSpaceDE w:val="0"/>
              <w:autoSpaceDN w:val="0"/>
              <w:adjustRightInd w:val="0"/>
              <w:rPr>
                <w:rFonts w:cs="Arial"/>
                <w:sz w:val="18"/>
                <w:szCs w:val="18"/>
                <w:lang w:val="en-US"/>
              </w:rPr>
            </w:pPr>
            <w:r w:rsidRPr="0015738D">
              <w:rPr>
                <w:rFonts w:cs="Arial"/>
                <w:sz w:val="18"/>
                <w:szCs w:val="18"/>
                <w:lang w:val="en-US"/>
              </w:rPr>
              <w:t>The CB shall maintain (through publications, electronic media or other means), and make public, without request, in all the geographical areas in which it operates, information about</w:t>
            </w:r>
          </w:p>
          <w:p w:rsidR="0015738D" w:rsidRPr="0015738D" w:rsidRDefault="0015738D" w:rsidP="000D611A">
            <w:pPr>
              <w:numPr>
                <w:ilvl w:val="0"/>
                <w:numId w:val="7"/>
              </w:numPr>
              <w:autoSpaceDE w:val="0"/>
              <w:autoSpaceDN w:val="0"/>
              <w:adjustRightInd w:val="0"/>
              <w:ind w:left="286" w:hanging="283"/>
              <w:rPr>
                <w:rFonts w:cs="Arial"/>
                <w:sz w:val="18"/>
                <w:szCs w:val="18"/>
                <w:lang w:val="en-US"/>
              </w:rPr>
            </w:pPr>
            <w:r w:rsidRPr="0015738D">
              <w:rPr>
                <w:rFonts w:cs="Arial"/>
                <w:sz w:val="18"/>
                <w:szCs w:val="18"/>
                <w:lang w:val="en-US"/>
              </w:rPr>
              <w:t>audit processes;</w:t>
            </w:r>
          </w:p>
          <w:p w:rsidR="0015738D" w:rsidRPr="0015738D" w:rsidRDefault="0015738D" w:rsidP="000D611A">
            <w:pPr>
              <w:numPr>
                <w:ilvl w:val="0"/>
                <w:numId w:val="7"/>
              </w:numPr>
              <w:autoSpaceDE w:val="0"/>
              <w:autoSpaceDN w:val="0"/>
              <w:adjustRightInd w:val="0"/>
              <w:ind w:left="286" w:hanging="283"/>
              <w:rPr>
                <w:rFonts w:cs="Arial"/>
                <w:sz w:val="18"/>
                <w:szCs w:val="18"/>
                <w:lang w:val="en-US"/>
              </w:rPr>
            </w:pPr>
            <w:r w:rsidRPr="0015738D">
              <w:rPr>
                <w:rFonts w:cs="Arial"/>
                <w:sz w:val="18"/>
                <w:szCs w:val="18"/>
                <w:lang w:val="en-US"/>
              </w:rPr>
              <w:t>processes for granting, refusing, maintaining, renewing, suspending, restoring or withdrawing certification or expanding or reducing the scope of certification;</w:t>
            </w:r>
          </w:p>
          <w:p w:rsidR="0015738D" w:rsidRPr="0015738D" w:rsidRDefault="0015738D" w:rsidP="000D611A">
            <w:pPr>
              <w:numPr>
                <w:ilvl w:val="0"/>
                <w:numId w:val="7"/>
              </w:numPr>
              <w:autoSpaceDE w:val="0"/>
              <w:autoSpaceDN w:val="0"/>
              <w:adjustRightInd w:val="0"/>
              <w:ind w:left="286" w:hanging="283"/>
              <w:rPr>
                <w:rFonts w:cs="Arial"/>
                <w:sz w:val="18"/>
                <w:szCs w:val="18"/>
                <w:lang w:val="en-US"/>
              </w:rPr>
            </w:pPr>
            <w:r w:rsidRPr="0015738D">
              <w:rPr>
                <w:rFonts w:cs="Arial"/>
                <w:sz w:val="18"/>
                <w:szCs w:val="18"/>
                <w:lang w:val="en-US"/>
              </w:rPr>
              <w:t>types of MSs and certification schemes in which it operates;</w:t>
            </w:r>
          </w:p>
          <w:p w:rsidR="0015738D" w:rsidRPr="0015738D" w:rsidRDefault="0015738D" w:rsidP="000D611A">
            <w:pPr>
              <w:numPr>
                <w:ilvl w:val="0"/>
                <w:numId w:val="7"/>
              </w:numPr>
              <w:autoSpaceDE w:val="0"/>
              <w:autoSpaceDN w:val="0"/>
              <w:adjustRightInd w:val="0"/>
              <w:ind w:left="286" w:hanging="283"/>
              <w:rPr>
                <w:rFonts w:cs="Arial"/>
                <w:sz w:val="18"/>
                <w:szCs w:val="18"/>
                <w:lang w:val="en-US"/>
              </w:rPr>
            </w:pPr>
            <w:r w:rsidRPr="0015738D">
              <w:rPr>
                <w:rFonts w:cs="Arial"/>
                <w:sz w:val="18"/>
                <w:szCs w:val="18"/>
                <w:lang w:val="en-US"/>
              </w:rPr>
              <w:t>the use of the CB’s name and certification mark or logo;</w:t>
            </w:r>
          </w:p>
          <w:p w:rsidR="0015738D" w:rsidRPr="0015738D" w:rsidRDefault="0015738D" w:rsidP="000D611A">
            <w:pPr>
              <w:numPr>
                <w:ilvl w:val="0"/>
                <w:numId w:val="7"/>
              </w:numPr>
              <w:autoSpaceDE w:val="0"/>
              <w:autoSpaceDN w:val="0"/>
              <w:adjustRightInd w:val="0"/>
              <w:ind w:left="286" w:hanging="283"/>
              <w:rPr>
                <w:rFonts w:cs="Arial"/>
                <w:sz w:val="18"/>
                <w:szCs w:val="18"/>
                <w:lang w:val="en-US"/>
              </w:rPr>
            </w:pPr>
            <w:r w:rsidRPr="0015738D">
              <w:rPr>
                <w:rFonts w:cs="Arial"/>
                <w:sz w:val="18"/>
                <w:szCs w:val="18"/>
                <w:lang w:val="en-US"/>
              </w:rPr>
              <w:t>processes for handling requests for information, complaints and appeals;</w:t>
            </w:r>
          </w:p>
          <w:p w:rsidR="0015738D" w:rsidRPr="0015738D" w:rsidRDefault="0015738D" w:rsidP="000D611A">
            <w:pPr>
              <w:numPr>
                <w:ilvl w:val="0"/>
                <w:numId w:val="7"/>
              </w:numPr>
              <w:autoSpaceDE w:val="0"/>
              <w:autoSpaceDN w:val="0"/>
              <w:adjustRightInd w:val="0"/>
              <w:ind w:left="286" w:hanging="283"/>
              <w:rPr>
                <w:rFonts w:cs="Arial"/>
                <w:sz w:val="18"/>
                <w:szCs w:val="18"/>
                <w:lang w:val="en-US"/>
              </w:rPr>
            </w:pPr>
            <w:r w:rsidRPr="0015738D">
              <w:rPr>
                <w:rFonts w:cs="Arial"/>
                <w:sz w:val="18"/>
                <w:szCs w:val="18"/>
                <w:lang w:val="en-US"/>
              </w:rPr>
              <w:t>policy on impartiality.</w:t>
            </w:r>
          </w:p>
        </w:tc>
        <w:tc>
          <w:tcPr>
            <w:tcW w:w="2282" w:type="dxa"/>
            <w:tcBorders>
              <w:top w:val="single" w:sz="4" w:space="0" w:color="auto"/>
              <w:bottom w:val="single" w:sz="4" w:space="0" w:color="auto"/>
            </w:tcBorders>
            <w:shd w:val="clear" w:color="auto" w:fill="DEEAF6"/>
          </w:tcPr>
          <w:p w:rsidR="0015738D" w:rsidRPr="000F7963" w:rsidRDefault="0015738D" w:rsidP="0015738D">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15738D" w:rsidRPr="009E23EC" w:rsidRDefault="0015738D" w:rsidP="0015738D">
            <w:pPr>
              <w:spacing w:after="40" w:line="200" w:lineRule="exact"/>
              <w:jc w:val="center"/>
              <w:rPr>
                <w:rFonts w:cs="Arial"/>
                <w:bCs/>
                <w:sz w:val="18"/>
                <w:szCs w:val="18"/>
              </w:rPr>
            </w:pPr>
          </w:p>
        </w:tc>
        <w:tc>
          <w:tcPr>
            <w:tcW w:w="391" w:type="dxa"/>
            <w:tcBorders>
              <w:top w:val="single" w:sz="4" w:space="0" w:color="auto"/>
              <w:bottom w:val="single" w:sz="4" w:space="0" w:color="auto"/>
            </w:tcBorders>
            <w:shd w:val="clear" w:color="auto" w:fill="FFF2CC"/>
          </w:tcPr>
          <w:p w:rsidR="0015738D" w:rsidRPr="009E23EC" w:rsidRDefault="0015738D" w:rsidP="0015738D">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15738D" w:rsidRPr="009E23EC" w:rsidRDefault="0015738D" w:rsidP="0015738D">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15738D" w:rsidRPr="00A34356" w:rsidRDefault="0015738D" w:rsidP="0015738D">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5738D" w:rsidRPr="000F7963" w:rsidTr="004E71AB">
        <w:tc>
          <w:tcPr>
            <w:tcW w:w="811" w:type="dxa"/>
            <w:tcBorders>
              <w:top w:val="single" w:sz="4" w:space="0" w:color="auto"/>
            </w:tcBorders>
          </w:tcPr>
          <w:p w:rsidR="0015738D" w:rsidRPr="0015738D" w:rsidRDefault="0015738D" w:rsidP="0015738D">
            <w:pPr>
              <w:rPr>
                <w:rFonts w:cs="Arial"/>
                <w:sz w:val="18"/>
                <w:szCs w:val="18"/>
                <w:lang w:val="en-US"/>
              </w:rPr>
            </w:pPr>
            <w:r w:rsidRPr="0015738D">
              <w:rPr>
                <w:rFonts w:cs="Arial"/>
                <w:sz w:val="18"/>
                <w:szCs w:val="18"/>
                <w:lang w:val="en-US"/>
              </w:rPr>
              <w:t>8.1.2</w:t>
            </w:r>
          </w:p>
        </w:tc>
        <w:tc>
          <w:tcPr>
            <w:tcW w:w="4900" w:type="dxa"/>
            <w:tcBorders>
              <w:top w:val="single" w:sz="4" w:space="0" w:color="auto"/>
            </w:tcBorders>
          </w:tcPr>
          <w:p w:rsidR="0015738D" w:rsidRPr="0015738D" w:rsidRDefault="0015738D" w:rsidP="0015738D">
            <w:pPr>
              <w:autoSpaceDE w:val="0"/>
              <w:autoSpaceDN w:val="0"/>
              <w:adjustRightInd w:val="0"/>
              <w:rPr>
                <w:rFonts w:cs="Arial"/>
                <w:sz w:val="18"/>
                <w:szCs w:val="18"/>
                <w:lang w:val="en-US"/>
              </w:rPr>
            </w:pPr>
            <w:r w:rsidRPr="0015738D">
              <w:rPr>
                <w:rFonts w:cs="Arial"/>
                <w:sz w:val="18"/>
                <w:szCs w:val="18"/>
                <w:lang w:val="en-US"/>
              </w:rPr>
              <w:t>The CB shall provide upon request information about:</w:t>
            </w:r>
          </w:p>
          <w:p w:rsidR="0015738D" w:rsidRPr="0015738D" w:rsidRDefault="0015738D" w:rsidP="000D611A">
            <w:pPr>
              <w:numPr>
                <w:ilvl w:val="0"/>
                <w:numId w:val="8"/>
              </w:numPr>
              <w:autoSpaceDE w:val="0"/>
              <w:autoSpaceDN w:val="0"/>
              <w:adjustRightInd w:val="0"/>
              <w:ind w:left="275" w:hanging="283"/>
              <w:rPr>
                <w:rFonts w:cs="Arial"/>
                <w:sz w:val="18"/>
                <w:szCs w:val="18"/>
                <w:lang w:val="en-US"/>
              </w:rPr>
            </w:pPr>
            <w:r w:rsidRPr="0015738D">
              <w:rPr>
                <w:rFonts w:cs="Arial"/>
                <w:sz w:val="18"/>
                <w:szCs w:val="18"/>
                <w:lang w:val="en-US"/>
              </w:rPr>
              <w:t>geographical areas in which it operates;</w:t>
            </w:r>
          </w:p>
          <w:p w:rsidR="0015738D" w:rsidRPr="0015738D" w:rsidRDefault="0015738D" w:rsidP="000D611A">
            <w:pPr>
              <w:numPr>
                <w:ilvl w:val="0"/>
                <w:numId w:val="8"/>
              </w:numPr>
              <w:autoSpaceDE w:val="0"/>
              <w:autoSpaceDN w:val="0"/>
              <w:adjustRightInd w:val="0"/>
              <w:ind w:left="275" w:hanging="283"/>
              <w:rPr>
                <w:rFonts w:cs="Arial"/>
                <w:sz w:val="18"/>
                <w:szCs w:val="18"/>
                <w:lang w:val="en-US"/>
              </w:rPr>
            </w:pPr>
            <w:r w:rsidRPr="0015738D">
              <w:rPr>
                <w:rFonts w:cs="Arial"/>
                <w:sz w:val="18"/>
                <w:szCs w:val="18"/>
                <w:lang w:val="en-US"/>
              </w:rPr>
              <w:t>the status of a given certification;</w:t>
            </w:r>
          </w:p>
          <w:p w:rsidR="0015738D" w:rsidRPr="0015738D" w:rsidRDefault="0015738D" w:rsidP="000D611A">
            <w:pPr>
              <w:numPr>
                <w:ilvl w:val="0"/>
                <w:numId w:val="8"/>
              </w:numPr>
              <w:autoSpaceDE w:val="0"/>
              <w:autoSpaceDN w:val="0"/>
              <w:adjustRightInd w:val="0"/>
              <w:ind w:left="275" w:hanging="283"/>
              <w:rPr>
                <w:rFonts w:cs="Arial"/>
                <w:sz w:val="18"/>
                <w:szCs w:val="18"/>
                <w:lang w:val="en-US"/>
              </w:rPr>
            </w:pPr>
            <w:r w:rsidRPr="0015738D">
              <w:rPr>
                <w:rFonts w:cs="Arial"/>
                <w:sz w:val="18"/>
                <w:szCs w:val="18"/>
                <w:lang w:val="en-US"/>
              </w:rPr>
              <w:t>the name, related normative document, scope and geographical location (city and country) for a specific certified client.</w:t>
            </w:r>
          </w:p>
          <w:p w:rsidR="0015738D" w:rsidRPr="0015738D" w:rsidRDefault="0015738D" w:rsidP="00714C12">
            <w:pPr>
              <w:autoSpaceDE w:val="0"/>
              <w:autoSpaceDN w:val="0"/>
              <w:adjustRightInd w:val="0"/>
              <w:ind w:left="-8"/>
              <w:rPr>
                <w:rFonts w:cs="Arial"/>
                <w:sz w:val="16"/>
                <w:szCs w:val="16"/>
                <w:lang w:val="en-US"/>
              </w:rPr>
            </w:pPr>
            <w:r w:rsidRPr="0015738D">
              <w:rPr>
                <w:rFonts w:cs="Arial"/>
                <w:sz w:val="16"/>
                <w:szCs w:val="16"/>
              </w:rPr>
              <w:t>[</w:t>
            </w:r>
            <w:r w:rsidRPr="0015738D">
              <w:rPr>
                <w:rFonts w:cs="Arial"/>
                <w:sz w:val="16"/>
                <w:szCs w:val="16"/>
              </w:rPr>
              <w:sym w:font="Wingdings" w:char="F0E8"/>
            </w:r>
            <w:r w:rsidRPr="0015738D">
              <w:rPr>
                <w:rFonts w:cs="Arial"/>
                <w:sz w:val="16"/>
                <w:szCs w:val="16"/>
              </w:rPr>
              <w:t>NOTE</w:t>
            </w:r>
            <w:r>
              <w:rPr>
                <w:rFonts w:cs="Arial"/>
                <w:sz w:val="16"/>
                <w:szCs w:val="16"/>
              </w:rPr>
              <w:t xml:space="preserve"> </w:t>
            </w:r>
            <w:r w:rsidRPr="0015738D">
              <w:rPr>
                <w:rFonts w:cs="Arial"/>
                <w:sz w:val="16"/>
                <w:szCs w:val="16"/>
              </w:rPr>
              <w:t>1</w:t>
            </w:r>
            <w:r w:rsidR="00714C12">
              <w:rPr>
                <w:rFonts w:cs="Arial"/>
                <w:sz w:val="16"/>
                <w:szCs w:val="16"/>
              </w:rPr>
              <w:t>,</w:t>
            </w:r>
            <w:r w:rsidRPr="0015738D">
              <w:rPr>
                <w:rFonts w:cs="Arial"/>
                <w:sz w:val="16"/>
                <w:szCs w:val="16"/>
              </w:rPr>
              <w:t xml:space="preserve"> 2]</w:t>
            </w:r>
          </w:p>
        </w:tc>
        <w:tc>
          <w:tcPr>
            <w:tcW w:w="2282" w:type="dxa"/>
            <w:tcBorders>
              <w:top w:val="single" w:sz="4" w:space="0" w:color="auto"/>
            </w:tcBorders>
            <w:shd w:val="clear" w:color="auto" w:fill="DEEAF6"/>
          </w:tcPr>
          <w:p w:rsidR="0015738D" w:rsidRPr="000F7963" w:rsidRDefault="0015738D" w:rsidP="0015738D">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15738D" w:rsidRPr="009E23EC" w:rsidRDefault="0015738D" w:rsidP="0015738D">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15738D" w:rsidRPr="009E23EC" w:rsidRDefault="0015738D" w:rsidP="0015738D">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15738D" w:rsidRPr="009E23EC" w:rsidRDefault="0015738D" w:rsidP="0015738D">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5738D" w:rsidRPr="00A34356" w:rsidRDefault="0015738D" w:rsidP="0015738D">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5738D" w:rsidRPr="000F7963" w:rsidTr="004E71AB">
        <w:tc>
          <w:tcPr>
            <w:tcW w:w="811" w:type="dxa"/>
            <w:tcBorders>
              <w:top w:val="single" w:sz="4" w:space="0" w:color="auto"/>
            </w:tcBorders>
          </w:tcPr>
          <w:p w:rsidR="0015738D" w:rsidRPr="0015738D" w:rsidRDefault="0015738D" w:rsidP="0015738D">
            <w:pPr>
              <w:rPr>
                <w:rFonts w:cs="Arial"/>
                <w:sz w:val="18"/>
                <w:szCs w:val="18"/>
              </w:rPr>
            </w:pPr>
            <w:r w:rsidRPr="0015738D">
              <w:rPr>
                <w:rFonts w:cs="Arial"/>
                <w:sz w:val="18"/>
                <w:szCs w:val="18"/>
              </w:rPr>
              <w:t>8.1.3</w:t>
            </w:r>
          </w:p>
        </w:tc>
        <w:tc>
          <w:tcPr>
            <w:tcW w:w="4900" w:type="dxa"/>
            <w:tcBorders>
              <w:top w:val="single" w:sz="4" w:space="0" w:color="auto"/>
            </w:tcBorders>
          </w:tcPr>
          <w:p w:rsidR="0015738D" w:rsidRPr="0015738D" w:rsidRDefault="0015738D" w:rsidP="0015738D">
            <w:pPr>
              <w:autoSpaceDE w:val="0"/>
              <w:autoSpaceDN w:val="0"/>
              <w:adjustRightInd w:val="0"/>
              <w:rPr>
                <w:rFonts w:cs="Arial"/>
                <w:sz w:val="18"/>
                <w:szCs w:val="18"/>
                <w:lang w:val="en-US"/>
              </w:rPr>
            </w:pPr>
            <w:r w:rsidRPr="0015738D">
              <w:rPr>
                <w:rFonts w:cs="Arial"/>
                <w:sz w:val="18"/>
                <w:szCs w:val="18"/>
                <w:lang w:val="en-US"/>
              </w:rPr>
              <w:t>Information provided by the CB to any client or to the marketplace, including advertising, shall be accurate and not misleading.</w:t>
            </w:r>
          </w:p>
        </w:tc>
        <w:tc>
          <w:tcPr>
            <w:tcW w:w="2282" w:type="dxa"/>
            <w:tcBorders>
              <w:top w:val="single" w:sz="4" w:space="0" w:color="auto"/>
            </w:tcBorders>
            <w:shd w:val="clear" w:color="auto" w:fill="DEEAF6"/>
          </w:tcPr>
          <w:p w:rsidR="0015738D" w:rsidRPr="000F7963" w:rsidRDefault="0015738D" w:rsidP="0015738D">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15738D" w:rsidRPr="009E23EC" w:rsidRDefault="0015738D" w:rsidP="0015738D">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15738D" w:rsidRPr="009E23EC" w:rsidRDefault="0015738D" w:rsidP="0015738D">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15738D" w:rsidRPr="009E23EC" w:rsidRDefault="0015738D" w:rsidP="0015738D">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5738D" w:rsidRPr="00A34356" w:rsidRDefault="0015738D" w:rsidP="0015738D">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E52E1E" w:rsidRPr="008A7CDC" w:rsidRDefault="007E7D2C" w:rsidP="00E76631">
      <w:pPr>
        <w:pStyle w:val="berschrift2"/>
        <w:rPr>
          <w:sz w:val="18"/>
          <w:szCs w:val="18"/>
        </w:rPr>
      </w:pPr>
      <w:bookmarkStart w:id="16" w:name="_Toc33098428"/>
      <w:r>
        <w:t>8.2</w:t>
      </w:r>
      <w:r>
        <w:tab/>
      </w:r>
      <w:r w:rsidRPr="00100428">
        <w:t>Certification documents</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67"/>
        <w:gridCol w:w="2270"/>
        <w:gridCol w:w="413"/>
        <w:gridCol w:w="393"/>
        <w:gridCol w:w="392"/>
        <w:gridCol w:w="745"/>
      </w:tblGrid>
      <w:tr w:rsidR="00306CE6" w:rsidRPr="004B6A18" w:rsidTr="00F8008F">
        <w:tc>
          <w:tcPr>
            <w:tcW w:w="4531" w:type="dxa"/>
            <w:tcBorders>
              <w:top w:val="single" w:sz="12" w:space="0" w:color="auto"/>
              <w:bottom w:val="single" w:sz="12" w:space="0" w:color="auto"/>
              <w:right w:val="single" w:sz="4" w:space="0" w:color="auto"/>
            </w:tcBorders>
            <w:shd w:val="clear" w:color="auto" w:fill="auto"/>
          </w:tcPr>
          <w:p w:rsidR="00306CE6" w:rsidRPr="00770C38" w:rsidRDefault="00306CE6" w:rsidP="00306CE6">
            <w:pPr>
              <w:pStyle w:val="2"/>
            </w:pPr>
          </w:p>
        </w:tc>
        <w:tc>
          <w:tcPr>
            <w:tcW w:w="1167" w:type="dxa"/>
            <w:tcBorders>
              <w:top w:val="single" w:sz="12" w:space="0" w:color="auto"/>
              <w:bottom w:val="single" w:sz="12" w:space="0" w:color="auto"/>
              <w:right w:val="single" w:sz="4" w:space="0" w:color="auto"/>
            </w:tcBorders>
            <w:shd w:val="clear" w:color="auto" w:fill="auto"/>
          </w:tcPr>
          <w:p w:rsidR="00306CE6" w:rsidRPr="004B7B35" w:rsidRDefault="00306CE6" w:rsidP="00306CE6">
            <w:pPr>
              <w:spacing w:after="40" w:line="200" w:lineRule="exact"/>
              <w:rPr>
                <w:b/>
                <w:sz w:val="18"/>
                <w:szCs w:val="18"/>
              </w:rPr>
            </w:pPr>
            <w:r w:rsidRPr="004B7B35">
              <w:rPr>
                <w:b/>
                <w:sz w:val="18"/>
                <w:szCs w:val="18"/>
              </w:rPr>
              <w:t>SA + TA</w:t>
            </w:r>
          </w:p>
        </w:tc>
        <w:tc>
          <w:tcPr>
            <w:tcW w:w="2270" w:type="dxa"/>
            <w:tcBorders>
              <w:top w:val="single" w:sz="12" w:space="0" w:color="auto"/>
              <w:left w:val="single" w:sz="4" w:space="0" w:color="auto"/>
              <w:bottom w:val="single" w:sz="12" w:space="0" w:color="auto"/>
              <w:right w:val="single" w:sz="4" w:space="0" w:color="auto"/>
            </w:tcBorders>
            <w:shd w:val="clear" w:color="auto" w:fill="DEEAF6"/>
          </w:tcPr>
          <w:p w:rsidR="00306CE6" w:rsidRPr="00B71404" w:rsidRDefault="00306CE6" w:rsidP="00306CE6">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3" w:type="dxa"/>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306CE6" w:rsidRPr="00B71404" w:rsidRDefault="00306CE6" w:rsidP="00306CE6">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306CE6" w:rsidRPr="000F7963" w:rsidTr="00F8008F">
        <w:tc>
          <w:tcPr>
            <w:tcW w:w="7968" w:type="dxa"/>
            <w:gridSpan w:val="3"/>
            <w:tcBorders>
              <w:top w:val="single" w:sz="12" w:space="0" w:color="auto"/>
            </w:tcBorders>
          </w:tcPr>
          <w:p w:rsidR="00306CE6" w:rsidRPr="00272F29" w:rsidRDefault="00306CE6" w:rsidP="00306CE6">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13"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306CE6" w:rsidRPr="0071104F" w:rsidRDefault="00306CE6" w:rsidP="00306CE6">
            <w:pPr>
              <w:keepNext/>
              <w:keepLines/>
              <w:spacing w:after="40" w:line="200" w:lineRule="exact"/>
              <w:jc w:val="center"/>
              <w:rPr>
                <w:sz w:val="16"/>
                <w:szCs w:val="16"/>
                <w:highlight w:val="yellow"/>
              </w:rPr>
            </w:pPr>
          </w:p>
        </w:tc>
      </w:tr>
    </w:tbl>
    <w:p w:rsidR="00FD6099" w:rsidRPr="00360EC0" w:rsidRDefault="00FD6099" w:rsidP="00360EC0">
      <w:pPr>
        <w:keepNext/>
        <w:spacing w:before="0" w:after="0"/>
        <w:rPr>
          <w:rFonts w:cs="Arial"/>
          <w:b/>
          <w:bCs/>
          <w:sz w:val="2"/>
          <w:szCs w:val="2"/>
        </w:rPr>
        <w:sectPr w:rsidR="00FD6099" w:rsidRPr="00360EC0" w:rsidSect="00A344BC">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695"/>
        <w:gridCol w:w="1942"/>
      </w:tblGrid>
      <w:tr w:rsidR="00A6186B" w:rsidRPr="00535217" w:rsidTr="004E71AB">
        <w:tc>
          <w:tcPr>
            <w:tcW w:w="9923" w:type="dxa"/>
            <w:gridSpan w:val="4"/>
            <w:tcBorders>
              <w:top w:val="single" w:sz="4" w:space="0" w:color="auto"/>
              <w:bottom w:val="nil"/>
            </w:tcBorders>
          </w:tcPr>
          <w:p w:rsidR="00A6186B" w:rsidRPr="00AF40A3" w:rsidRDefault="00A6186B" w:rsidP="00D238A3">
            <w:pPr>
              <w:keepNext/>
              <w:keepLines/>
              <w:rPr>
                <w:rFonts w:cs="Arial"/>
                <w:bCs/>
                <w:lang w:val="en-US"/>
              </w:rPr>
            </w:pP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ustification of findings / specifics / notes:</w:t>
            </w:r>
          </w:p>
        </w:tc>
      </w:tr>
      <w:tr w:rsidR="00FD6099" w:rsidRPr="00535217" w:rsidTr="004E71AB">
        <w:tc>
          <w:tcPr>
            <w:tcW w:w="9923" w:type="dxa"/>
            <w:gridSpan w:val="4"/>
            <w:tcBorders>
              <w:top w:val="nil"/>
              <w:bottom w:val="single" w:sz="12" w:space="0" w:color="auto"/>
            </w:tcBorders>
            <w:shd w:val="clear" w:color="auto" w:fill="FFF2CC"/>
          </w:tcPr>
          <w:p w:rsidR="00FD6099" w:rsidRPr="00DC326C" w:rsidRDefault="00FD6099" w:rsidP="00DC326C">
            <w:pPr>
              <w:rPr>
                <w:lang w:val="en-US"/>
              </w:rPr>
            </w:pPr>
          </w:p>
        </w:tc>
      </w:tr>
      <w:tr w:rsidR="00FD6099" w:rsidRPr="00535217" w:rsidTr="004E71AB">
        <w:tc>
          <w:tcPr>
            <w:tcW w:w="9923" w:type="dxa"/>
            <w:gridSpan w:val="4"/>
            <w:tcBorders>
              <w:bottom w:val="single" w:sz="4" w:space="0" w:color="auto"/>
            </w:tcBorders>
            <w:vAlign w:val="center"/>
          </w:tcPr>
          <w:p w:rsidR="00FD6099" w:rsidRPr="00B92D0A" w:rsidRDefault="00B92D0A" w:rsidP="00D238A3">
            <w:pPr>
              <w:keepNext/>
              <w:keepLines/>
              <w:spacing w:after="40" w:line="200" w:lineRule="exact"/>
              <w:rPr>
                <w:b/>
                <w:lang w:val="en-US"/>
              </w:rPr>
            </w:pPr>
            <w:r w:rsidRPr="00864309">
              <w:rPr>
                <w:rFonts w:cs="Arial"/>
                <w:b/>
                <w:iCs/>
                <w:sz w:val="18"/>
                <w:szCs w:val="18"/>
                <w:lang w:val="en-US"/>
              </w:rPr>
              <w:t xml:space="preserve">Objective evidence / Reviewed documents (OE/RD) </w:t>
            </w:r>
            <w:r w:rsidR="00BC440F" w:rsidRPr="0041241C">
              <w:rPr>
                <w:rFonts w:cs="Arial"/>
                <w:b/>
                <w:iCs/>
                <w:sz w:val="18"/>
                <w:szCs w:val="18"/>
                <w:lang w:val="en-GB"/>
              </w:rPr>
              <w:t>during the assessment</w:t>
            </w:r>
            <w:r w:rsidRPr="00864309">
              <w:rPr>
                <w:rFonts w:cs="Arial"/>
                <w:b/>
                <w:iCs/>
                <w:sz w:val="18"/>
                <w:szCs w:val="18"/>
                <w:lang w:val="en-US"/>
              </w:rPr>
              <w:t>:</w:t>
            </w:r>
          </w:p>
        </w:tc>
      </w:tr>
      <w:tr w:rsidR="003067B0" w:rsidRPr="000F7963" w:rsidTr="004E71AB">
        <w:tc>
          <w:tcPr>
            <w:tcW w:w="796" w:type="dxa"/>
            <w:tcBorders>
              <w:bottom w:val="nil"/>
            </w:tcBorders>
            <w:vAlign w:val="center"/>
          </w:tcPr>
          <w:p w:rsidR="003067B0" w:rsidRPr="00D16CA8" w:rsidRDefault="003067B0" w:rsidP="00D238A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3067B0" w:rsidRPr="00D16CA8" w:rsidRDefault="003067B0" w:rsidP="00D238A3">
            <w:pPr>
              <w:keepNext/>
              <w:keepLines/>
              <w:jc w:val="center"/>
              <w:rPr>
                <w:rFonts w:cs="Arial"/>
                <w:sz w:val="18"/>
                <w:szCs w:val="18"/>
              </w:rPr>
            </w:pPr>
            <w:r>
              <w:rPr>
                <w:rFonts w:cs="Arial"/>
                <w:sz w:val="18"/>
                <w:szCs w:val="18"/>
              </w:rPr>
              <w:t>OE</w:t>
            </w:r>
          </w:p>
        </w:tc>
        <w:tc>
          <w:tcPr>
            <w:tcW w:w="6703" w:type="dxa"/>
            <w:tcBorders>
              <w:bottom w:val="single" w:sz="4" w:space="0" w:color="auto"/>
            </w:tcBorders>
            <w:vAlign w:val="center"/>
          </w:tcPr>
          <w:p w:rsidR="003067B0" w:rsidRPr="00157E95" w:rsidRDefault="003067B0" w:rsidP="00D238A3">
            <w:pPr>
              <w:keepNext/>
              <w:keepLines/>
              <w:rPr>
                <w:rFonts w:cs="Arial"/>
                <w:sz w:val="18"/>
                <w:szCs w:val="18"/>
              </w:rPr>
            </w:pPr>
            <w:r>
              <w:rPr>
                <w:rFonts w:cs="Arial"/>
                <w:sz w:val="18"/>
                <w:szCs w:val="18"/>
              </w:rPr>
              <w:t>Title / Description</w:t>
            </w:r>
          </w:p>
        </w:tc>
        <w:tc>
          <w:tcPr>
            <w:tcW w:w="1944" w:type="dxa"/>
            <w:tcBorders>
              <w:bottom w:val="single" w:sz="4" w:space="0" w:color="auto"/>
            </w:tcBorders>
            <w:vAlign w:val="center"/>
          </w:tcPr>
          <w:p w:rsidR="003067B0" w:rsidRPr="00B71404" w:rsidRDefault="003067B0" w:rsidP="00D238A3">
            <w:pPr>
              <w:keepNext/>
              <w:keepLines/>
              <w:rPr>
                <w:rFonts w:cs="Arial"/>
                <w:iCs/>
                <w:szCs w:val="22"/>
              </w:rPr>
            </w:pPr>
            <w:r>
              <w:rPr>
                <w:sz w:val="18"/>
                <w:szCs w:val="18"/>
              </w:rPr>
              <w:t>Date / Version</w:t>
            </w:r>
          </w:p>
        </w:tc>
      </w:tr>
      <w:tr w:rsidR="00FD6099" w:rsidRPr="00E97706" w:rsidTr="004E71AB">
        <w:tc>
          <w:tcPr>
            <w:tcW w:w="796" w:type="dxa"/>
          </w:tcPr>
          <w:p w:rsidR="00FD6099" w:rsidRPr="00D623CF" w:rsidRDefault="00FD6099"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03" w:type="dxa"/>
            <w:shd w:val="clear" w:color="auto" w:fill="FFF2CC"/>
          </w:tcPr>
          <w:p w:rsidR="00FD6099" w:rsidRPr="00D623CF" w:rsidRDefault="00FD6099" w:rsidP="007B5E2D">
            <w:pPr>
              <w:spacing w:after="40" w:line="200" w:lineRule="exact"/>
              <w:rPr>
                <w:rFonts w:cs="Arial"/>
                <w:iCs/>
                <w:sz w:val="18"/>
                <w:szCs w:val="18"/>
              </w:rPr>
            </w:pPr>
          </w:p>
        </w:tc>
        <w:tc>
          <w:tcPr>
            <w:tcW w:w="1944" w:type="dxa"/>
            <w:shd w:val="clear" w:color="auto" w:fill="FFF2CC"/>
          </w:tcPr>
          <w:p w:rsidR="00FD6099" w:rsidRPr="00D623CF" w:rsidRDefault="00FD6099" w:rsidP="007B5E2D">
            <w:pPr>
              <w:spacing w:after="40" w:line="200" w:lineRule="exact"/>
              <w:rPr>
                <w:sz w:val="18"/>
                <w:szCs w:val="18"/>
              </w:rPr>
            </w:pPr>
          </w:p>
        </w:tc>
      </w:tr>
      <w:tr w:rsidR="00FD6099" w:rsidRPr="00E97706" w:rsidTr="004E71AB">
        <w:tc>
          <w:tcPr>
            <w:tcW w:w="796" w:type="dxa"/>
            <w:tcBorders>
              <w:bottom w:val="single" w:sz="4" w:space="0" w:color="auto"/>
            </w:tcBorders>
          </w:tcPr>
          <w:p w:rsidR="00FD6099" w:rsidRPr="00D623CF" w:rsidRDefault="00FD6099" w:rsidP="000D611A">
            <w:pPr>
              <w:numPr>
                <w:ilvl w:val="0"/>
                <w:numId w:val="1"/>
              </w:numPr>
              <w:spacing w:after="40" w:line="200" w:lineRule="exact"/>
              <w:ind w:left="356" w:hanging="356"/>
              <w:rPr>
                <w:rFonts w:cs="Arial"/>
                <w:iCs/>
                <w:sz w:val="18"/>
                <w:szCs w:val="18"/>
              </w:rPr>
            </w:pPr>
          </w:p>
        </w:tc>
        <w:tc>
          <w:tcPr>
            <w:tcW w:w="480" w:type="dxa"/>
            <w:tcBorders>
              <w:bottom w:val="single" w:sz="4" w:space="0" w:color="auto"/>
            </w:tcBorders>
            <w:shd w:val="clear" w:color="auto" w:fill="FFF2CC"/>
          </w:tcPr>
          <w:p w:rsidR="00FD6099" w:rsidRPr="00266DA0" w:rsidRDefault="00FD6099" w:rsidP="007B5E2D">
            <w:pPr>
              <w:spacing w:after="40" w:line="200" w:lineRule="exact"/>
              <w:jc w:val="center"/>
              <w:rPr>
                <w:rFonts w:cs="Arial"/>
                <w:bCs/>
                <w:sz w:val="18"/>
                <w:szCs w:val="18"/>
              </w:rPr>
            </w:pPr>
          </w:p>
        </w:tc>
        <w:tc>
          <w:tcPr>
            <w:tcW w:w="6703" w:type="dxa"/>
            <w:tcBorders>
              <w:bottom w:val="single" w:sz="4" w:space="0" w:color="auto"/>
            </w:tcBorders>
            <w:shd w:val="clear" w:color="auto" w:fill="FFF2CC"/>
          </w:tcPr>
          <w:p w:rsidR="00FD6099" w:rsidRPr="00D623CF" w:rsidRDefault="00FD6099" w:rsidP="007B5E2D">
            <w:pPr>
              <w:spacing w:after="40" w:line="200" w:lineRule="exact"/>
              <w:rPr>
                <w:rFonts w:cs="Arial"/>
                <w:iCs/>
                <w:sz w:val="18"/>
                <w:szCs w:val="18"/>
              </w:rPr>
            </w:pPr>
          </w:p>
        </w:tc>
        <w:tc>
          <w:tcPr>
            <w:tcW w:w="1944" w:type="dxa"/>
            <w:tcBorders>
              <w:bottom w:val="single" w:sz="4" w:space="0" w:color="auto"/>
            </w:tcBorders>
            <w:shd w:val="clear" w:color="auto" w:fill="FFF2CC"/>
          </w:tcPr>
          <w:p w:rsidR="00FD6099" w:rsidRPr="00D623CF" w:rsidRDefault="00FD6099" w:rsidP="007B5E2D">
            <w:pPr>
              <w:spacing w:after="40" w:line="200" w:lineRule="exact"/>
              <w:rPr>
                <w:sz w:val="18"/>
                <w:szCs w:val="18"/>
              </w:rPr>
            </w:pPr>
          </w:p>
        </w:tc>
      </w:tr>
      <w:tr w:rsidR="007D1F2F" w:rsidRPr="00535217" w:rsidTr="004E71AB">
        <w:tc>
          <w:tcPr>
            <w:tcW w:w="9923" w:type="dxa"/>
            <w:gridSpan w:val="4"/>
            <w:tcBorders>
              <w:top w:val="single" w:sz="4" w:space="0" w:color="auto"/>
              <w:bottom w:val="single" w:sz="4" w:space="0" w:color="auto"/>
            </w:tcBorders>
            <w:vAlign w:val="center"/>
          </w:tcPr>
          <w:p w:rsidR="007D1F2F" w:rsidRPr="007D1F2F" w:rsidRDefault="00AC279B" w:rsidP="00BC440F">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 xml:space="preserve">ustification of findings / sectorspecific </w:t>
            </w:r>
            <w:r w:rsidR="00E3013F" w:rsidRPr="00A84D78">
              <w:rPr>
                <w:rFonts w:cs="Arial"/>
                <w:bCs/>
                <w:sz w:val="18"/>
                <w:szCs w:val="18"/>
                <w:lang w:val="en-US"/>
              </w:rPr>
              <w:t>provisions</w:t>
            </w:r>
            <w:r w:rsidRPr="00AF40A3">
              <w:rPr>
                <w:rFonts w:cs="Arial"/>
                <w:bCs/>
                <w:sz w:val="18"/>
                <w:szCs w:val="18"/>
                <w:lang w:val="en-US"/>
              </w:rPr>
              <w:t xml:space="preserve"> / notes:</w:t>
            </w:r>
          </w:p>
        </w:tc>
      </w:tr>
      <w:tr w:rsidR="00FD6099" w:rsidRPr="00535217" w:rsidTr="004E71AB">
        <w:tc>
          <w:tcPr>
            <w:tcW w:w="9923" w:type="dxa"/>
            <w:gridSpan w:val="4"/>
            <w:tcBorders>
              <w:top w:val="single" w:sz="4" w:space="0" w:color="auto"/>
              <w:bottom w:val="single" w:sz="2" w:space="0" w:color="auto"/>
            </w:tcBorders>
            <w:shd w:val="clear" w:color="auto" w:fill="FFF2CC"/>
            <w:vAlign w:val="center"/>
          </w:tcPr>
          <w:p w:rsidR="00FD6099" w:rsidRPr="00DC326C" w:rsidRDefault="00FD6099" w:rsidP="00DC326C">
            <w:pPr>
              <w:rPr>
                <w:lang w:val="en-US"/>
              </w:rPr>
            </w:pPr>
          </w:p>
        </w:tc>
      </w:tr>
    </w:tbl>
    <w:p w:rsidR="004310BD" w:rsidRPr="00360EC0" w:rsidRDefault="004310BD" w:rsidP="00360EC0">
      <w:pPr>
        <w:spacing w:before="0" w:after="0"/>
        <w:rPr>
          <w:sz w:val="2"/>
          <w:szCs w:val="2"/>
          <w:lang w:val="en-US"/>
        </w:rPr>
        <w:sectPr w:rsidR="004310BD" w:rsidRPr="00360EC0" w:rsidSect="00A344BC">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51"/>
        <w:gridCol w:w="433"/>
        <w:gridCol w:w="393"/>
        <w:gridCol w:w="392"/>
        <w:gridCol w:w="739"/>
      </w:tblGrid>
      <w:tr w:rsidR="00100428" w:rsidRPr="00100428" w:rsidTr="004E71AB">
        <w:tc>
          <w:tcPr>
            <w:tcW w:w="811" w:type="dxa"/>
            <w:tcBorders>
              <w:top w:val="single" w:sz="4" w:space="0" w:color="auto"/>
              <w:bottom w:val="single" w:sz="4" w:space="0" w:color="auto"/>
            </w:tcBorders>
          </w:tcPr>
          <w:p w:rsidR="00100428" w:rsidRPr="00100428" w:rsidRDefault="00100428" w:rsidP="00100428">
            <w:pPr>
              <w:rPr>
                <w:rFonts w:cs="Arial"/>
                <w:sz w:val="18"/>
                <w:szCs w:val="18"/>
              </w:rPr>
            </w:pPr>
            <w:r w:rsidRPr="00100428">
              <w:rPr>
                <w:rFonts w:cs="Arial"/>
                <w:sz w:val="18"/>
                <w:szCs w:val="18"/>
              </w:rPr>
              <w:lastRenderedPageBreak/>
              <w:t>8.2.1</w:t>
            </w:r>
          </w:p>
        </w:tc>
        <w:tc>
          <w:tcPr>
            <w:tcW w:w="4900" w:type="dxa"/>
            <w:tcBorders>
              <w:top w:val="single" w:sz="4" w:space="0" w:color="auto"/>
              <w:bottom w:val="single" w:sz="4" w:space="0" w:color="auto"/>
            </w:tcBorders>
          </w:tcPr>
          <w:p w:rsidR="00100428" w:rsidRPr="00100428" w:rsidRDefault="00100428" w:rsidP="00714C12">
            <w:pPr>
              <w:autoSpaceDE w:val="0"/>
              <w:autoSpaceDN w:val="0"/>
              <w:adjustRightInd w:val="0"/>
              <w:rPr>
                <w:rFonts w:cs="Arial"/>
                <w:sz w:val="18"/>
                <w:szCs w:val="18"/>
                <w:lang w:val="en-US"/>
              </w:rPr>
            </w:pPr>
            <w:r w:rsidRPr="00100428">
              <w:rPr>
                <w:rFonts w:cs="Arial"/>
                <w:sz w:val="18"/>
                <w:szCs w:val="18"/>
                <w:lang w:val="en-US"/>
              </w:rPr>
              <w:t>The CB shall provide by any means it chooses certification documents to the certified client.</w:t>
            </w:r>
          </w:p>
        </w:tc>
        <w:tc>
          <w:tcPr>
            <w:tcW w:w="2254" w:type="dxa"/>
            <w:tcBorders>
              <w:top w:val="single" w:sz="4" w:space="0" w:color="auto"/>
              <w:bottom w:val="single" w:sz="4" w:space="0" w:color="auto"/>
            </w:tcBorders>
            <w:shd w:val="clear" w:color="auto" w:fill="DEEAF6"/>
          </w:tcPr>
          <w:p w:rsidR="00100428" w:rsidRPr="00100428" w:rsidRDefault="00100428" w:rsidP="00100428">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100428">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33" w:type="dxa"/>
            <w:tcBorders>
              <w:top w:val="single" w:sz="4" w:space="0" w:color="auto"/>
              <w:bottom w:val="single" w:sz="4" w:space="0" w:color="auto"/>
            </w:tcBorders>
          </w:tcPr>
          <w:p w:rsidR="00100428" w:rsidRPr="00100428" w:rsidRDefault="00100428" w:rsidP="00100428">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100428" w:rsidRPr="00100428" w:rsidRDefault="00100428" w:rsidP="00100428">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100428">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100428" w:rsidRPr="00100428" w:rsidRDefault="00100428" w:rsidP="00100428">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100428">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100428" w:rsidRPr="00100428" w:rsidRDefault="00100428" w:rsidP="00100428">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100428">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00428" w:rsidRPr="00B7676F" w:rsidTr="004E71AB">
        <w:tc>
          <w:tcPr>
            <w:tcW w:w="811" w:type="dxa"/>
            <w:tcBorders>
              <w:top w:val="single" w:sz="4" w:space="0" w:color="auto"/>
            </w:tcBorders>
          </w:tcPr>
          <w:p w:rsidR="00100428" w:rsidRPr="00100428" w:rsidRDefault="00100428" w:rsidP="00100428">
            <w:pPr>
              <w:rPr>
                <w:rFonts w:cs="Arial"/>
                <w:sz w:val="18"/>
                <w:szCs w:val="18"/>
                <w:lang w:val="en-US"/>
              </w:rPr>
            </w:pPr>
            <w:r w:rsidRPr="00100428">
              <w:rPr>
                <w:rFonts w:cs="Arial"/>
                <w:sz w:val="18"/>
                <w:szCs w:val="18"/>
                <w:lang w:val="en-US"/>
              </w:rPr>
              <w:t>8.2.2</w:t>
            </w:r>
          </w:p>
        </w:tc>
        <w:tc>
          <w:tcPr>
            <w:tcW w:w="4900" w:type="dxa"/>
            <w:tcBorders>
              <w:top w:val="single" w:sz="4" w:space="0" w:color="auto"/>
            </w:tcBorders>
          </w:tcPr>
          <w:p w:rsidR="00100428" w:rsidRPr="00100428" w:rsidRDefault="00100428" w:rsidP="00100428">
            <w:pPr>
              <w:rPr>
                <w:rFonts w:cs="Arial"/>
                <w:sz w:val="18"/>
                <w:szCs w:val="18"/>
                <w:lang w:val="en-US"/>
              </w:rPr>
            </w:pPr>
            <w:r w:rsidRPr="00100428">
              <w:rPr>
                <w:rFonts w:cs="Arial"/>
                <w:sz w:val="18"/>
                <w:szCs w:val="18"/>
                <w:lang w:val="en-US"/>
              </w:rPr>
              <w:t>The certification document(s) shall identify the following:</w:t>
            </w:r>
          </w:p>
          <w:p w:rsidR="00100428" w:rsidRPr="00100428" w:rsidRDefault="00100428" w:rsidP="000D611A">
            <w:pPr>
              <w:numPr>
                <w:ilvl w:val="0"/>
                <w:numId w:val="9"/>
              </w:numPr>
              <w:autoSpaceDE w:val="0"/>
              <w:autoSpaceDN w:val="0"/>
              <w:adjustRightInd w:val="0"/>
              <w:ind w:left="275" w:hanging="283"/>
              <w:rPr>
                <w:rFonts w:cs="Arial"/>
                <w:sz w:val="18"/>
                <w:szCs w:val="18"/>
                <w:lang w:val="en-US"/>
              </w:rPr>
            </w:pPr>
            <w:r w:rsidRPr="00100428">
              <w:rPr>
                <w:rFonts w:cs="Arial"/>
                <w:sz w:val="18"/>
                <w:szCs w:val="18"/>
                <w:lang w:val="en-US"/>
              </w:rPr>
              <w:t>the name and geographical location of each certified client (or the geographical location of the headquarters and any sites within the scope of a multi-site certification);</w:t>
            </w:r>
          </w:p>
          <w:p w:rsidR="00046A88" w:rsidRPr="00046A88" w:rsidRDefault="00100428" w:rsidP="000D611A">
            <w:pPr>
              <w:numPr>
                <w:ilvl w:val="0"/>
                <w:numId w:val="9"/>
              </w:numPr>
              <w:autoSpaceDE w:val="0"/>
              <w:autoSpaceDN w:val="0"/>
              <w:adjustRightInd w:val="0"/>
              <w:ind w:left="275" w:hanging="283"/>
              <w:rPr>
                <w:rFonts w:cs="Arial"/>
                <w:sz w:val="16"/>
                <w:szCs w:val="16"/>
                <w:lang w:val="en-US"/>
              </w:rPr>
            </w:pPr>
            <w:r w:rsidRPr="00100428">
              <w:rPr>
                <w:rFonts w:cs="Arial"/>
                <w:sz w:val="18"/>
                <w:szCs w:val="18"/>
                <w:lang w:val="en-US"/>
              </w:rPr>
              <w:t xml:space="preserve">the effective date of granting, expanding or reducing the scope of certification, or renewing certification which shall not be before the date of the relevant certification decision; </w:t>
            </w:r>
          </w:p>
          <w:p w:rsidR="00100428" w:rsidRPr="00100428" w:rsidRDefault="00100428" w:rsidP="00046A88">
            <w:pPr>
              <w:autoSpaceDE w:val="0"/>
              <w:autoSpaceDN w:val="0"/>
              <w:adjustRightInd w:val="0"/>
              <w:ind w:left="-8"/>
              <w:rPr>
                <w:rFonts w:cs="Arial"/>
                <w:sz w:val="16"/>
                <w:szCs w:val="16"/>
                <w:lang w:val="en-US"/>
              </w:rPr>
            </w:pPr>
            <w:r w:rsidRPr="00100428">
              <w:rPr>
                <w:rFonts w:cs="Arial"/>
                <w:sz w:val="16"/>
                <w:szCs w:val="16"/>
                <w:lang w:val="en-US"/>
              </w:rPr>
              <w:t>[</w:t>
            </w:r>
            <w:r w:rsidRPr="00100428">
              <w:rPr>
                <w:rFonts w:cs="Arial"/>
                <w:sz w:val="16"/>
                <w:szCs w:val="16"/>
              </w:rPr>
              <w:sym w:font="Wingdings" w:char="F0E8"/>
            </w:r>
            <w:r w:rsidRPr="00100428">
              <w:rPr>
                <w:rFonts w:cs="Arial"/>
                <w:sz w:val="16"/>
                <w:szCs w:val="16"/>
                <w:lang w:val="en-US"/>
              </w:rPr>
              <w:t>NOTE]</w:t>
            </w:r>
          </w:p>
          <w:p w:rsidR="00100428" w:rsidRPr="00100428" w:rsidRDefault="00100428" w:rsidP="000D611A">
            <w:pPr>
              <w:numPr>
                <w:ilvl w:val="0"/>
                <w:numId w:val="9"/>
              </w:numPr>
              <w:autoSpaceDE w:val="0"/>
              <w:autoSpaceDN w:val="0"/>
              <w:adjustRightInd w:val="0"/>
              <w:ind w:left="275" w:hanging="283"/>
              <w:rPr>
                <w:rFonts w:cs="Arial"/>
                <w:sz w:val="18"/>
                <w:szCs w:val="18"/>
                <w:lang w:val="en-US"/>
              </w:rPr>
            </w:pPr>
            <w:r w:rsidRPr="00100428">
              <w:rPr>
                <w:rFonts w:cs="Arial"/>
                <w:sz w:val="18"/>
                <w:szCs w:val="18"/>
                <w:lang w:val="en-US"/>
              </w:rPr>
              <w:t xml:space="preserve">the expiry date or recertification due date consistent </w:t>
            </w:r>
            <w:r w:rsidRPr="00100428">
              <w:rPr>
                <w:rFonts w:cs="Arial"/>
                <w:sz w:val="18"/>
                <w:szCs w:val="18"/>
                <w:lang w:val="en-US"/>
              </w:rPr>
              <w:br/>
              <w:t>with the recertification cycle;</w:t>
            </w:r>
          </w:p>
          <w:p w:rsidR="00100428" w:rsidRPr="00100428" w:rsidRDefault="00100428" w:rsidP="000D611A">
            <w:pPr>
              <w:numPr>
                <w:ilvl w:val="0"/>
                <w:numId w:val="9"/>
              </w:numPr>
              <w:autoSpaceDE w:val="0"/>
              <w:autoSpaceDN w:val="0"/>
              <w:adjustRightInd w:val="0"/>
              <w:ind w:left="275" w:hanging="283"/>
              <w:rPr>
                <w:rFonts w:cs="Arial"/>
                <w:sz w:val="18"/>
                <w:szCs w:val="18"/>
                <w:lang w:val="en-US"/>
              </w:rPr>
            </w:pPr>
            <w:r w:rsidRPr="00100428">
              <w:rPr>
                <w:rFonts w:cs="Arial"/>
                <w:sz w:val="18"/>
                <w:szCs w:val="18"/>
                <w:lang w:val="en-US"/>
              </w:rPr>
              <w:t>a unique identification code;</w:t>
            </w:r>
          </w:p>
          <w:p w:rsidR="00100428" w:rsidRPr="00100428" w:rsidRDefault="00100428" w:rsidP="000D611A">
            <w:pPr>
              <w:numPr>
                <w:ilvl w:val="0"/>
                <w:numId w:val="9"/>
              </w:numPr>
              <w:autoSpaceDE w:val="0"/>
              <w:autoSpaceDN w:val="0"/>
              <w:adjustRightInd w:val="0"/>
              <w:ind w:left="275" w:hanging="283"/>
              <w:rPr>
                <w:rFonts w:cs="Arial"/>
                <w:sz w:val="18"/>
                <w:szCs w:val="18"/>
                <w:lang w:val="en-US"/>
              </w:rPr>
            </w:pPr>
            <w:r w:rsidRPr="00100428">
              <w:rPr>
                <w:rFonts w:cs="Arial"/>
                <w:sz w:val="18"/>
                <w:szCs w:val="18"/>
                <w:lang w:val="en-US"/>
              </w:rPr>
              <w:t xml:space="preserve">the MS standard and/or other normative document, </w:t>
            </w:r>
            <w:r>
              <w:rPr>
                <w:rFonts w:cs="Arial"/>
                <w:sz w:val="18"/>
                <w:szCs w:val="18"/>
                <w:lang w:val="en-US"/>
              </w:rPr>
              <w:br/>
            </w:r>
            <w:r w:rsidRPr="00100428">
              <w:rPr>
                <w:rFonts w:cs="Arial"/>
                <w:sz w:val="18"/>
                <w:szCs w:val="18"/>
                <w:lang w:val="en-US"/>
              </w:rPr>
              <w:t xml:space="preserve">including indication of issue status (e.g. revision date </w:t>
            </w:r>
            <w:r w:rsidR="003F554A">
              <w:rPr>
                <w:rFonts w:cs="Arial"/>
                <w:sz w:val="18"/>
                <w:szCs w:val="18"/>
                <w:lang w:val="en-US"/>
              </w:rPr>
              <w:br/>
            </w:r>
            <w:r w:rsidRPr="00100428">
              <w:rPr>
                <w:rFonts w:cs="Arial"/>
                <w:sz w:val="18"/>
                <w:szCs w:val="18"/>
                <w:lang w:val="en-US"/>
              </w:rPr>
              <w:t>or number) used for audit of the certified client;</w:t>
            </w:r>
          </w:p>
          <w:p w:rsidR="00100428" w:rsidRPr="00100428" w:rsidRDefault="00100428" w:rsidP="000D611A">
            <w:pPr>
              <w:numPr>
                <w:ilvl w:val="0"/>
                <w:numId w:val="9"/>
              </w:numPr>
              <w:autoSpaceDE w:val="0"/>
              <w:autoSpaceDN w:val="0"/>
              <w:adjustRightInd w:val="0"/>
              <w:ind w:left="275" w:hanging="283"/>
              <w:rPr>
                <w:rFonts w:cs="Arial"/>
                <w:sz w:val="18"/>
                <w:szCs w:val="18"/>
                <w:lang w:val="en-US"/>
              </w:rPr>
            </w:pPr>
            <w:r w:rsidRPr="00100428">
              <w:rPr>
                <w:rFonts w:cs="Arial"/>
                <w:sz w:val="18"/>
                <w:szCs w:val="18"/>
                <w:lang w:val="en-US"/>
              </w:rPr>
              <w:t>the scope of certification with respect to the type of activities, products and services as applicable at each site without being misleading or ambiguous;</w:t>
            </w:r>
          </w:p>
          <w:p w:rsidR="00100428" w:rsidRPr="00100428" w:rsidRDefault="00100428" w:rsidP="000D611A">
            <w:pPr>
              <w:numPr>
                <w:ilvl w:val="0"/>
                <w:numId w:val="9"/>
              </w:numPr>
              <w:autoSpaceDE w:val="0"/>
              <w:autoSpaceDN w:val="0"/>
              <w:adjustRightInd w:val="0"/>
              <w:ind w:left="275" w:hanging="283"/>
              <w:rPr>
                <w:rFonts w:cs="Arial"/>
                <w:sz w:val="18"/>
                <w:szCs w:val="18"/>
                <w:lang w:val="en-US"/>
              </w:rPr>
            </w:pPr>
            <w:r w:rsidRPr="00100428">
              <w:rPr>
                <w:rFonts w:cs="Arial"/>
                <w:sz w:val="18"/>
                <w:szCs w:val="18"/>
                <w:lang w:val="en-US"/>
              </w:rPr>
              <w:t xml:space="preserve">the name, address and certification mark of the CB; </w:t>
            </w:r>
            <w:r>
              <w:rPr>
                <w:rFonts w:cs="Arial"/>
                <w:sz w:val="18"/>
                <w:szCs w:val="18"/>
                <w:lang w:val="en-US"/>
              </w:rPr>
              <w:br/>
            </w:r>
            <w:r w:rsidRPr="00100428">
              <w:rPr>
                <w:rFonts w:cs="Arial"/>
                <w:sz w:val="18"/>
                <w:szCs w:val="18"/>
                <w:lang w:val="en-US"/>
              </w:rPr>
              <w:t xml:space="preserve">other marks (e.g. accreditation symbol, client’s logo) may </w:t>
            </w:r>
            <w:r w:rsidR="00E52E1E">
              <w:rPr>
                <w:rFonts w:cs="Arial"/>
                <w:sz w:val="18"/>
                <w:szCs w:val="18"/>
                <w:lang w:val="en-US"/>
              </w:rPr>
              <w:br/>
            </w:r>
            <w:r w:rsidRPr="00100428">
              <w:rPr>
                <w:rFonts w:cs="Arial"/>
                <w:sz w:val="18"/>
                <w:szCs w:val="18"/>
                <w:lang w:val="en-US"/>
              </w:rPr>
              <w:t>be used provided they are not misleading or ambiguous;</w:t>
            </w:r>
          </w:p>
          <w:p w:rsidR="00100428" w:rsidRPr="00100428" w:rsidRDefault="00100428" w:rsidP="000D611A">
            <w:pPr>
              <w:numPr>
                <w:ilvl w:val="0"/>
                <w:numId w:val="9"/>
              </w:numPr>
              <w:autoSpaceDE w:val="0"/>
              <w:autoSpaceDN w:val="0"/>
              <w:adjustRightInd w:val="0"/>
              <w:ind w:left="275" w:hanging="283"/>
              <w:rPr>
                <w:rFonts w:cs="Arial"/>
                <w:sz w:val="18"/>
                <w:szCs w:val="18"/>
                <w:lang w:val="en-US"/>
              </w:rPr>
            </w:pPr>
            <w:r w:rsidRPr="00100428">
              <w:rPr>
                <w:rFonts w:cs="Arial"/>
                <w:sz w:val="18"/>
                <w:szCs w:val="18"/>
                <w:lang w:val="en-US"/>
              </w:rPr>
              <w:t xml:space="preserve">any other information required by the standard and/or </w:t>
            </w:r>
            <w:r w:rsidR="003F554A">
              <w:rPr>
                <w:rFonts w:cs="Arial"/>
                <w:sz w:val="18"/>
                <w:szCs w:val="18"/>
                <w:lang w:val="en-US"/>
              </w:rPr>
              <w:br/>
            </w:r>
            <w:r w:rsidRPr="00100428">
              <w:rPr>
                <w:rFonts w:cs="Arial"/>
                <w:sz w:val="18"/>
                <w:szCs w:val="18"/>
                <w:lang w:val="en-US"/>
              </w:rPr>
              <w:t>other normative document used for certification;</w:t>
            </w:r>
          </w:p>
          <w:p w:rsidR="00100428" w:rsidRPr="00100428" w:rsidRDefault="00100428" w:rsidP="000D611A">
            <w:pPr>
              <w:numPr>
                <w:ilvl w:val="0"/>
                <w:numId w:val="9"/>
              </w:numPr>
              <w:autoSpaceDE w:val="0"/>
              <w:autoSpaceDN w:val="0"/>
              <w:adjustRightInd w:val="0"/>
              <w:ind w:left="275" w:hanging="283"/>
              <w:rPr>
                <w:rFonts w:cs="Arial"/>
                <w:sz w:val="18"/>
                <w:szCs w:val="18"/>
                <w:lang w:val="en-US"/>
              </w:rPr>
            </w:pPr>
            <w:r w:rsidRPr="00100428">
              <w:rPr>
                <w:rFonts w:cs="Arial"/>
                <w:sz w:val="18"/>
                <w:szCs w:val="18"/>
                <w:lang w:val="en-US"/>
              </w:rPr>
              <w:t xml:space="preserve">in the event of issuing any revised certification documents, </w:t>
            </w:r>
            <w:r>
              <w:rPr>
                <w:rFonts w:cs="Arial"/>
                <w:sz w:val="18"/>
                <w:szCs w:val="18"/>
                <w:lang w:val="en-US"/>
              </w:rPr>
              <w:br/>
            </w:r>
            <w:r w:rsidRPr="00100428">
              <w:rPr>
                <w:rFonts w:cs="Arial"/>
                <w:sz w:val="18"/>
                <w:szCs w:val="18"/>
                <w:lang w:val="en-US"/>
              </w:rPr>
              <w:t xml:space="preserve">a means to distinguish the revised documents from any </w:t>
            </w:r>
            <w:r w:rsidR="00E52E1E">
              <w:rPr>
                <w:rFonts w:cs="Arial"/>
                <w:sz w:val="18"/>
                <w:szCs w:val="18"/>
                <w:lang w:val="en-US"/>
              </w:rPr>
              <w:br/>
            </w:r>
            <w:r w:rsidRPr="00100428">
              <w:rPr>
                <w:rFonts w:cs="Arial"/>
                <w:sz w:val="18"/>
                <w:szCs w:val="18"/>
                <w:lang w:val="en-US"/>
              </w:rPr>
              <w:t>prior obsolete documents.</w:t>
            </w:r>
          </w:p>
        </w:tc>
        <w:tc>
          <w:tcPr>
            <w:tcW w:w="2254" w:type="dxa"/>
            <w:tcBorders>
              <w:top w:val="single" w:sz="4" w:space="0" w:color="auto"/>
            </w:tcBorders>
            <w:shd w:val="clear" w:color="auto" w:fill="DEEAF6"/>
          </w:tcPr>
          <w:p w:rsidR="00100428" w:rsidRPr="00B7676F" w:rsidRDefault="00100428" w:rsidP="00100428">
            <w:pPr>
              <w:rPr>
                <w:rFonts w:cs="Arial"/>
                <w:sz w:val="18"/>
                <w:szCs w:val="18"/>
                <w:lang w:val="en-US"/>
              </w:rPr>
            </w:pPr>
            <w:r w:rsidRPr="000F7963">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33" w:type="dxa"/>
            <w:tcBorders>
              <w:top w:val="single" w:sz="4" w:space="0" w:color="auto"/>
            </w:tcBorders>
          </w:tcPr>
          <w:p w:rsidR="00100428" w:rsidRPr="00B7676F" w:rsidRDefault="00100428" w:rsidP="00100428">
            <w:pPr>
              <w:jc w:val="center"/>
              <w:rPr>
                <w:sz w:val="18"/>
                <w:szCs w:val="18"/>
                <w:lang w:val="en-US"/>
              </w:rPr>
            </w:pPr>
          </w:p>
        </w:tc>
        <w:tc>
          <w:tcPr>
            <w:tcW w:w="393" w:type="dxa"/>
            <w:tcBorders>
              <w:top w:val="single" w:sz="4" w:space="0" w:color="auto"/>
            </w:tcBorders>
            <w:shd w:val="clear" w:color="auto" w:fill="FFF2CC"/>
          </w:tcPr>
          <w:p w:rsidR="00100428" w:rsidRPr="00B7676F" w:rsidRDefault="00100428" w:rsidP="00100428">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100428" w:rsidRPr="00B7676F" w:rsidRDefault="00100428" w:rsidP="00100428">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100428" w:rsidRPr="00B7676F" w:rsidRDefault="00100428" w:rsidP="00100428">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260C3" w:rsidRPr="007E7D2C" w:rsidRDefault="007E7D2C" w:rsidP="00E76631">
      <w:pPr>
        <w:pStyle w:val="berschrift2"/>
        <w:rPr>
          <w:sz w:val="18"/>
          <w:szCs w:val="18"/>
          <w:lang w:val="en-GB"/>
        </w:rPr>
      </w:pPr>
      <w:bookmarkStart w:id="17" w:name="_Toc33098429"/>
      <w:r w:rsidRPr="00100428">
        <w:t>8.3</w:t>
      </w:r>
      <w:r w:rsidRPr="00100428">
        <w:tab/>
        <w:t>Reference to certification and use of marks</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7"/>
        <w:gridCol w:w="1200"/>
        <w:gridCol w:w="2265"/>
        <w:gridCol w:w="405"/>
        <w:gridCol w:w="393"/>
        <w:gridCol w:w="392"/>
        <w:gridCol w:w="739"/>
      </w:tblGrid>
      <w:tr w:rsidR="00306CE6" w:rsidRPr="004B6A18" w:rsidTr="00F8008F">
        <w:tc>
          <w:tcPr>
            <w:tcW w:w="4517" w:type="dxa"/>
            <w:tcBorders>
              <w:top w:val="single" w:sz="12" w:space="0" w:color="auto"/>
              <w:bottom w:val="single" w:sz="12" w:space="0" w:color="auto"/>
              <w:right w:val="single" w:sz="4" w:space="0" w:color="auto"/>
            </w:tcBorders>
            <w:shd w:val="clear" w:color="auto" w:fill="auto"/>
          </w:tcPr>
          <w:p w:rsidR="00306CE6" w:rsidRPr="00100428" w:rsidRDefault="00306CE6" w:rsidP="00306CE6">
            <w:pPr>
              <w:pStyle w:val="2"/>
              <w:rPr>
                <w:lang w:val="en-US"/>
              </w:rPr>
            </w:pPr>
          </w:p>
        </w:tc>
        <w:tc>
          <w:tcPr>
            <w:tcW w:w="1200" w:type="dxa"/>
            <w:tcBorders>
              <w:top w:val="single" w:sz="12" w:space="0" w:color="auto"/>
              <w:bottom w:val="single" w:sz="12" w:space="0" w:color="auto"/>
              <w:right w:val="single" w:sz="4" w:space="0" w:color="auto"/>
            </w:tcBorders>
            <w:shd w:val="clear" w:color="auto" w:fill="auto"/>
          </w:tcPr>
          <w:p w:rsidR="00306CE6" w:rsidRPr="004B7B35" w:rsidRDefault="00306CE6" w:rsidP="00306CE6">
            <w:pPr>
              <w:spacing w:after="40" w:line="200" w:lineRule="exact"/>
              <w:rPr>
                <w:b/>
                <w:sz w:val="18"/>
                <w:szCs w:val="18"/>
              </w:rPr>
            </w:pPr>
            <w:r w:rsidRPr="004B7B35">
              <w:rPr>
                <w:b/>
                <w:sz w:val="18"/>
                <w:szCs w:val="18"/>
              </w:rPr>
              <w:t>SA</w:t>
            </w:r>
          </w:p>
        </w:tc>
        <w:tc>
          <w:tcPr>
            <w:tcW w:w="2265" w:type="dxa"/>
            <w:tcBorders>
              <w:top w:val="single" w:sz="12" w:space="0" w:color="auto"/>
              <w:left w:val="single" w:sz="4" w:space="0" w:color="auto"/>
              <w:bottom w:val="single" w:sz="12" w:space="0" w:color="auto"/>
              <w:right w:val="single" w:sz="4" w:space="0" w:color="auto"/>
            </w:tcBorders>
            <w:shd w:val="clear" w:color="auto" w:fill="DEEAF6"/>
          </w:tcPr>
          <w:p w:rsidR="00306CE6" w:rsidRPr="00B71404" w:rsidRDefault="00306CE6" w:rsidP="00306CE6">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306CE6" w:rsidRPr="00B71404" w:rsidRDefault="00306CE6" w:rsidP="00306CE6">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306CE6" w:rsidRPr="000F7963" w:rsidTr="00F8008F">
        <w:tc>
          <w:tcPr>
            <w:tcW w:w="7982" w:type="dxa"/>
            <w:gridSpan w:val="3"/>
            <w:tcBorders>
              <w:top w:val="single" w:sz="12" w:space="0" w:color="auto"/>
            </w:tcBorders>
          </w:tcPr>
          <w:p w:rsidR="00306CE6" w:rsidRPr="00272F29" w:rsidRDefault="00306CE6" w:rsidP="00306CE6">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306CE6" w:rsidRPr="0071104F" w:rsidRDefault="00306CE6" w:rsidP="00306CE6">
            <w:pPr>
              <w:keepNext/>
              <w:keepLines/>
              <w:spacing w:after="40" w:line="200" w:lineRule="exact"/>
              <w:jc w:val="center"/>
              <w:rPr>
                <w:sz w:val="16"/>
                <w:szCs w:val="16"/>
                <w:highlight w:val="yellow"/>
              </w:rPr>
            </w:pPr>
          </w:p>
        </w:tc>
      </w:tr>
    </w:tbl>
    <w:p w:rsidR="00FE1B5A" w:rsidRPr="00360EC0" w:rsidRDefault="00FE1B5A" w:rsidP="00360EC0">
      <w:pPr>
        <w:keepNext/>
        <w:spacing w:before="0" w:after="0"/>
        <w:rPr>
          <w:rFonts w:cs="Arial"/>
          <w:b/>
          <w:bCs/>
          <w:sz w:val="2"/>
          <w:szCs w:val="2"/>
        </w:rPr>
        <w:sectPr w:rsidR="00FE1B5A" w:rsidRPr="00360EC0" w:rsidSect="00A344BC">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535217" w:rsidTr="004E71AB">
        <w:tc>
          <w:tcPr>
            <w:tcW w:w="9923" w:type="dxa"/>
            <w:gridSpan w:val="4"/>
            <w:tcBorders>
              <w:top w:val="single" w:sz="4" w:space="0" w:color="auto"/>
              <w:bottom w:val="single" w:sz="4" w:space="0" w:color="auto"/>
            </w:tcBorders>
          </w:tcPr>
          <w:p w:rsidR="00A6186B" w:rsidRPr="00AF40A3" w:rsidRDefault="00A6186B" w:rsidP="00D238A3">
            <w:pPr>
              <w:keepNext/>
              <w:keepLines/>
              <w:rPr>
                <w:rFonts w:cs="Arial"/>
                <w:bCs/>
                <w:lang w:val="en-US"/>
              </w:rPr>
            </w:pP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ustification of findings / specifics / notes:</w:t>
            </w:r>
          </w:p>
        </w:tc>
      </w:tr>
      <w:tr w:rsidR="00FE1B5A" w:rsidRPr="00535217" w:rsidTr="004E71AB">
        <w:tc>
          <w:tcPr>
            <w:tcW w:w="9923" w:type="dxa"/>
            <w:gridSpan w:val="4"/>
            <w:tcBorders>
              <w:top w:val="single" w:sz="4" w:space="0" w:color="auto"/>
              <w:bottom w:val="single" w:sz="12" w:space="0" w:color="auto"/>
            </w:tcBorders>
            <w:shd w:val="clear" w:color="auto" w:fill="FFF2CC"/>
          </w:tcPr>
          <w:p w:rsidR="00FE1B5A" w:rsidRPr="00DC326C" w:rsidRDefault="00FE1B5A" w:rsidP="00DC326C">
            <w:pPr>
              <w:rPr>
                <w:lang w:val="en-US"/>
              </w:rPr>
            </w:pPr>
          </w:p>
        </w:tc>
      </w:tr>
      <w:tr w:rsidR="00FE1B5A" w:rsidRPr="00535217" w:rsidTr="004E71AB">
        <w:tc>
          <w:tcPr>
            <w:tcW w:w="9923" w:type="dxa"/>
            <w:gridSpan w:val="4"/>
            <w:tcBorders>
              <w:bottom w:val="single" w:sz="4" w:space="0" w:color="auto"/>
            </w:tcBorders>
            <w:vAlign w:val="center"/>
          </w:tcPr>
          <w:p w:rsidR="00FE1B5A" w:rsidRPr="00B92D0A" w:rsidRDefault="00B92D0A" w:rsidP="00D238A3">
            <w:pPr>
              <w:keepNext/>
              <w:keepLines/>
              <w:spacing w:after="40" w:line="200" w:lineRule="exact"/>
              <w:rPr>
                <w:b/>
                <w:lang w:val="en-US"/>
              </w:rPr>
            </w:pPr>
            <w:r w:rsidRPr="00864309">
              <w:rPr>
                <w:rFonts w:cs="Arial"/>
                <w:b/>
                <w:iCs/>
                <w:sz w:val="18"/>
                <w:szCs w:val="18"/>
                <w:lang w:val="en-US"/>
              </w:rPr>
              <w:t xml:space="preserve">Objective evidence / Reviewed documents (OE/RD) </w:t>
            </w:r>
            <w:r w:rsidR="00BC440F" w:rsidRPr="0041241C">
              <w:rPr>
                <w:rFonts w:cs="Arial"/>
                <w:b/>
                <w:iCs/>
                <w:sz w:val="18"/>
                <w:szCs w:val="18"/>
                <w:lang w:val="en-GB"/>
              </w:rPr>
              <w:t>during the assessment</w:t>
            </w:r>
            <w:r w:rsidRPr="00864309">
              <w:rPr>
                <w:rFonts w:cs="Arial"/>
                <w:b/>
                <w:iCs/>
                <w:sz w:val="18"/>
                <w:szCs w:val="18"/>
                <w:lang w:val="en-US"/>
              </w:rPr>
              <w:t>:</w:t>
            </w:r>
          </w:p>
        </w:tc>
      </w:tr>
      <w:tr w:rsidR="003067B0" w:rsidRPr="000F7963" w:rsidTr="004E71AB">
        <w:tc>
          <w:tcPr>
            <w:tcW w:w="796" w:type="dxa"/>
            <w:tcBorders>
              <w:bottom w:val="single" w:sz="2" w:space="0" w:color="auto"/>
            </w:tcBorders>
            <w:vAlign w:val="center"/>
          </w:tcPr>
          <w:p w:rsidR="003067B0" w:rsidRPr="00D16CA8" w:rsidRDefault="003067B0" w:rsidP="00D238A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3067B0" w:rsidRPr="00D16CA8" w:rsidRDefault="003067B0" w:rsidP="00D238A3">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3067B0" w:rsidRPr="00157E95" w:rsidRDefault="003067B0" w:rsidP="00D238A3">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3067B0" w:rsidRPr="00B71404" w:rsidRDefault="003067B0" w:rsidP="00D238A3">
            <w:pPr>
              <w:keepNext/>
              <w:keepLines/>
              <w:rPr>
                <w:rFonts w:cs="Arial"/>
                <w:iCs/>
                <w:szCs w:val="22"/>
              </w:rPr>
            </w:pPr>
            <w:r>
              <w:rPr>
                <w:sz w:val="18"/>
                <w:szCs w:val="18"/>
              </w:rPr>
              <w:t>Date / Version</w:t>
            </w:r>
          </w:p>
        </w:tc>
      </w:tr>
      <w:tr w:rsidR="00FE1B5A" w:rsidRPr="00E97706" w:rsidTr="004E71AB">
        <w:tc>
          <w:tcPr>
            <w:tcW w:w="796" w:type="dxa"/>
            <w:tcBorders>
              <w:top w:val="single" w:sz="2" w:space="0" w:color="auto"/>
            </w:tcBorders>
          </w:tcPr>
          <w:p w:rsidR="00FE1B5A" w:rsidRPr="00D623CF" w:rsidRDefault="00FE1B5A"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7B5E2D">
            <w:pPr>
              <w:spacing w:after="40" w:line="200" w:lineRule="exact"/>
              <w:jc w:val="center"/>
              <w:rPr>
                <w:rFonts w:cs="Arial"/>
                <w:iCs/>
                <w:sz w:val="18"/>
                <w:szCs w:val="18"/>
              </w:rPr>
            </w:pPr>
          </w:p>
        </w:tc>
        <w:tc>
          <w:tcPr>
            <w:tcW w:w="6731" w:type="dxa"/>
            <w:shd w:val="clear" w:color="auto" w:fill="FFF2CC"/>
          </w:tcPr>
          <w:p w:rsidR="00FE1B5A" w:rsidRPr="00D623CF" w:rsidRDefault="00FE1B5A" w:rsidP="007B5E2D">
            <w:pPr>
              <w:spacing w:after="40" w:line="200" w:lineRule="exact"/>
              <w:rPr>
                <w:rFonts w:cs="Arial"/>
                <w:iCs/>
                <w:sz w:val="18"/>
                <w:szCs w:val="18"/>
              </w:rPr>
            </w:pPr>
          </w:p>
        </w:tc>
        <w:tc>
          <w:tcPr>
            <w:tcW w:w="1916" w:type="dxa"/>
            <w:shd w:val="clear" w:color="auto" w:fill="FFF2CC"/>
          </w:tcPr>
          <w:p w:rsidR="00FE1B5A" w:rsidRPr="00D623CF" w:rsidRDefault="00FE1B5A" w:rsidP="007B5E2D">
            <w:pPr>
              <w:spacing w:after="40" w:line="200" w:lineRule="exact"/>
              <w:rPr>
                <w:sz w:val="18"/>
                <w:szCs w:val="18"/>
              </w:rPr>
            </w:pPr>
          </w:p>
        </w:tc>
      </w:tr>
      <w:tr w:rsidR="00FE1B5A" w:rsidRPr="00E97706" w:rsidTr="004E71AB">
        <w:tc>
          <w:tcPr>
            <w:tcW w:w="796" w:type="dxa"/>
          </w:tcPr>
          <w:p w:rsidR="00FE1B5A" w:rsidRPr="00D623CF" w:rsidRDefault="00FE1B5A"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7B5E2D">
            <w:pPr>
              <w:spacing w:after="40" w:line="200" w:lineRule="exact"/>
              <w:jc w:val="center"/>
              <w:rPr>
                <w:rFonts w:cs="Arial"/>
                <w:bCs/>
                <w:sz w:val="18"/>
                <w:szCs w:val="18"/>
              </w:rPr>
            </w:pPr>
          </w:p>
        </w:tc>
        <w:tc>
          <w:tcPr>
            <w:tcW w:w="6731" w:type="dxa"/>
            <w:shd w:val="clear" w:color="auto" w:fill="FFF2CC"/>
          </w:tcPr>
          <w:p w:rsidR="00FE1B5A" w:rsidRPr="00D623CF" w:rsidRDefault="00FE1B5A" w:rsidP="007B5E2D">
            <w:pPr>
              <w:spacing w:after="40" w:line="200" w:lineRule="exact"/>
              <w:rPr>
                <w:rFonts w:cs="Arial"/>
                <w:iCs/>
                <w:sz w:val="18"/>
                <w:szCs w:val="18"/>
              </w:rPr>
            </w:pPr>
          </w:p>
        </w:tc>
        <w:tc>
          <w:tcPr>
            <w:tcW w:w="1916" w:type="dxa"/>
            <w:shd w:val="clear" w:color="auto" w:fill="FFF2CC"/>
          </w:tcPr>
          <w:p w:rsidR="00FE1B5A" w:rsidRPr="00D623CF" w:rsidRDefault="00FE1B5A" w:rsidP="007B5E2D">
            <w:pPr>
              <w:spacing w:after="40" w:line="200" w:lineRule="exact"/>
              <w:rPr>
                <w:sz w:val="18"/>
                <w:szCs w:val="18"/>
              </w:rPr>
            </w:pPr>
          </w:p>
        </w:tc>
      </w:tr>
      <w:tr w:rsidR="007D1F2F" w:rsidRPr="00535217" w:rsidTr="004E71AB">
        <w:tc>
          <w:tcPr>
            <w:tcW w:w="9923" w:type="dxa"/>
            <w:gridSpan w:val="4"/>
            <w:tcBorders>
              <w:top w:val="single" w:sz="4" w:space="0" w:color="auto"/>
              <w:bottom w:val="nil"/>
            </w:tcBorders>
            <w:vAlign w:val="center"/>
          </w:tcPr>
          <w:p w:rsidR="007D1F2F" w:rsidRPr="007D1F2F" w:rsidRDefault="007D1F2F" w:rsidP="00BC440F">
            <w:pPr>
              <w:keepNext/>
              <w:keepLines/>
              <w:spacing w:after="40"/>
              <w:rPr>
                <w:rFonts w:cs="Arial"/>
                <w:bCs/>
                <w:sz w:val="18"/>
                <w:szCs w:val="18"/>
                <w:lang w:val="en-US"/>
              </w:rPr>
            </w:pPr>
            <w:r w:rsidRPr="007D1F2F">
              <w:rPr>
                <w:rFonts w:cs="Arial"/>
                <w:b/>
                <w:bCs/>
                <w:sz w:val="18"/>
                <w:szCs w:val="18"/>
                <w:lang w:val="en-US"/>
              </w:rPr>
              <w:t xml:space="preserve">Result </w:t>
            </w:r>
            <w:r w:rsidR="00BC440F">
              <w:rPr>
                <w:rFonts w:cs="Arial"/>
                <w:b/>
                <w:bCs/>
                <w:sz w:val="18"/>
                <w:szCs w:val="18"/>
                <w:lang w:val="en-US"/>
              </w:rPr>
              <w:t xml:space="preserve">of </w:t>
            </w:r>
            <w:r w:rsidR="00272F29" w:rsidRPr="00272F29">
              <w:rPr>
                <w:rFonts w:cs="Arial"/>
                <w:b/>
                <w:bCs/>
                <w:sz w:val="18"/>
                <w:szCs w:val="18"/>
                <w:lang w:val="en-US"/>
              </w:rPr>
              <w:t>assessment</w:t>
            </w:r>
            <w:r w:rsidRPr="007D1F2F">
              <w:rPr>
                <w:rFonts w:cs="Arial"/>
                <w:b/>
                <w:bCs/>
                <w:sz w:val="18"/>
                <w:szCs w:val="18"/>
                <w:lang w:val="en-US"/>
              </w:rPr>
              <w:t xml:space="preserve">: </w:t>
            </w:r>
            <w:r w:rsidR="003067B0" w:rsidRPr="00AF40A3">
              <w:rPr>
                <w:rFonts w:cs="Arial"/>
                <w:bCs/>
                <w:sz w:val="18"/>
                <w:szCs w:val="18"/>
                <w:lang w:val="en-US"/>
              </w:rPr>
              <w:t xml:space="preserve">Findings / </w:t>
            </w:r>
            <w:r w:rsidR="003067B0">
              <w:rPr>
                <w:rFonts w:cs="Arial"/>
                <w:bCs/>
                <w:sz w:val="18"/>
                <w:szCs w:val="18"/>
                <w:lang w:val="en-US"/>
              </w:rPr>
              <w:t>j</w:t>
            </w:r>
            <w:r w:rsidR="003067B0" w:rsidRPr="00AF40A3">
              <w:rPr>
                <w:rFonts w:cs="Arial"/>
                <w:bCs/>
                <w:sz w:val="18"/>
                <w:szCs w:val="18"/>
                <w:lang w:val="en-US"/>
              </w:rPr>
              <w:t xml:space="preserve">ustification of findings / sectorspecific </w:t>
            </w:r>
            <w:r w:rsidR="00E3013F" w:rsidRPr="00A84D78">
              <w:rPr>
                <w:rFonts w:cs="Arial"/>
                <w:bCs/>
                <w:sz w:val="18"/>
                <w:szCs w:val="18"/>
                <w:lang w:val="en-US"/>
              </w:rPr>
              <w:t>provisions</w:t>
            </w:r>
            <w:r w:rsidR="003067B0" w:rsidRPr="00AF40A3">
              <w:rPr>
                <w:rFonts w:cs="Arial"/>
                <w:bCs/>
                <w:sz w:val="18"/>
                <w:szCs w:val="18"/>
                <w:lang w:val="en-US"/>
              </w:rPr>
              <w:t xml:space="preserve"> / notes:</w:t>
            </w:r>
          </w:p>
        </w:tc>
      </w:tr>
      <w:tr w:rsidR="00FE1B5A" w:rsidRPr="00535217" w:rsidTr="004E71AB">
        <w:tc>
          <w:tcPr>
            <w:tcW w:w="9923" w:type="dxa"/>
            <w:gridSpan w:val="4"/>
            <w:tcBorders>
              <w:top w:val="nil"/>
              <w:bottom w:val="single" w:sz="2" w:space="0" w:color="auto"/>
            </w:tcBorders>
            <w:shd w:val="clear" w:color="auto" w:fill="FFF2CC"/>
            <w:vAlign w:val="center"/>
          </w:tcPr>
          <w:p w:rsidR="00FE1B5A" w:rsidRPr="00DC326C" w:rsidRDefault="00FE1B5A" w:rsidP="00DC326C">
            <w:pPr>
              <w:rPr>
                <w:lang w:val="en-US"/>
              </w:rPr>
            </w:pPr>
          </w:p>
        </w:tc>
      </w:tr>
    </w:tbl>
    <w:p w:rsidR="004310BD" w:rsidRPr="00360EC0" w:rsidRDefault="004310BD" w:rsidP="00360EC0">
      <w:pPr>
        <w:spacing w:before="0" w:after="0"/>
        <w:rPr>
          <w:sz w:val="2"/>
          <w:szCs w:val="2"/>
          <w:lang w:val="en-US"/>
        </w:rPr>
        <w:sectPr w:rsidR="004310BD" w:rsidRPr="00360EC0" w:rsidSect="00A344BC">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100428" w:rsidRPr="000F7963" w:rsidTr="004E71AB">
        <w:tc>
          <w:tcPr>
            <w:tcW w:w="811" w:type="dxa"/>
            <w:tcBorders>
              <w:top w:val="single" w:sz="4" w:space="0" w:color="auto"/>
              <w:bottom w:val="single" w:sz="4" w:space="0" w:color="auto"/>
            </w:tcBorders>
          </w:tcPr>
          <w:p w:rsidR="00100428" w:rsidRPr="00100428" w:rsidRDefault="00100428" w:rsidP="00100428">
            <w:pPr>
              <w:rPr>
                <w:rFonts w:cs="Arial"/>
                <w:sz w:val="18"/>
                <w:szCs w:val="18"/>
              </w:rPr>
            </w:pPr>
            <w:r w:rsidRPr="00100428">
              <w:rPr>
                <w:rFonts w:cs="Arial"/>
                <w:sz w:val="18"/>
                <w:szCs w:val="18"/>
              </w:rPr>
              <w:t>8.3.1</w:t>
            </w:r>
          </w:p>
        </w:tc>
        <w:tc>
          <w:tcPr>
            <w:tcW w:w="4900" w:type="dxa"/>
            <w:tcBorders>
              <w:top w:val="single" w:sz="4" w:space="0" w:color="auto"/>
              <w:bottom w:val="single" w:sz="4" w:space="0" w:color="auto"/>
            </w:tcBorders>
          </w:tcPr>
          <w:p w:rsidR="00100428" w:rsidRPr="00100428" w:rsidRDefault="00100428" w:rsidP="00714C12">
            <w:pPr>
              <w:autoSpaceDE w:val="0"/>
              <w:autoSpaceDN w:val="0"/>
              <w:adjustRightInd w:val="0"/>
              <w:rPr>
                <w:rFonts w:cs="Arial"/>
                <w:sz w:val="18"/>
                <w:szCs w:val="18"/>
                <w:lang w:val="en-US"/>
              </w:rPr>
            </w:pPr>
            <w:r w:rsidRPr="00100428">
              <w:rPr>
                <w:rFonts w:cs="Arial"/>
                <w:sz w:val="18"/>
                <w:szCs w:val="18"/>
                <w:lang w:val="en-US"/>
              </w:rPr>
              <w:t xml:space="preserve">A CB shall have rules governing any MS certification mark that it authorizes certified clients to use. These rules shall ensure, among other things, traceability back to the CB. There shall be no ambiguity, in the mark or accompanying text, as to what has been certified and which CB has granted the certification. This mark shall not be used on a product nor product packaging nor in any other way that may be interpreted as denoting product conformity. </w:t>
            </w:r>
            <w:r w:rsidRPr="00100428">
              <w:rPr>
                <w:rFonts w:cs="Arial"/>
                <w:sz w:val="16"/>
                <w:szCs w:val="16"/>
                <w:lang w:val="en-US"/>
              </w:rPr>
              <w:t>[</w:t>
            </w:r>
            <w:r w:rsidRPr="00100428">
              <w:rPr>
                <w:rFonts w:cs="Arial"/>
                <w:sz w:val="16"/>
                <w:szCs w:val="16"/>
              </w:rPr>
              <w:sym w:font="Wingdings" w:char="F0E8"/>
            </w:r>
            <w:r w:rsidRPr="00100428">
              <w:rPr>
                <w:rFonts w:cs="Arial"/>
                <w:sz w:val="16"/>
                <w:szCs w:val="16"/>
                <w:lang w:val="en-US"/>
              </w:rPr>
              <w:t>NOTE]</w:t>
            </w:r>
          </w:p>
        </w:tc>
        <w:tc>
          <w:tcPr>
            <w:tcW w:w="2282" w:type="dxa"/>
            <w:tcBorders>
              <w:top w:val="single" w:sz="4" w:space="0" w:color="auto"/>
              <w:bottom w:val="single" w:sz="4" w:space="0" w:color="auto"/>
            </w:tcBorders>
            <w:shd w:val="clear" w:color="auto" w:fill="DEEAF6"/>
          </w:tcPr>
          <w:p w:rsidR="00100428" w:rsidRPr="000F7963" w:rsidRDefault="00100428" w:rsidP="00100428">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100428" w:rsidRPr="009E23EC" w:rsidRDefault="00100428" w:rsidP="00100428">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100428" w:rsidRPr="009E23EC" w:rsidRDefault="00100428" w:rsidP="00100428">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100428" w:rsidRPr="009E23EC" w:rsidRDefault="00100428" w:rsidP="00100428">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100428" w:rsidRPr="00A34356" w:rsidRDefault="00100428" w:rsidP="00100428">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00428" w:rsidRPr="008A7CDC" w:rsidTr="004E71AB">
        <w:tc>
          <w:tcPr>
            <w:tcW w:w="811" w:type="dxa"/>
            <w:tcBorders>
              <w:top w:val="single" w:sz="4" w:space="0" w:color="auto"/>
            </w:tcBorders>
          </w:tcPr>
          <w:p w:rsidR="00100428" w:rsidRPr="00100428" w:rsidRDefault="00100428" w:rsidP="00100428">
            <w:pPr>
              <w:rPr>
                <w:lang w:val="en-US"/>
              </w:rPr>
            </w:pPr>
            <w:r w:rsidRPr="00100428">
              <w:rPr>
                <w:rFonts w:cs="Arial"/>
                <w:sz w:val="18"/>
                <w:szCs w:val="18"/>
                <w:lang w:val="en-US"/>
              </w:rPr>
              <w:t>8.3.2</w:t>
            </w:r>
          </w:p>
        </w:tc>
        <w:tc>
          <w:tcPr>
            <w:tcW w:w="4900" w:type="dxa"/>
            <w:tcBorders>
              <w:top w:val="single" w:sz="4" w:space="0" w:color="auto"/>
            </w:tcBorders>
          </w:tcPr>
          <w:p w:rsidR="00100428" w:rsidRPr="00100428" w:rsidRDefault="00100428" w:rsidP="00714C12">
            <w:pPr>
              <w:autoSpaceDE w:val="0"/>
              <w:autoSpaceDN w:val="0"/>
              <w:adjustRightInd w:val="0"/>
              <w:rPr>
                <w:rFonts w:cs="Arial"/>
                <w:sz w:val="18"/>
                <w:szCs w:val="18"/>
                <w:lang w:val="en-US"/>
              </w:rPr>
            </w:pPr>
            <w:r w:rsidRPr="00100428">
              <w:rPr>
                <w:rFonts w:cs="Arial"/>
                <w:sz w:val="18"/>
                <w:szCs w:val="18"/>
                <w:lang w:val="en-US"/>
              </w:rPr>
              <w:t>A CB shall not permit its marks to be applied by certified clients to laboratory test, calibration or inspection reports or certificates.</w:t>
            </w:r>
          </w:p>
        </w:tc>
        <w:tc>
          <w:tcPr>
            <w:tcW w:w="2282" w:type="dxa"/>
            <w:tcBorders>
              <w:top w:val="single" w:sz="4" w:space="0" w:color="auto"/>
            </w:tcBorders>
            <w:shd w:val="clear" w:color="auto" w:fill="DEEAF6"/>
          </w:tcPr>
          <w:p w:rsidR="00100428" w:rsidRPr="008A7CDC" w:rsidRDefault="00100428" w:rsidP="00100428">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100428" w:rsidRPr="008A7CDC" w:rsidRDefault="00100428" w:rsidP="00100428">
            <w:pPr>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100428" w:rsidRPr="008A7CDC" w:rsidRDefault="00100428" w:rsidP="00100428">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00428" w:rsidRPr="008A7CDC" w:rsidRDefault="00100428" w:rsidP="00100428">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00428" w:rsidRPr="008A7CDC" w:rsidRDefault="00100428" w:rsidP="00100428">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00428" w:rsidRPr="008A7CDC" w:rsidTr="004E71AB">
        <w:tc>
          <w:tcPr>
            <w:tcW w:w="811" w:type="dxa"/>
            <w:tcBorders>
              <w:top w:val="single" w:sz="4" w:space="0" w:color="auto"/>
            </w:tcBorders>
          </w:tcPr>
          <w:p w:rsidR="00100428" w:rsidRPr="00BE0F12" w:rsidRDefault="00100428" w:rsidP="00100428">
            <w:pPr>
              <w:rPr>
                <w:lang w:val="en-US"/>
              </w:rPr>
            </w:pPr>
            <w:r w:rsidRPr="00BE0F12">
              <w:rPr>
                <w:rFonts w:cs="Arial"/>
                <w:sz w:val="18"/>
                <w:szCs w:val="18"/>
                <w:lang w:val="en-US"/>
              </w:rPr>
              <w:t>8.3.3</w:t>
            </w:r>
          </w:p>
        </w:tc>
        <w:tc>
          <w:tcPr>
            <w:tcW w:w="4900" w:type="dxa"/>
            <w:tcBorders>
              <w:top w:val="single" w:sz="4" w:space="0" w:color="auto"/>
            </w:tcBorders>
          </w:tcPr>
          <w:p w:rsidR="00100428" w:rsidRPr="00100428" w:rsidRDefault="00100428" w:rsidP="00100428">
            <w:pPr>
              <w:autoSpaceDE w:val="0"/>
              <w:autoSpaceDN w:val="0"/>
              <w:adjustRightInd w:val="0"/>
              <w:rPr>
                <w:rFonts w:cs="Arial"/>
                <w:sz w:val="18"/>
                <w:szCs w:val="18"/>
                <w:lang w:val="en-US"/>
              </w:rPr>
            </w:pPr>
            <w:r w:rsidRPr="00100428">
              <w:rPr>
                <w:rFonts w:cs="Arial"/>
                <w:sz w:val="18"/>
                <w:szCs w:val="18"/>
                <w:lang w:val="en-US"/>
              </w:rPr>
              <w:t xml:space="preserve">A CB shall have rules governing the use of any statement on product packaging or in accompanying information that the </w:t>
            </w:r>
            <w:r w:rsidRPr="00100428">
              <w:rPr>
                <w:rFonts w:cs="Arial"/>
                <w:sz w:val="18"/>
                <w:szCs w:val="18"/>
                <w:lang w:val="en-US"/>
              </w:rPr>
              <w:lastRenderedPageBreak/>
              <w:t>certified client has a certified MS. Product packaging is considered as that which can be removed without the product disintegrating or being damaged. Accompanying information is considered as separately available or easily detachable. Type labels or identification plates are considered as part of the product. The statement shall in no way imply that the product, process or service is certified by this means. The statement shall include reference to:</w:t>
            </w:r>
          </w:p>
          <w:p w:rsidR="00100428" w:rsidRPr="00100428" w:rsidRDefault="00100428" w:rsidP="00100428">
            <w:pPr>
              <w:autoSpaceDE w:val="0"/>
              <w:autoSpaceDN w:val="0"/>
              <w:adjustRightInd w:val="0"/>
              <w:rPr>
                <w:rFonts w:cs="Arial"/>
                <w:sz w:val="18"/>
                <w:szCs w:val="18"/>
                <w:lang w:val="en-US"/>
              </w:rPr>
            </w:pPr>
            <w:r w:rsidRPr="00100428">
              <w:rPr>
                <w:rFonts w:cs="Arial"/>
                <w:sz w:val="18"/>
                <w:szCs w:val="18"/>
                <w:lang w:val="en-US"/>
              </w:rPr>
              <w:t>— identification (e.g. brand or name) of the certified client;</w:t>
            </w:r>
          </w:p>
          <w:p w:rsidR="00100428" w:rsidRPr="00100428" w:rsidRDefault="00100428" w:rsidP="00100428">
            <w:pPr>
              <w:autoSpaceDE w:val="0"/>
              <w:autoSpaceDN w:val="0"/>
              <w:adjustRightInd w:val="0"/>
              <w:ind w:left="205" w:hanging="205"/>
              <w:rPr>
                <w:rFonts w:cs="Arial"/>
                <w:sz w:val="18"/>
                <w:szCs w:val="18"/>
                <w:lang w:val="en-US"/>
              </w:rPr>
            </w:pPr>
            <w:r w:rsidRPr="00100428">
              <w:rPr>
                <w:rFonts w:cs="Arial"/>
                <w:sz w:val="18"/>
                <w:szCs w:val="18"/>
                <w:lang w:val="en-US"/>
              </w:rPr>
              <w:t>— the type of MS (e.g. quality, environment) and the applicable standard;</w:t>
            </w:r>
          </w:p>
          <w:p w:rsidR="00100428" w:rsidRPr="00100428" w:rsidRDefault="00100428" w:rsidP="00100428">
            <w:pPr>
              <w:autoSpaceDE w:val="0"/>
              <w:autoSpaceDN w:val="0"/>
              <w:adjustRightInd w:val="0"/>
              <w:rPr>
                <w:rFonts w:cs="Arial"/>
                <w:sz w:val="18"/>
                <w:szCs w:val="18"/>
                <w:lang w:val="en-US"/>
              </w:rPr>
            </w:pPr>
            <w:r w:rsidRPr="00100428">
              <w:rPr>
                <w:rFonts w:cs="Arial"/>
                <w:sz w:val="18"/>
                <w:szCs w:val="18"/>
                <w:lang w:val="en-US"/>
              </w:rPr>
              <w:t>— the CB issuing the certificate.</w:t>
            </w:r>
          </w:p>
        </w:tc>
        <w:tc>
          <w:tcPr>
            <w:tcW w:w="2282" w:type="dxa"/>
            <w:tcBorders>
              <w:top w:val="single" w:sz="4" w:space="0" w:color="auto"/>
            </w:tcBorders>
            <w:shd w:val="clear" w:color="auto" w:fill="DEEAF6"/>
          </w:tcPr>
          <w:p w:rsidR="00100428" w:rsidRPr="008A7CDC" w:rsidRDefault="00100428" w:rsidP="00100428">
            <w:pPr>
              <w:spacing w:after="40" w:line="200" w:lineRule="exact"/>
              <w:rPr>
                <w:rFonts w:cs="Arial"/>
                <w:sz w:val="18"/>
                <w:szCs w:val="18"/>
                <w:lang w:val="en-US"/>
              </w:rPr>
            </w:pPr>
            <w:r w:rsidRPr="000F7963">
              <w:rPr>
                <w:rFonts w:cs="Arial"/>
                <w:iCs/>
                <w:sz w:val="18"/>
                <w:szCs w:val="18"/>
              </w:rPr>
              <w:lastRenderedPageBreak/>
              <w:fldChar w:fldCharType="begin">
                <w:ffData>
                  <w:name w:val="Text4"/>
                  <w:enabled/>
                  <w:calcOnExit w:val="0"/>
                  <w:textInput/>
                </w:ffData>
              </w:fldChar>
            </w:r>
            <w:r w:rsidRPr="008A7CD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100428" w:rsidRPr="008A7CDC" w:rsidRDefault="00100428" w:rsidP="00100428">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100428" w:rsidRPr="008A7CDC" w:rsidRDefault="00100428" w:rsidP="00100428">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00428" w:rsidRPr="008A7CDC" w:rsidRDefault="00100428" w:rsidP="00100428">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00428" w:rsidRPr="008A7CDC" w:rsidRDefault="00100428" w:rsidP="00100428">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00428" w:rsidRPr="000F7963" w:rsidTr="004E71AB">
        <w:tc>
          <w:tcPr>
            <w:tcW w:w="811" w:type="dxa"/>
            <w:tcBorders>
              <w:top w:val="single" w:sz="4" w:space="0" w:color="auto"/>
            </w:tcBorders>
          </w:tcPr>
          <w:p w:rsidR="00100428" w:rsidRPr="00100428" w:rsidRDefault="00100428" w:rsidP="00100428">
            <w:r w:rsidRPr="00100428">
              <w:rPr>
                <w:rFonts w:cs="Arial"/>
                <w:sz w:val="18"/>
                <w:szCs w:val="18"/>
              </w:rPr>
              <w:t>8.3.4</w:t>
            </w:r>
          </w:p>
        </w:tc>
        <w:tc>
          <w:tcPr>
            <w:tcW w:w="4900" w:type="dxa"/>
            <w:tcBorders>
              <w:top w:val="single" w:sz="4" w:space="0" w:color="auto"/>
            </w:tcBorders>
          </w:tcPr>
          <w:p w:rsidR="00100428" w:rsidRPr="00100428" w:rsidRDefault="00100428" w:rsidP="00100428">
            <w:pPr>
              <w:autoSpaceDE w:val="0"/>
              <w:autoSpaceDN w:val="0"/>
              <w:adjustRightInd w:val="0"/>
              <w:rPr>
                <w:rFonts w:cs="Arial"/>
                <w:sz w:val="18"/>
                <w:szCs w:val="18"/>
                <w:lang w:val="en-US"/>
              </w:rPr>
            </w:pPr>
            <w:r w:rsidRPr="00100428">
              <w:rPr>
                <w:rFonts w:cs="Arial"/>
                <w:sz w:val="18"/>
                <w:szCs w:val="18"/>
                <w:lang w:val="en-US"/>
              </w:rPr>
              <w:t>The CB shall through legally enforceable arrangements require that the certified client:</w:t>
            </w:r>
          </w:p>
          <w:p w:rsidR="00100428" w:rsidRPr="00100428" w:rsidRDefault="00100428" w:rsidP="000D611A">
            <w:pPr>
              <w:numPr>
                <w:ilvl w:val="0"/>
                <w:numId w:val="10"/>
              </w:numPr>
              <w:autoSpaceDE w:val="0"/>
              <w:autoSpaceDN w:val="0"/>
              <w:adjustRightInd w:val="0"/>
              <w:ind w:left="286" w:hanging="283"/>
              <w:rPr>
                <w:rFonts w:cs="Arial"/>
                <w:sz w:val="18"/>
                <w:szCs w:val="18"/>
                <w:lang w:val="en-US"/>
              </w:rPr>
            </w:pPr>
            <w:r w:rsidRPr="00100428">
              <w:rPr>
                <w:rFonts w:cs="Arial"/>
                <w:sz w:val="18"/>
                <w:szCs w:val="18"/>
                <w:lang w:val="en-US"/>
              </w:rPr>
              <w:t>conforms to the requirements of the CB when making reference to its certification status in communication media such as the internet, brochures or advertising, or other documents;</w:t>
            </w:r>
          </w:p>
          <w:p w:rsidR="00100428" w:rsidRPr="00100428" w:rsidRDefault="00100428" w:rsidP="000D611A">
            <w:pPr>
              <w:numPr>
                <w:ilvl w:val="0"/>
                <w:numId w:val="10"/>
              </w:numPr>
              <w:autoSpaceDE w:val="0"/>
              <w:autoSpaceDN w:val="0"/>
              <w:adjustRightInd w:val="0"/>
              <w:ind w:left="286" w:hanging="283"/>
              <w:rPr>
                <w:rFonts w:cs="Arial"/>
                <w:sz w:val="18"/>
                <w:szCs w:val="18"/>
                <w:lang w:val="en-US"/>
              </w:rPr>
            </w:pPr>
            <w:r w:rsidRPr="00100428">
              <w:rPr>
                <w:rFonts w:cs="Arial"/>
                <w:sz w:val="18"/>
                <w:szCs w:val="18"/>
                <w:lang w:val="en-US"/>
              </w:rPr>
              <w:t>does not make or permit any misleading statement regarding its certification;</w:t>
            </w:r>
          </w:p>
          <w:p w:rsidR="00100428" w:rsidRPr="00100428" w:rsidRDefault="00100428" w:rsidP="000D611A">
            <w:pPr>
              <w:numPr>
                <w:ilvl w:val="0"/>
                <w:numId w:val="10"/>
              </w:numPr>
              <w:autoSpaceDE w:val="0"/>
              <w:autoSpaceDN w:val="0"/>
              <w:adjustRightInd w:val="0"/>
              <w:ind w:left="286" w:hanging="283"/>
              <w:rPr>
                <w:rFonts w:cs="Arial"/>
                <w:sz w:val="18"/>
                <w:szCs w:val="18"/>
                <w:lang w:val="en-US"/>
              </w:rPr>
            </w:pPr>
            <w:r w:rsidRPr="00100428">
              <w:rPr>
                <w:rFonts w:cs="Arial"/>
                <w:sz w:val="18"/>
                <w:szCs w:val="18"/>
                <w:lang w:val="en-US"/>
              </w:rPr>
              <w:t>does not use or permit the use of a certification document or any part thereof in a misleading manner;</w:t>
            </w:r>
          </w:p>
          <w:p w:rsidR="00100428" w:rsidRPr="00100428" w:rsidRDefault="00100428" w:rsidP="000D611A">
            <w:pPr>
              <w:numPr>
                <w:ilvl w:val="0"/>
                <w:numId w:val="10"/>
              </w:numPr>
              <w:autoSpaceDE w:val="0"/>
              <w:autoSpaceDN w:val="0"/>
              <w:adjustRightInd w:val="0"/>
              <w:ind w:left="286" w:hanging="283"/>
              <w:rPr>
                <w:rFonts w:cs="Arial"/>
                <w:sz w:val="18"/>
                <w:szCs w:val="18"/>
                <w:lang w:val="en-US"/>
              </w:rPr>
            </w:pPr>
            <w:r w:rsidRPr="00100428">
              <w:rPr>
                <w:rFonts w:cs="Arial"/>
                <w:sz w:val="18"/>
                <w:szCs w:val="18"/>
                <w:lang w:val="en-US"/>
              </w:rPr>
              <w:t>upon withdrawal of its certification, discontinues its use of all advertising matter that contains a reference to certification, as directed by the CB (see 9.6.5);</w:t>
            </w:r>
          </w:p>
          <w:p w:rsidR="00100428" w:rsidRPr="00100428" w:rsidRDefault="00100428" w:rsidP="000D611A">
            <w:pPr>
              <w:numPr>
                <w:ilvl w:val="0"/>
                <w:numId w:val="10"/>
              </w:numPr>
              <w:autoSpaceDE w:val="0"/>
              <w:autoSpaceDN w:val="0"/>
              <w:adjustRightInd w:val="0"/>
              <w:ind w:left="286" w:hanging="283"/>
              <w:rPr>
                <w:rFonts w:cs="Arial"/>
                <w:sz w:val="18"/>
                <w:szCs w:val="18"/>
                <w:lang w:val="en-US"/>
              </w:rPr>
            </w:pPr>
            <w:r w:rsidRPr="00100428">
              <w:rPr>
                <w:rFonts w:cs="Arial"/>
                <w:sz w:val="18"/>
                <w:szCs w:val="18"/>
                <w:lang w:val="en-US"/>
              </w:rPr>
              <w:t>amends all advertising matter when the scope of certification has been reduced;</w:t>
            </w:r>
          </w:p>
          <w:p w:rsidR="00100428" w:rsidRPr="00100428" w:rsidRDefault="00100428" w:rsidP="000D611A">
            <w:pPr>
              <w:numPr>
                <w:ilvl w:val="0"/>
                <w:numId w:val="10"/>
              </w:numPr>
              <w:autoSpaceDE w:val="0"/>
              <w:autoSpaceDN w:val="0"/>
              <w:adjustRightInd w:val="0"/>
              <w:ind w:left="286" w:hanging="283"/>
              <w:rPr>
                <w:rFonts w:cs="Arial"/>
                <w:sz w:val="18"/>
                <w:szCs w:val="18"/>
                <w:lang w:val="en-US"/>
              </w:rPr>
            </w:pPr>
            <w:r w:rsidRPr="00100428">
              <w:rPr>
                <w:rFonts w:cs="Arial"/>
                <w:sz w:val="18"/>
                <w:szCs w:val="18"/>
                <w:lang w:val="en-US"/>
              </w:rPr>
              <w:t>does not allow reference to its MS certification to be used in such a way as to imply that the CB certifies a product (including service) or process;</w:t>
            </w:r>
          </w:p>
          <w:p w:rsidR="00100428" w:rsidRPr="00100428" w:rsidRDefault="00100428" w:rsidP="000D611A">
            <w:pPr>
              <w:numPr>
                <w:ilvl w:val="0"/>
                <w:numId w:val="10"/>
              </w:numPr>
              <w:autoSpaceDE w:val="0"/>
              <w:autoSpaceDN w:val="0"/>
              <w:adjustRightInd w:val="0"/>
              <w:ind w:left="286" w:hanging="283"/>
              <w:rPr>
                <w:rFonts w:cs="Arial"/>
                <w:sz w:val="18"/>
                <w:szCs w:val="18"/>
                <w:lang w:val="en-US"/>
              </w:rPr>
            </w:pPr>
            <w:r w:rsidRPr="00100428">
              <w:rPr>
                <w:rFonts w:cs="Arial"/>
                <w:sz w:val="18"/>
                <w:szCs w:val="18"/>
                <w:lang w:val="en-US"/>
              </w:rPr>
              <w:t>does not imply that the certification applies to activities and sites that are outside the scope of certification;</w:t>
            </w:r>
          </w:p>
          <w:p w:rsidR="00100428" w:rsidRPr="00100428" w:rsidRDefault="00100428" w:rsidP="000D611A">
            <w:pPr>
              <w:numPr>
                <w:ilvl w:val="0"/>
                <w:numId w:val="10"/>
              </w:numPr>
              <w:autoSpaceDE w:val="0"/>
              <w:autoSpaceDN w:val="0"/>
              <w:adjustRightInd w:val="0"/>
              <w:ind w:left="286" w:hanging="283"/>
              <w:rPr>
                <w:rFonts w:cs="Arial"/>
                <w:sz w:val="18"/>
                <w:szCs w:val="18"/>
                <w:lang w:val="en-US"/>
              </w:rPr>
            </w:pPr>
            <w:r w:rsidRPr="00100428">
              <w:rPr>
                <w:rFonts w:cs="Arial"/>
                <w:sz w:val="18"/>
                <w:szCs w:val="18"/>
                <w:lang w:val="en-US"/>
              </w:rPr>
              <w:t>does not use its certification in such a manner that would bring the CB and/or certification system into disrepute and lose public trust.</w:t>
            </w:r>
          </w:p>
        </w:tc>
        <w:tc>
          <w:tcPr>
            <w:tcW w:w="2282" w:type="dxa"/>
            <w:tcBorders>
              <w:top w:val="single" w:sz="4" w:space="0" w:color="auto"/>
            </w:tcBorders>
            <w:shd w:val="clear" w:color="auto" w:fill="DEEAF6"/>
          </w:tcPr>
          <w:p w:rsidR="00100428" w:rsidRPr="000F7963" w:rsidRDefault="00100428" w:rsidP="00100428">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100428" w:rsidRPr="009E23EC" w:rsidRDefault="00100428" w:rsidP="00100428">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100428" w:rsidRPr="009E23EC" w:rsidRDefault="00100428" w:rsidP="00100428">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00428" w:rsidRPr="009E23EC" w:rsidRDefault="00100428" w:rsidP="00100428">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00428" w:rsidRPr="00A34356" w:rsidRDefault="00100428" w:rsidP="00100428">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00428" w:rsidRPr="00046A88" w:rsidTr="004E71AB">
        <w:tc>
          <w:tcPr>
            <w:tcW w:w="811" w:type="dxa"/>
            <w:tcBorders>
              <w:top w:val="single" w:sz="4" w:space="0" w:color="auto"/>
            </w:tcBorders>
          </w:tcPr>
          <w:p w:rsidR="00100428" w:rsidRPr="00100428" w:rsidRDefault="00100428" w:rsidP="00100428">
            <w:pPr>
              <w:rPr>
                <w:rFonts w:cs="Arial"/>
                <w:sz w:val="18"/>
                <w:szCs w:val="18"/>
              </w:rPr>
            </w:pPr>
            <w:r w:rsidRPr="00100428">
              <w:rPr>
                <w:rFonts w:cs="Arial"/>
                <w:sz w:val="18"/>
                <w:szCs w:val="18"/>
              </w:rPr>
              <w:t>8.3.5</w:t>
            </w:r>
          </w:p>
        </w:tc>
        <w:tc>
          <w:tcPr>
            <w:tcW w:w="4900" w:type="dxa"/>
            <w:tcBorders>
              <w:top w:val="single" w:sz="4" w:space="0" w:color="auto"/>
            </w:tcBorders>
          </w:tcPr>
          <w:p w:rsidR="00100428" w:rsidRPr="00100428" w:rsidRDefault="00100428" w:rsidP="00714C12">
            <w:pPr>
              <w:autoSpaceDE w:val="0"/>
              <w:autoSpaceDN w:val="0"/>
              <w:adjustRightInd w:val="0"/>
              <w:rPr>
                <w:rFonts w:cs="Arial"/>
                <w:sz w:val="18"/>
                <w:szCs w:val="18"/>
                <w:lang w:val="en-US"/>
              </w:rPr>
            </w:pPr>
            <w:r w:rsidRPr="00100428">
              <w:rPr>
                <w:rFonts w:cs="Arial"/>
                <w:sz w:val="18"/>
                <w:szCs w:val="18"/>
                <w:lang w:val="en-US"/>
              </w:rPr>
              <w:t xml:space="preserve">The CB shall exercise proper control of ownership and shall take action to deal with incorrect references to certification status or misleading use of certification documents, marks or audit reports. </w:t>
            </w:r>
            <w:r w:rsidRPr="00BE0F12">
              <w:rPr>
                <w:rFonts w:cs="Arial"/>
                <w:sz w:val="16"/>
                <w:szCs w:val="16"/>
                <w:lang w:val="en-US"/>
              </w:rPr>
              <w:t>[</w:t>
            </w:r>
            <w:r w:rsidRPr="00BE0F12">
              <w:rPr>
                <w:rFonts w:cs="Arial"/>
                <w:sz w:val="16"/>
                <w:szCs w:val="16"/>
              </w:rPr>
              <w:sym w:font="Wingdings" w:char="F0E8"/>
            </w:r>
            <w:r w:rsidRPr="00BE0F12">
              <w:rPr>
                <w:rFonts w:cs="Arial"/>
                <w:sz w:val="16"/>
                <w:szCs w:val="16"/>
                <w:lang w:val="en-US"/>
              </w:rPr>
              <w:t>NOTE]</w:t>
            </w:r>
          </w:p>
        </w:tc>
        <w:tc>
          <w:tcPr>
            <w:tcW w:w="2282" w:type="dxa"/>
            <w:tcBorders>
              <w:top w:val="single" w:sz="4" w:space="0" w:color="auto"/>
            </w:tcBorders>
            <w:shd w:val="clear" w:color="auto" w:fill="DEEAF6"/>
          </w:tcPr>
          <w:p w:rsidR="00100428" w:rsidRPr="00046A88" w:rsidRDefault="00100428" w:rsidP="00100428">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046A88">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100428" w:rsidRPr="00046A88" w:rsidRDefault="00100428" w:rsidP="00100428">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100428" w:rsidRPr="00046A88" w:rsidRDefault="00100428" w:rsidP="00100428">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046A88">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00428" w:rsidRPr="00046A88" w:rsidRDefault="00100428" w:rsidP="00100428">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046A88">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00428" w:rsidRPr="00046A88" w:rsidRDefault="00100428" w:rsidP="00100428">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046A88">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046A88" w:rsidRPr="00046A88" w:rsidRDefault="007E7D2C" w:rsidP="00E76631">
      <w:pPr>
        <w:pStyle w:val="berschrift2"/>
        <w:rPr>
          <w:sz w:val="18"/>
          <w:szCs w:val="18"/>
        </w:rPr>
      </w:pPr>
      <w:bookmarkStart w:id="18" w:name="_Toc33098430"/>
      <w:r>
        <w:t>8.4</w:t>
      </w:r>
      <w:r>
        <w:tab/>
      </w:r>
      <w:r w:rsidRPr="00B55F8C">
        <w:t>Confidentiality</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58"/>
        <w:gridCol w:w="2293"/>
        <w:gridCol w:w="405"/>
        <w:gridCol w:w="393"/>
        <w:gridCol w:w="386"/>
        <w:gridCol w:w="6"/>
        <w:gridCol w:w="739"/>
      </w:tblGrid>
      <w:tr w:rsidR="00306CE6" w:rsidRPr="004B6A18" w:rsidTr="00F8008F">
        <w:tc>
          <w:tcPr>
            <w:tcW w:w="4531" w:type="dxa"/>
            <w:tcBorders>
              <w:top w:val="single" w:sz="12" w:space="0" w:color="auto"/>
              <w:bottom w:val="single" w:sz="12" w:space="0" w:color="auto"/>
              <w:right w:val="single" w:sz="4" w:space="0" w:color="auto"/>
            </w:tcBorders>
            <w:shd w:val="clear" w:color="auto" w:fill="auto"/>
          </w:tcPr>
          <w:p w:rsidR="00306CE6" w:rsidRPr="00770C38" w:rsidRDefault="00306CE6" w:rsidP="00306CE6">
            <w:pPr>
              <w:pStyle w:val="2"/>
            </w:pPr>
          </w:p>
        </w:tc>
        <w:tc>
          <w:tcPr>
            <w:tcW w:w="1158" w:type="dxa"/>
            <w:tcBorders>
              <w:top w:val="single" w:sz="12" w:space="0" w:color="auto"/>
              <w:bottom w:val="single" w:sz="12" w:space="0" w:color="auto"/>
              <w:right w:val="single" w:sz="4" w:space="0" w:color="auto"/>
            </w:tcBorders>
            <w:shd w:val="clear" w:color="auto" w:fill="auto"/>
          </w:tcPr>
          <w:p w:rsidR="00306CE6" w:rsidRPr="0040703F" w:rsidRDefault="00306CE6" w:rsidP="00306CE6">
            <w:pPr>
              <w:spacing w:after="40" w:line="200" w:lineRule="exact"/>
              <w:rPr>
                <w:sz w:val="18"/>
                <w:szCs w:val="18"/>
                <w:lang w:val="en-US"/>
              </w:rPr>
            </w:pPr>
            <w:r w:rsidRPr="0040703F">
              <w:rPr>
                <w:b/>
                <w:sz w:val="18"/>
                <w:szCs w:val="18"/>
                <w:lang w:val="en-US"/>
              </w:rPr>
              <w:t>SA</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306CE6" w:rsidRPr="00B71404" w:rsidRDefault="00306CE6" w:rsidP="00306CE6">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306CE6" w:rsidRPr="00B71404" w:rsidRDefault="00306CE6" w:rsidP="00306CE6">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306CE6" w:rsidRPr="000F7963" w:rsidTr="00F8008F">
        <w:tc>
          <w:tcPr>
            <w:tcW w:w="7982" w:type="dxa"/>
            <w:gridSpan w:val="3"/>
            <w:tcBorders>
              <w:top w:val="single" w:sz="12" w:space="0" w:color="auto"/>
            </w:tcBorders>
          </w:tcPr>
          <w:p w:rsidR="00306CE6" w:rsidRPr="00272F29" w:rsidRDefault="00306CE6" w:rsidP="00306CE6">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306CE6" w:rsidRPr="0071104F" w:rsidRDefault="00306CE6" w:rsidP="00306CE6">
            <w:pPr>
              <w:keepNext/>
              <w:keepLines/>
              <w:spacing w:after="40" w:line="200" w:lineRule="exact"/>
              <w:jc w:val="center"/>
              <w:rPr>
                <w:sz w:val="16"/>
                <w:szCs w:val="16"/>
                <w:highlight w:val="yellow"/>
              </w:rPr>
            </w:pPr>
          </w:p>
        </w:tc>
      </w:tr>
    </w:tbl>
    <w:p w:rsidR="00FE1B5A" w:rsidRPr="00360EC0" w:rsidRDefault="00FE1B5A" w:rsidP="00360EC0">
      <w:pPr>
        <w:keepNext/>
        <w:spacing w:before="0" w:after="0"/>
        <w:rPr>
          <w:rFonts w:cs="Arial"/>
          <w:b/>
          <w:bCs/>
          <w:sz w:val="2"/>
          <w:szCs w:val="2"/>
        </w:rPr>
        <w:sectPr w:rsidR="00FE1B5A" w:rsidRPr="00360EC0" w:rsidSect="00A344BC">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535217" w:rsidTr="004E71AB">
        <w:tc>
          <w:tcPr>
            <w:tcW w:w="9923" w:type="dxa"/>
            <w:gridSpan w:val="4"/>
            <w:tcBorders>
              <w:top w:val="single" w:sz="4" w:space="0" w:color="auto"/>
              <w:bottom w:val="nil"/>
            </w:tcBorders>
          </w:tcPr>
          <w:p w:rsidR="00A6186B" w:rsidRPr="00AF40A3" w:rsidRDefault="00A6186B" w:rsidP="00D238A3">
            <w:pPr>
              <w:keepNext/>
              <w:keepLines/>
              <w:rPr>
                <w:rFonts w:cs="Arial"/>
                <w:bCs/>
                <w:lang w:val="en-US"/>
              </w:rPr>
            </w:pP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ustification of findings / specifics / notes:</w:t>
            </w:r>
          </w:p>
        </w:tc>
      </w:tr>
      <w:tr w:rsidR="00FE1B5A" w:rsidRPr="00535217" w:rsidTr="004E71AB">
        <w:tc>
          <w:tcPr>
            <w:tcW w:w="9923" w:type="dxa"/>
            <w:gridSpan w:val="4"/>
            <w:tcBorders>
              <w:top w:val="nil"/>
              <w:bottom w:val="single" w:sz="12" w:space="0" w:color="auto"/>
            </w:tcBorders>
            <w:shd w:val="clear" w:color="auto" w:fill="FFF2CC"/>
          </w:tcPr>
          <w:p w:rsidR="00FE1B5A" w:rsidRPr="00DC326C" w:rsidRDefault="00FE1B5A" w:rsidP="00DC326C">
            <w:pPr>
              <w:rPr>
                <w:lang w:val="en-US"/>
              </w:rPr>
            </w:pPr>
          </w:p>
        </w:tc>
      </w:tr>
      <w:tr w:rsidR="00FE1B5A" w:rsidRPr="00535217" w:rsidTr="004E71AB">
        <w:tc>
          <w:tcPr>
            <w:tcW w:w="9923" w:type="dxa"/>
            <w:gridSpan w:val="4"/>
            <w:tcBorders>
              <w:bottom w:val="single" w:sz="4" w:space="0" w:color="auto"/>
            </w:tcBorders>
            <w:vAlign w:val="center"/>
          </w:tcPr>
          <w:p w:rsidR="00FE1B5A" w:rsidRPr="00B92D0A" w:rsidRDefault="00B92D0A" w:rsidP="00D238A3">
            <w:pPr>
              <w:keepNext/>
              <w:keepLines/>
              <w:spacing w:after="40" w:line="200" w:lineRule="exact"/>
              <w:rPr>
                <w:b/>
                <w:lang w:val="en-US"/>
              </w:rPr>
            </w:pPr>
            <w:r w:rsidRPr="00864309">
              <w:rPr>
                <w:rFonts w:cs="Arial"/>
                <w:b/>
                <w:iCs/>
                <w:sz w:val="18"/>
                <w:szCs w:val="18"/>
                <w:lang w:val="en-US"/>
              </w:rPr>
              <w:t xml:space="preserve">Objective evidence / Reviewed documents (OE/RD) </w:t>
            </w:r>
            <w:r w:rsidR="00BC440F" w:rsidRPr="0041241C">
              <w:rPr>
                <w:rFonts w:cs="Arial"/>
                <w:b/>
                <w:iCs/>
                <w:sz w:val="18"/>
                <w:szCs w:val="18"/>
                <w:lang w:val="en-GB"/>
              </w:rPr>
              <w:t>during the assessment</w:t>
            </w:r>
            <w:r w:rsidRPr="00864309">
              <w:rPr>
                <w:rFonts w:cs="Arial"/>
                <w:b/>
                <w:iCs/>
                <w:sz w:val="18"/>
                <w:szCs w:val="18"/>
                <w:lang w:val="en-US"/>
              </w:rPr>
              <w:t>:</w:t>
            </w:r>
          </w:p>
        </w:tc>
      </w:tr>
      <w:tr w:rsidR="003067B0" w:rsidRPr="000F7963" w:rsidTr="004E71AB">
        <w:tc>
          <w:tcPr>
            <w:tcW w:w="796" w:type="dxa"/>
            <w:tcBorders>
              <w:bottom w:val="nil"/>
            </w:tcBorders>
            <w:vAlign w:val="center"/>
          </w:tcPr>
          <w:p w:rsidR="003067B0" w:rsidRPr="00D16CA8" w:rsidRDefault="003067B0" w:rsidP="00D238A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3067B0" w:rsidRPr="00D16CA8" w:rsidRDefault="003067B0" w:rsidP="00D238A3">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3067B0" w:rsidRPr="00157E95" w:rsidRDefault="003067B0" w:rsidP="00D238A3">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3067B0" w:rsidRPr="00B71404" w:rsidRDefault="003067B0" w:rsidP="00D238A3">
            <w:pPr>
              <w:keepNext/>
              <w:keepLines/>
              <w:rPr>
                <w:rFonts w:cs="Arial"/>
                <w:iCs/>
                <w:szCs w:val="22"/>
              </w:rPr>
            </w:pPr>
            <w:r>
              <w:rPr>
                <w:sz w:val="18"/>
                <w:szCs w:val="18"/>
              </w:rPr>
              <w:t>Date / Version</w:t>
            </w:r>
          </w:p>
        </w:tc>
      </w:tr>
      <w:tr w:rsidR="00FE1B5A" w:rsidRPr="00E97706" w:rsidTr="004E71AB">
        <w:tc>
          <w:tcPr>
            <w:tcW w:w="796" w:type="dxa"/>
          </w:tcPr>
          <w:p w:rsidR="00FE1B5A" w:rsidRPr="00D623CF" w:rsidRDefault="00FE1B5A"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7B5E2D">
            <w:pPr>
              <w:spacing w:after="40" w:line="200" w:lineRule="exact"/>
              <w:jc w:val="center"/>
              <w:rPr>
                <w:rFonts w:cs="Arial"/>
                <w:iCs/>
                <w:sz w:val="18"/>
                <w:szCs w:val="18"/>
              </w:rPr>
            </w:pPr>
          </w:p>
        </w:tc>
        <w:tc>
          <w:tcPr>
            <w:tcW w:w="6731" w:type="dxa"/>
            <w:shd w:val="clear" w:color="auto" w:fill="FFF2CC"/>
          </w:tcPr>
          <w:p w:rsidR="00FE1B5A" w:rsidRPr="00D623CF" w:rsidRDefault="00FE1B5A" w:rsidP="007B5E2D">
            <w:pPr>
              <w:spacing w:after="40" w:line="200" w:lineRule="exact"/>
              <w:rPr>
                <w:rFonts w:cs="Arial"/>
                <w:iCs/>
                <w:sz w:val="18"/>
                <w:szCs w:val="18"/>
              </w:rPr>
            </w:pPr>
          </w:p>
        </w:tc>
        <w:tc>
          <w:tcPr>
            <w:tcW w:w="1916" w:type="dxa"/>
            <w:shd w:val="clear" w:color="auto" w:fill="FFF2CC"/>
          </w:tcPr>
          <w:p w:rsidR="00FE1B5A" w:rsidRPr="00D623CF" w:rsidRDefault="00FE1B5A" w:rsidP="007B5E2D">
            <w:pPr>
              <w:spacing w:after="40" w:line="200" w:lineRule="exact"/>
              <w:rPr>
                <w:sz w:val="18"/>
                <w:szCs w:val="18"/>
              </w:rPr>
            </w:pPr>
          </w:p>
        </w:tc>
      </w:tr>
      <w:tr w:rsidR="00FE1B5A" w:rsidRPr="00E97706" w:rsidTr="004E71AB">
        <w:tc>
          <w:tcPr>
            <w:tcW w:w="796" w:type="dxa"/>
          </w:tcPr>
          <w:p w:rsidR="00FE1B5A" w:rsidRPr="00D623CF" w:rsidRDefault="00FE1B5A"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7B5E2D">
            <w:pPr>
              <w:spacing w:after="40" w:line="200" w:lineRule="exact"/>
              <w:jc w:val="center"/>
              <w:rPr>
                <w:rFonts w:cs="Arial"/>
                <w:bCs/>
                <w:sz w:val="18"/>
                <w:szCs w:val="18"/>
              </w:rPr>
            </w:pPr>
          </w:p>
        </w:tc>
        <w:tc>
          <w:tcPr>
            <w:tcW w:w="6731" w:type="dxa"/>
            <w:shd w:val="clear" w:color="auto" w:fill="FFF2CC"/>
          </w:tcPr>
          <w:p w:rsidR="00FE1B5A" w:rsidRPr="00D623CF" w:rsidRDefault="00FE1B5A" w:rsidP="007B5E2D">
            <w:pPr>
              <w:spacing w:after="40" w:line="200" w:lineRule="exact"/>
              <w:rPr>
                <w:rFonts w:cs="Arial"/>
                <w:iCs/>
                <w:sz w:val="18"/>
                <w:szCs w:val="18"/>
              </w:rPr>
            </w:pPr>
          </w:p>
        </w:tc>
        <w:tc>
          <w:tcPr>
            <w:tcW w:w="1916" w:type="dxa"/>
            <w:shd w:val="clear" w:color="auto" w:fill="FFF2CC"/>
          </w:tcPr>
          <w:p w:rsidR="00FE1B5A" w:rsidRPr="00D623CF" w:rsidRDefault="00FE1B5A" w:rsidP="007B5E2D">
            <w:pPr>
              <w:spacing w:after="40" w:line="200" w:lineRule="exact"/>
              <w:rPr>
                <w:sz w:val="18"/>
                <w:szCs w:val="18"/>
              </w:rPr>
            </w:pPr>
          </w:p>
        </w:tc>
      </w:tr>
      <w:tr w:rsidR="007D1F2F" w:rsidRPr="00535217" w:rsidTr="004E71AB">
        <w:tc>
          <w:tcPr>
            <w:tcW w:w="9923" w:type="dxa"/>
            <w:gridSpan w:val="4"/>
            <w:tcBorders>
              <w:top w:val="single" w:sz="4" w:space="0" w:color="auto"/>
              <w:bottom w:val="nil"/>
            </w:tcBorders>
            <w:vAlign w:val="center"/>
          </w:tcPr>
          <w:p w:rsidR="007D1F2F" w:rsidRPr="007D1F2F" w:rsidRDefault="00AC279B" w:rsidP="00BC440F">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 xml:space="preserve">ustification of findings / sectorspecific </w:t>
            </w:r>
            <w:r w:rsidR="00E3013F" w:rsidRPr="00A84D78">
              <w:rPr>
                <w:rFonts w:cs="Arial"/>
                <w:bCs/>
                <w:sz w:val="18"/>
                <w:szCs w:val="18"/>
                <w:lang w:val="en-US"/>
              </w:rPr>
              <w:t>provisions</w:t>
            </w:r>
            <w:r w:rsidRPr="00AF40A3">
              <w:rPr>
                <w:rFonts w:cs="Arial"/>
                <w:bCs/>
                <w:sz w:val="18"/>
                <w:szCs w:val="18"/>
                <w:lang w:val="en-US"/>
              </w:rPr>
              <w:t xml:space="preserve"> / notes:</w:t>
            </w:r>
          </w:p>
        </w:tc>
      </w:tr>
      <w:tr w:rsidR="00FE1B5A" w:rsidRPr="00535217" w:rsidTr="004E71AB">
        <w:tc>
          <w:tcPr>
            <w:tcW w:w="9923" w:type="dxa"/>
            <w:gridSpan w:val="4"/>
            <w:tcBorders>
              <w:top w:val="nil"/>
              <w:bottom w:val="single" w:sz="2" w:space="0" w:color="auto"/>
            </w:tcBorders>
            <w:shd w:val="clear" w:color="auto" w:fill="FFF2CC"/>
            <w:vAlign w:val="center"/>
          </w:tcPr>
          <w:p w:rsidR="00FE1B5A" w:rsidRPr="00DC326C" w:rsidRDefault="00FE1B5A" w:rsidP="00DC326C">
            <w:pPr>
              <w:rPr>
                <w:lang w:val="en-US"/>
              </w:rPr>
            </w:pPr>
          </w:p>
        </w:tc>
      </w:tr>
    </w:tbl>
    <w:p w:rsidR="004310BD" w:rsidRPr="00360EC0" w:rsidRDefault="004310BD" w:rsidP="00360EC0">
      <w:pPr>
        <w:spacing w:before="0" w:after="0"/>
        <w:rPr>
          <w:sz w:val="2"/>
          <w:szCs w:val="2"/>
          <w:lang w:val="en-US"/>
        </w:rPr>
        <w:sectPr w:rsidR="004310BD" w:rsidRPr="00360EC0" w:rsidSect="00A344BC">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B55F8C" w:rsidRPr="00B55F8C" w:rsidTr="004E71AB">
        <w:tc>
          <w:tcPr>
            <w:tcW w:w="811" w:type="dxa"/>
            <w:tcBorders>
              <w:top w:val="single" w:sz="4" w:space="0" w:color="auto"/>
              <w:bottom w:val="single" w:sz="4" w:space="0" w:color="auto"/>
            </w:tcBorders>
          </w:tcPr>
          <w:p w:rsidR="00B55F8C" w:rsidRPr="00B55F8C" w:rsidRDefault="00B55F8C" w:rsidP="00B55F8C">
            <w:pPr>
              <w:rPr>
                <w:rFonts w:cs="Arial"/>
                <w:sz w:val="18"/>
                <w:szCs w:val="18"/>
              </w:rPr>
            </w:pPr>
            <w:r w:rsidRPr="00B55F8C">
              <w:rPr>
                <w:rFonts w:cs="Arial"/>
                <w:sz w:val="18"/>
                <w:szCs w:val="18"/>
              </w:rPr>
              <w:lastRenderedPageBreak/>
              <w:t>8.4.1</w:t>
            </w:r>
          </w:p>
        </w:tc>
        <w:tc>
          <w:tcPr>
            <w:tcW w:w="4900" w:type="dxa"/>
            <w:tcBorders>
              <w:top w:val="single" w:sz="4" w:space="0" w:color="auto"/>
              <w:bottom w:val="single" w:sz="4" w:space="0" w:color="auto"/>
            </w:tcBorders>
          </w:tcPr>
          <w:p w:rsidR="00B55F8C" w:rsidRPr="00B55F8C" w:rsidRDefault="00B55F8C" w:rsidP="00714C12">
            <w:pPr>
              <w:autoSpaceDE w:val="0"/>
              <w:autoSpaceDN w:val="0"/>
              <w:adjustRightInd w:val="0"/>
              <w:rPr>
                <w:rFonts w:cs="Arial"/>
                <w:sz w:val="18"/>
                <w:szCs w:val="18"/>
                <w:lang w:val="en-US"/>
              </w:rPr>
            </w:pPr>
            <w:r w:rsidRPr="00B55F8C">
              <w:rPr>
                <w:rFonts w:cs="Arial"/>
                <w:sz w:val="18"/>
                <w:szCs w:val="18"/>
                <w:lang w:val="en-US"/>
              </w:rPr>
              <w:t>The CB shall be responsible, through legally enforceable agreements, for the management of all information obtained or created during the performance of certification activities at all levels of its structure, including committees and external bodies or individuals acting on its behalf.</w:t>
            </w:r>
          </w:p>
        </w:tc>
        <w:tc>
          <w:tcPr>
            <w:tcW w:w="2282" w:type="dxa"/>
            <w:tcBorders>
              <w:top w:val="single" w:sz="4" w:space="0" w:color="auto"/>
              <w:bottom w:val="single" w:sz="4" w:space="0" w:color="auto"/>
            </w:tcBorders>
            <w:shd w:val="clear" w:color="auto" w:fill="DEEAF6"/>
          </w:tcPr>
          <w:p w:rsidR="00B55F8C" w:rsidRPr="00B55F8C" w:rsidRDefault="00B55F8C" w:rsidP="00B55F8C">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B55F8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B55F8C" w:rsidRPr="00B55F8C" w:rsidRDefault="00B55F8C" w:rsidP="00B55F8C">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B55F8C" w:rsidRPr="00B55F8C" w:rsidRDefault="00B55F8C" w:rsidP="00B55F8C">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B55F8C">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55F8C" w:rsidRPr="00B55F8C" w:rsidRDefault="00B55F8C" w:rsidP="00B55F8C">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55F8C">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B55F8C" w:rsidRPr="00B55F8C" w:rsidRDefault="00B55F8C" w:rsidP="00B55F8C">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55F8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55F8C" w:rsidRPr="000F7963" w:rsidTr="004E71AB">
        <w:tc>
          <w:tcPr>
            <w:tcW w:w="811" w:type="dxa"/>
            <w:tcBorders>
              <w:top w:val="single" w:sz="4" w:space="0" w:color="auto"/>
            </w:tcBorders>
          </w:tcPr>
          <w:p w:rsidR="00B55F8C" w:rsidRPr="00B55F8C" w:rsidRDefault="00B55F8C" w:rsidP="00B55F8C">
            <w:pPr>
              <w:rPr>
                <w:rFonts w:cs="Arial"/>
                <w:sz w:val="18"/>
                <w:szCs w:val="18"/>
                <w:lang w:val="en-US"/>
              </w:rPr>
            </w:pPr>
            <w:r w:rsidRPr="00B55F8C">
              <w:rPr>
                <w:rFonts w:cs="Arial"/>
                <w:sz w:val="18"/>
                <w:szCs w:val="18"/>
                <w:lang w:val="en-US"/>
              </w:rPr>
              <w:t>8.4.2</w:t>
            </w:r>
          </w:p>
        </w:tc>
        <w:tc>
          <w:tcPr>
            <w:tcW w:w="4900" w:type="dxa"/>
            <w:tcBorders>
              <w:top w:val="single" w:sz="4" w:space="0" w:color="auto"/>
            </w:tcBorders>
          </w:tcPr>
          <w:p w:rsidR="00B55F8C" w:rsidRPr="00B55F8C" w:rsidRDefault="00B55F8C" w:rsidP="00714C12">
            <w:pPr>
              <w:autoSpaceDE w:val="0"/>
              <w:autoSpaceDN w:val="0"/>
              <w:adjustRightInd w:val="0"/>
              <w:rPr>
                <w:rFonts w:cs="Arial"/>
                <w:sz w:val="18"/>
                <w:szCs w:val="18"/>
                <w:lang w:val="en-US"/>
              </w:rPr>
            </w:pPr>
            <w:r w:rsidRPr="00B55F8C">
              <w:rPr>
                <w:rFonts w:cs="Arial"/>
                <w:sz w:val="18"/>
                <w:szCs w:val="18"/>
                <w:lang w:val="en-US"/>
              </w:rPr>
              <w:t>The CB shall inform the client, in advance, of the information it intends to place in the public domain. All other information, except for information that is made publicly accessible by the client, shall be considered confidential.</w:t>
            </w:r>
          </w:p>
        </w:tc>
        <w:tc>
          <w:tcPr>
            <w:tcW w:w="2282" w:type="dxa"/>
            <w:tcBorders>
              <w:top w:val="single" w:sz="4" w:space="0" w:color="auto"/>
            </w:tcBorders>
            <w:shd w:val="clear" w:color="auto" w:fill="DEEAF6"/>
          </w:tcPr>
          <w:p w:rsidR="00B55F8C" w:rsidRPr="000F7963" w:rsidRDefault="00B55F8C" w:rsidP="00B55F8C">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55F8C" w:rsidRPr="009E23EC" w:rsidRDefault="00B55F8C" w:rsidP="00B55F8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55F8C" w:rsidRPr="009E23EC" w:rsidRDefault="00B55F8C" w:rsidP="00B55F8C">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55F8C" w:rsidRPr="009E23EC" w:rsidRDefault="00B55F8C" w:rsidP="00B55F8C">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55F8C" w:rsidRPr="00A34356" w:rsidRDefault="00B55F8C" w:rsidP="00B55F8C">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55F8C" w:rsidRPr="00B7676F" w:rsidTr="004E71AB">
        <w:tc>
          <w:tcPr>
            <w:tcW w:w="811" w:type="dxa"/>
            <w:tcBorders>
              <w:top w:val="single" w:sz="4" w:space="0" w:color="auto"/>
            </w:tcBorders>
          </w:tcPr>
          <w:p w:rsidR="00B55F8C" w:rsidRPr="00B55F8C" w:rsidRDefault="00B55F8C" w:rsidP="00B55F8C">
            <w:pPr>
              <w:rPr>
                <w:rFonts w:cs="Arial"/>
                <w:sz w:val="18"/>
                <w:szCs w:val="18"/>
              </w:rPr>
            </w:pPr>
            <w:r w:rsidRPr="00B55F8C">
              <w:rPr>
                <w:rFonts w:cs="Arial"/>
                <w:sz w:val="18"/>
                <w:szCs w:val="18"/>
              </w:rPr>
              <w:t>8.4.3</w:t>
            </w:r>
          </w:p>
        </w:tc>
        <w:tc>
          <w:tcPr>
            <w:tcW w:w="4900" w:type="dxa"/>
            <w:tcBorders>
              <w:top w:val="single" w:sz="4" w:space="0" w:color="auto"/>
            </w:tcBorders>
          </w:tcPr>
          <w:p w:rsidR="00B55F8C" w:rsidRPr="00B55F8C" w:rsidRDefault="00B55F8C" w:rsidP="00714C12">
            <w:pPr>
              <w:autoSpaceDE w:val="0"/>
              <w:autoSpaceDN w:val="0"/>
              <w:adjustRightInd w:val="0"/>
              <w:rPr>
                <w:rFonts w:cs="Arial"/>
                <w:sz w:val="18"/>
                <w:szCs w:val="18"/>
                <w:lang w:val="en-US"/>
              </w:rPr>
            </w:pPr>
            <w:r w:rsidRPr="00B55F8C">
              <w:rPr>
                <w:rFonts w:cs="Arial"/>
                <w:sz w:val="18"/>
                <w:szCs w:val="18"/>
                <w:lang w:val="en-US"/>
              </w:rPr>
              <w:t>Except as required in this part of ISO/IEC 17021, information about a particular certified client or individual shall not be disclosed to a third party without the written consent of the certified client or individual concerned.</w:t>
            </w:r>
          </w:p>
        </w:tc>
        <w:tc>
          <w:tcPr>
            <w:tcW w:w="2282" w:type="dxa"/>
            <w:tcBorders>
              <w:top w:val="single" w:sz="4" w:space="0" w:color="auto"/>
            </w:tcBorders>
            <w:shd w:val="clear" w:color="auto" w:fill="DEEAF6"/>
          </w:tcPr>
          <w:p w:rsidR="00B55F8C" w:rsidRPr="00B7676F" w:rsidRDefault="00B55F8C" w:rsidP="00B55F8C">
            <w:pPr>
              <w:rPr>
                <w:rFonts w:cs="Arial"/>
                <w:sz w:val="18"/>
                <w:szCs w:val="18"/>
                <w:lang w:val="en-US"/>
              </w:rPr>
            </w:pPr>
            <w:r w:rsidRPr="000F7963">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55F8C" w:rsidRPr="00B7676F" w:rsidRDefault="00B55F8C" w:rsidP="00B55F8C">
            <w:pPr>
              <w:jc w:val="center"/>
              <w:rPr>
                <w:sz w:val="18"/>
                <w:szCs w:val="18"/>
                <w:lang w:val="en-US"/>
              </w:rPr>
            </w:pPr>
          </w:p>
        </w:tc>
        <w:tc>
          <w:tcPr>
            <w:tcW w:w="393" w:type="dxa"/>
            <w:tcBorders>
              <w:top w:val="single" w:sz="4" w:space="0" w:color="auto"/>
            </w:tcBorders>
            <w:shd w:val="clear" w:color="auto" w:fill="FFF2CC"/>
          </w:tcPr>
          <w:p w:rsidR="00B55F8C" w:rsidRPr="00B7676F" w:rsidRDefault="00B55F8C" w:rsidP="00B55F8C">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B55F8C" w:rsidRPr="00B7676F" w:rsidRDefault="00B55F8C" w:rsidP="00B55F8C">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B55F8C" w:rsidRPr="00B7676F" w:rsidRDefault="00B55F8C" w:rsidP="00B55F8C">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55F8C" w:rsidRPr="000F7963" w:rsidTr="004E71AB">
        <w:tc>
          <w:tcPr>
            <w:tcW w:w="811" w:type="dxa"/>
            <w:tcBorders>
              <w:top w:val="single" w:sz="4" w:space="0" w:color="auto"/>
            </w:tcBorders>
          </w:tcPr>
          <w:p w:rsidR="00B55F8C" w:rsidRPr="00B55F8C" w:rsidRDefault="00B55F8C" w:rsidP="00B55F8C">
            <w:pPr>
              <w:rPr>
                <w:rFonts w:cs="Arial"/>
                <w:sz w:val="18"/>
                <w:szCs w:val="18"/>
                <w:lang w:val="en-US"/>
              </w:rPr>
            </w:pPr>
            <w:r w:rsidRPr="00B55F8C">
              <w:rPr>
                <w:rFonts w:cs="Arial"/>
                <w:sz w:val="18"/>
                <w:szCs w:val="18"/>
                <w:lang w:val="en-US"/>
              </w:rPr>
              <w:t>8.4.4</w:t>
            </w:r>
          </w:p>
        </w:tc>
        <w:tc>
          <w:tcPr>
            <w:tcW w:w="4900" w:type="dxa"/>
            <w:tcBorders>
              <w:top w:val="single" w:sz="4" w:space="0" w:color="auto"/>
            </w:tcBorders>
          </w:tcPr>
          <w:p w:rsidR="00B55F8C" w:rsidRPr="00B55F8C" w:rsidRDefault="00B55F8C" w:rsidP="00B55F8C">
            <w:pPr>
              <w:autoSpaceDE w:val="0"/>
              <w:autoSpaceDN w:val="0"/>
              <w:adjustRightInd w:val="0"/>
              <w:rPr>
                <w:rFonts w:cs="Arial"/>
                <w:sz w:val="18"/>
                <w:szCs w:val="18"/>
                <w:lang w:val="en-US"/>
              </w:rPr>
            </w:pPr>
            <w:r w:rsidRPr="00B55F8C">
              <w:rPr>
                <w:rFonts w:cs="Arial"/>
                <w:sz w:val="18"/>
                <w:szCs w:val="18"/>
                <w:lang w:val="en-US"/>
              </w:rPr>
              <w:t xml:space="preserve">When the CB is required by law or authorized by contractual arrangements (such as with the accreditation body) to release confidential information, the client or individual concerned </w:t>
            </w:r>
            <w:r>
              <w:rPr>
                <w:rFonts w:cs="Arial"/>
                <w:sz w:val="18"/>
                <w:szCs w:val="18"/>
                <w:lang w:val="en-US"/>
              </w:rPr>
              <w:br/>
            </w:r>
            <w:r w:rsidRPr="00B55F8C">
              <w:rPr>
                <w:rFonts w:cs="Arial"/>
                <w:sz w:val="18"/>
                <w:szCs w:val="18"/>
                <w:lang w:val="en-US"/>
              </w:rPr>
              <w:t>shall, unless prohibited by law, be notified of the information provided.</w:t>
            </w:r>
          </w:p>
        </w:tc>
        <w:tc>
          <w:tcPr>
            <w:tcW w:w="2282" w:type="dxa"/>
            <w:tcBorders>
              <w:top w:val="single" w:sz="4" w:space="0" w:color="auto"/>
              <w:bottom w:val="single" w:sz="4" w:space="0" w:color="auto"/>
            </w:tcBorders>
            <w:shd w:val="clear" w:color="auto" w:fill="DEEAF6"/>
          </w:tcPr>
          <w:p w:rsidR="00B55F8C" w:rsidRPr="000F7963" w:rsidRDefault="00B55F8C" w:rsidP="00B55F8C">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55F8C" w:rsidRPr="004F4222" w:rsidRDefault="00B55F8C" w:rsidP="00B55F8C">
            <w:pPr>
              <w:jc w:val="center"/>
              <w:rPr>
                <w:sz w:val="18"/>
                <w:szCs w:val="18"/>
              </w:rPr>
            </w:pPr>
          </w:p>
        </w:tc>
        <w:tc>
          <w:tcPr>
            <w:tcW w:w="393" w:type="dxa"/>
            <w:tcBorders>
              <w:top w:val="single" w:sz="4" w:space="0" w:color="auto"/>
            </w:tcBorders>
            <w:shd w:val="clear" w:color="auto" w:fill="FFF2CC"/>
          </w:tcPr>
          <w:p w:rsidR="00B55F8C" w:rsidRPr="004F4222" w:rsidRDefault="00B55F8C" w:rsidP="00B55F8C">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B55F8C" w:rsidRPr="004F4222" w:rsidRDefault="00B55F8C" w:rsidP="00B55F8C">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B55F8C" w:rsidRPr="00A34356" w:rsidRDefault="00B55F8C" w:rsidP="00B55F8C">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55F8C" w:rsidRPr="000F7963" w:rsidTr="004E71AB">
        <w:tc>
          <w:tcPr>
            <w:tcW w:w="811" w:type="dxa"/>
            <w:tcBorders>
              <w:top w:val="single" w:sz="4" w:space="0" w:color="auto"/>
            </w:tcBorders>
          </w:tcPr>
          <w:p w:rsidR="00B55F8C" w:rsidRPr="00B55F8C" w:rsidRDefault="00B55F8C" w:rsidP="00B55F8C">
            <w:pPr>
              <w:rPr>
                <w:rFonts w:cs="Arial"/>
                <w:sz w:val="18"/>
                <w:szCs w:val="18"/>
              </w:rPr>
            </w:pPr>
            <w:r w:rsidRPr="00B55F8C">
              <w:rPr>
                <w:rFonts w:cs="Arial"/>
                <w:sz w:val="18"/>
                <w:szCs w:val="18"/>
              </w:rPr>
              <w:t>8.4.5</w:t>
            </w:r>
          </w:p>
        </w:tc>
        <w:tc>
          <w:tcPr>
            <w:tcW w:w="4900" w:type="dxa"/>
            <w:tcBorders>
              <w:top w:val="single" w:sz="4" w:space="0" w:color="auto"/>
            </w:tcBorders>
          </w:tcPr>
          <w:p w:rsidR="00B55F8C" w:rsidRPr="00B55F8C" w:rsidRDefault="00B55F8C" w:rsidP="00714C12">
            <w:pPr>
              <w:autoSpaceDE w:val="0"/>
              <w:autoSpaceDN w:val="0"/>
              <w:adjustRightInd w:val="0"/>
              <w:rPr>
                <w:rFonts w:cs="Arial"/>
                <w:sz w:val="18"/>
                <w:szCs w:val="18"/>
                <w:lang w:val="en-US"/>
              </w:rPr>
            </w:pPr>
            <w:r w:rsidRPr="00B55F8C">
              <w:rPr>
                <w:rFonts w:cs="Arial"/>
                <w:sz w:val="18"/>
                <w:szCs w:val="18"/>
                <w:lang w:val="en-US"/>
              </w:rPr>
              <w:t>Information about the client from sources other than the client (e.g. complainant, regulators) shall be treated as confidential, consistent with the CB’s policy.</w:t>
            </w:r>
          </w:p>
        </w:tc>
        <w:tc>
          <w:tcPr>
            <w:tcW w:w="2282" w:type="dxa"/>
            <w:tcBorders>
              <w:top w:val="single" w:sz="4" w:space="0" w:color="auto"/>
            </w:tcBorders>
            <w:shd w:val="clear" w:color="auto" w:fill="DEEAF6"/>
          </w:tcPr>
          <w:p w:rsidR="00B55F8C" w:rsidRPr="000F7963" w:rsidRDefault="00B55F8C" w:rsidP="00B55F8C">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55F8C" w:rsidRPr="004F4222" w:rsidRDefault="00B55F8C" w:rsidP="00B55F8C">
            <w:pPr>
              <w:jc w:val="center"/>
              <w:rPr>
                <w:sz w:val="18"/>
                <w:szCs w:val="18"/>
              </w:rPr>
            </w:pPr>
          </w:p>
        </w:tc>
        <w:tc>
          <w:tcPr>
            <w:tcW w:w="393" w:type="dxa"/>
            <w:tcBorders>
              <w:top w:val="single" w:sz="4" w:space="0" w:color="auto"/>
            </w:tcBorders>
            <w:shd w:val="clear" w:color="auto" w:fill="FFF2CC"/>
          </w:tcPr>
          <w:p w:rsidR="00B55F8C" w:rsidRPr="004F4222" w:rsidRDefault="00B55F8C" w:rsidP="00B55F8C">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B55F8C" w:rsidRPr="004F4222" w:rsidRDefault="00B55F8C" w:rsidP="00B55F8C">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B55F8C" w:rsidRPr="00A34356" w:rsidRDefault="00B55F8C" w:rsidP="00B55F8C">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55F8C" w:rsidRPr="00B55F8C" w:rsidTr="004E71AB">
        <w:tc>
          <w:tcPr>
            <w:tcW w:w="811" w:type="dxa"/>
            <w:tcBorders>
              <w:top w:val="single" w:sz="4" w:space="0" w:color="auto"/>
            </w:tcBorders>
          </w:tcPr>
          <w:p w:rsidR="00B55F8C" w:rsidRPr="00B55F8C" w:rsidRDefault="00B55F8C" w:rsidP="00B55F8C">
            <w:pPr>
              <w:rPr>
                <w:lang w:val="en-US"/>
              </w:rPr>
            </w:pPr>
            <w:r w:rsidRPr="00B55F8C">
              <w:rPr>
                <w:rFonts w:cs="Arial"/>
                <w:sz w:val="18"/>
                <w:szCs w:val="18"/>
                <w:lang w:val="en-US"/>
              </w:rPr>
              <w:t>8.4.6</w:t>
            </w:r>
          </w:p>
        </w:tc>
        <w:tc>
          <w:tcPr>
            <w:tcW w:w="4900" w:type="dxa"/>
            <w:tcBorders>
              <w:top w:val="single" w:sz="4" w:space="0" w:color="auto"/>
            </w:tcBorders>
          </w:tcPr>
          <w:p w:rsidR="00B55F8C" w:rsidRPr="00B55F8C" w:rsidRDefault="00B55F8C" w:rsidP="00E52E1E">
            <w:pPr>
              <w:autoSpaceDE w:val="0"/>
              <w:autoSpaceDN w:val="0"/>
              <w:adjustRightInd w:val="0"/>
              <w:rPr>
                <w:rFonts w:cs="Arial"/>
                <w:sz w:val="18"/>
                <w:szCs w:val="18"/>
                <w:lang w:val="en-US"/>
              </w:rPr>
            </w:pPr>
            <w:r w:rsidRPr="00B55F8C">
              <w:rPr>
                <w:rFonts w:cs="Arial"/>
                <w:sz w:val="18"/>
                <w:szCs w:val="18"/>
                <w:lang w:val="en-US"/>
              </w:rPr>
              <w:t>Personnel, including any committee members, contractors, personnel of external bodies or individuals acting on the CB’s behalf, shall keep confidential all information obtained or created during the performance of the CB’s activities except as required by law.</w:t>
            </w:r>
          </w:p>
        </w:tc>
        <w:tc>
          <w:tcPr>
            <w:tcW w:w="2282" w:type="dxa"/>
            <w:tcBorders>
              <w:top w:val="single" w:sz="4" w:space="0" w:color="auto"/>
            </w:tcBorders>
            <w:shd w:val="clear" w:color="auto" w:fill="DEEAF6"/>
          </w:tcPr>
          <w:p w:rsidR="00B55F8C" w:rsidRPr="00B55F8C" w:rsidRDefault="00B55F8C" w:rsidP="00B55F8C">
            <w:pPr>
              <w:rPr>
                <w:rFonts w:cs="Arial"/>
                <w:sz w:val="18"/>
                <w:szCs w:val="18"/>
                <w:lang w:val="en-US"/>
              </w:rPr>
            </w:pPr>
            <w:r w:rsidRPr="000F7963">
              <w:rPr>
                <w:rFonts w:cs="Arial"/>
                <w:iCs/>
                <w:sz w:val="18"/>
                <w:szCs w:val="18"/>
              </w:rPr>
              <w:fldChar w:fldCharType="begin">
                <w:ffData>
                  <w:name w:val="Text4"/>
                  <w:enabled/>
                  <w:calcOnExit w:val="0"/>
                  <w:textInput/>
                </w:ffData>
              </w:fldChar>
            </w:r>
            <w:r w:rsidRPr="00B55F8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55F8C" w:rsidRPr="00B55F8C" w:rsidRDefault="00B55F8C" w:rsidP="00B55F8C">
            <w:pPr>
              <w:jc w:val="center"/>
              <w:rPr>
                <w:sz w:val="18"/>
                <w:szCs w:val="18"/>
                <w:lang w:val="en-US"/>
              </w:rPr>
            </w:pPr>
          </w:p>
        </w:tc>
        <w:tc>
          <w:tcPr>
            <w:tcW w:w="393" w:type="dxa"/>
            <w:tcBorders>
              <w:top w:val="single" w:sz="4" w:space="0" w:color="auto"/>
            </w:tcBorders>
            <w:shd w:val="clear" w:color="auto" w:fill="FFF2CC"/>
          </w:tcPr>
          <w:p w:rsidR="00B55F8C" w:rsidRPr="00B55F8C" w:rsidRDefault="00B55F8C" w:rsidP="00B55F8C">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55F8C">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B55F8C" w:rsidRPr="00B55F8C" w:rsidRDefault="00B55F8C" w:rsidP="00B55F8C">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55F8C">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B55F8C" w:rsidRPr="00B55F8C" w:rsidRDefault="00B55F8C" w:rsidP="00B55F8C">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55F8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55F8C" w:rsidRPr="000F7963" w:rsidTr="004E71AB">
        <w:tc>
          <w:tcPr>
            <w:tcW w:w="811" w:type="dxa"/>
            <w:tcBorders>
              <w:top w:val="single" w:sz="4" w:space="0" w:color="auto"/>
            </w:tcBorders>
          </w:tcPr>
          <w:p w:rsidR="00B55F8C" w:rsidRPr="00B55F8C" w:rsidRDefault="00B55F8C" w:rsidP="00B55F8C">
            <w:pPr>
              <w:rPr>
                <w:lang w:val="en-US"/>
              </w:rPr>
            </w:pPr>
            <w:r w:rsidRPr="00B55F8C">
              <w:rPr>
                <w:rFonts w:cs="Arial"/>
                <w:sz w:val="18"/>
                <w:szCs w:val="18"/>
                <w:lang w:val="en-US"/>
              </w:rPr>
              <w:t>8.4.7</w:t>
            </w:r>
          </w:p>
        </w:tc>
        <w:tc>
          <w:tcPr>
            <w:tcW w:w="4900" w:type="dxa"/>
            <w:tcBorders>
              <w:top w:val="single" w:sz="4" w:space="0" w:color="auto"/>
            </w:tcBorders>
          </w:tcPr>
          <w:p w:rsidR="00B55F8C" w:rsidRPr="00B55F8C" w:rsidRDefault="00B55F8C" w:rsidP="00714C12">
            <w:pPr>
              <w:autoSpaceDE w:val="0"/>
              <w:autoSpaceDN w:val="0"/>
              <w:adjustRightInd w:val="0"/>
              <w:rPr>
                <w:rFonts w:cs="Arial"/>
                <w:sz w:val="18"/>
                <w:szCs w:val="18"/>
                <w:lang w:val="en-US"/>
              </w:rPr>
            </w:pPr>
            <w:r w:rsidRPr="00B55F8C">
              <w:rPr>
                <w:rFonts w:cs="Arial"/>
                <w:sz w:val="18"/>
                <w:szCs w:val="18"/>
                <w:lang w:val="en-US"/>
              </w:rPr>
              <w:t>The CB shall have processes and where applicable equipment and facilities that ensure the secure handling of confidential information.</w:t>
            </w:r>
          </w:p>
        </w:tc>
        <w:tc>
          <w:tcPr>
            <w:tcW w:w="2282" w:type="dxa"/>
            <w:tcBorders>
              <w:top w:val="single" w:sz="4" w:space="0" w:color="auto"/>
            </w:tcBorders>
            <w:shd w:val="clear" w:color="auto" w:fill="DEEAF6"/>
          </w:tcPr>
          <w:p w:rsidR="00B55F8C" w:rsidRPr="000F7963" w:rsidRDefault="00B55F8C" w:rsidP="00B55F8C">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55F8C" w:rsidRPr="004F4222" w:rsidRDefault="00B55F8C" w:rsidP="00B55F8C">
            <w:pPr>
              <w:jc w:val="center"/>
              <w:rPr>
                <w:sz w:val="18"/>
                <w:szCs w:val="18"/>
              </w:rPr>
            </w:pPr>
          </w:p>
        </w:tc>
        <w:tc>
          <w:tcPr>
            <w:tcW w:w="393" w:type="dxa"/>
            <w:tcBorders>
              <w:top w:val="single" w:sz="4" w:space="0" w:color="auto"/>
            </w:tcBorders>
            <w:shd w:val="clear" w:color="auto" w:fill="FFF2CC"/>
          </w:tcPr>
          <w:p w:rsidR="00B55F8C" w:rsidRPr="004F4222" w:rsidRDefault="00B55F8C" w:rsidP="00B55F8C">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B55F8C" w:rsidRPr="004F4222" w:rsidRDefault="00B55F8C" w:rsidP="00B55F8C">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B55F8C" w:rsidRPr="00A34356" w:rsidRDefault="00B55F8C" w:rsidP="00B55F8C">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046A88" w:rsidRPr="007E7D2C" w:rsidRDefault="007E7D2C" w:rsidP="00E76631">
      <w:pPr>
        <w:pStyle w:val="berschrift2"/>
        <w:rPr>
          <w:sz w:val="18"/>
          <w:szCs w:val="18"/>
          <w:lang w:val="en-GB"/>
        </w:rPr>
      </w:pPr>
      <w:bookmarkStart w:id="19" w:name="_Toc33098431"/>
      <w:r w:rsidRPr="00B55F8C">
        <w:t>8.5</w:t>
      </w:r>
      <w:r w:rsidRPr="00B55F8C">
        <w:tab/>
        <w:t>Information exchange between a certification body and its clients</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58"/>
        <w:gridCol w:w="2293"/>
        <w:gridCol w:w="405"/>
        <w:gridCol w:w="393"/>
        <w:gridCol w:w="406"/>
        <w:gridCol w:w="725"/>
      </w:tblGrid>
      <w:tr w:rsidR="00306CE6" w:rsidRPr="004B6A18" w:rsidTr="00F8008F">
        <w:tc>
          <w:tcPr>
            <w:tcW w:w="4531" w:type="dxa"/>
            <w:tcBorders>
              <w:top w:val="single" w:sz="12" w:space="0" w:color="auto"/>
              <w:bottom w:val="single" w:sz="12" w:space="0" w:color="auto"/>
              <w:right w:val="single" w:sz="4" w:space="0" w:color="auto"/>
            </w:tcBorders>
            <w:shd w:val="clear" w:color="auto" w:fill="auto"/>
          </w:tcPr>
          <w:p w:rsidR="00306CE6" w:rsidRPr="00B55F8C" w:rsidRDefault="00306CE6" w:rsidP="00306CE6">
            <w:pPr>
              <w:pStyle w:val="2"/>
              <w:rPr>
                <w:lang w:val="en-US"/>
              </w:rPr>
            </w:pPr>
          </w:p>
        </w:tc>
        <w:tc>
          <w:tcPr>
            <w:tcW w:w="1158" w:type="dxa"/>
            <w:tcBorders>
              <w:top w:val="single" w:sz="12" w:space="0" w:color="auto"/>
              <w:bottom w:val="single" w:sz="12" w:space="0" w:color="auto"/>
              <w:right w:val="single" w:sz="4" w:space="0" w:color="auto"/>
            </w:tcBorders>
            <w:shd w:val="clear" w:color="auto" w:fill="auto"/>
          </w:tcPr>
          <w:p w:rsidR="00306CE6" w:rsidRPr="004B7B35" w:rsidRDefault="00306CE6" w:rsidP="00306CE6">
            <w:pPr>
              <w:spacing w:after="40" w:line="200" w:lineRule="exact"/>
              <w:rPr>
                <w:sz w:val="18"/>
                <w:szCs w:val="18"/>
                <w:lang w:val="en-US"/>
              </w:rPr>
            </w:pPr>
            <w:r w:rsidRPr="004B7B35">
              <w:rPr>
                <w:b/>
                <w:sz w:val="18"/>
                <w:szCs w:val="18"/>
                <w:lang w:val="en-US"/>
              </w:rPr>
              <w:t xml:space="preserve">SA </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306CE6" w:rsidRPr="00B71404" w:rsidRDefault="00306CE6" w:rsidP="00306CE6">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6" w:type="dxa"/>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25" w:type="dxa"/>
            <w:tcBorders>
              <w:top w:val="single" w:sz="12" w:space="0" w:color="auto"/>
              <w:bottom w:val="single" w:sz="12" w:space="0" w:color="auto"/>
            </w:tcBorders>
            <w:shd w:val="clear" w:color="auto" w:fill="FFF2CC"/>
          </w:tcPr>
          <w:p w:rsidR="00306CE6" w:rsidRPr="00B71404" w:rsidRDefault="00306CE6" w:rsidP="00306CE6">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306CE6" w:rsidRPr="000F7963" w:rsidTr="00F8008F">
        <w:tc>
          <w:tcPr>
            <w:tcW w:w="7982" w:type="dxa"/>
            <w:gridSpan w:val="3"/>
            <w:tcBorders>
              <w:top w:val="single" w:sz="12" w:space="0" w:color="auto"/>
            </w:tcBorders>
          </w:tcPr>
          <w:p w:rsidR="00306CE6" w:rsidRPr="00272F29" w:rsidRDefault="00306CE6" w:rsidP="00306CE6">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6"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25" w:type="dxa"/>
            <w:tcBorders>
              <w:top w:val="single" w:sz="12" w:space="0" w:color="auto"/>
            </w:tcBorders>
          </w:tcPr>
          <w:p w:rsidR="00306CE6" w:rsidRPr="0071104F" w:rsidRDefault="00306CE6" w:rsidP="00306CE6">
            <w:pPr>
              <w:keepNext/>
              <w:keepLines/>
              <w:spacing w:after="40" w:line="200" w:lineRule="exact"/>
              <w:jc w:val="center"/>
              <w:rPr>
                <w:sz w:val="16"/>
                <w:szCs w:val="16"/>
                <w:highlight w:val="yellow"/>
              </w:rPr>
            </w:pPr>
          </w:p>
        </w:tc>
      </w:tr>
    </w:tbl>
    <w:p w:rsidR="00FE1B5A" w:rsidRPr="00360EC0" w:rsidRDefault="00FE1B5A" w:rsidP="00360EC0">
      <w:pPr>
        <w:keepNext/>
        <w:spacing w:before="0" w:after="0"/>
        <w:rPr>
          <w:rFonts w:cs="Arial"/>
          <w:b/>
          <w:bCs/>
          <w:sz w:val="2"/>
          <w:szCs w:val="2"/>
        </w:rPr>
        <w:sectPr w:rsidR="00FE1B5A" w:rsidRPr="00360EC0" w:rsidSect="00A344BC">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535217" w:rsidTr="004E71AB">
        <w:tc>
          <w:tcPr>
            <w:tcW w:w="9923" w:type="dxa"/>
            <w:gridSpan w:val="4"/>
            <w:tcBorders>
              <w:top w:val="single" w:sz="4" w:space="0" w:color="auto"/>
              <w:bottom w:val="nil"/>
            </w:tcBorders>
          </w:tcPr>
          <w:p w:rsidR="00A6186B" w:rsidRPr="00AF40A3" w:rsidRDefault="00A6186B" w:rsidP="00D238A3">
            <w:pPr>
              <w:keepNext/>
              <w:keepLines/>
              <w:rPr>
                <w:rFonts w:cs="Arial"/>
                <w:bCs/>
                <w:lang w:val="en-US"/>
              </w:rPr>
            </w:pP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ustification of findings / specifics / notes:</w:t>
            </w:r>
          </w:p>
        </w:tc>
      </w:tr>
      <w:tr w:rsidR="00FE1B5A" w:rsidRPr="00535217" w:rsidTr="004E71AB">
        <w:tc>
          <w:tcPr>
            <w:tcW w:w="9923" w:type="dxa"/>
            <w:gridSpan w:val="4"/>
            <w:tcBorders>
              <w:top w:val="nil"/>
              <w:bottom w:val="single" w:sz="12" w:space="0" w:color="auto"/>
            </w:tcBorders>
            <w:shd w:val="clear" w:color="auto" w:fill="FFF2CC"/>
          </w:tcPr>
          <w:p w:rsidR="00FE1B5A" w:rsidRPr="00DC326C" w:rsidRDefault="00FE1B5A" w:rsidP="00DC326C">
            <w:pPr>
              <w:rPr>
                <w:lang w:val="en-US"/>
              </w:rPr>
            </w:pPr>
          </w:p>
        </w:tc>
      </w:tr>
      <w:tr w:rsidR="00FE1B5A" w:rsidRPr="00535217" w:rsidTr="004E71AB">
        <w:tc>
          <w:tcPr>
            <w:tcW w:w="9923" w:type="dxa"/>
            <w:gridSpan w:val="4"/>
            <w:tcBorders>
              <w:bottom w:val="single" w:sz="4" w:space="0" w:color="auto"/>
            </w:tcBorders>
            <w:vAlign w:val="center"/>
          </w:tcPr>
          <w:p w:rsidR="00FE1B5A" w:rsidRPr="00B92D0A" w:rsidRDefault="00B92D0A" w:rsidP="00D238A3">
            <w:pPr>
              <w:keepNext/>
              <w:keepLines/>
              <w:spacing w:after="40" w:line="200" w:lineRule="exact"/>
              <w:rPr>
                <w:b/>
                <w:lang w:val="en-US"/>
              </w:rPr>
            </w:pPr>
            <w:r w:rsidRPr="00864309">
              <w:rPr>
                <w:rFonts w:cs="Arial"/>
                <w:b/>
                <w:iCs/>
                <w:sz w:val="18"/>
                <w:szCs w:val="18"/>
                <w:lang w:val="en-US"/>
              </w:rPr>
              <w:t>Objective evidence / Reviewed documents (OE/RD) on-site:</w:t>
            </w:r>
          </w:p>
        </w:tc>
      </w:tr>
      <w:tr w:rsidR="003067B0" w:rsidRPr="000F7963" w:rsidTr="004E71AB">
        <w:tc>
          <w:tcPr>
            <w:tcW w:w="796" w:type="dxa"/>
            <w:tcBorders>
              <w:bottom w:val="nil"/>
            </w:tcBorders>
            <w:vAlign w:val="center"/>
          </w:tcPr>
          <w:p w:rsidR="003067B0" w:rsidRPr="00D16CA8" w:rsidRDefault="003067B0" w:rsidP="00D238A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3067B0" w:rsidRPr="00D16CA8" w:rsidRDefault="003067B0" w:rsidP="00D238A3">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3067B0" w:rsidRPr="00157E95" w:rsidRDefault="003067B0" w:rsidP="00D238A3">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3067B0" w:rsidRPr="00B71404" w:rsidRDefault="003067B0" w:rsidP="00D238A3">
            <w:pPr>
              <w:keepNext/>
              <w:keepLines/>
              <w:rPr>
                <w:rFonts w:cs="Arial"/>
                <w:iCs/>
                <w:szCs w:val="22"/>
              </w:rPr>
            </w:pPr>
            <w:r>
              <w:rPr>
                <w:sz w:val="18"/>
                <w:szCs w:val="18"/>
              </w:rPr>
              <w:t>Date / Version</w:t>
            </w:r>
          </w:p>
        </w:tc>
      </w:tr>
      <w:tr w:rsidR="00FE1B5A" w:rsidRPr="00E97706" w:rsidTr="004E71AB">
        <w:tc>
          <w:tcPr>
            <w:tcW w:w="796" w:type="dxa"/>
          </w:tcPr>
          <w:p w:rsidR="00FE1B5A" w:rsidRPr="00D623CF" w:rsidRDefault="00FE1B5A"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7B5E2D">
            <w:pPr>
              <w:spacing w:after="40" w:line="200" w:lineRule="exact"/>
              <w:jc w:val="center"/>
              <w:rPr>
                <w:rFonts w:cs="Arial"/>
                <w:iCs/>
                <w:sz w:val="18"/>
                <w:szCs w:val="18"/>
              </w:rPr>
            </w:pPr>
          </w:p>
        </w:tc>
        <w:tc>
          <w:tcPr>
            <w:tcW w:w="6731" w:type="dxa"/>
            <w:shd w:val="clear" w:color="auto" w:fill="FFF2CC"/>
          </w:tcPr>
          <w:p w:rsidR="00FE1B5A" w:rsidRPr="00D623CF" w:rsidRDefault="00FE1B5A" w:rsidP="007B5E2D">
            <w:pPr>
              <w:spacing w:after="40" w:line="200" w:lineRule="exact"/>
              <w:rPr>
                <w:rFonts w:cs="Arial"/>
                <w:iCs/>
                <w:sz w:val="18"/>
                <w:szCs w:val="18"/>
              </w:rPr>
            </w:pPr>
          </w:p>
        </w:tc>
        <w:tc>
          <w:tcPr>
            <w:tcW w:w="1916" w:type="dxa"/>
            <w:shd w:val="clear" w:color="auto" w:fill="FFF2CC"/>
          </w:tcPr>
          <w:p w:rsidR="00FE1B5A" w:rsidRPr="00D623CF" w:rsidRDefault="00FE1B5A" w:rsidP="007B5E2D">
            <w:pPr>
              <w:spacing w:after="40" w:line="200" w:lineRule="exact"/>
              <w:rPr>
                <w:sz w:val="18"/>
                <w:szCs w:val="18"/>
              </w:rPr>
            </w:pPr>
          </w:p>
        </w:tc>
      </w:tr>
      <w:tr w:rsidR="00FE1B5A" w:rsidRPr="00E97706" w:rsidTr="004E71AB">
        <w:tc>
          <w:tcPr>
            <w:tcW w:w="796" w:type="dxa"/>
          </w:tcPr>
          <w:p w:rsidR="00FE1B5A" w:rsidRPr="00D623CF" w:rsidRDefault="00FE1B5A"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7B5E2D">
            <w:pPr>
              <w:spacing w:after="40" w:line="200" w:lineRule="exact"/>
              <w:jc w:val="center"/>
              <w:rPr>
                <w:rFonts w:cs="Arial"/>
                <w:bCs/>
                <w:sz w:val="18"/>
                <w:szCs w:val="18"/>
              </w:rPr>
            </w:pPr>
          </w:p>
        </w:tc>
        <w:tc>
          <w:tcPr>
            <w:tcW w:w="6731" w:type="dxa"/>
            <w:shd w:val="clear" w:color="auto" w:fill="FFF2CC"/>
          </w:tcPr>
          <w:p w:rsidR="00FE1B5A" w:rsidRPr="00D623CF" w:rsidRDefault="00FE1B5A" w:rsidP="007B5E2D">
            <w:pPr>
              <w:spacing w:after="40" w:line="200" w:lineRule="exact"/>
              <w:rPr>
                <w:rFonts w:cs="Arial"/>
                <w:iCs/>
                <w:sz w:val="18"/>
                <w:szCs w:val="18"/>
              </w:rPr>
            </w:pPr>
          </w:p>
        </w:tc>
        <w:tc>
          <w:tcPr>
            <w:tcW w:w="1916" w:type="dxa"/>
            <w:shd w:val="clear" w:color="auto" w:fill="FFF2CC"/>
          </w:tcPr>
          <w:p w:rsidR="00FE1B5A" w:rsidRPr="00D623CF" w:rsidRDefault="00FE1B5A" w:rsidP="007B5E2D">
            <w:pPr>
              <w:spacing w:after="40" w:line="200" w:lineRule="exact"/>
              <w:rPr>
                <w:sz w:val="18"/>
                <w:szCs w:val="18"/>
              </w:rPr>
            </w:pPr>
          </w:p>
        </w:tc>
      </w:tr>
      <w:tr w:rsidR="00FE1B5A" w:rsidRPr="00535217" w:rsidTr="004E71AB">
        <w:tc>
          <w:tcPr>
            <w:tcW w:w="9923" w:type="dxa"/>
            <w:gridSpan w:val="4"/>
            <w:tcBorders>
              <w:top w:val="single" w:sz="4" w:space="0" w:color="auto"/>
              <w:bottom w:val="nil"/>
            </w:tcBorders>
            <w:vAlign w:val="center"/>
          </w:tcPr>
          <w:p w:rsidR="00FE1B5A" w:rsidRPr="007D1F2F" w:rsidRDefault="00AC279B" w:rsidP="003067B0">
            <w:pPr>
              <w:keepNext/>
              <w:spacing w:after="40"/>
              <w:rPr>
                <w:rFonts w:cs="Arial"/>
                <w:bCs/>
                <w:sz w:val="18"/>
                <w:szCs w:val="18"/>
                <w:lang w:val="en-US"/>
              </w:rPr>
            </w:pPr>
            <w:r w:rsidRPr="00AF40A3">
              <w:rPr>
                <w:rFonts w:cs="Arial"/>
                <w:b/>
                <w:bCs/>
                <w:sz w:val="18"/>
                <w:szCs w:val="18"/>
                <w:lang w:val="en-US"/>
              </w:rPr>
              <w:t xml:space="preserve">Result of on-site-assessment: </w:t>
            </w: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 xml:space="preserve">ustification of findings / sectorspecific </w:t>
            </w:r>
            <w:r w:rsidR="00E3013F" w:rsidRPr="00A84D78">
              <w:rPr>
                <w:rFonts w:cs="Arial"/>
                <w:bCs/>
                <w:sz w:val="18"/>
                <w:szCs w:val="18"/>
                <w:lang w:val="en-US"/>
              </w:rPr>
              <w:t>provisions</w:t>
            </w:r>
            <w:r w:rsidRPr="00AF40A3">
              <w:rPr>
                <w:rFonts w:cs="Arial"/>
                <w:bCs/>
                <w:sz w:val="18"/>
                <w:szCs w:val="18"/>
                <w:lang w:val="en-US"/>
              </w:rPr>
              <w:t xml:space="preserve"> / notes:</w:t>
            </w:r>
          </w:p>
        </w:tc>
      </w:tr>
      <w:tr w:rsidR="00FE1B5A" w:rsidRPr="00535217" w:rsidTr="004E71AB">
        <w:tc>
          <w:tcPr>
            <w:tcW w:w="9923" w:type="dxa"/>
            <w:gridSpan w:val="4"/>
            <w:tcBorders>
              <w:top w:val="nil"/>
              <w:bottom w:val="single" w:sz="2" w:space="0" w:color="auto"/>
            </w:tcBorders>
            <w:shd w:val="clear" w:color="auto" w:fill="FFF2CC"/>
            <w:vAlign w:val="center"/>
          </w:tcPr>
          <w:p w:rsidR="00FE1B5A" w:rsidRPr="00DC326C" w:rsidRDefault="00FE1B5A" w:rsidP="00DC326C">
            <w:pPr>
              <w:rPr>
                <w:lang w:val="en-US"/>
              </w:rPr>
            </w:pPr>
          </w:p>
        </w:tc>
      </w:tr>
    </w:tbl>
    <w:p w:rsidR="004310BD" w:rsidRPr="00360EC0" w:rsidRDefault="004310BD" w:rsidP="00360EC0">
      <w:pPr>
        <w:spacing w:before="0" w:after="0"/>
        <w:rPr>
          <w:sz w:val="2"/>
          <w:szCs w:val="2"/>
          <w:lang w:val="en-US"/>
        </w:rPr>
        <w:sectPr w:rsidR="004310BD" w:rsidRPr="00360EC0" w:rsidSect="00A344BC">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B55F8C" w:rsidRPr="000F7963" w:rsidTr="004E71AB">
        <w:tc>
          <w:tcPr>
            <w:tcW w:w="811" w:type="dxa"/>
            <w:tcBorders>
              <w:top w:val="single" w:sz="4" w:space="0" w:color="auto"/>
              <w:bottom w:val="single" w:sz="2" w:space="0" w:color="auto"/>
            </w:tcBorders>
          </w:tcPr>
          <w:p w:rsidR="00B55F8C" w:rsidRPr="0057566C" w:rsidRDefault="00B55F8C" w:rsidP="00B55F8C">
            <w:pPr>
              <w:rPr>
                <w:rFonts w:cs="Arial"/>
                <w:b/>
                <w:sz w:val="18"/>
                <w:szCs w:val="18"/>
                <w:lang w:val="en-US"/>
              </w:rPr>
            </w:pPr>
            <w:r w:rsidRPr="0057566C">
              <w:rPr>
                <w:rFonts w:cs="Arial"/>
                <w:b/>
                <w:sz w:val="18"/>
                <w:szCs w:val="18"/>
                <w:lang w:val="en-US"/>
              </w:rPr>
              <w:t>8.5.1</w:t>
            </w:r>
          </w:p>
        </w:tc>
        <w:tc>
          <w:tcPr>
            <w:tcW w:w="4900" w:type="dxa"/>
            <w:tcBorders>
              <w:top w:val="single" w:sz="4" w:space="0" w:color="auto"/>
              <w:bottom w:val="single" w:sz="2" w:space="0" w:color="auto"/>
            </w:tcBorders>
          </w:tcPr>
          <w:p w:rsidR="00B55F8C" w:rsidRPr="001F14A7" w:rsidRDefault="00B55F8C" w:rsidP="00B55F8C">
            <w:pPr>
              <w:autoSpaceDE w:val="0"/>
              <w:autoSpaceDN w:val="0"/>
              <w:adjustRightInd w:val="0"/>
              <w:rPr>
                <w:rFonts w:cs="Arial"/>
                <w:b/>
                <w:sz w:val="18"/>
                <w:szCs w:val="18"/>
                <w:lang w:val="en-US"/>
              </w:rPr>
            </w:pPr>
            <w:r w:rsidRPr="001F14A7">
              <w:rPr>
                <w:rFonts w:cs="Arial"/>
                <w:b/>
                <w:sz w:val="18"/>
                <w:szCs w:val="18"/>
                <w:lang w:val="en-US"/>
              </w:rPr>
              <w:t>Information on the certification activity and requirements</w:t>
            </w:r>
          </w:p>
          <w:p w:rsidR="00B55F8C" w:rsidRPr="001F14A7" w:rsidRDefault="00B55F8C" w:rsidP="00B55F8C">
            <w:pPr>
              <w:autoSpaceDE w:val="0"/>
              <w:autoSpaceDN w:val="0"/>
              <w:adjustRightInd w:val="0"/>
              <w:rPr>
                <w:rFonts w:cs="Arial"/>
                <w:sz w:val="18"/>
                <w:szCs w:val="18"/>
                <w:lang w:val="en-US"/>
              </w:rPr>
            </w:pPr>
            <w:r w:rsidRPr="001F14A7">
              <w:rPr>
                <w:rFonts w:cs="Arial"/>
                <w:sz w:val="18"/>
                <w:szCs w:val="18"/>
                <w:lang w:val="en-US"/>
              </w:rPr>
              <w:t xml:space="preserve">The </w:t>
            </w:r>
            <w:r>
              <w:rPr>
                <w:rFonts w:cs="Arial"/>
                <w:sz w:val="18"/>
                <w:szCs w:val="18"/>
                <w:lang w:val="en-US"/>
              </w:rPr>
              <w:t>CB</w:t>
            </w:r>
            <w:r w:rsidRPr="001F14A7">
              <w:rPr>
                <w:rFonts w:cs="Arial"/>
                <w:sz w:val="18"/>
                <w:szCs w:val="18"/>
                <w:lang w:val="en-US"/>
              </w:rPr>
              <w:t xml:space="preserve"> shall provide information and update clients on the following:</w:t>
            </w:r>
          </w:p>
          <w:p w:rsidR="00B55F8C" w:rsidRPr="001F14A7" w:rsidRDefault="00B55F8C" w:rsidP="000D611A">
            <w:pPr>
              <w:numPr>
                <w:ilvl w:val="0"/>
                <w:numId w:val="11"/>
              </w:numPr>
              <w:autoSpaceDE w:val="0"/>
              <w:autoSpaceDN w:val="0"/>
              <w:adjustRightInd w:val="0"/>
              <w:ind w:left="275" w:hanging="283"/>
              <w:rPr>
                <w:rFonts w:cs="Arial"/>
                <w:sz w:val="18"/>
                <w:szCs w:val="18"/>
                <w:lang w:val="en-US"/>
              </w:rPr>
            </w:pPr>
            <w:r w:rsidRPr="001F14A7">
              <w:rPr>
                <w:rFonts w:cs="Arial"/>
                <w:sz w:val="18"/>
                <w:szCs w:val="18"/>
                <w:lang w:val="en-US"/>
              </w:rPr>
              <w:t>a detailed description of the initial and continuing certification activity, including the application,</w:t>
            </w:r>
            <w:r>
              <w:rPr>
                <w:rFonts w:cs="Arial"/>
                <w:sz w:val="18"/>
                <w:szCs w:val="18"/>
                <w:lang w:val="en-US"/>
              </w:rPr>
              <w:t xml:space="preserve"> </w:t>
            </w:r>
            <w:r w:rsidRPr="001F14A7">
              <w:rPr>
                <w:rFonts w:cs="Arial"/>
                <w:sz w:val="18"/>
                <w:szCs w:val="18"/>
                <w:lang w:val="en-US"/>
              </w:rPr>
              <w:t>initial audits, surveillance audits, and the process for granting, refusing, maintaining of certification, expanding or reducing the scope of certification, renewing, suspending or restoring, or withdrawing of certification;</w:t>
            </w:r>
          </w:p>
          <w:p w:rsidR="00B55F8C" w:rsidRPr="001F14A7" w:rsidRDefault="00B55F8C" w:rsidP="000D611A">
            <w:pPr>
              <w:numPr>
                <w:ilvl w:val="0"/>
                <w:numId w:val="11"/>
              </w:numPr>
              <w:autoSpaceDE w:val="0"/>
              <w:autoSpaceDN w:val="0"/>
              <w:adjustRightInd w:val="0"/>
              <w:ind w:left="275" w:hanging="283"/>
              <w:rPr>
                <w:rFonts w:cs="Arial"/>
                <w:sz w:val="18"/>
                <w:szCs w:val="18"/>
                <w:lang w:val="en-US"/>
              </w:rPr>
            </w:pPr>
            <w:r w:rsidRPr="001F14A7">
              <w:rPr>
                <w:rFonts w:cs="Arial"/>
                <w:sz w:val="18"/>
                <w:szCs w:val="18"/>
                <w:lang w:val="en-US"/>
              </w:rPr>
              <w:t>the normative requirements for certification;</w:t>
            </w:r>
          </w:p>
          <w:p w:rsidR="00B55F8C" w:rsidRPr="001F14A7" w:rsidRDefault="00B55F8C" w:rsidP="000D611A">
            <w:pPr>
              <w:numPr>
                <w:ilvl w:val="0"/>
                <w:numId w:val="11"/>
              </w:numPr>
              <w:autoSpaceDE w:val="0"/>
              <w:autoSpaceDN w:val="0"/>
              <w:adjustRightInd w:val="0"/>
              <w:spacing w:after="0"/>
              <w:ind w:left="275" w:hanging="283"/>
              <w:rPr>
                <w:rFonts w:cs="Arial"/>
                <w:sz w:val="18"/>
                <w:szCs w:val="18"/>
                <w:lang w:val="en-US"/>
              </w:rPr>
            </w:pPr>
            <w:r w:rsidRPr="001F14A7">
              <w:rPr>
                <w:rFonts w:cs="Arial"/>
                <w:sz w:val="18"/>
                <w:szCs w:val="18"/>
                <w:lang w:val="en-US"/>
              </w:rPr>
              <w:t>information about the fees for application, initial certification and continuing certification;</w:t>
            </w:r>
          </w:p>
          <w:p w:rsidR="00B55F8C" w:rsidRPr="001F14A7" w:rsidRDefault="00B55F8C" w:rsidP="000D611A">
            <w:pPr>
              <w:numPr>
                <w:ilvl w:val="0"/>
                <w:numId w:val="11"/>
              </w:numPr>
              <w:autoSpaceDE w:val="0"/>
              <w:autoSpaceDN w:val="0"/>
              <w:adjustRightInd w:val="0"/>
              <w:spacing w:after="0"/>
              <w:ind w:left="275" w:hanging="283"/>
              <w:rPr>
                <w:rFonts w:cs="Arial"/>
                <w:sz w:val="18"/>
                <w:szCs w:val="18"/>
                <w:lang w:val="en-US"/>
              </w:rPr>
            </w:pPr>
            <w:r w:rsidRPr="001F14A7">
              <w:rPr>
                <w:rFonts w:cs="Arial"/>
                <w:sz w:val="18"/>
                <w:szCs w:val="18"/>
                <w:lang w:val="en-US"/>
              </w:rPr>
              <w:lastRenderedPageBreak/>
              <w:t xml:space="preserve">the </w:t>
            </w:r>
            <w:r>
              <w:rPr>
                <w:rFonts w:cs="Arial"/>
                <w:sz w:val="18"/>
                <w:szCs w:val="18"/>
                <w:lang w:val="en-US"/>
              </w:rPr>
              <w:t>CB</w:t>
            </w:r>
            <w:r w:rsidRPr="001F14A7">
              <w:rPr>
                <w:rFonts w:cs="Arial"/>
                <w:sz w:val="18"/>
                <w:szCs w:val="18"/>
                <w:lang w:val="en-US"/>
              </w:rPr>
              <w:t>’s requirements for clients to:</w:t>
            </w:r>
          </w:p>
          <w:p w:rsidR="00B55F8C" w:rsidRPr="001F14A7" w:rsidRDefault="00B55F8C" w:rsidP="00046A88">
            <w:pPr>
              <w:autoSpaceDE w:val="0"/>
              <w:autoSpaceDN w:val="0"/>
              <w:adjustRightInd w:val="0"/>
              <w:spacing w:after="0"/>
              <w:ind w:left="457" w:hanging="182"/>
              <w:rPr>
                <w:rFonts w:cs="Arial"/>
                <w:sz w:val="18"/>
                <w:szCs w:val="18"/>
                <w:lang w:val="en-US"/>
              </w:rPr>
            </w:pPr>
            <w:r w:rsidRPr="001F14A7">
              <w:rPr>
                <w:rFonts w:cs="Arial"/>
                <w:sz w:val="18"/>
                <w:szCs w:val="18"/>
                <w:lang w:val="en-US"/>
              </w:rPr>
              <w:t>1) comply with certification requirements;</w:t>
            </w:r>
          </w:p>
          <w:p w:rsidR="00B55F8C" w:rsidRPr="001F14A7" w:rsidRDefault="00B55F8C" w:rsidP="00046A88">
            <w:pPr>
              <w:autoSpaceDE w:val="0"/>
              <w:autoSpaceDN w:val="0"/>
              <w:adjustRightInd w:val="0"/>
              <w:spacing w:after="0"/>
              <w:ind w:left="457" w:hanging="182"/>
              <w:rPr>
                <w:rFonts w:cs="Arial"/>
                <w:sz w:val="18"/>
                <w:szCs w:val="18"/>
                <w:lang w:val="en-US"/>
              </w:rPr>
            </w:pPr>
            <w:r w:rsidRPr="001F14A7">
              <w:rPr>
                <w:rFonts w:cs="Arial"/>
                <w:sz w:val="18"/>
                <w:szCs w:val="18"/>
                <w:lang w:val="en-US"/>
              </w:rPr>
              <w:t>2) make all necessary arrangements for the conduct of the audits, including provision for examining documentation and the access to all processes and areas, records and personnel for the purposes of initial certification, surveillance, recertification and resolution of complaints;</w:t>
            </w:r>
          </w:p>
          <w:p w:rsidR="00B55F8C" w:rsidRPr="001F14A7" w:rsidRDefault="00B55F8C" w:rsidP="00046A88">
            <w:pPr>
              <w:autoSpaceDE w:val="0"/>
              <w:autoSpaceDN w:val="0"/>
              <w:adjustRightInd w:val="0"/>
              <w:spacing w:after="0"/>
              <w:ind w:left="457" w:hanging="182"/>
              <w:rPr>
                <w:rFonts w:cs="Arial"/>
                <w:sz w:val="18"/>
                <w:szCs w:val="18"/>
                <w:lang w:val="en-US"/>
              </w:rPr>
            </w:pPr>
            <w:r w:rsidRPr="001F14A7">
              <w:rPr>
                <w:rFonts w:cs="Arial"/>
                <w:sz w:val="18"/>
                <w:szCs w:val="18"/>
                <w:lang w:val="en-US"/>
              </w:rPr>
              <w:t>3) make provisions, where applicable, to accommodate the presence of observers (e.g. accreditation assessors or trainee auditor);</w:t>
            </w:r>
          </w:p>
          <w:p w:rsidR="00B55F8C" w:rsidRPr="001F14A7" w:rsidRDefault="00B55F8C" w:rsidP="000D611A">
            <w:pPr>
              <w:numPr>
                <w:ilvl w:val="0"/>
                <w:numId w:val="11"/>
              </w:numPr>
              <w:autoSpaceDE w:val="0"/>
              <w:autoSpaceDN w:val="0"/>
              <w:adjustRightInd w:val="0"/>
              <w:spacing w:after="0"/>
              <w:ind w:left="275" w:hanging="283"/>
              <w:rPr>
                <w:rFonts w:cs="Arial"/>
                <w:sz w:val="18"/>
                <w:szCs w:val="18"/>
                <w:lang w:val="en-US"/>
              </w:rPr>
            </w:pPr>
            <w:r w:rsidRPr="001F14A7">
              <w:rPr>
                <w:rFonts w:cs="Arial"/>
                <w:sz w:val="18"/>
                <w:szCs w:val="18"/>
                <w:lang w:val="en-US"/>
              </w:rPr>
              <w:t>documents describing the rights and duties of certified clients, including requirements, when making</w:t>
            </w:r>
            <w:r>
              <w:rPr>
                <w:rFonts w:cs="Arial"/>
                <w:sz w:val="18"/>
                <w:szCs w:val="18"/>
                <w:lang w:val="en-US"/>
              </w:rPr>
              <w:t xml:space="preserve"> </w:t>
            </w:r>
            <w:r w:rsidRPr="001F14A7">
              <w:rPr>
                <w:rFonts w:cs="Arial"/>
                <w:sz w:val="18"/>
                <w:szCs w:val="18"/>
                <w:lang w:val="en-US"/>
              </w:rPr>
              <w:t>reference to its certification in communication of any kind in line with the requirements in 8.3;</w:t>
            </w:r>
          </w:p>
          <w:p w:rsidR="00B55F8C" w:rsidRPr="003F3BFF" w:rsidRDefault="00B55F8C" w:rsidP="00714C12">
            <w:pPr>
              <w:numPr>
                <w:ilvl w:val="0"/>
                <w:numId w:val="11"/>
              </w:numPr>
              <w:autoSpaceDE w:val="0"/>
              <w:autoSpaceDN w:val="0"/>
              <w:adjustRightInd w:val="0"/>
              <w:spacing w:after="0"/>
              <w:ind w:left="275" w:hanging="283"/>
              <w:rPr>
                <w:rFonts w:cs="Arial"/>
                <w:sz w:val="18"/>
                <w:szCs w:val="18"/>
                <w:lang w:val="en-US"/>
              </w:rPr>
            </w:pPr>
            <w:r w:rsidRPr="001F14A7">
              <w:rPr>
                <w:rFonts w:cs="Arial"/>
                <w:sz w:val="18"/>
                <w:szCs w:val="18"/>
                <w:lang w:val="en-US"/>
              </w:rPr>
              <w:t>information on processes for handling complaints and appeals.</w:t>
            </w:r>
          </w:p>
        </w:tc>
        <w:tc>
          <w:tcPr>
            <w:tcW w:w="2282" w:type="dxa"/>
            <w:tcBorders>
              <w:top w:val="single" w:sz="4" w:space="0" w:color="auto"/>
              <w:bottom w:val="single" w:sz="2" w:space="0" w:color="auto"/>
            </w:tcBorders>
            <w:shd w:val="clear" w:color="auto" w:fill="DEEAF6"/>
          </w:tcPr>
          <w:p w:rsidR="00B55F8C" w:rsidRPr="000F7963" w:rsidRDefault="00B55F8C" w:rsidP="00B55F8C">
            <w:pPr>
              <w:spacing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2" w:space="0" w:color="auto"/>
            </w:tcBorders>
          </w:tcPr>
          <w:p w:rsidR="00B55F8C" w:rsidRPr="009E23EC" w:rsidRDefault="00B55F8C" w:rsidP="00B55F8C">
            <w:pPr>
              <w:spacing w:after="40" w:line="200" w:lineRule="exact"/>
              <w:jc w:val="center"/>
              <w:rPr>
                <w:rFonts w:cs="Arial"/>
                <w:bCs/>
                <w:sz w:val="18"/>
                <w:szCs w:val="18"/>
              </w:rPr>
            </w:pPr>
          </w:p>
        </w:tc>
        <w:tc>
          <w:tcPr>
            <w:tcW w:w="393" w:type="dxa"/>
            <w:tcBorders>
              <w:top w:val="single" w:sz="4" w:space="0" w:color="auto"/>
              <w:bottom w:val="single" w:sz="2" w:space="0" w:color="auto"/>
            </w:tcBorders>
            <w:shd w:val="clear" w:color="auto" w:fill="FFF2CC"/>
          </w:tcPr>
          <w:p w:rsidR="00B55F8C" w:rsidRPr="009E23EC" w:rsidRDefault="00B55F8C" w:rsidP="00B55F8C">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2" w:space="0" w:color="auto"/>
            </w:tcBorders>
            <w:shd w:val="clear" w:color="auto" w:fill="FFF2CC"/>
          </w:tcPr>
          <w:p w:rsidR="00B55F8C" w:rsidRPr="009E23EC" w:rsidRDefault="00B55F8C" w:rsidP="00B55F8C">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B55F8C" w:rsidRPr="00A34356" w:rsidRDefault="00B55F8C" w:rsidP="00B55F8C">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55F8C" w:rsidRPr="00B7676F" w:rsidTr="004E71AB">
        <w:tc>
          <w:tcPr>
            <w:tcW w:w="811" w:type="dxa"/>
            <w:tcBorders>
              <w:top w:val="single" w:sz="4" w:space="0" w:color="auto"/>
            </w:tcBorders>
          </w:tcPr>
          <w:p w:rsidR="00B55F8C" w:rsidRPr="00D77897" w:rsidRDefault="00B55F8C" w:rsidP="00B55F8C">
            <w:pPr>
              <w:rPr>
                <w:rFonts w:cs="Arial"/>
                <w:b/>
                <w:sz w:val="18"/>
                <w:szCs w:val="18"/>
              </w:rPr>
            </w:pPr>
            <w:r w:rsidRPr="00D77897">
              <w:rPr>
                <w:rFonts w:cs="Arial"/>
                <w:b/>
                <w:sz w:val="18"/>
                <w:szCs w:val="18"/>
              </w:rPr>
              <w:t>8.5.2</w:t>
            </w:r>
          </w:p>
        </w:tc>
        <w:tc>
          <w:tcPr>
            <w:tcW w:w="4900" w:type="dxa"/>
            <w:tcBorders>
              <w:top w:val="single" w:sz="4" w:space="0" w:color="auto"/>
            </w:tcBorders>
          </w:tcPr>
          <w:p w:rsidR="00B55F8C" w:rsidRPr="001F14A7" w:rsidRDefault="00B55F8C" w:rsidP="00B55F8C">
            <w:pPr>
              <w:autoSpaceDE w:val="0"/>
              <w:autoSpaceDN w:val="0"/>
              <w:adjustRightInd w:val="0"/>
              <w:rPr>
                <w:rFonts w:cs="Arial"/>
                <w:b/>
                <w:sz w:val="18"/>
                <w:szCs w:val="18"/>
                <w:lang w:val="en-US"/>
              </w:rPr>
            </w:pPr>
            <w:r w:rsidRPr="001F14A7">
              <w:rPr>
                <w:rFonts w:cs="Arial"/>
                <w:b/>
                <w:sz w:val="18"/>
                <w:szCs w:val="18"/>
                <w:lang w:val="en-US"/>
              </w:rPr>
              <w:t xml:space="preserve">Notice of changes by a </w:t>
            </w:r>
            <w:r>
              <w:rPr>
                <w:rFonts w:cs="Arial"/>
                <w:b/>
                <w:sz w:val="18"/>
                <w:szCs w:val="18"/>
                <w:lang w:val="en-US"/>
              </w:rPr>
              <w:t>certification body</w:t>
            </w:r>
          </w:p>
          <w:p w:rsidR="00B55F8C" w:rsidRPr="002D11E8" w:rsidRDefault="00B55F8C" w:rsidP="00714C12">
            <w:pPr>
              <w:autoSpaceDE w:val="0"/>
              <w:autoSpaceDN w:val="0"/>
              <w:adjustRightInd w:val="0"/>
              <w:rPr>
                <w:rFonts w:cs="Arial"/>
                <w:sz w:val="18"/>
                <w:szCs w:val="18"/>
                <w:lang w:val="en-US"/>
              </w:rPr>
            </w:pPr>
            <w:r w:rsidRPr="001F14A7">
              <w:rPr>
                <w:rFonts w:cs="Arial"/>
                <w:sz w:val="18"/>
                <w:szCs w:val="18"/>
                <w:lang w:val="en-US"/>
              </w:rPr>
              <w:t xml:space="preserve">The </w:t>
            </w:r>
            <w:r>
              <w:rPr>
                <w:rFonts w:cs="Arial"/>
                <w:sz w:val="18"/>
                <w:szCs w:val="18"/>
                <w:lang w:val="en-US"/>
              </w:rPr>
              <w:t>CB</w:t>
            </w:r>
            <w:r w:rsidRPr="001F14A7">
              <w:rPr>
                <w:rFonts w:cs="Arial"/>
                <w:sz w:val="18"/>
                <w:szCs w:val="18"/>
                <w:lang w:val="en-US"/>
              </w:rPr>
              <w:t xml:space="preserve"> shall give its certified clients due notice of any changes to its requirements</w:t>
            </w:r>
            <w:r>
              <w:rPr>
                <w:rFonts w:cs="Arial"/>
                <w:sz w:val="18"/>
                <w:szCs w:val="18"/>
                <w:lang w:val="en-US"/>
              </w:rPr>
              <w:t xml:space="preserve"> </w:t>
            </w:r>
            <w:r w:rsidRPr="001F14A7">
              <w:rPr>
                <w:rFonts w:cs="Arial"/>
                <w:sz w:val="18"/>
                <w:szCs w:val="18"/>
                <w:lang w:val="en-US"/>
              </w:rPr>
              <w:t xml:space="preserve">for certification. The </w:t>
            </w:r>
            <w:r>
              <w:rPr>
                <w:rFonts w:cs="Arial"/>
                <w:sz w:val="18"/>
                <w:szCs w:val="18"/>
                <w:lang w:val="en-US"/>
              </w:rPr>
              <w:t>CB</w:t>
            </w:r>
            <w:r w:rsidRPr="001F14A7">
              <w:rPr>
                <w:rFonts w:cs="Arial"/>
                <w:sz w:val="18"/>
                <w:szCs w:val="18"/>
                <w:lang w:val="en-US"/>
              </w:rPr>
              <w:t xml:space="preserve"> shall verify that each certified client complies with the new</w:t>
            </w:r>
            <w:r>
              <w:rPr>
                <w:rFonts w:cs="Arial"/>
                <w:sz w:val="18"/>
                <w:szCs w:val="18"/>
                <w:lang w:val="en-US"/>
              </w:rPr>
              <w:t xml:space="preserve"> </w:t>
            </w:r>
            <w:r w:rsidRPr="001F14A7">
              <w:rPr>
                <w:rFonts w:cs="Arial"/>
                <w:sz w:val="18"/>
                <w:szCs w:val="18"/>
                <w:lang w:val="en-US"/>
              </w:rPr>
              <w:t>requirements.</w:t>
            </w:r>
          </w:p>
        </w:tc>
        <w:tc>
          <w:tcPr>
            <w:tcW w:w="2282" w:type="dxa"/>
            <w:tcBorders>
              <w:top w:val="single" w:sz="4" w:space="0" w:color="auto"/>
            </w:tcBorders>
            <w:shd w:val="clear" w:color="auto" w:fill="DEEAF6"/>
          </w:tcPr>
          <w:p w:rsidR="00B55F8C" w:rsidRPr="00B7676F" w:rsidRDefault="00B55F8C" w:rsidP="00B55F8C">
            <w:pPr>
              <w:rPr>
                <w:rFonts w:cs="Arial"/>
                <w:sz w:val="18"/>
                <w:szCs w:val="18"/>
                <w:lang w:val="en-US"/>
              </w:rPr>
            </w:pPr>
            <w:r w:rsidRPr="000F7963">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55F8C" w:rsidRPr="00B7676F" w:rsidRDefault="00B55F8C" w:rsidP="00B55F8C">
            <w:pPr>
              <w:jc w:val="center"/>
              <w:rPr>
                <w:sz w:val="18"/>
                <w:szCs w:val="18"/>
                <w:lang w:val="en-US"/>
              </w:rPr>
            </w:pPr>
          </w:p>
        </w:tc>
        <w:tc>
          <w:tcPr>
            <w:tcW w:w="393" w:type="dxa"/>
            <w:tcBorders>
              <w:top w:val="single" w:sz="4" w:space="0" w:color="auto"/>
            </w:tcBorders>
            <w:shd w:val="clear" w:color="auto" w:fill="FFF2CC"/>
          </w:tcPr>
          <w:p w:rsidR="00B55F8C" w:rsidRPr="00B7676F" w:rsidRDefault="00B55F8C" w:rsidP="00B55F8C">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B55F8C" w:rsidRPr="00B7676F" w:rsidRDefault="00B55F8C" w:rsidP="00B55F8C">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B55F8C" w:rsidRPr="00B7676F" w:rsidRDefault="00B55F8C" w:rsidP="00B55F8C">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55F8C" w:rsidRPr="000F7963" w:rsidTr="004E71AB">
        <w:tc>
          <w:tcPr>
            <w:tcW w:w="811" w:type="dxa"/>
            <w:tcBorders>
              <w:top w:val="single" w:sz="4" w:space="0" w:color="auto"/>
            </w:tcBorders>
          </w:tcPr>
          <w:p w:rsidR="00B55F8C" w:rsidRPr="00D77897" w:rsidRDefault="00B55F8C" w:rsidP="00B55F8C">
            <w:pPr>
              <w:rPr>
                <w:rFonts w:cs="Arial"/>
                <w:b/>
                <w:sz w:val="18"/>
                <w:szCs w:val="18"/>
              </w:rPr>
            </w:pPr>
            <w:r w:rsidRPr="00D77897">
              <w:rPr>
                <w:rFonts w:cs="Arial"/>
                <w:b/>
                <w:sz w:val="18"/>
                <w:szCs w:val="18"/>
              </w:rPr>
              <w:t>8.5.3</w:t>
            </w:r>
          </w:p>
        </w:tc>
        <w:tc>
          <w:tcPr>
            <w:tcW w:w="4900" w:type="dxa"/>
            <w:tcBorders>
              <w:top w:val="single" w:sz="4" w:space="0" w:color="auto"/>
            </w:tcBorders>
          </w:tcPr>
          <w:p w:rsidR="00B55F8C" w:rsidRPr="001F14A7" w:rsidRDefault="00B55F8C" w:rsidP="00B55F8C">
            <w:pPr>
              <w:autoSpaceDE w:val="0"/>
              <w:autoSpaceDN w:val="0"/>
              <w:adjustRightInd w:val="0"/>
              <w:rPr>
                <w:rFonts w:cs="Arial"/>
                <w:b/>
                <w:sz w:val="18"/>
                <w:szCs w:val="18"/>
                <w:lang w:val="en-US"/>
              </w:rPr>
            </w:pPr>
            <w:r w:rsidRPr="001F14A7">
              <w:rPr>
                <w:rFonts w:cs="Arial"/>
                <w:b/>
                <w:sz w:val="18"/>
                <w:szCs w:val="18"/>
                <w:lang w:val="en-US"/>
              </w:rPr>
              <w:t>Notice of changes by a certified client</w:t>
            </w:r>
          </w:p>
          <w:p w:rsidR="00B55F8C" w:rsidRPr="001F14A7" w:rsidRDefault="00B55F8C" w:rsidP="00B55F8C">
            <w:pPr>
              <w:autoSpaceDE w:val="0"/>
              <w:autoSpaceDN w:val="0"/>
              <w:adjustRightInd w:val="0"/>
              <w:rPr>
                <w:rFonts w:cs="Arial"/>
                <w:sz w:val="18"/>
                <w:szCs w:val="18"/>
                <w:lang w:val="en-US"/>
              </w:rPr>
            </w:pPr>
            <w:r w:rsidRPr="001F14A7">
              <w:rPr>
                <w:rFonts w:cs="Arial"/>
                <w:sz w:val="18"/>
                <w:szCs w:val="18"/>
                <w:lang w:val="en-US"/>
              </w:rPr>
              <w:t xml:space="preserve">The </w:t>
            </w:r>
            <w:r>
              <w:rPr>
                <w:rFonts w:cs="Arial"/>
                <w:sz w:val="18"/>
                <w:szCs w:val="18"/>
                <w:lang w:val="en-US"/>
              </w:rPr>
              <w:t>CB</w:t>
            </w:r>
            <w:r w:rsidRPr="001F14A7">
              <w:rPr>
                <w:rFonts w:cs="Arial"/>
                <w:sz w:val="18"/>
                <w:szCs w:val="18"/>
                <w:lang w:val="en-US"/>
              </w:rPr>
              <w:t xml:space="preserve"> shall have legally enforceable arrangements to ensure that the certified client</w:t>
            </w:r>
            <w:r>
              <w:rPr>
                <w:rFonts w:cs="Arial"/>
                <w:sz w:val="18"/>
                <w:szCs w:val="18"/>
                <w:lang w:val="en-US"/>
              </w:rPr>
              <w:t xml:space="preserve"> </w:t>
            </w:r>
            <w:r w:rsidRPr="001F14A7">
              <w:rPr>
                <w:rFonts w:cs="Arial"/>
                <w:sz w:val="18"/>
                <w:szCs w:val="18"/>
                <w:lang w:val="en-US"/>
              </w:rPr>
              <w:t xml:space="preserve">informs the </w:t>
            </w:r>
            <w:r>
              <w:rPr>
                <w:rFonts w:cs="Arial"/>
                <w:sz w:val="18"/>
                <w:szCs w:val="18"/>
                <w:lang w:val="en-US"/>
              </w:rPr>
              <w:t>CB</w:t>
            </w:r>
            <w:r w:rsidRPr="001F14A7">
              <w:rPr>
                <w:rFonts w:cs="Arial"/>
                <w:sz w:val="18"/>
                <w:szCs w:val="18"/>
                <w:lang w:val="en-US"/>
              </w:rPr>
              <w:t xml:space="preserve">, without delay, of matters that may affect the capability of the </w:t>
            </w:r>
            <w:r>
              <w:rPr>
                <w:rFonts w:cs="Arial"/>
                <w:sz w:val="18"/>
                <w:szCs w:val="18"/>
                <w:lang w:val="en-US"/>
              </w:rPr>
              <w:t>MS</w:t>
            </w:r>
            <w:r w:rsidRPr="001F14A7">
              <w:rPr>
                <w:rFonts w:cs="Arial"/>
                <w:sz w:val="18"/>
                <w:szCs w:val="18"/>
                <w:lang w:val="en-US"/>
              </w:rPr>
              <w:t xml:space="preserve"> to continue to fulfil the requirements of the standard used for certification. These include, for</w:t>
            </w:r>
            <w:r>
              <w:rPr>
                <w:rFonts w:cs="Arial"/>
                <w:sz w:val="18"/>
                <w:szCs w:val="18"/>
                <w:lang w:val="en-US"/>
              </w:rPr>
              <w:t xml:space="preserve"> </w:t>
            </w:r>
            <w:r w:rsidRPr="001F14A7">
              <w:rPr>
                <w:rFonts w:cs="Arial"/>
                <w:sz w:val="18"/>
                <w:szCs w:val="18"/>
                <w:lang w:val="en-US"/>
              </w:rPr>
              <w:t>example, changes relating to:</w:t>
            </w:r>
          </w:p>
          <w:p w:rsidR="00B55F8C" w:rsidRPr="001F14A7" w:rsidRDefault="00B55F8C" w:rsidP="000D611A">
            <w:pPr>
              <w:numPr>
                <w:ilvl w:val="0"/>
                <w:numId w:val="12"/>
              </w:numPr>
              <w:autoSpaceDE w:val="0"/>
              <w:autoSpaceDN w:val="0"/>
              <w:adjustRightInd w:val="0"/>
              <w:spacing w:after="0"/>
              <w:ind w:left="421" w:hanging="392"/>
              <w:rPr>
                <w:rFonts w:cs="Arial"/>
                <w:sz w:val="18"/>
                <w:szCs w:val="18"/>
                <w:lang w:val="en-US"/>
              </w:rPr>
            </w:pPr>
            <w:r w:rsidRPr="001F14A7">
              <w:rPr>
                <w:rFonts w:cs="Arial"/>
                <w:sz w:val="18"/>
                <w:szCs w:val="18"/>
                <w:lang w:val="en-US"/>
              </w:rPr>
              <w:t>the legal, commercial, organizational status or ownership;</w:t>
            </w:r>
          </w:p>
          <w:p w:rsidR="00B55F8C" w:rsidRPr="001F14A7" w:rsidRDefault="00B55F8C" w:rsidP="000D611A">
            <w:pPr>
              <w:numPr>
                <w:ilvl w:val="0"/>
                <w:numId w:val="12"/>
              </w:numPr>
              <w:autoSpaceDE w:val="0"/>
              <w:autoSpaceDN w:val="0"/>
              <w:adjustRightInd w:val="0"/>
              <w:spacing w:after="0"/>
              <w:ind w:left="421" w:hanging="392"/>
              <w:rPr>
                <w:rFonts w:cs="Arial"/>
                <w:sz w:val="18"/>
                <w:szCs w:val="18"/>
                <w:lang w:val="en-US"/>
              </w:rPr>
            </w:pPr>
            <w:r w:rsidRPr="001F14A7">
              <w:rPr>
                <w:rFonts w:cs="Arial"/>
                <w:sz w:val="18"/>
                <w:szCs w:val="18"/>
                <w:lang w:val="en-US"/>
              </w:rPr>
              <w:t>organization and management (e.g. key managerial, decision-making or technical staff);</w:t>
            </w:r>
          </w:p>
          <w:p w:rsidR="00B55F8C" w:rsidRPr="001F14A7" w:rsidRDefault="00B55F8C" w:rsidP="000D611A">
            <w:pPr>
              <w:numPr>
                <w:ilvl w:val="0"/>
                <w:numId w:val="12"/>
              </w:numPr>
              <w:autoSpaceDE w:val="0"/>
              <w:autoSpaceDN w:val="0"/>
              <w:adjustRightInd w:val="0"/>
              <w:spacing w:after="0"/>
              <w:ind w:left="421" w:hanging="392"/>
              <w:rPr>
                <w:rFonts w:cs="Arial"/>
                <w:sz w:val="18"/>
                <w:szCs w:val="18"/>
                <w:lang w:val="en-US"/>
              </w:rPr>
            </w:pPr>
            <w:r w:rsidRPr="001F14A7">
              <w:rPr>
                <w:rFonts w:cs="Arial"/>
                <w:sz w:val="18"/>
                <w:szCs w:val="18"/>
                <w:lang w:val="en-US"/>
              </w:rPr>
              <w:t>contact address and sites;</w:t>
            </w:r>
          </w:p>
          <w:p w:rsidR="00B55F8C" w:rsidRPr="001F14A7" w:rsidRDefault="00B55F8C" w:rsidP="000D611A">
            <w:pPr>
              <w:numPr>
                <w:ilvl w:val="0"/>
                <w:numId w:val="12"/>
              </w:numPr>
              <w:autoSpaceDE w:val="0"/>
              <w:autoSpaceDN w:val="0"/>
              <w:adjustRightInd w:val="0"/>
              <w:spacing w:after="0"/>
              <w:ind w:left="421" w:hanging="392"/>
              <w:rPr>
                <w:rFonts w:cs="Arial"/>
                <w:sz w:val="18"/>
                <w:szCs w:val="18"/>
                <w:lang w:val="en-US"/>
              </w:rPr>
            </w:pPr>
            <w:r w:rsidRPr="001F14A7">
              <w:rPr>
                <w:rFonts w:cs="Arial"/>
                <w:sz w:val="18"/>
                <w:szCs w:val="18"/>
                <w:lang w:val="en-US"/>
              </w:rPr>
              <w:t xml:space="preserve">scope of operations under the certified </w:t>
            </w:r>
            <w:r>
              <w:rPr>
                <w:rFonts w:cs="Arial"/>
                <w:sz w:val="18"/>
                <w:szCs w:val="18"/>
                <w:lang w:val="en-US"/>
              </w:rPr>
              <w:t>MS</w:t>
            </w:r>
            <w:r w:rsidRPr="001F14A7">
              <w:rPr>
                <w:rFonts w:cs="Arial"/>
                <w:sz w:val="18"/>
                <w:szCs w:val="18"/>
                <w:lang w:val="en-US"/>
              </w:rPr>
              <w:t>;</w:t>
            </w:r>
          </w:p>
          <w:p w:rsidR="00B55F8C" w:rsidRPr="001F14A7" w:rsidRDefault="00B55F8C" w:rsidP="000D611A">
            <w:pPr>
              <w:numPr>
                <w:ilvl w:val="0"/>
                <w:numId w:val="12"/>
              </w:numPr>
              <w:autoSpaceDE w:val="0"/>
              <w:autoSpaceDN w:val="0"/>
              <w:adjustRightInd w:val="0"/>
              <w:spacing w:after="0"/>
              <w:ind w:left="421" w:hanging="392"/>
              <w:rPr>
                <w:rFonts w:cs="Arial"/>
                <w:sz w:val="18"/>
                <w:szCs w:val="18"/>
                <w:lang w:val="en-US"/>
              </w:rPr>
            </w:pPr>
            <w:r w:rsidRPr="001F14A7">
              <w:rPr>
                <w:rFonts w:cs="Arial"/>
                <w:sz w:val="18"/>
                <w:szCs w:val="18"/>
                <w:lang w:val="en-US"/>
              </w:rPr>
              <w:t xml:space="preserve">major changes to the </w:t>
            </w:r>
            <w:r>
              <w:rPr>
                <w:rFonts w:cs="Arial"/>
                <w:sz w:val="18"/>
                <w:szCs w:val="18"/>
                <w:lang w:val="en-US"/>
              </w:rPr>
              <w:t>MS</w:t>
            </w:r>
            <w:r w:rsidRPr="001F14A7">
              <w:rPr>
                <w:rFonts w:cs="Arial"/>
                <w:sz w:val="18"/>
                <w:szCs w:val="18"/>
                <w:lang w:val="en-US"/>
              </w:rPr>
              <w:t xml:space="preserve"> and processes.</w:t>
            </w:r>
          </w:p>
          <w:p w:rsidR="00B55F8C" w:rsidRPr="002D11E8" w:rsidRDefault="00B55F8C" w:rsidP="00046A88">
            <w:pPr>
              <w:autoSpaceDE w:val="0"/>
              <w:autoSpaceDN w:val="0"/>
              <w:adjustRightInd w:val="0"/>
              <w:spacing w:after="0"/>
              <w:rPr>
                <w:rFonts w:cs="Arial"/>
                <w:sz w:val="18"/>
                <w:szCs w:val="18"/>
                <w:lang w:val="en-US"/>
              </w:rPr>
            </w:pPr>
            <w:r w:rsidRPr="001F14A7">
              <w:rPr>
                <w:rFonts w:cs="Arial"/>
                <w:sz w:val="18"/>
                <w:szCs w:val="18"/>
                <w:lang w:val="en-US"/>
              </w:rPr>
              <w:t xml:space="preserve">The </w:t>
            </w:r>
            <w:r>
              <w:rPr>
                <w:rFonts w:cs="Arial"/>
                <w:sz w:val="18"/>
                <w:szCs w:val="18"/>
                <w:lang w:val="en-US"/>
              </w:rPr>
              <w:t>CB</w:t>
            </w:r>
            <w:r w:rsidRPr="001F14A7">
              <w:rPr>
                <w:rFonts w:cs="Arial"/>
                <w:sz w:val="18"/>
                <w:szCs w:val="18"/>
                <w:lang w:val="en-US"/>
              </w:rPr>
              <w:t xml:space="preserve"> shall take action as appropriate.</w:t>
            </w:r>
          </w:p>
        </w:tc>
        <w:tc>
          <w:tcPr>
            <w:tcW w:w="2282" w:type="dxa"/>
            <w:tcBorders>
              <w:top w:val="single" w:sz="4" w:space="0" w:color="auto"/>
              <w:bottom w:val="single" w:sz="4" w:space="0" w:color="auto"/>
            </w:tcBorders>
            <w:shd w:val="clear" w:color="auto" w:fill="DEEAF6"/>
          </w:tcPr>
          <w:p w:rsidR="00B55F8C" w:rsidRPr="000F7963" w:rsidRDefault="00B55F8C" w:rsidP="00B55F8C">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55F8C" w:rsidRPr="004F4222" w:rsidRDefault="00B55F8C" w:rsidP="00B55F8C">
            <w:pPr>
              <w:jc w:val="center"/>
              <w:rPr>
                <w:sz w:val="18"/>
                <w:szCs w:val="18"/>
              </w:rPr>
            </w:pPr>
          </w:p>
        </w:tc>
        <w:tc>
          <w:tcPr>
            <w:tcW w:w="393" w:type="dxa"/>
            <w:tcBorders>
              <w:top w:val="single" w:sz="4" w:space="0" w:color="auto"/>
            </w:tcBorders>
            <w:shd w:val="clear" w:color="auto" w:fill="FFF2CC"/>
          </w:tcPr>
          <w:p w:rsidR="00B55F8C" w:rsidRPr="004F4222" w:rsidRDefault="00B55F8C" w:rsidP="00B55F8C">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B55F8C" w:rsidRPr="004F4222" w:rsidRDefault="00B55F8C" w:rsidP="00B55F8C">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B55F8C" w:rsidRPr="00A34356" w:rsidRDefault="00B55F8C" w:rsidP="00B55F8C">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E52E1E" w:rsidRDefault="007E7D2C" w:rsidP="00C534A0">
      <w:pPr>
        <w:pStyle w:val="berschrift1"/>
      </w:pPr>
      <w:bookmarkStart w:id="20" w:name="_Toc33098432"/>
      <w:r w:rsidRPr="0046264A">
        <w:lastRenderedPageBreak/>
        <w:t>9</w:t>
      </w:r>
      <w:r w:rsidRPr="0046264A">
        <w:tab/>
        <w:t>Process requirements</w:t>
      </w:r>
      <w:bookmarkEnd w:id="20"/>
    </w:p>
    <w:p w:rsidR="007E7D2C" w:rsidRDefault="007E7D2C" w:rsidP="00E76631">
      <w:pPr>
        <w:pStyle w:val="berschrift2"/>
        <w:rPr>
          <w:sz w:val="16"/>
          <w:szCs w:val="16"/>
        </w:rPr>
      </w:pPr>
      <w:bookmarkStart w:id="21" w:name="_Toc33098433"/>
      <w:r>
        <w:t>9.1</w:t>
      </w:r>
      <w:r>
        <w:tab/>
      </w:r>
      <w:r w:rsidRPr="00B55F8C">
        <w:t>Pre-certification activities</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56"/>
        <w:gridCol w:w="2309"/>
        <w:gridCol w:w="391"/>
        <w:gridCol w:w="379"/>
        <w:gridCol w:w="14"/>
        <w:gridCol w:w="386"/>
        <w:gridCol w:w="745"/>
      </w:tblGrid>
      <w:tr w:rsidR="00306CE6" w:rsidRPr="004B6A18" w:rsidTr="00F8008F">
        <w:tc>
          <w:tcPr>
            <w:tcW w:w="4531" w:type="dxa"/>
            <w:tcBorders>
              <w:top w:val="single" w:sz="12" w:space="0" w:color="auto"/>
              <w:bottom w:val="single" w:sz="12" w:space="0" w:color="auto"/>
              <w:right w:val="single" w:sz="4" w:space="0" w:color="auto"/>
            </w:tcBorders>
            <w:shd w:val="clear" w:color="auto" w:fill="auto"/>
          </w:tcPr>
          <w:p w:rsidR="00306CE6" w:rsidRPr="0069355D" w:rsidRDefault="00306CE6" w:rsidP="00306CE6">
            <w:pPr>
              <w:pStyle w:val="2"/>
            </w:pPr>
          </w:p>
        </w:tc>
        <w:tc>
          <w:tcPr>
            <w:tcW w:w="1156" w:type="dxa"/>
            <w:tcBorders>
              <w:top w:val="single" w:sz="12" w:space="0" w:color="auto"/>
              <w:bottom w:val="single" w:sz="12" w:space="0" w:color="auto"/>
              <w:right w:val="single" w:sz="4" w:space="0" w:color="auto"/>
            </w:tcBorders>
            <w:shd w:val="clear" w:color="auto" w:fill="auto"/>
          </w:tcPr>
          <w:p w:rsidR="00306CE6" w:rsidRPr="004B7B35" w:rsidRDefault="00306CE6" w:rsidP="00306CE6">
            <w:pPr>
              <w:spacing w:after="40" w:line="200" w:lineRule="exact"/>
              <w:rPr>
                <w:rFonts w:cs="Arial"/>
                <w:sz w:val="18"/>
                <w:szCs w:val="18"/>
              </w:rPr>
            </w:pPr>
            <w:r w:rsidRPr="004B7B35">
              <w:rPr>
                <w:rFonts w:cs="Arial"/>
                <w:b/>
                <w:sz w:val="18"/>
                <w:szCs w:val="18"/>
              </w:rPr>
              <w:t>SA + TA</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306CE6" w:rsidRPr="00770C38" w:rsidRDefault="00306CE6" w:rsidP="00306CE6">
            <w:pPr>
              <w:spacing w:after="40" w:line="200" w:lineRule="exact"/>
              <w:rPr>
                <w:rFonts w:cs="Arial"/>
                <w:sz w:val="18"/>
                <w:szCs w:val="18"/>
              </w:rPr>
            </w:pPr>
            <w:r w:rsidRPr="00770C38">
              <w:rPr>
                <w:rFonts w:cs="Arial"/>
                <w:iCs/>
                <w:sz w:val="18"/>
                <w:szCs w:val="18"/>
              </w:rPr>
              <w:fldChar w:fldCharType="begin">
                <w:ffData>
                  <w:name w:val="Text4"/>
                  <w:enabled/>
                  <w:calcOnExit w:val="0"/>
                  <w:textInput/>
                </w:ffData>
              </w:fldChar>
            </w:r>
            <w:r w:rsidRPr="00770C38">
              <w:rPr>
                <w:rFonts w:cs="Arial"/>
                <w:iCs/>
                <w:sz w:val="18"/>
                <w:szCs w:val="18"/>
              </w:rPr>
              <w:instrText xml:space="preserve"> FORMTEXT </w:instrText>
            </w:r>
            <w:r w:rsidRPr="00770C38">
              <w:rPr>
                <w:rFonts w:cs="Arial"/>
                <w:iCs/>
                <w:sz w:val="18"/>
                <w:szCs w:val="18"/>
              </w:rPr>
            </w:r>
            <w:r w:rsidRPr="00770C38">
              <w:rPr>
                <w:rFonts w:cs="Arial"/>
                <w:iCs/>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0" w:type="dxa"/>
            <w:gridSpan w:val="2"/>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306CE6" w:rsidRPr="00AE25EF" w:rsidRDefault="00306CE6" w:rsidP="00306CE6">
            <w:pPr>
              <w:spacing w:after="40" w:line="200" w:lineRule="exact"/>
              <w:jc w:val="center"/>
              <w:rPr>
                <w:rFonts w:cs="Arial"/>
                <w:bCs/>
                <w:sz w:val="18"/>
                <w:szCs w:val="18"/>
              </w:rPr>
            </w:pPr>
            <w:r w:rsidRPr="00AE25EF">
              <w:rPr>
                <w:rFonts w:cs="Arial"/>
                <w:bCs/>
                <w:sz w:val="16"/>
                <w:szCs w:val="16"/>
              </w:rPr>
              <w:fldChar w:fldCharType="begin">
                <w:ffData>
                  <w:name w:val="Text4"/>
                  <w:enabled/>
                  <w:calcOnExit w:val="0"/>
                  <w:textInput/>
                </w:ffData>
              </w:fldChar>
            </w:r>
            <w:r w:rsidRPr="00AE25EF">
              <w:rPr>
                <w:rFonts w:cs="Arial"/>
                <w:bCs/>
                <w:sz w:val="16"/>
                <w:szCs w:val="16"/>
              </w:rPr>
              <w:instrText xml:space="preserve"> FORMTEXT </w:instrText>
            </w:r>
            <w:r w:rsidRPr="00AE25EF">
              <w:rPr>
                <w:rFonts w:cs="Arial"/>
                <w:bCs/>
                <w:sz w:val="16"/>
                <w:szCs w:val="16"/>
              </w:rPr>
            </w:r>
            <w:r w:rsidRPr="00AE25EF">
              <w:rPr>
                <w:rFonts w:cs="Arial"/>
                <w:bCs/>
                <w:sz w:val="16"/>
                <w:szCs w:val="16"/>
              </w:rPr>
              <w:fldChar w:fldCharType="separate"/>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sz w:val="18"/>
                <w:szCs w:val="18"/>
              </w:rPr>
              <w:fldChar w:fldCharType="end"/>
            </w:r>
          </w:p>
        </w:tc>
      </w:tr>
      <w:tr w:rsidR="00306CE6" w:rsidRPr="000F7963" w:rsidTr="00F8008F">
        <w:tc>
          <w:tcPr>
            <w:tcW w:w="7996" w:type="dxa"/>
            <w:gridSpan w:val="3"/>
            <w:tcBorders>
              <w:top w:val="single" w:sz="12" w:space="0" w:color="auto"/>
            </w:tcBorders>
          </w:tcPr>
          <w:p w:rsidR="00306CE6" w:rsidRPr="00272F29" w:rsidRDefault="00306CE6" w:rsidP="00306CE6">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91"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306CE6" w:rsidRPr="0071104F" w:rsidRDefault="00306CE6" w:rsidP="00306CE6">
            <w:pPr>
              <w:keepNext/>
              <w:keepLines/>
              <w:spacing w:after="40" w:line="200" w:lineRule="exact"/>
              <w:jc w:val="center"/>
              <w:rPr>
                <w:sz w:val="16"/>
                <w:szCs w:val="16"/>
                <w:highlight w:val="yellow"/>
              </w:rPr>
            </w:pPr>
          </w:p>
        </w:tc>
      </w:tr>
    </w:tbl>
    <w:p w:rsidR="00FE1B5A" w:rsidRPr="00360EC0" w:rsidRDefault="00FE1B5A" w:rsidP="00360EC0">
      <w:pPr>
        <w:keepNext/>
        <w:spacing w:before="0" w:after="0"/>
        <w:rPr>
          <w:rFonts w:cs="Arial"/>
          <w:b/>
          <w:bCs/>
          <w:sz w:val="2"/>
          <w:szCs w:val="2"/>
        </w:rPr>
        <w:sectPr w:rsidR="00FE1B5A" w:rsidRPr="00360EC0" w:rsidSect="00A344BC">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535217" w:rsidTr="004E71AB">
        <w:tc>
          <w:tcPr>
            <w:tcW w:w="9923" w:type="dxa"/>
            <w:gridSpan w:val="4"/>
            <w:tcBorders>
              <w:top w:val="single" w:sz="4" w:space="0" w:color="auto"/>
              <w:bottom w:val="nil"/>
            </w:tcBorders>
          </w:tcPr>
          <w:p w:rsidR="00A6186B" w:rsidRPr="00AF40A3" w:rsidRDefault="00A6186B" w:rsidP="00D238A3">
            <w:pPr>
              <w:keepNext/>
              <w:keepLines/>
              <w:rPr>
                <w:rFonts w:cs="Arial"/>
                <w:bCs/>
                <w:lang w:val="en-US"/>
              </w:rPr>
            </w:pP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ustification of findings / specifics / notes:</w:t>
            </w:r>
          </w:p>
        </w:tc>
      </w:tr>
      <w:tr w:rsidR="00FE1B5A" w:rsidRPr="00535217" w:rsidTr="004E71AB">
        <w:tc>
          <w:tcPr>
            <w:tcW w:w="9923" w:type="dxa"/>
            <w:gridSpan w:val="4"/>
            <w:tcBorders>
              <w:top w:val="nil"/>
              <w:bottom w:val="single" w:sz="12" w:space="0" w:color="auto"/>
            </w:tcBorders>
            <w:shd w:val="clear" w:color="auto" w:fill="FFF2CC"/>
          </w:tcPr>
          <w:p w:rsidR="00FE1B5A" w:rsidRPr="00DC326C" w:rsidRDefault="00FE1B5A" w:rsidP="00DC326C">
            <w:pPr>
              <w:rPr>
                <w:lang w:val="en-US"/>
              </w:rPr>
            </w:pPr>
          </w:p>
        </w:tc>
      </w:tr>
      <w:tr w:rsidR="00FE1B5A" w:rsidRPr="00535217" w:rsidTr="004E71AB">
        <w:tc>
          <w:tcPr>
            <w:tcW w:w="9923" w:type="dxa"/>
            <w:gridSpan w:val="4"/>
            <w:tcBorders>
              <w:bottom w:val="single" w:sz="4" w:space="0" w:color="auto"/>
            </w:tcBorders>
            <w:vAlign w:val="center"/>
          </w:tcPr>
          <w:p w:rsidR="00FE1B5A" w:rsidRPr="00B92D0A" w:rsidRDefault="00B92D0A" w:rsidP="00D238A3">
            <w:pPr>
              <w:keepNext/>
              <w:keepLines/>
              <w:spacing w:after="40" w:line="200" w:lineRule="exact"/>
              <w:rPr>
                <w:b/>
                <w:lang w:val="en-US"/>
              </w:rPr>
            </w:pPr>
            <w:r w:rsidRPr="00864309">
              <w:rPr>
                <w:rFonts w:cs="Arial"/>
                <w:b/>
                <w:iCs/>
                <w:sz w:val="18"/>
                <w:szCs w:val="18"/>
                <w:lang w:val="en-US"/>
              </w:rPr>
              <w:t xml:space="preserve">Objective evidence / Reviewed documents (OE/RD) </w:t>
            </w:r>
            <w:r w:rsidR="007F4AAA" w:rsidRPr="0041241C">
              <w:rPr>
                <w:rFonts w:cs="Arial"/>
                <w:b/>
                <w:iCs/>
                <w:sz w:val="18"/>
                <w:szCs w:val="18"/>
                <w:lang w:val="en-GB"/>
              </w:rPr>
              <w:t>during the assessment</w:t>
            </w:r>
            <w:r w:rsidRPr="00864309">
              <w:rPr>
                <w:rFonts w:cs="Arial"/>
                <w:b/>
                <w:iCs/>
                <w:sz w:val="18"/>
                <w:szCs w:val="18"/>
                <w:lang w:val="en-US"/>
              </w:rPr>
              <w:t>:</w:t>
            </w:r>
          </w:p>
        </w:tc>
      </w:tr>
      <w:tr w:rsidR="003067B0" w:rsidRPr="000F7963" w:rsidTr="004E71AB">
        <w:tc>
          <w:tcPr>
            <w:tcW w:w="796" w:type="dxa"/>
            <w:tcBorders>
              <w:bottom w:val="nil"/>
            </w:tcBorders>
            <w:vAlign w:val="center"/>
          </w:tcPr>
          <w:p w:rsidR="003067B0" w:rsidRPr="00D16CA8" w:rsidRDefault="003067B0" w:rsidP="00D238A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3067B0" w:rsidRPr="00D16CA8" w:rsidRDefault="003067B0" w:rsidP="00D238A3">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3067B0" w:rsidRPr="00157E95" w:rsidRDefault="003067B0" w:rsidP="00D238A3">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3067B0" w:rsidRPr="00B71404" w:rsidRDefault="003067B0" w:rsidP="00D238A3">
            <w:pPr>
              <w:keepNext/>
              <w:keepLines/>
              <w:rPr>
                <w:rFonts w:cs="Arial"/>
                <w:iCs/>
                <w:szCs w:val="22"/>
              </w:rPr>
            </w:pPr>
            <w:r>
              <w:rPr>
                <w:sz w:val="18"/>
                <w:szCs w:val="18"/>
              </w:rPr>
              <w:t>Date / Version</w:t>
            </w:r>
          </w:p>
        </w:tc>
      </w:tr>
      <w:tr w:rsidR="00FE1B5A" w:rsidRPr="00E97706" w:rsidTr="004E71AB">
        <w:tc>
          <w:tcPr>
            <w:tcW w:w="796" w:type="dxa"/>
          </w:tcPr>
          <w:p w:rsidR="00FE1B5A" w:rsidRPr="00D623CF" w:rsidRDefault="00FE1B5A"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iCs/>
                <w:sz w:val="18"/>
                <w:szCs w:val="18"/>
              </w:rPr>
            </w:pPr>
          </w:p>
        </w:tc>
        <w:tc>
          <w:tcPr>
            <w:tcW w:w="6731" w:type="dxa"/>
            <w:shd w:val="clear" w:color="auto" w:fill="FFF2CC"/>
          </w:tcPr>
          <w:p w:rsidR="00FE1B5A" w:rsidRPr="00D623CF" w:rsidRDefault="00FE1B5A" w:rsidP="00CE517D">
            <w:pPr>
              <w:spacing w:after="40" w:line="200" w:lineRule="exact"/>
              <w:rPr>
                <w:rFonts w:cs="Arial"/>
                <w:iCs/>
                <w:sz w:val="18"/>
                <w:szCs w:val="18"/>
              </w:rPr>
            </w:pPr>
          </w:p>
        </w:tc>
        <w:tc>
          <w:tcPr>
            <w:tcW w:w="1916" w:type="dxa"/>
            <w:shd w:val="clear" w:color="auto" w:fill="FFF2CC"/>
          </w:tcPr>
          <w:p w:rsidR="00FE1B5A" w:rsidRPr="00D623CF" w:rsidRDefault="00FE1B5A" w:rsidP="00CE517D">
            <w:pPr>
              <w:spacing w:after="40" w:line="200" w:lineRule="exact"/>
              <w:rPr>
                <w:sz w:val="18"/>
                <w:szCs w:val="18"/>
              </w:rPr>
            </w:pPr>
          </w:p>
        </w:tc>
      </w:tr>
      <w:tr w:rsidR="00FE1B5A" w:rsidRPr="00E97706" w:rsidTr="004E71AB">
        <w:tc>
          <w:tcPr>
            <w:tcW w:w="796" w:type="dxa"/>
          </w:tcPr>
          <w:p w:rsidR="00FE1B5A" w:rsidRPr="00D623CF" w:rsidRDefault="00FE1B5A"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bCs/>
                <w:sz w:val="18"/>
                <w:szCs w:val="18"/>
              </w:rPr>
            </w:pPr>
          </w:p>
        </w:tc>
        <w:tc>
          <w:tcPr>
            <w:tcW w:w="6731" w:type="dxa"/>
            <w:shd w:val="clear" w:color="auto" w:fill="FFF2CC"/>
          </w:tcPr>
          <w:p w:rsidR="00FE1B5A" w:rsidRPr="00D623CF" w:rsidRDefault="00FE1B5A" w:rsidP="00CE517D">
            <w:pPr>
              <w:spacing w:after="40" w:line="200" w:lineRule="exact"/>
              <w:rPr>
                <w:rFonts w:cs="Arial"/>
                <w:iCs/>
                <w:sz w:val="18"/>
                <w:szCs w:val="18"/>
              </w:rPr>
            </w:pPr>
          </w:p>
        </w:tc>
        <w:tc>
          <w:tcPr>
            <w:tcW w:w="1916" w:type="dxa"/>
            <w:shd w:val="clear" w:color="auto" w:fill="FFF2CC"/>
          </w:tcPr>
          <w:p w:rsidR="00FE1B5A" w:rsidRPr="00D623CF" w:rsidRDefault="00FE1B5A" w:rsidP="00CE517D">
            <w:pPr>
              <w:spacing w:after="40" w:line="200" w:lineRule="exact"/>
              <w:rPr>
                <w:sz w:val="18"/>
                <w:szCs w:val="18"/>
              </w:rPr>
            </w:pPr>
          </w:p>
        </w:tc>
      </w:tr>
      <w:tr w:rsidR="007D1F2F" w:rsidRPr="00535217" w:rsidTr="004E71AB">
        <w:tc>
          <w:tcPr>
            <w:tcW w:w="9923" w:type="dxa"/>
            <w:gridSpan w:val="4"/>
            <w:tcBorders>
              <w:top w:val="single" w:sz="4" w:space="0" w:color="auto"/>
              <w:bottom w:val="nil"/>
            </w:tcBorders>
            <w:vAlign w:val="center"/>
          </w:tcPr>
          <w:p w:rsidR="007D1F2F" w:rsidRPr="007D1F2F" w:rsidRDefault="00AC279B" w:rsidP="007F4AAA">
            <w:pPr>
              <w:keepNext/>
              <w:keepLines/>
              <w:spacing w:after="40"/>
              <w:rPr>
                <w:rFonts w:cs="Arial"/>
                <w:bCs/>
                <w:sz w:val="18"/>
                <w:szCs w:val="18"/>
                <w:lang w:val="en-US"/>
              </w:rPr>
            </w:pPr>
            <w:r w:rsidRPr="00AF40A3">
              <w:rPr>
                <w:rFonts w:cs="Arial"/>
                <w:b/>
                <w:bCs/>
                <w:sz w:val="18"/>
                <w:szCs w:val="18"/>
                <w:lang w:val="en-US"/>
              </w:rPr>
              <w:t xml:space="preserve">Result of assessment: </w:t>
            </w:r>
            <w:r w:rsidR="003067B0">
              <w:rPr>
                <w:rFonts w:cs="Arial"/>
                <w:bCs/>
                <w:sz w:val="18"/>
                <w:szCs w:val="18"/>
                <w:lang w:val="en-US"/>
              </w:rPr>
              <w:t>Findings / j</w:t>
            </w:r>
            <w:r w:rsidRPr="00AF40A3">
              <w:rPr>
                <w:rFonts w:cs="Arial"/>
                <w:bCs/>
                <w:sz w:val="18"/>
                <w:szCs w:val="18"/>
                <w:lang w:val="en-US"/>
              </w:rPr>
              <w:t xml:space="preserve">ustification of findings / sectorspecific </w:t>
            </w:r>
            <w:r w:rsidR="00E3013F" w:rsidRPr="00A84D78">
              <w:rPr>
                <w:rFonts w:cs="Arial"/>
                <w:bCs/>
                <w:sz w:val="18"/>
                <w:szCs w:val="18"/>
                <w:lang w:val="en-US"/>
              </w:rPr>
              <w:t>provisions</w:t>
            </w:r>
            <w:r w:rsidRPr="00AF40A3">
              <w:rPr>
                <w:rFonts w:cs="Arial"/>
                <w:bCs/>
                <w:sz w:val="18"/>
                <w:szCs w:val="18"/>
                <w:lang w:val="en-US"/>
              </w:rPr>
              <w:t xml:space="preserve"> / notes:</w:t>
            </w:r>
          </w:p>
        </w:tc>
      </w:tr>
      <w:tr w:rsidR="00FE1B5A" w:rsidRPr="00535217" w:rsidTr="004E71AB">
        <w:tc>
          <w:tcPr>
            <w:tcW w:w="9923" w:type="dxa"/>
            <w:gridSpan w:val="4"/>
            <w:tcBorders>
              <w:top w:val="nil"/>
              <w:bottom w:val="single" w:sz="2" w:space="0" w:color="auto"/>
            </w:tcBorders>
            <w:shd w:val="clear" w:color="auto" w:fill="FFF2CC"/>
            <w:vAlign w:val="center"/>
          </w:tcPr>
          <w:p w:rsidR="00FE1B5A" w:rsidRPr="00DC326C" w:rsidRDefault="00FE1B5A" w:rsidP="00DC326C">
            <w:pPr>
              <w:rPr>
                <w:lang w:val="en-US"/>
              </w:rPr>
            </w:pPr>
          </w:p>
        </w:tc>
      </w:tr>
    </w:tbl>
    <w:p w:rsidR="004310BD" w:rsidRPr="00360EC0" w:rsidRDefault="004310BD" w:rsidP="00360EC0">
      <w:pPr>
        <w:spacing w:before="0" w:after="0"/>
        <w:rPr>
          <w:rFonts w:cs="Arial"/>
          <w:sz w:val="2"/>
          <w:szCs w:val="2"/>
          <w:lang w:val="en-US"/>
        </w:rPr>
        <w:sectPr w:rsidR="004310BD" w:rsidRPr="00360EC0" w:rsidSect="00A344BC">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8"/>
        <w:gridCol w:w="4919"/>
        <w:gridCol w:w="2323"/>
        <w:gridCol w:w="377"/>
        <w:gridCol w:w="379"/>
        <w:gridCol w:w="400"/>
        <w:gridCol w:w="6"/>
        <w:gridCol w:w="739"/>
      </w:tblGrid>
      <w:tr w:rsidR="00B55F8C" w:rsidRPr="00BD7C43" w:rsidTr="004E71AB">
        <w:tc>
          <w:tcPr>
            <w:tcW w:w="769" w:type="dxa"/>
            <w:tcBorders>
              <w:top w:val="single" w:sz="4" w:space="0" w:color="auto"/>
            </w:tcBorders>
          </w:tcPr>
          <w:p w:rsidR="00B55F8C" w:rsidRPr="00C81AB2" w:rsidRDefault="00B55F8C" w:rsidP="00B55F8C">
            <w:pPr>
              <w:rPr>
                <w:rFonts w:cs="Arial"/>
                <w:b/>
                <w:sz w:val="18"/>
                <w:szCs w:val="18"/>
              </w:rPr>
            </w:pPr>
            <w:r w:rsidRPr="00C81AB2">
              <w:rPr>
                <w:b/>
                <w:bCs/>
                <w:sz w:val="18"/>
                <w:szCs w:val="18"/>
                <w:lang w:val="en-US"/>
              </w:rPr>
              <w:t>9.1.1</w:t>
            </w:r>
          </w:p>
        </w:tc>
        <w:tc>
          <w:tcPr>
            <w:tcW w:w="4926" w:type="dxa"/>
            <w:tcBorders>
              <w:top w:val="single" w:sz="4" w:space="0" w:color="auto"/>
            </w:tcBorders>
          </w:tcPr>
          <w:p w:rsidR="00B55F8C" w:rsidRPr="00C81AB2" w:rsidRDefault="00B55F8C" w:rsidP="00B55F8C">
            <w:pPr>
              <w:rPr>
                <w:rFonts w:cs="Arial"/>
                <w:b/>
                <w:sz w:val="18"/>
                <w:szCs w:val="18"/>
                <w:lang w:val="en-US"/>
              </w:rPr>
            </w:pPr>
            <w:r w:rsidRPr="00C81AB2">
              <w:rPr>
                <w:rFonts w:cs="Arial"/>
                <w:b/>
                <w:sz w:val="18"/>
                <w:szCs w:val="18"/>
                <w:lang w:val="en-US"/>
              </w:rPr>
              <w:t>Application</w:t>
            </w:r>
          </w:p>
          <w:p w:rsidR="00B55F8C" w:rsidRPr="00C81AB2" w:rsidRDefault="00B55F8C" w:rsidP="00B55F8C">
            <w:pPr>
              <w:rPr>
                <w:rFonts w:cs="Arial"/>
                <w:sz w:val="18"/>
                <w:szCs w:val="18"/>
                <w:lang w:val="en-US"/>
              </w:rPr>
            </w:pPr>
            <w:r w:rsidRPr="00C81AB2">
              <w:rPr>
                <w:rFonts w:cs="Arial"/>
                <w:sz w:val="18"/>
                <w:szCs w:val="18"/>
                <w:lang w:val="en-US"/>
              </w:rPr>
              <w:t xml:space="preserve">The </w:t>
            </w:r>
            <w:r>
              <w:rPr>
                <w:rFonts w:cs="Arial"/>
                <w:sz w:val="18"/>
                <w:szCs w:val="18"/>
                <w:lang w:val="en-US"/>
              </w:rPr>
              <w:t>CB</w:t>
            </w:r>
            <w:r w:rsidRPr="00C81AB2">
              <w:rPr>
                <w:rFonts w:cs="Arial"/>
                <w:sz w:val="18"/>
                <w:szCs w:val="18"/>
                <w:lang w:val="en-US"/>
              </w:rPr>
              <w:t xml:space="preserve"> shall require an authorized representative of the applicant organization to</w:t>
            </w:r>
            <w:r>
              <w:rPr>
                <w:rFonts w:cs="Arial"/>
                <w:sz w:val="18"/>
                <w:szCs w:val="18"/>
                <w:lang w:val="en-US"/>
              </w:rPr>
              <w:t xml:space="preserve"> </w:t>
            </w:r>
            <w:r w:rsidRPr="00C81AB2">
              <w:rPr>
                <w:rFonts w:cs="Arial"/>
                <w:sz w:val="18"/>
                <w:szCs w:val="18"/>
                <w:lang w:val="en-US"/>
              </w:rPr>
              <w:t>provide the necessary information to enable it to establish the following:</w:t>
            </w:r>
          </w:p>
          <w:p w:rsidR="00B55F8C" w:rsidRPr="00C81AB2" w:rsidRDefault="00B55F8C" w:rsidP="000D611A">
            <w:pPr>
              <w:numPr>
                <w:ilvl w:val="0"/>
                <w:numId w:val="13"/>
              </w:numPr>
              <w:autoSpaceDE w:val="0"/>
              <w:autoSpaceDN w:val="0"/>
              <w:adjustRightInd w:val="0"/>
              <w:ind w:left="275" w:hanging="275"/>
              <w:rPr>
                <w:rFonts w:cs="Arial"/>
                <w:sz w:val="18"/>
                <w:szCs w:val="18"/>
                <w:lang w:val="en-US"/>
              </w:rPr>
            </w:pPr>
            <w:r w:rsidRPr="00C81AB2">
              <w:rPr>
                <w:rFonts w:cs="Arial"/>
                <w:sz w:val="18"/>
                <w:szCs w:val="18"/>
                <w:lang w:val="en-US"/>
              </w:rPr>
              <w:t>the desired scope of the certification;</w:t>
            </w:r>
          </w:p>
          <w:p w:rsidR="00B55F8C" w:rsidRPr="00C81AB2" w:rsidRDefault="00B55F8C" w:rsidP="000D611A">
            <w:pPr>
              <w:numPr>
                <w:ilvl w:val="0"/>
                <w:numId w:val="13"/>
              </w:numPr>
              <w:autoSpaceDE w:val="0"/>
              <w:autoSpaceDN w:val="0"/>
              <w:adjustRightInd w:val="0"/>
              <w:ind w:left="275" w:hanging="275"/>
              <w:rPr>
                <w:rFonts w:cs="Arial"/>
                <w:sz w:val="18"/>
                <w:szCs w:val="18"/>
                <w:lang w:val="en-US"/>
              </w:rPr>
            </w:pPr>
            <w:r w:rsidRPr="00C81AB2">
              <w:rPr>
                <w:rFonts w:cs="Arial"/>
                <w:sz w:val="18"/>
                <w:szCs w:val="18"/>
                <w:lang w:val="en-US"/>
              </w:rPr>
              <w:t>relevant details of the applicant organization as required by the specific certification scheme, including its name and the address(es) of its site(s), its processes and operations, human and</w:t>
            </w:r>
            <w:r>
              <w:rPr>
                <w:rFonts w:cs="Arial"/>
                <w:sz w:val="18"/>
                <w:szCs w:val="18"/>
                <w:lang w:val="en-US"/>
              </w:rPr>
              <w:t xml:space="preserve"> </w:t>
            </w:r>
            <w:r w:rsidRPr="00C81AB2">
              <w:rPr>
                <w:rFonts w:cs="Arial"/>
                <w:sz w:val="18"/>
                <w:szCs w:val="18"/>
                <w:lang w:val="en-US"/>
              </w:rPr>
              <w:t>technical resources, functions, relationships and any relevant legal obligations;</w:t>
            </w:r>
          </w:p>
          <w:p w:rsidR="00B55F8C" w:rsidRPr="00C81AB2" w:rsidRDefault="00B55F8C" w:rsidP="000D611A">
            <w:pPr>
              <w:numPr>
                <w:ilvl w:val="0"/>
                <w:numId w:val="13"/>
              </w:numPr>
              <w:autoSpaceDE w:val="0"/>
              <w:autoSpaceDN w:val="0"/>
              <w:adjustRightInd w:val="0"/>
              <w:ind w:left="275" w:hanging="275"/>
              <w:rPr>
                <w:rFonts w:cs="Arial"/>
                <w:sz w:val="18"/>
                <w:szCs w:val="18"/>
                <w:lang w:val="en-US"/>
              </w:rPr>
            </w:pPr>
            <w:r w:rsidRPr="00C81AB2">
              <w:rPr>
                <w:rFonts w:cs="Arial"/>
                <w:sz w:val="18"/>
                <w:szCs w:val="18"/>
                <w:lang w:val="en-US"/>
              </w:rPr>
              <w:t>identification of outsourced processes used by the organization that will affect conformity to</w:t>
            </w:r>
            <w:r>
              <w:rPr>
                <w:rFonts w:cs="Arial"/>
                <w:sz w:val="18"/>
                <w:szCs w:val="18"/>
                <w:lang w:val="en-US"/>
              </w:rPr>
              <w:t xml:space="preserve"> </w:t>
            </w:r>
            <w:r w:rsidRPr="00C81AB2">
              <w:rPr>
                <w:rFonts w:cs="Arial"/>
                <w:sz w:val="18"/>
                <w:szCs w:val="18"/>
                <w:lang w:val="en-US"/>
              </w:rPr>
              <w:t>requirements;</w:t>
            </w:r>
          </w:p>
          <w:p w:rsidR="00B55F8C" w:rsidRPr="00C81AB2" w:rsidRDefault="00B55F8C" w:rsidP="000D611A">
            <w:pPr>
              <w:numPr>
                <w:ilvl w:val="0"/>
                <w:numId w:val="13"/>
              </w:numPr>
              <w:autoSpaceDE w:val="0"/>
              <w:autoSpaceDN w:val="0"/>
              <w:adjustRightInd w:val="0"/>
              <w:ind w:left="275" w:hanging="275"/>
              <w:rPr>
                <w:rFonts w:cs="Arial"/>
                <w:sz w:val="18"/>
                <w:szCs w:val="18"/>
                <w:lang w:val="en-US"/>
              </w:rPr>
            </w:pPr>
            <w:r w:rsidRPr="00C81AB2">
              <w:rPr>
                <w:rFonts w:cs="Arial"/>
                <w:sz w:val="18"/>
                <w:szCs w:val="18"/>
                <w:lang w:val="en-US"/>
              </w:rPr>
              <w:t>the standards or other requirements for which the applicant organization is seeking certification;</w:t>
            </w:r>
          </w:p>
          <w:p w:rsidR="00B55F8C" w:rsidRPr="00C81AB2" w:rsidRDefault="00B55F8C" w:rsidP="00714C12">
            <w:pPr>
              <w:numPr>
                <w:ilvl w:val="0"/>
                <w:numId w:val="13"/>
              </w:numPr>
              <w:autoSpaceDE w:val="0"/>
              <w:autoSpaceDN w:val="0"/>
              <w:adjustRightInd w:val="0"/>
              <w:ind w:left="275" w:hanging="275"/>
              <w:rPr>
                <w:rFonts w:cs="Arial"/>
                <w:sz w:val="18"/>
                <w:szCs w:val="18"/>
                <w:lang w:val="en-US"/>
              </w:rPr>
            </w:pPr>
            <w:r w:rsidRPr="00C81AB2">
              <w:rPr>
                <w:rFonts w:cs="Arial"/>
                <w:sz w:val="18"/>
                <w:szCs w:val="18"/>
                <w:lang w:val="en-US"/>
              </w:rPr>
              <w:t xml:space="preserve">whether consultancy relating to the </w:t>
            </w:r>
            <w:r>
              <w:rPr>
                <w:rFonts w:cs="Arial"/>
                <w:sz w:val="18"/>
                <w:szCs w:val="18"/>
                <w:lang w:val="en-US"/>
              </w:rPr>
              <w:t>MS</w:t>
            </w:r>
            <w:r w:rsidRPr="00C81AB2">
              <w:rPr>
                <w:rFonts w:cs="Arial"/>
                <w:sz w:val="18"/>
                <w:szCs w:val="18"/>
                <w:lang w:val="en-US"/>
              </w:rPr>
              <w:t xml:space="preserve"> to be certified has been provided and,</w:t>
            </w:r>
            <w:r>
              <w:rPr>
                <w:rFonts w:cs="Arial"/>
                <w:sz w:val="18"/>
                <w:szCs w:val="18"/>
                <w:lang w:val="en-US"/>
              </w:rPr>
              <w:t xml:space="preserve"> </w:t>
            </w:r>
            <w:r w:rsidRPr="00C81AB2">
              <w:rPr>
                <w:rFonts w:cs="Arial"/>
                <w:sz w:val="18"/>
                <w:szCs w:val="18"/>
                <w:lang w:val="en-US"/>
              </w:rPr>
              <w:t>if so, by whom.</w:t>
            </w:r>
          </w:p>
        </w:tc>
        <w:tc>
          <w:tcPr>
            <w:tcW w:w="2326" w:type="dxa"/>
            <w:tcBorders>
              <w:top w:val="single" w:sz="4" w:space="0" w:color="auto"/>
              <w:bottom w:val="single" w:sz="4" w:space="0" w:color="auto"/>
            </w:tcBorders>
            <w:shd w:val="clear" w:color="auto" w:fill="DEEAF6"/>
          </w:tcPr>
          <w:p w:rsidR="00B55F8C" w:rsidRPr="00BD7C43" w:rsidRDefault="00B55F8C" w:rsidP="00B55F8C">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BD7C4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B55F8C" w:rsidRPr="00BD7C43" w:rsidRDefault="00B55F8C" w:rsidP="00B55F8C">
            <w:pPr>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B55F8C" w:rsidRPr="00BD7C43" w:rsidRDefault="00B55F8C" w:rsidP="00B55F8C">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BD7C43">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0" w:type="dxa"/>
            <w:tcBorders>
              <w:top w:val="single" w:sz="4" w:space="0" w:color="auto"/>
            </w:tcBorders>
            <w:shd w:val="clear" w:color="auto" w:fill="FFF2CC"/>
          </w:tcPr>
          <w:p w:rsidR="00B55F8C" w:rsidRPr="00BD7C43" w:rsidRDefault="00B55F8C" w:rsidP="00B55F8C">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D7C43">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6" w:type="dxa"/>
            <w:gridSpan w:val="2"/>
            <w:tcBorders>
              <w:top w:val="single" w:sz="4" w:space="0" w:color="auto"/>
            </w:tcBorders>
            <w:shd w:val="clear" w:color="auto" w:fill="FFF2CC"/>
          </w:tcPr>
          <w:p w:rsidR="00B55F8C" w:rsidRPr="00BD7C43" w:rsidRDefault="00B55F8C" w:rsidP="00B55F8C">
            <w:pPr>
              <w:spacing w:after="40" w:line="200" w:lineRule="exact"/>
              <w:jc w:val="center"/>
              <w:rPr>
                <w:rFonts w:cs="Arial"/>
                <w:bCs/>
                <w:sz w:val="18"/>
                <w:szCs w:val="18"/>
                <w:lang w:val="en-US"/>
              </w:rPr>
            </w:pPr>
            <w:r w:rsidRPr="007D6CD5">
              <w:rPr>
                <w:rFonts w:cs="Arial"/>
                <w:bCs/>
                <w:sz w:val="18"/>
                <w:szCs w:val="18"/>
              </w:rPr>
              <w:fldChar w:fldCharType="begin">
                <w:ffData>
                  <w:name w:val="Text4"/>
                  <w:enabled/>
                  <w:calcOnExit w:val="0"/>
                  <w:textInput/>
                </w:ffData>
              </w:fldChar>
            </w:r>
            <w:r w:rsidRPr="00BD7C43">
              <w:rPr>
                <w:rFonts w:cs="Arial"/>
                <w:bCs/>
                <w:sz w:val="18"/>
                <w:szCs w:val="18"/>
                <w:lang w:val="en-US"/>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B55F8C" w:rsidRPr="000F7963" w:rsidTr="004E71AB">
        <w:tc>
          <w:tcPr>
            <w:tcW w:w="769" w:type="dxa"/>
          </w:tcPr>
          <w:p w:rsidR="00B55F8C" w:rsidRPr="00C81AB2" w:rsidRDefault="00B55F8C" w:rsidP="00B55F8C">
            <w:pPr>
              <w:rPr>
                <w:rFonts w:cs="Calibri"/>
                <w:b/>
                <w:sz w:val="18"/>
                <w:szCs w:val="18"/>
                <w:lang w:val="en-US"/>
              </w:rPr>
            </w:pPr>
            <w:r w:rsidRPr="00C81AB2">
              <w:rPr>
                <w:rFonts w:cs="Calibri"/>
                <w:b/>
                <w:bCs/>
                <w:sz w:val="18"/>
                <w:szCs w:val="18"/>
                <w:lang w:val="en-US"/>
              </w:rPr>
              <w:t xml:space="preserve">9.1.2 </w:t>
            </w:r>
          </w:p>
        </w:tc>
        <w:tc>
          <w:tcPr>
            <w:tcW w:w="4926" w:type="dxa"/>
          </w:tcPr>
          <w:p w:rsidR="00B55F8C" w:rsidRPr="00C81AB2" w:rsidRDefault="00B55F8C" w:rsidP="00B55F8C">
            <w:pPr>
              <w:autoSpaceDE w:val="0"/>
              <w:autoSpaceDN w:val="0"/>
              <w:adjustRightInd w:val="0"/>
              <w:rPr>
                <w:rFonts w:cs="Calibri"/>
                <w:sz w:val="18"/>
                <w:szCs w:val="18"/>
                <w:lang w:val="en-US"/>
              </w:rPr>
            </w:pPr>
            <w:r w:rsidRPr="002A7154">
              <w:rPr>
                <w:rFonts w:cs="Calibri"/>
                <w:b/>
                <w:bCs/>
                <w:sz w:val="18"/>
                <w:szCs w:val="18"/>
                <w:lang w:val="en-US"/>
              </w:rPr>
              <w:t>Application review</w:t>
            </w:r>
          </w:p>
        </w:tc>
        <w:tc>
          <w:tcPr>
            <w:tcW w:w="2326" w:type="dxa"/>
            <w:shd w:val="clear" w:color="auto" w:fill="DEEAF6"/>
          </w:tcPr>
          <w:p w:rsidR="00B55F8C" w:rsidRPr="000F7963" w:rsidRDefault="00B55F8C" w:rsidP="00B55F8C">
            <w:pPr>
              <w:spacing w:after="40" w:line="200" w:lineRule="exact"/>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Pr>
          <w:p w:rsidR="00B55F8C" w:rsidRPr="009E23EC" w:rsidRDefault="00B55F8C" w:rsidP="00B55F8C">
            <w:pPr>
              <w:keepNext/>
              <w:keepLines/>
              <w:spacing w:after="40" w:line="200" w:lineRule="exact"/>
              <w:jc w:val="center"/>
              <w:rPr>
                <w:rFonts w:cs="Arial"/>
                <w:bCs/>
                <w:sz w:val="18"/>
                <w:szCs w:val="18"/>
              </w:rPr>
            </w:pPr>
          </w:p>
        </w:tc>
        <w:tc>
          <w:tcPr>
            <w:tcW w:w="379" w:type="dxa"/>
            <w:shd w:val="clear" w:color="auto" w:fill="FFF2CC"/>
          </w:tcPr>
          <w:p w:rsidR="00B55F8C" w:rsidRPr="009E23EC" w:rsidRDefault="00B55F8C" w:rsidP="00B55F8C">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B55F8C" w:rsidRPr="009E23EC" w:rsidRDefault="00B55F8C" w:rsidP="00B55F8C">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6" w:type="dxa"/>
            <w:gridSpan w:val="2"/>
            <w:shd w:val="clear" w:color="auto" w:fill="FFF2CC"/>
          </w:tcPr>
          <w:p w:rsidR="00B55F8C" w:rsidRPr="007D6CD5" w:rsidRDefault="00B55F8C" w:rsidP="00B55F8C">
            <w:pPr>
              <w:spacing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B55F8C" w:rsidRPr="000F7963" w:rsidTr="004E71AB">
        <w:tc>
          <w:tcPr>
            <w:tcW w:w="769" w:type="dxa"/>
          </w:tcPr>
          <w:p w:rsidR="00B55F8C" w:rsidRPr="0097503F" w:rsidRDefault="00B55F8C" w:rsidP="00B55F8C">
            <w:pPr>
              <w:rPr>
                <w:rFonts w:cs="Calibri"/>
                <w:sz w:val="18"/>
                <w:szCs w:val="18"/>
                <w:lang w:val="en-US"/>
              </w:rPr>
            </w:pPr>
            <w:r w:rsidRPr="0097503F">
              <w:rPr>
                <w:rFonts w:cs="Calibri"/>
                <w:sz w:val="18"/>
                <w:szCs w:val="18"/>
                <w:lang w:val="en-US"/>
              </w:rPr>
              <w:t>9.1.2.1</w:t>
            </w:r>
          </w:p>
        </w:tc>
        <w:tc>
          <w:tcPr>
            <w:tcW w:w="4926" w:type="dxa"/>
          </w:tcPr>
          <w:p w:rsidR="00B55F8C" w:rsidRPr="002A7154" w:rsidRDefault="00B55F8C" w:rsidP="00B55F8C">
            <w:pPr>
              <w:autoSpaceDE w:val="0"/>
              <w:autoSpaceDN w:val="0"/>
              <w:adjustRightInd w:val="0"/>
              <w:rPr>
                <w:rFonts w:cs="Calibri"/>
                <w:sz w:val="18"/>
                <w:szCs w:val="18"/>
                <w:lang w:val="en-US"/>
              </w:rPr>
            </w:pPr>
            <w:r w:rsidRPr="002A7154">
              <w:rPr>
                <w:rFonts w:cs="Calibri"/>
                <w:sz w:val="18"/>
                <w:szCs w:val="18"/>
                <w:lang w:val="en-US"/>
              </w:rPr>
              <w:t xml:space="preserve">The </w:t>
            </w:r>
            <w:r>
              <w:rPr>
                <w:rFonts w:cs="Calibri"/>
                <w:sz w:val="18"/>
                <w:szCs w:val="18"/>
                <w:lang w:val="en-US"/>
              </w:rPr>
              <w:t>CB</w:t>
            </w:r>
            <w:r w:rsidRPr="002A7154">
              <w:rPr>
                <w:rFonts w:cs="Calibri"/>
                <w:sz w:val="18"/>
                <w:szCs w:val="18"/>
                <w:lang w:val="en-US"/>
              </w:rPr>
              <w:t xml:space="preserve"> shall conduct a review of the application and supplementary information</w:t>
            </w:r>
            <w:r>
              <w:rPr>
                <w:rFonts w:cs="Calibri"/>
                <w:sz w:val="18"/>
                <w:szCs w:val="18"/>
                <w:lang w:val="en-US"/>
              </w:rPr>
              <w:t xml:space="preserve"> </w:t>
            </w:r>
            <w:r w:rsidRPr="002A7154">
              <w:rPr>
                <w:rFonts w:cs="Calibri"/>
                <w:sz w:val="18"/>
                <w:szCs w:val="18"/>
                <w:lang w:val="en-US"/>
              </w:rPr>
              <w:t>for certification to ensure that:</w:t>
            </w:r>
          </w:p>
          <w:p w:rsidR="00B55F8C" w:rsidRPr="002A7154" w:rsidRDefault="00B55F8C" w:rsidP="000D611A">
            <w:pPr>
              <w:numPr>
                <w:ilvl w:val="0"/>
                <w:numId w:val="14"/>
              </w:numPr>
              <w:autoSpaceDE w:val="0"/>
              <w:autoSpaceDN w:val="0"/>
              <w:adjustRightInd w:val="0"/>
              <w:ind w:left="275" w:hanging="283"/>
              <w:rPr>
                <w:rFonts w:cs="Arial"/>
                <w:sz w:val="18"/>
                <w:szCs w:val="18"/>
                <w:lang w:val="en-US"/>
              </w:rPr>
            </w:pPr>
            <w:r w:rsidRPr="002A7154">
              <w:rPr>
                <w:rFonts w:cs="Arial"/>
                <w:sz w:val="18"/>
                <w:szCs w:val="18"/>
                <w:lang w:val="en-US"/>
              </w:rPr>
              <w:t xml:space="preserve">the information about the applicant organization and its </w:t>
            </w:r>
            <w:r>
              <w:rPr>
                <w:rFonts w:cs="Arial"/>
                <w:sz w:val="18"/>
                <w:szCs w:val="18"/>
                <w:lang w:val="en-US"/>
              </w:rPr>
              <w:t>MS</w:t>
            </w:r>
            <w:r w:rsidRPr="002A7154">
              <w:rPr>
                <w:rFonts w:cs="Arial"/>
                <w:sz w:val="18"/>
                <w:szCs w:val="18"/>
                <w:lang w:val="en-US"/>
              </w:rPr>
              <w:t xml:space="preserve"> is sufficient to develop</w:t>
            </w:r>
            <w:r>
              <w:rPr>
                <w:rFonts w:cs="Arial"/>
                <w:sz w:val="18"/>
                <w:szCs w:val="18"/>
                <w:lang w:val="en-US"/>
              </w:rPr>
              <w:t xml:space="preserve"> </w:t>
            </w:r>
            <w:r w:rsidRPr="002A7154">
              <w:rPr>
                <w:rFonts w:cs="Arial"/>
                <w:sz w:val="18"/>
                <w:szCs w:val="18"/>
                <w:lang w:val="en-US"/>
              </w:rPr>
              <w:t>an audit programme (see 9.1.3);</w:t>
            </w:r>
          </w:p>
          <w:p w:rsidR="00B55F8C" w:rsidRPr="002A7154" w:rsidRDefault="00B55F8C" w:rsidP="000D611A">
            <w:pPr>
              <w:numPr>
                <w:ilvl w:val="0"/>
                <w:numId w:val="14"/>
              </w:numPr>
              <w:autoSpaceDE w:val="0"/>
              <w:autoSpaceDN w:val="0"/>
              <w:adjustRightInd w:val="0"/>
              <w:ind w:left="275" w:hanging="283"/>
              <w:rPr>
                <w:rFonts w:cs="Arial"/>
                <w:sz w:val="18"/>
                <w:szCs w:val="18"/>
                <w:lang w:val="en-US"/>
              </w:rPr>
            </w:pPr>
            <w:r w:rsidRPr="002A7154">
              <w:rPr>
                <w:rFonts w:cs="Arial"/>
                <w:sz w:val="18"/>
                <w:szCs w:val="18"/>
                <w:lang w:val="en-US"/>
              </w:rPr>
              <w:t xml:space="preserve">any known difference in understanding between the </w:t>
            </w:r>
            <w:r>
              <w:rPr>
                <w:rFonts w:cs="Arial"/>
                <w:sz w:val="18"/>
                <w:szCs w:val="18"/>
                <w:lang w:val="en-US"/>
              </w:rPr>
              <w:t>CB</w:t>
            </w:r>
            <w:r w:rsidRPr="002A7154">
              <w:rPr>
                <w:rFonts w:cs="Arial"/>
                <w:sz w:val="18"/>
                <w:szCs w:val="18"/>
                <w:lang w:val="en-US"/>
              </w:rPr>
              <w:t xml:space="preserve"> and the applicant</w:t>
            </w:r>
            <w:r>
              <w:rPr>
                <w:rFonts w:cs="Arial"/>
                <w:sz w:val="18"/>
                <w:szCs w:val="18"/>
                <w:lang w:val="en-US"/>
              </w:rPr>
              <w:t xml:space="preserve"> </w:t>
            </w:r>
            <w:r w:rsidRPr="002A7154">
              <w:rPr>
                <w:rFonts w:cs="Arial"/>
                <w:sz w:val="18"/>
                <w:szCs w:val="18"/>
                <w:lang w:val="en-US"/>
              </w:rPr>
              <w:t>organization is resolved;</w:t>
            </w:r>
          </w:p>
          <w:p w:rsidR="00B55F8C" w:rsidRPr="002A7154" w:rsidRDefault="00B55F8C" w:rsidP="000D611A">
            <w:pPr>
              <w:numPr>
                <w:ilvl w:val="0"/>
                <w:numId w:val="14"/>
              </w:numPr>
              <w:autoSpaceDE w:val="0"/>
              <w:autoSpaceDN w:val="0"/>
              <w:adjustRightInd w:val="0"/>
              <w:ind w:left="275" w:hanging="283"/>
              <w:rPr>
                <w:rFonts w:cs="Arial"/>
                <w:sz w:val="18"/>
                <w:szCs w:val="18"/>
                <w:lang w:val="en-US"/>
              </w:rPr>
            </w:pPr>
            <w:r w:rsidRPr="002A7154">
              <w:rPr>
                <w:rFonts w:cs="Arial"/>
                <w:sz w:val="18"/>
                <w:szCs w:val="18"/>
                <w:lang w:val="en-US"/>
              </w:rPr>
              <w:t xml:space="preserve">the </w:t>
            </w:r>
            <w:r>
              <w:rPr>
                <w:rFonts w:cs="Arial"/>
                <w:sz w:val="18"/>
                <w:szCs w:val="18"/>
                <w:lang w:val="en-US"/>
              </w:rPr>
              <w:t>CB</w:t>
            </w:r>
            <w:r w:rsidRPr="002A7154">
              <w:rPr>
                <w:rFonts w:cs="Arial"/>
                <w:sz w:val="18"/>
                <w:szCs w:val="18"/>
                <w:lang w:val="en-US"/>
              </w:rPr>
              <w:t xml:space="preserve"> has the competence and ability to perform </w:t>
            </w:r>
            <w:r w:rsidR="00A01254">
              <w:rPr>
                <w:rFonts w:cs="Arial"/>
                <w:sz w:val="18"/>
                <w:szCs w:val="18"/>
                <w:lang w:val="en-US"/>
              </w:rPr>
              <w:br/>
            </w:r>
            <w:r w:rsidRPr="002A7154">
              <w:rPr>
                <w:rFonts w:cs="Arial"/>
                <w:sz w:val="18"/>
                <w:szCs w:val="18"/>
                <w:lang w:val="en-US"/>
              </w:rPr>
              <w:t>the certification activity;</w:t>
            </w:r>
          </w:p>
          <w:p w:rsidR="00B55F8C" w:rsidRPr="00C81AB2" w:rsidRDefault="00B55F8C" w:rsidP="00714C12">
            <w:pPr>
              <w:numPr>
                <w:ilvl w:val="0"/>
                <w:numId w:val="14"/>
              </w:numPr>
              <w:autoSpaceDE w:val="0"/>
              <w:autoSpaceDN w:val="0"/>
              <w:adjustRightInd w:val="0"/>
              <w:ind w:left="275" w:hanging="283"/>
              <w:rPr>
                <w:rFonts w:cs="Calibri"/>
                <w:sz w:val="18"/>
                <w:szCs w:val="18"/>
                <w:lang w:val="en-US"/>
              </w:rPr>
            </w:pPr>
            <w:r w:rsidRPr="002A7154">
              <w:rPr>
                <w:rFonts w:cs="Arial"/>
                <w:sz w:val="18"/>
                <w:szCs w:val="18"/>
                <w:lang w:val="en-US"/>
              </w:rPr>
              <w:t>the scope of certification sought, the site(s) of the applicant organization’s operations, time required</w:t>
            </w:r>
            <w:r>
              <w:rPr>
                <w:rFonts w:cs="Arial"/>
                <w:sz w:val="18"/>
                <w:szCs w:val="18"/>
                <w:lang w:val="en-US"/>
              </w:rPr>
              <w:t xml:space="preserve"> </w:t>
            </w:r>
            <w:r w:rsidRPr="002A7154">
              <w:rPr>
                <w:rFonts w:cs="Arial"/>
                <w:sz w:val="18"/>
                <w:szCs w:val="18"/>
                <w:lang w:val="en-US"/>
              </w:rPr>
              <w:t>to complete audits and any other points influencing the certification activity are taken into account</w:t>
            </w:r>
            <w:r>
              <w:rPr>
                <w:rFonts w:cs="Arial"/>
                <w:sz w:val="18"/>
                <w:szCs w:val="18"/>
                <w:lang w:val="en-US"/>
              </w:rPr>
              <w:t xml:space="preserve"> </w:t>
            </w:r>
            <w:r w:rsidRPr="002A7154">
              <w:rPr>
                <w:rFonts w:cs="Arial"/>
                <w:sz w:val="18"/>
                <w:szCs w:val="18"/>
                <w:lang w:val="en-US"/>
              </w:rPr>
              <w:t>(language, safety conditions, threats to impartiality, etc.).</w:t>
            </w:r>
          </w:p>
        </w:tc>
        <w:tc>
          <w:tcPr>
            <w:tcW w:w="2326" w:type="dxa"/>
            <w:shd w:val="clear" w:color="auto" w:fill="DEEAF6"/>
          </w:tcPr>
          <w:p w:rsidR="00B55F8C" w:rsidRPr="000F7963" w:rsidRDefault="00B55F8C" w:rsidP="00B55F8C">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Pr>
          <w:p w:rsidR="00B55F8C" w:rsidRPr="009E23EC" w:rsidRDefault="00B55F8C" w:rsidP="00B55F8C">
            <w:pPr>
              <w:keepNext/>
              <w:keepLines/>
              <w:spacing w:after="40" w:line="200" w:lineRule="exact"/>
              <w:jc w:val="center"/>
              <w:rPr>
                <w:rFonts w:cs="Arial"/>
                <w:bCs/>
                <w:sz w:val="18"/>
                <w:szCs w:val="18"/>
              </w:rPr>
            </w:pPr>
          </w:p>
        </w:tc>
        <w:tc>
          <w:tcPr>
            <w:tcW w:w="379" w:type="dxa"/>
            <w:shd w:val="clear" w:color="auto" w:fill="FFF2CC"/>
          </w:tcPr>
          <w:p w:rsidR="00B55F8C" w:rsidRPr="009E23EC" w:rsidRDefault="00B55F8C" w:rsidP="00B55F8C">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B55F8C" w:rsidRPr="009E23EC" w:rsidRDefault="00B55F8C" w:rsidP="00B55F8C">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6" w:type="dxa"/>
            <w:gridSpan w:val="2"/>
            <w:shd w:val="clear" w:color="auto" w:fill="FFF2CC"/>
          </w:tcPr>
          <w:p w:rsidR="00B55F8C" w:rsidRPr="007D6CD5" w:rsidRDefault="00B55F8C" w:rsidP="00B55F8C">
            <w:pPr>
              <w:spacing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B55F8C" w:rsidRPr="00A34356" w:rsidTr="004E71AB">
        <w:tc>
          <w:tcPr>
            <w:tcW w:w="769" w:type="dxa"/>
            <w:tcBorders>
              <w:top w:val="single" w:sz="4" w:space="0" w:color="auto"/>
            </w:tcBorders>
          </w:tcPr>
          <w:p w:rsidR="00B55F8C" w:rsidRPr="0097503F" w:rsidRDefault="00B55F8C" w:rsidP="00B55F8C">
            <w:pPr>
              <w:spacing w:before="20"/>
              <w:rPr>
                <w:rFonts w:cs="Calibri"/>
                <w:bCs/>
                <w:sz w:val="18"/>
                <w:szCs w:val="18"/>
                <w:lang w:val="en-US"/>
              </w:rPr>
            </w:pPr>
            <w:r w:rsidRPr="0097503F">
              <w:rPr>
                <w:rFonts w:cs="Calibri"/>
                <w:bCs/>
                <w:sz w:val="18"/>
                <w:szCs w:val="18"/>
                <w:lang w:val="en-US"/>
              </w:rPr>
              <w:t>9.1.2.2</w:t>
            </w:r>
          </w:p>
        </w:tc>
        <w:tc>
          <w:tcPr>
            <w:tcW w:w="4926" w:type="dxa"/>
            <w:tcBorders>
              <w:top w:val="single" w:sz="4" w:space="0" w:color="auto"/>
            </w:tcBorders>
          </w:tcPr>
          <w:p w:rsidR="00B55F8C" w:rsidRPr="00C81AB2" w:rsidRDefault="00B55F8C" w:rsidP="00714C12">
            <w:pPr>
              <w:spacing w:before="20"/>
              <w:rPr>
                <w:rFonts w:cs="Calibri"/>
                <w:sz w:val="18"/>
                <w:szCs w:val="18"/>
                <w:lang w:val="en-US"/>
              </w:rPr>
            </w:pPr>
            <w:r w:rsidRPr="002A7154">
              <w:rPr>
                <w:rFonts w:cs="Calibri"/>
                <w:sz w:val="18"/>
                <w:szCs w:val="18"/>
                <w:lang w:val="en-US"/>
              </w:rPr>
              <w:t xml:space="preserve">Following the review of the application, the </w:t>
            </w:r>
            <w:r>
              <w:rPr>
                <w:rFonts w:cs="Calibri"/>
                <w:sz w:val="18"/>
                <w:szCs w:val="18"/>
                <w:lang w:val="en-US"/>
              </w:rPr>
              <w:t>CB</w:t>
            </w:r>
            <w:r w:rsidRPr="002A7154">
              <w:rPr>
                <w:rFonts w:cs="Calibri"/>
                <w:sz w:val="18"/>
                <w:szCs w:val="18"/>
                <w:lang w:val="en-US"/>
              </w:rPr>
              <w:t xml:space="preserve"> shall either accept or decline</w:t>
            </w:r>
            <w:r>
              <w:rPr>
                <w:rFonts w:cs="Calibri"/>
                <w:sz w:val="18"/>
                <w:szCs w:val="18"/>
                <w:lang w:val="en-US"/>
              </w:rPr>
              <w:t xml:space="preserve"> </w:t>
            </w:r>
            <w:r w:rsidRPr="002A7154">
              <w:rPr>
                <w:rFonts w:cs="Calibri"/>
                <w:sz w:val="18"/>
                <w:szCs w:val="18"/>
                <w:lang w:val="en-US"/>
              </w:rPr>
              <w:t xml:space="preserve">an application for certification. When the </w:t>
            </w:r>
            <w:r>
              <w:rPr>
                <w:rFonts w:cs="Calibri"/>
                <w:sz w:val="18"/>
                <w:szCs w:val="18"/>
                <w:lang w:val="en-US"/>
              </w:rPr>
              <w:t>CB</w:t>
            </w:r>
            <w:r w:rsidRPr="002A7154">
              <w:rPr>
                <w:rFonts w:cs="Calibri"/>
                <w:sz w:val="18"/>
                <w:szCs w:val="18"/>
                <w:lang w:val="en-US"/>
              </w:rPr>
              <w:t xml:space="preserve"> declines an application for certification as a</w:t>
            </w:r>
            <w:r>
              <w:rPr>
                <w:rFonts w:cs="Calibri"/>
                <w:sz w:val="18"/>
                <w:szCs w:val="18"/>
                <w:lang w:val="en-US"/>
              </w:rPr>
              <w:t xml:space="preserve"> </w:t>
            </w:r>
            <w:r w:rsidRPr="002A7154">
              <w:rPr>
                <w:rFonts w:cs="Calibri"/>
                <w:sz w:val="18"/>
                <w:szCs w:val="18"/>
                <w:lang w:val="en-US"/>
              </w:rPr>
              <w:t>result of the review of application, the reasons for declining an application shall be documented and made</w:t>
            </w:r>
            <w:r>
              <w:rPr>
                <w:rFonts w:cs="Calibri"/>
                <w:sz w:val="18"/>
                <w:szCs w:val="18"/>
                <w:lang w:val="en-US"/>
              </w:rPr>
              <w:t xml:space="preserve"> </w:t>
            </w:r>
            <w:r w:rsidRPr="002A7154">
              <w:rPr>
                <w:rFonts w:cs="Calibri"/>
                <w:sz w:val="18"/>
                <w:szCs w:val="18"/>
                <w:lang w:val="en-US"/>
              </w:rPr>
              <w:t>clear to the client.</w:t>
            </w:r>
          </w:p>
        </w:tc>
        <w:tc>
          <w:tcPr>
            <w:tcW w:w="2326" w:type="dxa"/>
            <w:tcBorders>
              <w:top w:val="single" w:sz="4" w:space="0" w:color="auto"/>
            </w:tcBorders>
            <w:shd w:val="clear" w:color="auto" w:fill="DEEAF6"/>
          </w:tcPr>
          <w:p w:rsidR="00B55F8C" w:rsidRPr="00A01254" w:rsidRDefault="00B55F8C" w:rsidP="00B55F8C">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A01254">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B55F8C" w:rsidRPr="00A01254" w:rsidRDefault="00B55F8C" w:rsidP="00B55F8C">
            <w:pPr>
              <w:keepNext/>
              <w:keepLines/>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B55F8C" w:rsidRPr="00A01254" w:rsidRDefault="00B55F8C" w:rsidP="00B55F8C">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A01254">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6" w:type="dxa"/>
            <w:gridSpan w:val="2"/>
            <w:tcBorders>
              <w:top w:val="single" w:sz="4" w:space="0" w:color="auto"/>
            </w:tcBorders>
            <w:shd w:val="clear" w:color="auto" w:fill="FFF2CC"/>
          </w:tcPr>
          <w:p w:rsidR="00B55F8C" w:rsidRPr="00A01254" w:rsidRDefault="00B55F8C" w:rsidP="00B55F8C">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A01254">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55F8C" w:rsidRPr="00A34356" w:rsidRDefault="00B55F8C" w:rsidP="00B55F8C">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A01254">
              <w:rPr>
                <w:rFonts w:cs="Arial"/>
                <w:iCs/>
                <w:sz w:val="18"/>
                <w:szCs w:val="18"/>
                <w:lang w:val="en-US"/>
              </w:rPr>
              <w:instrText xml:space="preserve"> FORMTE</w:instrText>
            </w:r>
            <w:r w:rsidRPr="003958CF">
              <w:rPr>
                <w:rFonts w:cs="Arial"/>
                <w:iCs/>
                <w:sz w:val="18"/>
                <w:szCs w:val="18"/>
              </w:rPr>
              <w:instrText xml:space="preserv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55F8C" w:rsidRPr="00A01254" w:rsidTr="004E71AB">
        <w:tc>
          <w:tcPr>
            <w:tcW w:w="769" w:type="dxa"/>
            <w:tcBorders>
              <w:top w:val="single" w:sz="4" w:space="0" w:color="auto"/>
            </w:tcBorders>
          </w:tcPr>
          <w:p w:rsidR="00B55F8C" w:rsidRPr="0097503F" w:rsidRDefault="00B55F8C" w:rsidP="00B55F8C">
            <w:pPr>
              <w:spacing w:before="20"/>
              <w:rPr>
                <w:rFonts w:cs="Calibri"/>
                <w:sz w:val="18"/>
                <w:szCs w:val="18"/>
              </w:rPr>
            </w:pPr>
            <w:r w:rsidRPr="0097503F">
              <w:rPr>
                <w:rFonts w:cs="Calibri"/>
                <w:bCs/>
                <w:sz w:val="18"/>
                <w:szCs w:val="18"/>
                <w:lang w:val="en-US"/>
              </w:rPr>
              <w:t>9.1.2.3</w:t>
            </w:r>
          </w:p>
        </w:tc>
        <w:tc>
          <w:tcPr>
            <w:tcW w:w="4926" w:type="dxa"/>
            <w:tcBorders>
              <w:top w:val="single" w:sz="4" w:space="0" w:color="auto"/>
            </w:tcBorders>
          </w:tcPr>
          <w:p w:rsidR="00B55F8C" w:rsidRPr="00C81AB2" w:rsidRDefault="00B55F8C" w:rsidP="00714C12">
            <w:pPr>
              <w:spacing w:before="20"/>
              <w:rPr>
                <w:rFonts w:cs="Calibri"/>
                <w:sz w:val="18"/>
                <w:szCs w:val="18"/>
                <w:lang w:val="en-US"/>
              </w:rPr>
            </w:pPr>
            <w:r w:rsidRPr="002A7154">
              <w:rPr>
                <w:rFonts w:cs="Calibri"/>
                <w:sz w:val="18"/>
                <w:szCs w:val="18"/>
                <w:lang w:val="en-US"/>
              </w:rPr>
              <w:t xml:space="preserve">Based on this review, the </w:t>
            </w:r>
            <w:r>
              <w:rPr>
                <w:rFonts w:cs="Calibri"/>
                <w:sz w:val="18"/>
                <w:szCs w:val="18"/>
                <w:lang w:val="en-US"/>
              </w:rPr>
              <w:t>CB</w:t>
            </w:r>
            <w:r w:rsidRPr="002A7154">
              <w:rPr>
                <w:rFonts w:cs="Calibri"/>
                <w:sz w:val="18"/>
                <w:szCs w:val="18"/>
                <w:lang w:val="en-US"/>
              </w:rPr>
              <w:t xml:space="preserve"> shall determine the competences it needs to include</w:t>
            </w:r>
            <w:r>
              <w:rPr>
                <w:rFonts w:cs="Calibri"/>
                <w:sz w:val="18"/>
                <w:szCs w:val="18"/>
                <w:lang w:val="en-US"/>
              </w:rPr>
              <w:t xml:space="preserve"> </w:t>
            </w:r>
            <w:r w:rsidRPr="002A7154">
              <w:rPr>
                <w:rFonts w:cs="Calibri"/>
                <w:sz w:val="18"/>
                <w:szCs w:val="18"/>
                <w:lang w:val="en-US"/>
              </w:rPr>
              <w:t>in its audit team and for the certification decision.</w:t>
            </w:r>
          </w:p>
        </w:tc>
        <w:tc>
          <w:tcPr>
            <w:tcW w:w="2326" w:type="dxa"/>
            <w:tcBorders>
              <w:top w:val="single" w:sz="4" w:space="0" w:color="auto"/>
            </w:tcBorders>
            <w:shd w:val="clear" w:color="auto" w:fill="DEEAF6"/>
          </w:tcPr>
          <w:p w:rsidR="00B55F8C" w:rsidRPr="00A01254" w:rsidRDefault="00B55F8C" w:rsidP="00B55F8C">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A01254">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B55F8C" w:rsidRPr="00A01254" w:rsidRDefault="00B55F8C" w:rsidP="00B55F8C">
            <w:pPr>
              <w:keepNext/>
              <w:keepLines/>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B55F8C" w:rsidRPr="00A01254" w:rsidRDefault="00B55F8C" w:rsidP="00B55F8C">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A01254">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6" w:type="dxa"/>
            <w:gridSpan w:val="2"/>
            <w:tcBorders>
              <w:top w:val="single" w:sz="4" w:space="0" w:color="auto"/>
            </w:tcBorders>
            <w:shd w:val="clear" w:color="auto" w:fill="FFF2CC"/>
          </w:tcPr>
          <w:p w:rsidR="00B55F8C" w:rsidRPr="00A01254" w:rsidRDefault="00B55F8C" w:rsidP="00B55F8C">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A01254">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55F8C" w:rsidRPr="00A01254" w:rsidRDefault="00B55F8C" w:rsidP="00B55F8C">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A01254">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55F8C" w:rsidRPr="00A34356" w:rsidTr="004E71AB">
        <w:tc>
          <w:tcPr>
            <w:tcW w:w="769" w:type="dxa"/>
            <w:tcBorders>
              <w:top w:val="single" w:sz="4" w:space="0" w:color="auto"/>
            </w:tcBorders>
          </w:tcPr>
          <w:p w:rsidR="00B55F8C" w:rsidRPr="00A01254" w:rsidRDefault="00B55F8C" w:rsidP="00B55F8C">
            <w:pPr>
              <w:spacing w:before="20"/>
              <w:rPr>
                <w:rFonts w:cs="Arial"/>
                <w:b/>
                <w:sz w:val="18"/>
                <w:szCs w:val="18"/>
                <w:lang w:val="en-US"/>
              </w:rPr>
            </w:pPr>
            <w:r w:rsidRPr="00A01254">
              <w:rPr>
                <w:rFonts w:cs="Arial"/>
                <w:b/>
                <w:sz w:val="18"/>
                <w:szCs w:val="18"/>
                <w:lang w:val="en-US"/>
              </w:rPr>
              <w:lastRenderedPageBreak/>
              <w:t>9.1.3</w:t>
            </w:r>
          </w:p>
        </w:tc>
        <w:tc>
          <w:tcPr>
            <w:tcW w:w="4926" w:type="dxa"/>
            <w:tcBorders>
              <w:top w:val="single" w:sz="4" w:space="0" w:color="auto"/>
            </w:tcBorders>
          </w:tcPr>
          <w:p w:rsidR="00B55F8C" w:rsidRPr="00C81AB2" w:rsidRDefault="00B55F8C" w:rsidP="00B55F8C">
            <w:pPr>
              <w:spacing w:before="20"/>
              <w:rPr>
                <w:b/>
                <w:sz w:val="18"/>
                <w:szCs w:val="18"/>
                <w:lang w:val="en-US"/>
              </w:rPr>
            </w:pPr>
            <w:r w:rsidRPr="00C81AB2">
              <w:rPr>
                <w:b/>
                <w:sz w:val="18"/>
                <w:szCs w:val="18"/>
                <w:lang w:val="en-US"/>
              </w:rPr>
              <w:t xml:space="preserve">Audit </w:t>
            </w:r>
            <w:r>
              <w:rPr>
                <w:b/>
                <w:sz w:val="18"/>
                <w:szCs w:val="18"/>
                <w:lang w:val="en-US"/>
              </w:rPr>
              <w:t>programme</w:t>
            </w:r>
          </w:p>
        </w:tc>
        <w:tc>
          <w:tcPr>
            <w:tcW w:w="2326" w:type="dxa"/>
            <w:tcBorders>
              <w:top w:val="single" w:sz="4" w:space="0" w:color="auto"/>
            </w:tcBorders>
            <w:shd w:val="clear" w:color="auto" w:fill="DEEAF6"/>
          </w:tcPr>
          <w:p w:rsidR="00B55F8C" w:rsidRPr="00A01254" w:rsidRDefault="00B55F8C" w:rsidP="00B55F8C">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A01254">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B55F8C" w:rsidRPr="00A01254" w:rsidRDefault="00B55F8C" w:rsidP="00B55F8C">
            <w:pPr>
              <w:keepNext/>
              <w:keepLines/>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B55F8C" w:rsidRPr="009E23EC" w:rsidRDefault="00B55F8C" w:rsidP="00B55F8C">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A01254">
              <w:rPr>
                <w:rFonts w:cs="Arial"/>
                <w:bCs/>
                <w:sz w:val="18"/>
                <w:szCs w:val="18"/>
                <w:lang w:val="en-US"/>
              </w:rPr>
              <w:instrText xml:space="preserve"> FO</w:instrText>
            </w:r>
            <w:r w:rsidRPr="009E23EC">
              <w:rPr>
                <w:rFonts w:cs="Arial"/>
                <w:bCs/>
                <w:sz w:val="18"/>
                <w:szCs w:val="18"/>
              </w:rPr>
              <w:instrText xml:space="preserve">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6" w:type="dxa"/>
            <w:gridSpan w:val="2"/>
            <w:tcBorders>
              <w:top w:val="single" w:sz="4" w:space="0" w:color="auto"/>
            </w:tcBorders>
            <w:shd w:val="clear" w:color="auto" w:fill="FFF2CC"/>
          </w:tcPr>
          <w:p w:rsidR="00B55F8C" w:rsidRPr="009E23EC" w:rsidRDefault="00B55F8C" w:rsidP="00B55F8C">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55F8C" w:rsidRPr="00A34356" w:rsidRDefault="00B55F8C" w:rsidP="00B55F8C">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55F8C" w:rsidRPr="00A01254" w:rsidTr="004E71AB">
        <w:tc>
          <w:tcPr>
            <w:tcW w:w="769" w:type="dxa"/>
            <w:tcBorders>
              <w:top w:val="single" w:sz="4" w:space="0" w:color="auto"/>
            </w:tcBorders>
          </w:tcPr>
          <w:p w:rsidR="00B55F8C" w:rsidRPr="0097503F" w:rsidRDefault="00B55F8C" w:rsidP="00B55F8C">
            <w:pPr>
              <w:spacing w:before="20"/>
              <w:rPr>
                <w:rFonts w:cs="Arial"/>
                <w:sz w:val="18"/>
                <w:szCs w:val="18"/>
              </w:rPr>
            </w:pPr>
            <w:r w:rsidRPr="0097503F">
              <w:rPr>
                <w:rFonts w:cs="Arial"/>
                <w:sz w:val="18"/>
                <w:szCs w:val="18"/>
              </w:rPr>
              <w:t>9.1.3.1</w:t>
            </w:r>
          </w:p>
        </w:tc>
        <w:tc>
          <w:tcPr>
            <w:tcW w:w="4926" w:type="dxa"/>
            <w:tcBorders>
              <w:top w:val="single" w:sz="4" w:space="0" w:color="auto"/>
            </w:tcBorders>
          </w:tcPr>
          <w:p w:rsidR="00B55F8C" w:rsidRPr="00C81AB2" w:rsidRDefault="00B55F8C" w:rsidP="00714C12">
            <w:pPr>
              <w:spacing w:before="20"/>
              <w:rPr>
                <w:rFonts w:cs="Arial"/>
                <w:sz w:val="18"/>
                <w:szCs w:val="18"/>
                <w:lang w:val="en-US"/>
              </w:rPr>
            </w:pPr>
            <w:r w:rsidRPr="002A7154">
              <w:rPr>
                <w:rFonts w:cs="Arial"/>
                <w:sz w:val="18"/>
                <w:szCs w:val="18"/>
                <w:lang w:val="en-US"/>
              </w:rPr>
              <w:t>An audit programme for the full certification cycle shall be developed to clearly identify the audit</w:t>
            </w:r>
            <w:r>
              <w:rPr>
                <w:rFonts w:cs="Arial"/>
                <w:sz w:val="18"/>
                <w:szCs w:val="18"/>
                <w:lang w:val="en-US"/>
              </w:rPr>
              <w:t xml:space="preserve"> </w:t>
            </w:r>
            <w:r w:rsidRPr="002A7154">
              <w:rPr>
                <w:rFonts w:cs="Arial"/>
                <w:sz w:val="18"/>
                <w:szCs w:val="18"/>
                <w:lang w:val="en-US"/>
              </w:rPr>
              <w:t xml:space="preserve">activity/activities required to demonstrate that the client’s </w:t>
            </w:r>
            <w:r>
              <w:rPr>
                <w:rFonts w:cs="Arial"/>
                <w:sz w:val="18"/>
                <w:szCs w:val="18"/>
                <w:lang w:val="en-US"/>
              </w:rPr>
              <w:t>MS</w:t>
            </w:r>
            <w:r w:rsidRPr="002A7154">
              <w:rPr>
                <w:rFonts w:cs="Arial"/>
                <w:sz w:val="18"/>
                <w:szCs w:val="18"/>
                <w:lang w:val="en-US"/>
              </w:rPr>
              <w:t xml:space="preserve"> fulfils the requirements</w:t>
            </w:r>
            <w:r>
              <w:rPr>
                <w:rFonts w:cs="Arial"/>
                <w:sz w:val="18"/>
                <w:szCs w:val="18"/>
                <w:lang w:val="en-US"/>
              </w:rPr>
              <w:t xml:space="preserve"> </w:t>
            </w:r>
            <w:r w:rsidRPr="002A7154">
              <w:rPr>
                <w:rFonts w:cs="Arial"/>
                <w:sz w:val="18"/>
                <w:szCs w:val="18"/>
                <w:lang w:val="en-US"/>
              </w:rPr>
              <w:t>for certification to the selected standard(s) or other normative document(s). The audit programme for</w:t>
            </w:r>
            <w:r>
              <w:rPr>
                <w:rFonts w:cs="Arial"/>
                <w:sz w:val="18"/>
                <w:szCs w:val="18"/>
                <w:lang w:val="en-US"/>
              </w:rPr>
              <w:t xml:space="preserve"> </w:t>
            </w:r>
            <w:r w:rsidRPr="002A7154">
              <w:rPr>
                <w:rFonts w:cs="Arial"/>
                <w:sz w:val="18"/>
                <w:szCs w:val="18"/>
                <w:lang w:val="en-US"/>
              </w:rPr>
              <w:t xml:space="preserve">the certification cycle shall cover the complete </w:t>
            </w:r>
            <w:r>
              <w:rPr>
                <w:rFonts w:cs="Arial"/>
                <w:sz w:val="18"/>
                <w:szCs w:val="18"/>
                <w:lang w:val="en-US"/>
              </w:rPr>
              <w:t>MS</w:t>
            </w:r>
            <w:r w:rsidRPr="002A7154">
              <w:rPr>
                <w:rFonts w:cs="Arial"/>
                <w:sz w:val="18"/>
                <w:szCs w:val="18"/>
                <w:lang w:val="en-US"/>
              </w:rPr>
              <w:t xml:space="preserve"> requirements.</w:t>
            </w:r>
          </w:p>
        </w:tc>
        <w:tc>
          <w:tcPr>
            <w:tcW w:w="2326" w:type="dxa"/>
            <w:tcBorders>
              <w:top w:val="single" w:sz="4" w:space="0" w:color="auto"/>
            </w:tcBorders>
            <w:shd w:val="clear" w:color="auto" w:fill="DEEAF6"/>
          </w:tcPr>
          <w:p w:rsidR="00B55F8C" w:rsidRPr="00A01254" w:rsidRDefault="00B55F8C" w:rsidP="00B55F8C">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A01254">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B55F8C" w:rsidRPr="00A01254" w:rsidRDefault="00B55F8C" w:rsidP="00B55F8C">
            <w:pPr>
              <w:keepNext/>
              <w:keepLines/>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B55F8C" w:rsidRPr="00A01254" w:rsidRDefault="00B55F8C" w:rsidP="00B55F8C">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A01254">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6" w:type="dxa"/>
            <w:gridSpan w:val="2"/>
            <w:tcBorders>
              <w:top w:val="single" w:sz="4" w:space="0" w:color="auto"/>
            </w:tcBorders>
            <w:shd w:val="clear" w:color="auto" w:fill="FFF2CC"/>
          </w:tcPr>
          <w:p w:rsidR="00B55F8C" w:rsidRPr="00A01254" w:rsidRDefault="00B55F8C" w:rsidP="00B55F8C">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A01254">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55F8C" w:rsidRPr="00A01254" w:rsidRDefault="00B55F8C" w:rsidP="00B55F8C">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A01254">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55F8C" w:rsidRPr="00F418FF" w:rsidTr="004E71AB">
        <w:tc>
          <w:tcPr>
            <w:tcW w:w="769" w:type="dxa"/>
            <w:tcBorders>
              <w:top w:val="single" w:sz="4" w:space="0" w:color="auto"/>
            </w:tcBorders>
          </w:tcPr>
          <w:p w:rsidR="00B55F8C" w:rsidRPr="0097503F" w:rsidRDefault="00B55F8C" w:rsidP="00B55F8C">
            <w:pPr>
              <w:spacing w:before="20"/>
              <w:rPr>
                <w:rFonts w:cs="Arial"/>
                <w:sz w:val="18"/>
                <w:szCs w:val="18"/>
                <w:lang w:val="en-US"/>
              </w:rPr>
            </w:pPr>
            <w:r w:rsidRPr="0097503F">
              <w:rPr>
                <w:sz w:val="18"/>
                <w:szCs w:val="18"/>
                <w:lang w:val="en-US"/>
              </w:rPr>
              <w:t>9.1.3.2</w:t>
            </w:r>
          </w:p>
        </w:tc>
        <w:tc>
          <w:tcPr>
            <w:tcW w:w="4926" w:type="dxa"/>
            <w:tcBorders>
              <w:top w:val="single" w:sz="4" w:space="0" w:color="auto"/>
            </w:tcBorders>
          </w:tcPr>
          <w:p w:rsidR="003F554A" w:rsidRDefault="00B55F8C" w:rsidP="00A01254">
            <w:pPr>
              <w:widowControl w:val="0"/>
              <w:kinsoku w:val="0"/>
              <w:spacing w:before="20"/>
              <w:rPr>
                <w:sz w:val="18"/>
                <w:szCs w:val="18"/>
                <w:lang w:val="en-US"/>
              </w:rPr>
            </w:pPr>
            <w:r w:rsidRPr="002A7154">
              <w:rPr>
                <w:sz w:val="18"/>
                <w:szCs w:val="18"/>
                <w:lang w:val="en-US"/>
              </w:rPr>
              <w:t>The audit programme for the initial certification shall include a two-stage initial audit,</w:t>
            </w:r>
            <w:r>
              <w:rPr>
                <w:sz w:val="18"/>
                <w:szCs w:val="18"/>
                <w:lang w:val="en-US"/>
              </w:rPr>
              <w:t xml:space="preserve"> </w:t>
            </w:r>
            <w:r w:rsidRPr="002A7154">
              <w:rPr>
                <w:sz w:val="18"/>
                <w:szCs w:val="18"/>
                <w:lang w:val="en-US"/>
              </w:rPr>
              <w:t>surveillance audits in the first and second years following the certification decision, and a recertification</w:t>
            </w:r>
            <w:r>
              <w:rPr>
                <w:sz w:val="18"/>
                <w:szCs w:val="18"/>
                <w:lang w:val="en-US"/>
              </w:rPr>
              <w:t xml:space="preserve"> </w:t>
            </w:r>
            <w:r w:rsidRPr="002A7154">
              <w:rPr>
                <w:sz w:val="18"/>
                <w:szCs w:val="18"/>
                <w:lang w:val="en-US"/>
              </w:rPr>
              <w:t>audit in the third year prior to expiration of certification. The first three-year certification cycle begins</w:t>
            </w:r>
            <w:r>
              <w:rPr>
                <w:sz w:val="18"/>
                <w:szCs w:val="18"/>
                <w:lang w:val="en-US"/>
              </w:rPr>
              <w:t xml:space="preserve"> </w:t>
            </w:r>
            <w:r w:rsidRPr="002A7154">
              <w:rPr>
                <w:sz w:val="18"/>
                <w:szCs w:val="18"/>
                <w:lang w:val="en-US"/>
              </w:rPr>
              <w:t>with the certification decision. Subsequent cycles begin with the recertification decision (see 9.6.3.2.3)</w:t>
            </w:r>
            <w:r>
              <w:rPr>
                <w:sz w:val="18"/>
                <w:szCs w:val="18"/>
                <w:lang w:val="en-US"/>
              </w:rPr>
              <w:t xml:space="preserve">. </w:t>
            </w:r>
          </w:p>
          <w:p w:rsidR="00B55F8C" w:rsidRPr="00C81AB2" w:rsidRDefault="00B55F8C" w:rsidP="003F554A">
            <w:pPr>
              <w:widowControl w:val="0"/>
              <w:kinsoku w:val="0"/>
              <w:spacing w:before="20"/>
              <w:rPr>
                <w:sz w:val="18"/>
                <w:szCs w:val="18"/>
                <w:lang w:val="en-US"/>
              </w:rPr>
            </w:pPr>
            <w:r w:rsidRPr="002A7154">
              <w:rPr>
                <w:sz w:val="18"/>
                <w:szCs w:val="18"/>
                <w:lang w:val="en-US"/>
              </w:rPr>
              <w:t>The determination of the audit programme and any subsequent adjustments shall consider the size</w:t>
            </w:r>
            <w:r>
              <w:rPr>
                <w:sz w:val="18"/>
                <w:szCs w:val="18"/>
                <w:lang w:val="en-US"/>
              </w:rPr>
              <w:t xml:space="preserve"> </w:t>
            </w:r>
            <w:r w:rsidRPr="002A7154">
              <w:rPr>
                <w:sz w:val="18"/>
                <w:szCs w:val="18"/>
                <w:lang w:val="en-US"/>
              </w:rPr>
              <w:t xml:space="preserve">of the client, the scope and complexity of its </w:t>
            </w:r>
            <w:r>
              <w:rPr>
                <w:sz w:val="18"/>
                <w:szCs w:val="18"/>
                <w:lang w:val="en-US"/>
              </w:rPr>
              <w:t>MS</w:t>
            </w:r>
            <w:r w:rsidRPr="002A7154">
              <w:rPr>
                <w:sz w:val="18"/>
                <w:szCs w:val="18"/>
                <w:lang w:val="en-US"/>
              </w:rPr>
              <w:t>, products and processes as well as</w:t>
            </w:r>
            <w:r>
              <w:rPr>
                <w:sz w:val="18"/>
                <w:szCs w:val="18"/>
                <w:lang w:val="en-US"/>
              </w:rPr>
              <w:t xml:space="preserve"> </w:t>
            </w:r>
            <w:r w:rsidRPr="002A7154">
              <w:rPr>
                <w:sz w:val="18"/>
                <w:szCs w:val="18"/>
                <w:lang w:val="en-US"/>
              </w:rPr>
              <w:t xml:space="preserve">demonstrated level of </w:t>
            </w:r>
            <w:r>
              <w:rPr>
                <w:sz w:val="18"/>
                <w:szCs w:val="18"/>
                <w:lang w:val="en-US"/>
              </w:rPr>
              <w:t>MS</w:t>
            </w:r>
            <w:r w:rsidRPr="002A7154">
              <w:rPr>
                <w:sz w:val="18"/>
                <w:szCs w:val="18"/>
                <w:lang w:val="en-US"/>
              </w:rPr>
              <w:t xml:space="preserve"> effectiveness and the results of any previous audits.</w:t>
            </w:r>
            <w:r>
              <w:rPr>
                <w:sz w:val="18"/>
                <w:szCs w:val="18"/>
                <w:lang w:val="en-US"/>
              </w:rPr>
              <w:t xml:space="preserve"> </w:t>
            </w:r>
            <w:r w:rsidRPr="00A01254">
              <w:rPr>
                <w:rFonts w:cs="Arial"/>
                <w:sz w:val="16"/>
                <w:szCs w:val="16"/>
                <w:lang w:val="en-US"/>
              </w:rPr>
              <w:t>[</w:t>
            </w:r>
            <w:r w:rsidRPr="00A01254">
              <w:rPr>
                <w:rFonts w:cs="Arial"/>
                <w:sz w:val="16"/>
                <w:szCs w:val="16"/>
              </w:rPr>
              <w:sym w:font="Wingdings" w:char="F0E8"/>
            </w:r>
            <w:r w:rsidR="00A01254">
              <w:rPr>
                <w:rFonts w:cs="Arial"/>
                <w:sz w:val="16"/>
                <w:szCs w:val="16"/>
                <w:lang w:val="en-US"/>
              </w:rPr>
              <w:t>NOTE1 to</w:t>
            </w:r>
            <w:r w:rsidRPr="00A01254">
              <w:rPr>
                <w:rFonts w:cs="Arial"/>
                <w:sz w:val="16"/>
                <w:szCs w:val="16"/>
                <w:lang w:val="en-US"/>
              </w:rPr>
              <w:t xml:space="preserve"> 3]</w:t>
            </w:r>
          </w:p>
        </w:tc>
        <w:tc>
          <w:tcPr>
            <w:tcW w:w="2326" w:type="dxa"/>
            <w:tcBorders>
              <w:top w:val="single" w:sz="4" w:space="0" w:color="auto"/>
            </w:tcBorders>
            <w:shd w:val="clear" w:color="auto" w:fill="DEEAF6"/>
          </w:tcPr>
          <w:p w:rsidR="00B55F8C" w:rsidRPr="00F418FF" w:rsidRDefault="00B55F8C" w:rsidP="00B55F8C">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F418F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B55F8C" w:rsidRPr="00F418FF" w:rsidRDefault="00B55F8C" w:rsidP="00B55F8C">
            <w:pPr>
              <w:keepNext/>
              <w:keepLines/>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B55F8C" w:rsidRPr="00F418FF" w:rsidRDefault="00B55F8C" w:rsidP="00B55F8C">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418F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6" w:type="dxa"/>
            <w:gridSpan w:val="2"/>
            <w:tcBorders>
              <w:top w:val="single" w:sz="4" w:space="0" w:color="auto"/>
            </w:tcBorders>
            <w:shd w:val="clear" w:color="auto" w:fill="FFF2CC"/>
          </w:tcPr>
          <w:p w:rsidR="00B55F8C" w:rsidRPr="00F418FF" w:rsidRDefault="00B55F8C" w:rsidP="00B55F8C">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418F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55F8C" w:rsidRPr="00F418FF" w:rsidRDefault="00B55F8C" w:rsidP="00B55F8C">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F418F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01254" w:rsidRPr="00E52E1E" w:rsidTr="004E71AB">
        <w:tc>
          <w:tcPr>
            <w:tcW w:w="769" w:type="dxa"/>
            <w:tcBorders>
              <w:top w:val="single" w:sz="4" w:space="0" w:color="auto"/>
            </w:tcBorders>
          </w:tcPr>
          <w:p w:rsidR="00A01254" w:rsidRPr="0097503F" w:rsidRDefault="00A01254" w:rsidP="00A01254">
            <w:pPr>
              <w:rPr>
                <w:sz w:val="18"/>
                <w:szCs w:val="18"/>
                <w:lang w:val="en-US"/>
              </w:rPr>
            </w:pPr>
            <w:r w:rsidRPr="0097503F">
              <w:rPr>
                <w:sz w:val="18"/>
                <w:szCs w:val="18"/>
                <w:lang w:val="en-US"/>
              </w:rPr>
              <w:t>9.1.3.3</w:t>
            </w:r>
          </w:p>
        </w:tc>
        <w:tc>
          <w:tcPr>
            <w:tcW w:w="4926" w:type="dxa"/>
            <w:tcBorders>
              <w:top w:val="single" w:sz="4" w:space="0" w:color="auto"/>
            </w:tcBorders>
          </w:tcPr>
          <w:p w:rsidR="00A01254" w:rsidRPr="00C81AB2" w:rsidRDefault="00A01254" w:rsidP="00714C12">
            <w:pPr>
              <w:rPr>
                <w:sz w:val="18"/>
                <w:szCs w:val="18"/>
                <w:lang w:val="en-US"/>
              </w:rPr>
            </w:pPr>
            <w:r w:rsidRPr="002A7154">
              <w:rPr>
                <w:sz w:val="18"/>
                <w:szCs w:val="18"/>
                <w:lang w:val="en-US"/>
              </w:rPr>
              <w:t>Surveillance audits shall be conducted at least once a calendar year, except in recertification</w:t>
            </w:r>
            <w:r>
              <w:rPr>
                <w:sz w:val="18"/>
                <w:szCs w:val="18"/>
                <w:lang w:val="en-US"/>
              </w:rPr>
              <w:t xml:space="preserve"> </w:t>
            </w:r>
            <w:r w:rsidRPr="002A7154">
              <w:rPr>
                <w:sz w:val="18"/>
                <w:szCs w:val="18"/>
                <w:lang w:val="en-US"/>
              </w:rPr>
              <w:t>years. The date of the first surveillance audit following initial certification shall not be more than 12</w:t>
            </w:r>
            <w:r>
              <w:rPr>
                <w:sz w:val="18"/>
                <w:szCs w:val="18"/>
                <w:lang w:val="en-US"/>
              </w:rPr>
              <w:t xml:space="preserve"> </w:t>
            </w:r>
            <w:r w:rsidRPr="002A7154">
              <w:rPr>
                <w:sz w:val="18"/>
                <w:szCs w:val="18"/>
                <w:lang w:val="en-US"/>
              </w:rPr>
              <w:t>months from the certification decision date.</w:t>
            </w:r>
            <w:r>
              <w:rPr>
                <w:sz w:val="18"/>
                <w:szCs w:val="18"/>
                <w:lang w:val="en-US"/>
              </w:rPr>
              <w:t xml:space="preserve"> </w:t>
            </w:r>
            <w:r w:rsidRPr="00E52E1E">
              <w:rPr>
                <w:rFonts w:cs="Arial"/>
                <w:sz w:val="16"/>
                <w:szCs w:val="16"/>
                <w:lang w:val="en-US"/>
              </w:rPr>
              <w:t>[</w:t>
            </w:r>
            <w:r w:rsidRPr="00A01254">
              <w:rPr>
                <w:rFonts w:cs="Arial"/>
                <w:sz w:val="16"/>
                <w:szCs w:val="16"/>
              </w:rPr>
              <w:sym w:font="Wingdings" w:char="F0E8"/>
            </w:r>
            <w:r w:rsidRPr="00E52E1E">
              <w:rPr>
                <w:rFonts w:cs="Arial"/>
                <w:sz w:val="16"/>
                <w:szCs w:val="16"/>
                <w:lang w:val="en-US"/>
              </w:rPr>
              <w:t>NOTE]</w:t>
            </w:r>
          </w:p>
        </w:tc>
        <w:tc>
          <w:tcPr>
            <w:tcW w:w="2326" w:type="dxa"/>
            <w:tcBorders>
              <w:top w:val="single" w:sz="4" w:space="0" w:color="auto"/>
            </w:tcBorders>
            <w:shd w:val="clear" w:color="auto" w:fill="DEEAF6"/>
          </w:tcPr>
          <w:p w:rsidR="00A01254" w:rsidRPr="00E52E1E" w:rsidRDefault="00A01254" w:rsidP="00A01254">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E52E1E">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A01254" w:rsidRPr="00E52E1E" w:rsidRDefault="00A01254" w:rsidP="00A01254">
            <w:pPr>
              <w:keepNext/>
              <w:keepLines/>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A01254" w:rsidRPr="00E52E1E" w:rsidRDefault="00A01254" w:rsidP="00A01254">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E52E1E">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6" w:type="dxa"/>
            <w:gridSpan w:val="2"/>
            <w:tcBorders>
              <w:top w:val="single" w:sz="4" w:space="0" w:color="auto"/>
            </w:tcBorders>
            <w:shd w:val="clear" w:color="auto" w:fill="FFF2CC"/>
          </w:tcPr>
          <w:p w:rsidR="00A01254" w:rsidRPr="00E52E1E" w:rsidRDefault="00A01254" w:rsidP="00A01254">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E52E1E">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01254" w:rsidRPr="00E52E1E" w:rsidRDefault="00A01254" w:rsidP="00A01254">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E52E1E">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01254" w:rsidRPr="00A34356" w:rsidTr="004E71AB">
        <w:tc>
          <w:tcPr>
            <w:tcW w:w="769" w:type="dxa"/>
            <w:tcBorders>
              <w:top w:val="single" w:sz="4" w:space="0" w:color="auto"/>
            </w:tcBorders>
          </w:tcPr>
          <w:p w:rsidR="00A01254" w:rsidRPr="0097503F" w:rsidRDefault="00A01254" w:rsidP="00A01254">
            <w:pPr>
              <w:rPr>
                <w:sz w:val="18"/>
                <w:szCs w:val="18"/>
                <w:lang w:val="en-US"/>
              </w:rPr>
            </w:pPr>
            <w:r w:rsidRPr="0097503F">
              <w:rPr>
                <w:bCs/>
                <w:sz w:val="18"/>
                <w:szCs w:val="18"/>
                <w:lang w:val="en-US"/>
              </w:rPr>
              <w:t>9.1.3.4</w:t>
            </w:r>
          </w:p>
        </w:tc>
        <w:tc>
          <w:tcPr>
            <w:tcW w:w="4926" w:type="dxa"/>
            <w:tcBorders>
              <w:top w:val="single" w:sz="4" w:space="0" w:color="auto"/>
            </w:tcBorders>
          </w:tcPr>
          <w:p w:rsidR="00A01254" w:rsidRPr="00C81AB2" w:rsidRDefault="00A01254" w:rsidP="00E52E1E">
            <w:pPr>
              <w:rPr>
                <w:sz w:val="18"/>
                <w:szCs w:val="18"/>
                <w:lang w:val="en-US"/>
              </w:rPr>
            </w:pPr>
            <w:r w:rsidRPr="002A7154">
              <w:rPr>
                <w:sz w:val="18"/>
                <w:szCs w:val="18"/>
                <w:lang w:val="en-US"/>
              </w:rPr>
              <w:t xml:space="preserve">Where the </w:t>
            </w:r>
            <w:r>
              <w:rPr>
                <w:sz w:val="18"/>
                <w:szCs w:val="18"/>
                <w:lang w:val="en-US"/>
              </w:rPr>
              <w:t>CB</w:t>
            </w:r>
            <w:r w:rsidRPr="002A7154">
              <w:rPr>
                <w:sz w:val="18"/>
                <w:szCs w:val="18"/>
                <w:lang w:val="en-US"/>
              </w:rPr>
              <w:t xml:space="preserve"> is taking account of certification already granted to the client and</w:t>
            </w:r>
            <w:r>
              <w:rPr>
                <w:sz w:val="18"/>
                <w:szCs w:val="18"/>
                <w:lang w:val="en-US"/>
              </w:rPr>
              <w:t xml:space="preserve"> </w:t>
            </w:r>
            <w:r w:rsidRPr="002A7154">
              <w:rPr>
                <w:sz w:val="18"/>
                <w:szCs w:val="18"/>
                <w:lang w:val="en-US"/>
              </w:rPr>
              <w:t xml:space="preserve">to audits performed by another </w:t>
            </w:r>
            <w:r>
              <w:rPr>
                <w:sz w:val="18"/>
                <w:szCs w:val="18"/>
                <w:lang w:val="en-US"/>
              </w:rPr>
              <w:t>CB</w:t>
            </w:r>
            <w:r w:rsidRPr="002A7154">
              <w:rPr>
                <w:sz w:val="18"/>
                <w:szCs w:val="18"/>
                <w:lang w:val="en-US"/>
              </w:rPr>
              <w:t>, it shall obtain and retain sufficient evidence, such as</w:t>
            </w:r>
            <w:r>
              <w:rPr>
                <w:sz w:val="18"/>
                <w:szCs w:val="18"/>
                <w:lang w:val="en-US"/>
              </w:rPr>
              <w:t xml:space="preserve"> </w:t>
            </w:r>
            <w:r w:rsidRPr="002A7154">
              <w:rPr>
                <w:sz w:val="18"/>
                <w:szCs w:val="18"/>
                <w:lang w:val="en-US"/>
              </w:rPr>
              <w:t>reports and documentation on corrective actions, to any nonconformity. The documentation shall support</w:t>
            </w:r>
            <w:r>
              <w:rPr>
                <w:sz w:val="18"/>
                <w:szCs w:val="18"/>
                <w:lang w:val="en-US"/>
              </w:rPr>
              <w:t xml:space="preserve"> </w:t>
            </w:r>
            <w:r w:rsidRPr="002A7154">
              <w:rPr>
                <w:sz w:val="18"/>
                <w:szCs w:val="18"/>
                <w:lang w:val="en-US"/>
              </w:rPr>
              <w:t xml:space="preserve">the fulfilling of the requirements in this part of ISO/IEC 17021. The </w:t>
            </w:r>
            <w:r>
              <w:rPr>
                <w:sz w:val="18"/>
                <w:szCs w:val="18"/>
                <w:lang w:val="en-US"/>
              </w:rPr>
              <w:t>CB</w:t>
            </w:r>
            <w:r w:rsidRPr="002A7154">
              <w:rPr>
                <w:sz w:val="18"/>
                <w:szCs w:val="18"/>
                <w:lang w:val="en-US"/>
              </w:rPr>
              <w:t xml:space="preserve"> shall, based on the</w:t>
            </w:r>
            <w:r>
              <w:rPr>
                <w:sz w:val="18"/>
                <w:szCs w:val="18"/>
                <w:lang w:val="en-US"/>
              </w:rPr>
              <w:t xml:space="preserve"> </w:t>
            </w:r>
            <w:r w:rsidRPr="002A7154">
              <w:rPr>
                <w:sz w:val="18"/>
                <w:szCs w:val="18"/>
                <w:lang w:val="en-US"/>
              </w:rPr>
              <w:t>information obtained, justify and record any adjustments to the existing audit programme and follow up</w:t>
            </w:r>
            <w:r>
              <w:rPr>
                <w:sz w:val="18"/>
                <w:szCs w:val="18"/>
                <w:lang w:val="en-US"/>
              </w:rPr>
              <w:t xml:space="preserve"> </w:t>
            </w:r>
            <w:r w:rsidRPr="002A7154">
              <w:rPr>
                <w:sz w:val="18"/>
                <w:szCs w:val="18"/>
                <w:lang w:val="en-US"/>
              </w:rPr>
              <w:t>the implementation of corrective actions concerning previous nonconformities.</w:t>
            </w:r>
          </w:p>
        </w:tc>
        <w:tc>
          <w:tcPr>
            <w:tcW w:w="2326" w:type="dxa"/>
            <w:tcBorders>
              <w:top w:val="single" w:sz="4" w:space="0" w:color="auto"/>
            </w:tcBorders>
            <w:shd w:val="clear" w:color="auto" w:fill="DEEAF6"/>
          </w:tcPr>
          <w:p w:rsidR="00A01254" w:rsidRPr="000F7963" w:rsidRDefault="00A01254" w:rsidP="00A01254">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A01254" w:rsidRPr="009E23EC" w:rsidRDefault="00A01254" w:rsidP="00A01254">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A01254" w:rsidRPr="009E23EC" w:rsidRDefault="00A01254" w:rsidP="00A0125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6" w:type="dxa"/>
            <w:gridSpan w:val="2"/>
            <w:tcBorders>
              <w:top w:val="single" w:sz="4" w:space="0" w:color="auto"/>
            </w:tcBorders>
            <w:shd w:val="clear" w:color="auto" w:fill="FFF2CC"/>
          </w:tcPr>
          <w:p w:rsidR="00A01254" w:rsidRPr="009E23EC" w:rsidRDefault="00A01254" w:rsidP="00A0125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01254" w:rsidRPr="00A34356" w:rsidRDefault="00A01254" w:rsidP="00A01254">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01254" w:rsidRPr="00044213" w:rsidTr="004E71AB">
        <w:tc>
          <w:tcPr>
            <w:tcW w:w="769" w:type="dxa"/>
            <w:tcBorders>
              <w:top w:val="single" w:sz="4" w:space="0" w:color="auto"/>
            </w:tcBorders>
          </w:tcPr>
          <w:p w:rsidR="00A01254" w:rsidRPr="0097503F" w:rsidRDefault="00A01254" w:rsidP="00A01254">
            <w:pPr>
              <w:rPr>
                <w:bCs/>
                <w:sz w:val="18"/>
                <w:szCs w:val="18"/>
                <w:lang w:val="en-US"/>
              </w:rPr>
            </w:pPr>
            <w:r w:rsidRPr="0097503F">
              <w:rPr>
                <w:bCs/>
                <w:sz w:val="18"/>
                <w:szCs w:val="18"/>
                <w:lang w:val="en-US"/>
              </w:rPr>
              <w:t>9.1.3.5</w:t>
            </w:r>
          </w:p>
        </w:tc>
        <w:tc>
          <w:tcPr>
            <w:tcW w:w="4926" w:type="dxa"/>
            <w:tcBorders>
              <w:top w:val="single" w:sz="4" w:space="0" w:color="auto"/>
            </w:tcBorders>
          </w:tcPr>
          <w:p w:rsidR="00A01254" w:rsidRPr="00C81AB2" w:rsidRDefault="00A01254" w:rsidP="00A01254">
            <w:pPr>
              <w:rPr>
                <w:sz w:val="18"/>
                <w:szCs w:val="18"/>
                <w:lang w:val="en-US"/>
              </w:rPr>
            </w:pPr>
            <w:r w:rsidRPr="003A4232">
              <w:rPr>
                <w:sz w:val="18"/>
                <w:szCs w:val="18"/>
                <w:lang w:val="en-US"/>
              </w:rPr>
              <w:t>Where the client operates shifts, the activities that take place during shift working shall beconsidered when developing the audit programme and audit plans.</w:t>
            </w:r>
          </w:p>
        </w:tc>
        <w:tc>
          <w:tcPr>
            <w:tcW w:w="2326" w:type="dxa"/>
            <w:tcBorders>
              <w:top w:val="single" w:sz="4" w:space="0" w:color="auto"/>
            </w:tcBorders>
            <w:shd w:val="clear" w:color="auto" w:fill="DEEAF6"/>
          </w:tcPr>
          <w:p w:rsidR="00A01254" w:rsidRPr="00044213" w:rsidRDefault="00A01254" w:rsidP="00A01254">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04421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A01254" w:rsidRPr="00044213" w:rsidRDefault="00A01254" w:rsidP="00A01254">
            <w:pPr>
              <w:keepNext/>
              <w:keepLines/>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A01254" w:rsidRPr="00044213" w:rsidRDefault="00A01254" w:rsidP="00A01254">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044213">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6" w:type="dxa"/>
            <w:gridSpan w:val="2"/>
            <w:tcBorders>
              <w:top w:val="single" w:sz="4" w:space="0" w:color="auto"/>
            </w:tcBorders>
            <w:shd w:val="clear" w:color="auto" w:fill="FFF2CC"/>
          </w:tcPr>
          <w:p w:rsidR="00A01254" w:rsidRPr="00044213" w:rsidRDefault="00A01254" w:rsidP="00A01254">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044213">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01254" w:rsidRPr="00044213" w:rsidRDefault="00A01254" w:rsidP="00A01254">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04421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01254" w:rsidRPr="00A34356" w:rsidTr="004E71AB">
        <w:tc>
          <w:tcPr>
            <w:tcW w:w="769" w:type="dxa"/>
            <w:tcBorders>
              <w:top w:val="single" w:sz="4" w:space="0" w:color="auto"/>
            </w:tcBorders>
          </w:tcPr>
          <w:p w:rsidR="00A01254" w:rsidRPr="00C81AB2" w:rsidRDefault="00A01254" w:rsidP="00A01254">
            <w:pPr>
              <w:rPr>
                <w:b/>
                <w:sz w:val="18"/>
                <w:szCs w:val="18"/>
                <w:lang w:val="en-US"/>
              </w:rPr>
            </w:pPr>
            <w:r w:rsidRPr="00C81AB2">
              <w:rPr>
                <w:b/>
                <w:sz w:val="18"/>
                <w:szCs w:val="18"/>
                <w:lang w:val="en-US"/>
              </w:rPr>
              <w:t>9.1.4</w:t>
            </w:r>
          </w:p>
        </w:tc>
        <w:tc>
          <w:tcPr>
            <w:tcW w:w="4926" w:type="dxa"/>
            <w:tcBorders>
              <w:top w:val="single" w:sz="4" w:space="0" w:color="auto"/>
            </w:tcBorders>
          </w:tcPr>
          <w:p w:rsidR="00A01254" w:rsidRPr="00C81AB2" w:rsidRDefault="00A01254" w:rsidP="00A01254">
            <w:pPr>
              <w:rPr>
                <w:b/>
                <w:sz w:val="18"/>
                <w:szCs w:val="18"/>
                <w:lang w:val="en-US"/>
              </w:rPr>
            </w:pPr>
            <w:r w:rsidRPr="00C81AB2">
              <w:rPr>
                <w:b/>
                <w:sz w:val="18"/>
                <w:szCs w:val="18"/>
                <w:lang w:val="en-US"/>
              </w:rPr>
              <w:t>Determining audit time</w:t>
            </w:r>
          </w:p>
        </w:tc>
        <w:tc>
          <w:tcPr>
            <w:tcW w:w="2326" w:type="dxa"/>
            <w:tcBorders>
              <w:top w:val="single" w:sz="4" w:space="0" w:color="auto"/>
            </w:tcBorders>
            <w:shd w:val="clear" w:color="auto" w:fill="DEEAF6"/>
          </w:tcPr>
          <w:p w:rsidR="00A01254" w:rsidRPr="000F7963" w:rsidRDefault="00A01254" w:rsidP="00A01254">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A01254" w:rsidRPr="009E23EC" w:rsidRDefault="00A01254" w:rsidP="00A01254">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A01254" w:rsidRPr="009E23EC" w:rsidRDefault="00A01254" w:rsidP="00A0125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6" w:type="dxa"/>
            <w:gridSpan w:val="2"/>
            <w:tcBorders>
              <w:top w:val="single" w:sz="4" w:space="0" w:color="auto"/>
            </w:tcBorders>
            <w:shd w:val="clear" w:color="auto" w:fill="FFF2CC"/>
          </w:tcPr>
          <w:p w:rsidR="00A01254" w:rsidRPr="009E23EC" w:rsidRDefault="00A01254" w:rsidP="00A0125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01254" w:rsidRPr="00A34356" w:rsidRDefault="00A01254" w:rsidP="00A01254">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01254" w:rsidRPr="00A01254" w:rsidTr="004E71AB">
        <w:tc>
          <w:tcPr>
            <w:tcW w:w="769" w:type="dxa"/>
            <w:tcBorders>
              <w:top w:val="single" w:sz="4" w:space="0" w:color="auto"/>
            </w:tcBorders>
          </w:tcPr>
          <w:p w:rsidR="00A01254" w:rsidRPr="0097503F" w:rsidRDefault="00A01254" w:rsidP="00A01254">
            <w:pPr>
              <w:rPr>
                <w:rFonts w:cs="Arial"/>
                <w:sz w:val="18"/>
                <w:szCs w:val="18"/>
              </w:rPr>
            </w:pPr>
            <w:r w:rsidRPr="0097503F">
              <w:rPr>
                <w:sz w:val="18"/>
                <w:szCs w:val="18"/>
                <w:lang w:val="en-US"/>
              </w:rPr>
              <w:t xml:space="preserve">9.1.4.1 </w:t>
            </w:r>
          </w:p>
        </w:tc>
        <w:tc>
          <w:tcPr>
            <w:tcW w:w="4926" w:type="dxa"/>
            <w:tcBorders>
              <w:top w:val="single" w:sz="4" w:space="0" w:color="auto"/>
            </w:tcBorders>
          </w:tcPr>
          <w:p w:rsidR="00A01254" w:rsidRPr="00C81AB2" w:rsidRDefault="00A01254" w:rsidP="00714C12">
            <w:pPr>
              <w:rPr>
                <w:rFonts w:cs="Arial"/>
                <w:sz w:val="18"/>
                <w:szCs w:val="18"/>
                <w:lang w:val="en-US"/>
              </w:rPr>
            </w:pPr>
            <w:r w:rsidRPr="003A4232">
              <w:rPr>
                <w:rFonts w:cs="Arial"/>
                <w:sz w:val="18"/>
                <w:szCs w:val="18"/>
                <w:lang w:val="en-US"/>
              </w:rPr>
              <w:t xml:space="preserve">The </w:t>
            </w:r>
            <w:r>
              <w:rPr>
                <w:rFonts w:cs="Arial"/>
                <w:sz w:val="18"/>
                <w:szCs w:val="18"/>
                <w:lang w:val="en-US"/>
              </w:rPr>
              <w:t>CB</w:t>
            </w:r>
            <w:r w:rsidRPr="003A4232">
              <w:rPr>
                <w:rFonts w:cs="Arial"/>
                <w:sz w:val="18"/>
                <w:szCs w:val="18"/>
                <w:lang w:val="en-US"/>
              </w:rPr>
              <w:t xml:space="preserve"> shall have documented procedures for determining audit time. For each</w:t>
            </w:r>
            <w:r>
              <w:rPr>
                <w:rFonts w:cs="Arial"/>
                <w:sz w:val="18"/>
                <w:szCs w:val="18"/>
                <w:lang w:val="en-US"/>
              </w:rPr>
              <w:t xml:space="preserve"> </w:t>
            </w:r>
            <w:r w:rsidRPr="003A4232">
              <w:rPr>
                <w:rFonts w:cs="Arial"/>
                <w:sz w:val="18"/>
                <w:szCs w:val="18"/>
                <w:lang w:val="en-US"/>
              </w:rPr>
              <w:t xml:space="preserve">client the </w:t>
            </w:r>
            <w:r>
              <w:rPr>
                <w:rFonts w:cs="Arial"/>
                <w:sz w:val="18"/>
                <w:szCs w:val="18"/>
                <w:lang w:val="en-US"/>
              </w:rPr>
              <w:t>CB</w:t>
            </w:r>
            <w:r w:rsidRPr="003A4232">
              <w:rPr>
                <w:rFonts w:cs="Arial"/>
                <w:sz w:val="18"/>
                <w:szCs w:val="18"/>
                <w:lang w:val="en-US"/>
              </w:rPr>
              <w:t xml:space="preserve"> shall determine the time needed to plan and accomplish a complete and</w:t>
            </w:r>
            <w:r>
              <w:rPr>
                <w:rFonts w:cs="Arial"/>
                <w:sz w:val="18"/>
                <w:szCs w:val="18"/>
                <w:lang w:val="en-US"/>
              </w:rPr>
              <w:t xml:space="preserve"> </w:t>
            </w:r>
            <w:r w:rsidRPr="003A4232">
              <w:rPr>
                <w:rFonts w:cs="Arial"/>
                <w:sz w:val="18"/>
                <w:szCs w:val="18"/>
                <w:lang w:val="en-US"/>
              </w:rPr>
              <w:t xml:space="preserve">effective audit of the client’s </w:t>
            </w:r>
            <w:r>
              <w:rPr>
                <w:rFonts w:cs="Arial"/>
                <w:sz w:val="18"/>
                <w:szCs w:val="18"/>
                <w:lang w:val="en-US"/>
              </w:rPr>
              <w:t>MS</w:t>
            </w:r>
            <w:r w:rsidRPr="003A4232">
              <w:rPr>
                <w:rFonts w:cs="Arial"/>
                <w:sz w:val="18"/>
                <w:szCs w:val="18"/>
                <w:lang w:val="en-US"/>
              </w:rPr>
              <w:t>.</w:t>
            </w:r>
          </w:p>
        </w:tc>
        <w:tc>
          <w:tcPr>
            <w:tcW w:w="2326" w:type="dxa"/>
            <w:tcBorders>
              <w:top w:val="single" w:sz="4" w:space="0" w:color="auto"/>
            </w:tcBorders>
            <w:shd w:val="clear" w:color="auto" w:fill="DEEAF6"/>
          </w:tcPr>
          <w:p w:rsidR="00A01254" w:rsidRPr="00A01254" w:rsidRDefault="00A01254" w:rsidP="00A01254">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A01254">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A01254" w:rsidRPr="00A01254" w:rsidRDefault="00A01254" w:rsidP="00A01254">
            <w:pPr>
              <w:keepNext/>
              <w:keepLines/>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A01254" w:rsidRPr="00A01254" w:rsidRDefault="00A01254" w:rsidP="00A01254">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A01254">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6" w:type="dxa"/>
            <w:gridSpan w:val="2"/>
            <w:tcBorders>
              <w:top w:val="single" w:sz="4" w:space="0" w:color="auto"/>
            </w:tcBorders>
            <w:shd w:val="clear" w:color="auto" w:fill="FFF2CC"/>
          </w:tcPr>
          <w:p w:rsidR="00A01254" w:rsidRPr="00A01254" w:rsidRDefault="00A01254" w:rsidP="00A01254">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A01254">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01254" w:rsidRPr="00A01254" w:rsidRDefault="00A01254" w:rsidP="00A01254">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A01254">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01254" w:rsidRPr="00A01254" w:rsidTr="004E71AB">
        <w:tc>
          <w:tcPr>
            <w:tcW w:w="769" w:type="dxa"/>
            <w:tcBorders>
              <w:top w:val="single" w:sz="4" w:space="0" w:color="auto"/>
            </w:tcBorders>
          </w:tcPr>
          <w:p w:rsidR="00A01254" w:rsidRPr="0097503F" w:rsidRDefault="00A01254" w:rsidP="00A01254">
            <w:pPr>
              <w:rPr>
                <w:sz w:val="18"/>
                <w:szCs w:val="18"/>
                <w:lang w:val="en-US"/>
              </w:rPr>
            </w:pPr>
            <w:r w:rsidRPr="0097503F">
              <w:rPr>
                <w:sz w:val="18"/>
                <w:szCs w:val="18"/>
                <w:lang w:val="en-US"/>
              </w:rPr>
              <w:t>9.1.4.2</w:t>
            </w:r>
          </w:p>
        </w:tc>
        <w:tc>
          <w:tcPr>
            <w:tcW w:w="4926" w:type="dxa"/>
            <w:tcBorders>
              <w:top w:val="single" w:sz="4" w:space="0" w:color="auto"/>
            </w:tcBorders>
          </w:tcPr>
          <w:p w:rsidR="00A01254" w:rsidRPr="003A4232" w:rsidRDefault="00A01254" w:rsidP="00A01254">
            <w:pPr>
              <w:rPr>
                <w:sz w:val="18"/>
                <w:szCs w:val="18"/>
                <w:lang w:val="en-US"/>
              </w:rPr>
            </w:pPr>
            <w:r w:rsidRPr="003A4232">
              <w:rPr>
                <w:sz w:val="18"/>
                <w:szCs w:val="18"/>
                <w:lang w:val="en-US"/>
              </w:rPr>
              <w:t xml:space="preserve">In determining the audit time, the </w:t>
            </w:r>
            <w:r>
              <w:rPr>
                <w:sz w:val="18"/>
                <w:szCs w:val="18"/>
                <w:lang w:val="en-US"/>
              </w:rPr>
              <w:t>CB</w:t>
            </w:r>
            <w:r w:rsidRPr="003A4232">
              <w:rPr>
                <w:sz w:val="18"/>
                <w:szCs w:val="18"/>
                <w:lang w:val="en-US"/>
              </w:rPr>
              <w:t xml:space="preserve"> shall consider, among other things, the</w:t>
            </w:r>
            <w:r>
              <w:rPr>
                <w:sz w:val="18"/>
                <w:szCs w:val="18"/>
                <w:lang w:val="en-US"/>
              </w:rPr>
              <w:t xml:space="preserve"> </w:t>
            </w:r>
            <w:r w:rsidRPr="003A4232">
              <w:rPr>
                <w:sz w:val="18"/>
                <w:szCs w:val="18"/>
                <w:lang w:val="en-US"/>
              </w:rPr>
              <w:t>following aspects:</w:t>
            </w:r>
          </w:p>
          <w:p w:rsidR="00A01254" w:rsidRPr="003A4232" w:rsidRDefault="00A01254" w:rsidP="000D611A">
            <w:pPr>
              <w:numPr>
                <w:ilvl w:val="0"/>
                <w:numId w:val="15"/>
              </w:numPr>
              <w:autoSpaceDE w:val="0"/>
              <w:autoSpaceDN w:val="0"/>
              <w:adjustRightInd w:val="0"/>
              <w:ind w:left="365" w:hanging="365"/>
              <w:rPr>
                <w:rFonts w:cs="Arial"/>
                <w:sz w:val="18"/>
                <w:szCs w:val="18"/>
                <w:lang w:val="en-US"/>
              </w:rPr>
            </w:pPr>
            <w:r w:rsidRPr="003A4232">
              <w:rPr>
                <w:rFonts w:cs="Arial"/>
                <w:sz w:val="18"/>
                <w:szCs w:val="18"/>
                <w:lang w:val="en-US"/>
              </w:rPr>
              <w:t xml:space="preserve">the requirements of the relevant </w:t>
            </w:r>
            <w:r>
              <w:rPr>
                <w:rFonts w:cs="Arial"/>
                <w:sz w:val="18"/>
                <w:szCs w:val="18"/>
                <w:lang w:val="en-US"/>
              </w:rPr>
              <w:t>MS</w:t>
            </w:r>
            <w:r w:rsidRPr="003A4232">
              <w:rPr>
                <w:rFonts w:cs="Arial"/>
                <w:sz w:val="18"/>
                <w:szCs w:val="18"/>
                <w:lang w:val="en-US"/>
              </w:rPr>
              <w:t xml:space="preserve"> standard;</w:t>
            </w:r>
          </w:p>
          <w:p w:rsidR="00A01254" w:rsidRPr="003A4232" w:rsidRDefault="00A01254" w:rsidP="000D611A">
            <w:pPr>
              <w:numPr>
                <w:ilvl w:val="0"/>
                <w:numId w:val="15"/>
              </w:numPr>
              <w:autoSpaceDE w:val="0"/>
              <w:autoSpaceDN w:val="0"/>
              <w:adjustRightInd w:val="0"/>
              <w:ind w:left="365" w:hanging="365"/>
              <w:rPr>
                <w:rFonts w:cs="Arial"/>
                <w:sz w:val="18"/>
                <w:szCs w:val="18"/>
                <w:lang w:val="en-US"/>
              </w:rPr>
            </w:pPr>
            <w:r w:rsidRPr="003A4232">
              <w:rPr>
                <w:rFonts w:cs="Arial"/>
                <w:sz w:val="18"/>
                <w:szCs w:val="18"/>
                <w:lang w:val="en-US"/>
              </w:rPr>
              <w:t xml:space="preserve">complexity of the client and its </w:t>
            </w:r>
            <w:r>
              <w:rPr>
                <w:rFonts w:cs="Arial"/>
                <w:sz w:val="18"/>
                <w:szCs w:val="18"/>
                <w:lang w:val="en-US"/>
              </w:rPr>
              <w:t>MS</w:t>
            </w:r>
            <w:r w:rsidRPr="003A4232">
              <w:rPr>
                <w:rFonts w:cs="Arial"/>
                <w:sz w:val="18"/>
                <w:szCs w:val="18"/>
                <w:lang w:val="en-US"/>
              </w:rPr>
              <w:t>;</w:t>
            </w:r>
          </w:p>
          <w:p w:rsidR="00A01254" w:rsidRPr="003A4232" w:rsidRDefault="00A01254" w:rsidP="000D611A">
            <w:pPr>
              <w:numPr>
                <w:ilvl w:val="0"/>
                <w:numId w:val="15"/>
              </w:numPr>
              <w:autoSpaceDE w:val="0"/>
              <w:autoSpaceDN w:val="0"/>
              <w:adjustRightInd w:val="0"/>
              <w:ind w:left="365" w:hanging="365"/>
              <w:rPr>
                <w:rFonts w:cs="Arial"/>
                <w:sz w:val="18"/>
                <w:szCs w:val="18"/>
                <w:lang w:val="en-US"/>
              </w:rPr>
            </w:pPr>
            <w:r w:rsidRPr="003A4232">
              <w:rPr>
                <w:rFonts w:cs="Arial"/>
                <w:sz w:val="18"/>
                <w:szCs w:val="18"/>
                <w:lang w:val="en-US"/>
              </w:rPr>
              <w:t>technological and regulatory context;</w:t>
            </w:r>
          </w:p>
          <w:p w:rsidR="00A01254" w:rsidRPr="003A4232" w:rsidRDefault="00A01254" w:rsidP="000D611A">
            <w:pPr>
              <w:numPr>
                <w:ilvl w:val="0"/>
                <w:numId w:val="15"/>
              </w:numPr>
              <w:autoSpaceDE w:val="0"/>
              <w:autoSpaceDN w:val="0"/>
              <w:adjustRightInd w:val="0"/>
              <w:ind w:left="365" w:hanging="365"/>
              <w:rPr>
                <w:rFonts w:cs="Arial"/>
                <w:sz w:val="18"/>
                <w:szCs w:val="18"/>
                <w:lang w:val="en-US"/>
              </w:rPr>
            </w:pPr>
            <w:r w:rsidRPr="003A4232">
              <w:rPr>
                <w:rFonts w:cs="Arial"/>
                <w:sz w:val="18"/>
                <w:szCs w:val="18"/>
                <w:lang w:val="en-US"/>
              </w:rPr>
              <w:t xml:space="preserve">any outsourcing of any activities included in the scope </w:t>
            </w:r>
            <w:r>
              <w:rPr>
                <w:rFonts w:cs="Arial"/>
                <w:sz w:val="18"/>
                <w:szCs w:val="18"/>
                <w:lang w:val="en-US"/>
              </w:rPr>
              <w:br/>
            </w:r>
            <w:r w:rsidRPr="003A4232">
              <w:rPr>
                <w:rFonts w:cs="Arial"/>
                <w:sz w:val="18"/>
                <w:szCs w:val="18"/>
                <w:lang w:val="en-US"/>
              </w:rPr>
              <w:t xml:space="preserve">of the </w:t>
            </w:r>
            <w:r>
              <w:rPr>
                <w:rFonts w:cs="Arial"/>
                <w:sz w:val="18"/>
                <w:szCs w:val="18"/>
                <w:lang w:val="en-US"/>
              </w:rPr>
              <w:t>MS</w:t>
            </w:r>
            <w:r w:rsidRPr="003A4232">
              <w:rPr>
                <w:rFonts w:cs="Arial"/>
                <w:sz w:val="18"/>
                <w:szCs w:val="18"/>
                <w:lang w:val="en-US"/>
              </w:rPr>
              <w:t>;</w:t>
            </w:r>
          </w:p>
          <w:p w:rsidR="00A01254" w:rsidRPr="003A4232" w:rsidRDefault="00A01254" w:rsidP="000D611A">
            <w:pPr>
              <w:numPr>
                <w:ilvl w:val="0"/>
                <w:numId w:val="15"/>
              </w:numPr>
              <w:autoSpaceDE w:val="0"/>
              <w:autoSpaceDN w:val="0"/>
              <w:adjustRightInd w:val="0"/>
              <w:ind w:left="365" w:hanging="365"/>
              <w:rPr>
                <w:rFonts w:cs="Arial"/>
                <w:sz w:val="18"/>
                <w:szCs w:val="18"/>
                <w:lang w:val="en-US"/>
              </w:rPr>
            </w:pPr>
            <w:r w:rsidRPr="003A4232">
              <w:rPr>
                <w:rFonts w:cs="Arial"/>
                <w:sz w:val="18"/>
                <w:szCs w:val="18"/>
                <w:lang w:val="en-US"/>
              </w:rPr>
              <w:t>the results of any prior audits;</w:t>
            </w:r>
          </w:p>
          <w:p w:rsidR="00A01254" w:rsidRPr="003A4232" w:rsidRDefault="00A01254" w:rsidP="000D611A">
            <w:pPr>
              <w:numPr>
                <w:ilvl w:val="0"/>
                <w:numId w:val="15"/>
              </w:numPr>
              <w:autoSpaceDE w:val="0"/>
              <w:autoSpaceDN w:val="0"/>
              <w:adjustRightInd w:val="0"/>
              <w:ind w:left="365" w:hanging="365"/>
              <w:rPr>
                <w:rFonts w:cs="Arial"/>
                <w:sz w:val="18"/>
                <w:szCs w:val="18"/>
                <w:lang w:val="en-US"/>
              </w:rPr>
            </w:pPr>
            <w:r w:rsidRPr="003A4232">
              <w:rPr>
                <w:rFonts w:cs="Arial"/>
                <w:sz w:val="18"/>
                <w:szCs w:val="18"/>
                <w:lang w:val="en-US"/>
              </w:rPr>
              <w:t xml:space="preserve">size and number of sites, their geographical locations </w:t>
            </w:r>
            <w:r>
              <w:rPr>
                <w:rFonts w:cs="Arial"/>
                <w:sz w:val="18"/>
                <w:szCs w:val="18"/>
                <w:lang w:val="en-US"/>
              </w:rPr>
              <w:br/>
            </w:r>
            <w:r w:rsidRPr="003A4232">
              <w:rPr>
                <w:rFonts w:cs="Arial"/>
                <w:sz w:val="18"/>
                <w:szCs w:val="18"/>
                <w:lang w:val="en-US"/>
              </w:rPr>
              <w:t>and multi-site considerations;</w:t>
            </w:r>
          </w:p>
          <w:p w:rsidR="00A01254" w:rsidRPr="003A4232" w:rsidRDefault="00A01254" w:rsidP="000D611A">
            <w:pPr>
              <w:numPr>
                <w:ilvl w:val="0"/>
                <w:numId w:val="15"/>
              </w:numPr>
              <w:autoSpaceDE w:val="0"/>
              <w:autoSpaceDN w:val="0"/>
              <w:adjustRightInd w:val="0"/>
              <w:ind w:left="365" w:hanging="365"/>
              <w:rPr>
                <w:rFonts w:cs="Arial"/>
                <w:sz w:val="18"/>
                <w:szCs w:val="18"/>
                <w:lang w:val="en-US"/>
              </w:rPr>
            </w:pPr>
            <w:r w:rsidRPr="003A4232">
              <w:rPr>
                <w:rFonts w:cs="Arial"/>
                <w:sz w:val="18"/>
                <w:szCs w:val="18"/>
                <w:lang w:val="en-US"/>
              </w:rPr>
              <w:t xml:space="preserve">the risks associated with the products, processes </w:t>
            </w:r>
            <w:r>
              <w:rPr>
                <w:rFonts w:cs="Arial"/>
                <w:sz w:val="18"/>
                <w:szCs w:val="18"/>
                <w:lang w:val="en-US"/>
              </w:rPr>
              <w:br/>
            </w:r>
            <w:r w:rsidRPr="003A4232">
              <w:rPr>
                <w:rFonts w:cs="Arial"/>
                <w:sz w:val="18"/>
                <w:szCs w:val="18"/>
                <w:lang w:val="en-US"/>
              </w:rPr>
              <w:t>or activities of the organization;</w:t>
            </w:r>
          </w:p>
          <w:p w:rsidR="00A01254" w:rsidRPr="0009138E" w:rsidRDefault="00A01254" w:rsidP="000D611A">
            <w:pPr>
              <w:numPr>
                <w:ilvl w:val="0"/>
                <w:numId w:val="15"/>
              </w:numPr>
              <w:autoSpaceDE w:val="0"/>
              <w:autoSpaceDN w:val="0"/>
              <w:adjustRightInd w:val="0"/>
              <w:ind w:left="365" w:hanging="365"/>
              <w:rPr>
                <w:sz w:val="18"/>
                <w:szCs w:val="18"/>
                <w:lang w:val="en-US"/>
              </w:rPr>
            </w:pPr>
            <w:r w:rsidRPr="003A4232">
              <w:rPr>
                <w:rFonts w:cs="Arial"/>
                <w:sz w:val="18"/>
                <w:szCs w:val="18"/>
                <w:lang w:val="en-US"/>
              </w:rPr>
              <w:t>whether audits are combined, joint or integrated.</w:t>
            </w:r>
          </w:p>
          <w:p w:rsidR="00A01254" w:rsidRPr="00A01254" w:rsidRDefault="00A01254" w:rsidP="00A01254">
            <w:pPr>
              <w:autoSpaceDE w:val="0"/>
              <w:autoSpaceDN w:val="0"/>
              <w:adjustRightInd w:val="0"/>
              <w:rPr>
                <w:rFonts w:cs="Arial"/>
                <w:sz w:val="16"/>
                <w:szCs w:val="16"/>
                <w:lang w:val="en-US"/>
              </w:rPr>
            </w:pPr>
            <w:r w:rsidRPr="00A01254">
              <w:rPr>
                <w:rFonts w:cs="Arial"/>
                <w:sz w:val="16"/>
                <w:szCs w:val="16"/>
                <w:lang w:val="en-US"/>
              </w:rPr>
              <w:t>[</w:t>
            </w:r>
            <w:r w:rsidRPr="00A01254">
              <w:rPr>
                <w:rFonts w:cs="Arial"/>
                <w:sz w:val="16"/>
                <w:szCs w:val="16"/>
              </w:rPr>
              <w:sym w:font="Wingdings" w:char="F0E8"/>
            </w:r>
            <w:r w:rsidRPr="00A01254">
              <w:rPr>
                <w:rFonts w:cs="Arial"/>
                <w:sz w:val="16"/>
                <w:szCs w:val="16"/>
                <w:lang w:val="en-US"/>
              </w:rPr>
              <w:t>NOTE 1</w:t>
            </w:r>
            <w:r>
              <w:rPr>
                <w:rFonts w:cs="Arial"/>
                <w:sz w:val="16"/>
                <w:szCs w:val="16"/>
                <w:lang w:val="en-US"/>
              </w:rPr>
              <w:t xml:space="preserve"> and</w:t>
            </w:r>
            <w:r w:rsidRPr="00A01254">
              <w:rPr>
                <w:rFonts w:cs="Arial"/>
                <w:sz w:val="16"/>
                <w:szCs w:val="16"/>
                <w:lang w:val="en-US"/>
              </w:rPr>
              <w:t xml:space="preserve"> 2]</w:t>
            </w:r>
          </w:p>
          <w:p w:rsidR="00A01254" w:rsidRPr="00C81AB2" w:rsidRDefault="00A01254" w:rsidP="00714C12">
            <w:pPr>
              <w:autoSpaceDE w:val="0"/>
              <w:autoSpaceDN w:val="0"/>
              <w:adjustRightInd w:val="0"/>
              <w:rPr>
                <w:sz w:val="18"/>
                <w:szCs w:val="18"/>
                <w:lang w:val="en-US"/>
              </w:rPr>
            </w:pPr>
            <w:r w:rsidRPr="009539FA">
              <w:rPr>
                <w:sz w:val="18"/>
                <w:szCs w:val="18"/>
                <w:lang w:val="en-US"/>
              </w:rPr>
              <w:lastRenderedPageBreak/>
              <w:t>Where specific criteria have been established for a specific certification scheme, e.g. ISO/TS 22003 or</w:t>
            </w:r>
            <w:r>
              <w:rPr>
                <w:sz w:val="18"/>
                <w:szCs w:val="18"/>
                <w:lang w:val="en-US"/>
              </w:rPr>
              <w:t xml:space="preserve"> </w:t>
            </w:r>
            <w:r w:rsidRPr="009539FA">
              <w:rPr>
                <w:sz w:val="18"/>
                <w:szCs w:val="18"/>
                <w:lang w:val="en-US"/>
              </w:rPr>
              <w:t>ISO/IEC 27006, these shall be applied.</w:t>
            </w:r>
          </w:p>
        </w:tc>
        <w:tc>
          <w:tcPr>
            <w:tcW w:w="2326" w:type="dxa"/>
            <w:tcBorders>
              <w:top w:val="single" w:sz="4" w:space="0" w:color="auto"/>
            </w:tcBorders>
            <w:shd w:val="clear" w:color="auto" w:fill="DEEAF6"/>
          </w:tcPr>
          <w:p w:rsidR="00A01254" w:rsidRPr="00A01254" w:rsidRDefault="00A01254" w:rsidP="00A01254">
            <w:pPr>
              <w:spacing w:after="40" w:line="200" w:lineRule="exact"/>
              <w:rPr>
                <w:rFonts w:cs="Arial"/>
                <w:sz w:val="18"/>
                <w:szCs w:val="18"/>
                <w:lang w:val="en-US"/>
              </w:rPr>
            </w:pPr>
            <w:r w:rsidRPr="000F7963">
              <w:rPr>
                <w:rFonts w:cs="Arial"/>
                <w:iCs/>
                <w:sz w:val="18"/>
                <w:szCs w:val="18"/>
              </w:rPr>
              <w:lastRenderedPageBreak/>
              <w:fldChar w:fldCharType="begin">
                <w:ffData>
                  <w:name w:val="Text4"/>
                  <w:enabled/>
                  <w:calcOnExit w:val="0"/>
                  <w:textInput/>
                </w:ffData>
              </w:fldChar>
            </w:r>
            <w:r w:rsidRPr="00A01254">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A01254" w:rsidRPr="00A01254" w:rsidRDefault="00A01254" w:rsidP="00A01254">
            <w:pPr>
              <w:keepNext/>
              <w:keepLines/>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A01254" w:rsidRPr="00A01254" w:rsidRDefault="00A01254" w:rsidP="00A01254">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A01254">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6" w:type="dxa"/>
            <w:gridSpan w:val="2"/>
            <w:tcBorders>
              <w:top w:val="single" w:sz="4" w:space="0" w:color="auto"/>
            </w:tcBorders>
            <w:shd w:val="clear" w:color="auto" w:fill="FFF2CC"/>
          </w:tcPr>
          <w:p w:rsidR="00A01254" w:rsidRPr="00A01254" w:rsidRDefault="00A01254" w:rsidP="00A01254">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A01254">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01254" w:rsidRPr="00A01254" w:rsidRDefault="00A01254" w:rsidP="00A01254">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A01254">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01254" w:rsidRPr="00A34356" w:rsidTr="004E71AB">
        <w:tc>
          <w:tcPr>
            <w:tcW w:w="769" w:type="dxa"/>
            <w:tcBorders>
              <w:top w:val="single" w:sz="4" w:space="0" w:color="auto"/>
            </w:tcBorders>
          </w:tcPr>
          <w:p w:rsidR="00A01254" w:rsidRPr="0097503F" w:rsidRDefault="00A01254" w:rsidP="00A01254">
            <w:pPr>
              <w:rPr>
                <w:rFonts w:cs="Arial"/>
                <w:sz w:val="18"/>
                <w:szCs w:val="18"/>
                <w:lang w:val="en-US"/>
              </w:rPr>
            </w:pPr>
            <w:r w:rsidRPr="0097503F">
              <w:rPr>
                <w:rFonts w:cs="Arial"/>
                <w:sz w:val="18"/>
                <w:szCs w:val="18"/>
                <w:lang w:val="en-US"/>
              </w:rPr>
              <w:t>9.1.4.3</w:t>
            </w:r>
          </w:p>
        </w:tc>
        <w:tc>
          <w:tcPr>
            <w:tcW w:w="4926" w:type="dxa"/>
            <w:tcBorders>
              <w:top w:val="single" w:sz="4" w:space="0" w:color="auto"/>
            </w:tcBorders>
          </w:tcPr>
          <w:p w:rsidR="00A01254" w:rsidRPr="006530D3" w:rsidRDefault="00A01254" w:rsidP="00714C12">
            <w:pPr>
              <w:autoSpaceDE w:val="0"/>
              <w:autoSpaceDN w:val="0"/>
              <w:adjustRightInd w:val="0"/>
              <w:rPr>
                <w:rFonts w:cs="Arial"/>
                <w:sz w:val="18"/>
                <w:szCs w:val="18"/>
                <w:lang w:val="en-US"/>
              </w:rPr>
            </w:pPr>
            <w:r w:rsidRPr="006530D3">
              <w:rPr>
                <w:rFonts w:cs="Arial"/>
                <w:sz w:val="18"/>
                <w:szCs w:val="18"/>
                <w:lang w:val="en-US"/>
              </w:rPr>
              <w:t xml:space="preserve">The duration of the </w:t>
            </w:r>
            <w:r>
              <w:rPr>
                <w:rFonts w:cs="Arial"/>
                <w:sz w:val="18"/>
                <w:szCs w:val="18"/>
                <w:lang w:val="en-US"/>
              </w:rPr>
              <w:t>MS</w:t>
            </w:r>
            <w:r w:rsidRPr="006530D3">
              <w:rPr>
                <w:rFonts w:cs="Arial"/>
                <w:sz w:val="18"/>
                <w:szCs w:val="18"/>
                <w:lang w:val="en-US"/>
              </w:rPr>
              <w:t xml:space="preserve"> audit and its justification shall be recorded.</w:t>
            </w:r>
          </w:p>
        </w:tc>
        <w:tc>
          <w:tcPr>
            <w:tcW w:w="2326" w:type="dxa"/>
            <w:tcBorders>
              <w:top w:val="single" w:sz="4" w:space="0" w:color="auto"/>
            </w:tcBorders>
            <w:shd w:val="clear" w:color="auto" w:fill="DEEAF6"/>
          </w:tcPr>
          <w:p w:rsidR="00A01254" w:rsidRPr="000F7963" w:rsidRDefault="00A01254" w:rsidP="00A01254">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A01254" w:rsidRPr="009E23EC" w:rsidRDefault="00A01254" w:rsidP="00A01254">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A01254" w:rsidRPr="009E23EC" w:rsidRDefault="00A01254" w:rsidP="00A0125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6" w:type="dxa"/>
            <w:gridSpan w:val="2"/>
            <w:tcBorders>
              <w:top w:val="single" w:sz="4" w:space="0" w:color="auto"/>
            </w:tcBorders>
            <w:shd w:val="clear" w:color="auto" w:fill="FFF2CC"/>
          </w:tcPr>
          <w:p w:rsidR="00A01254" w:rsidRPr="009E23EC" w:rsidRDefault="00A01254" w:rsidP="00A0125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01254" w:rsidRPr="00A34356" w:rsidRDefault="00A01254" w:rsidP="00A01254">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01254" w:rsidRPr="00A34356" w:rsidTr="004E71AB">
        <w:tc>
          <w:tcPr>
            <w:tcW w:w="769" w:type="dxa"/>
            <w:tcBorders>
              <w:top w:val="single" w:sz="4" w:space="0" w:color="auto"/>
            </w:tcBorders>
          </w:tcPr>
          <w:p w:rsidR="00A01254" w:rsidRPr="0097503F" w:rsidRDefault="00A01254" w:rsidP="00A01254">
            <w:pPr>
              <w:spacing w:before="20"/>
              <w:rPr>
                <w:rFonts w:cs="Arial"/>
                <w:sz w:val="18"/>
                <w:szCs w:val="18"/>
                <w:lang w:val="en-US"/>
              </w:rPr>
            </w:pPr>
            <w:r w:rsidRPr="0097503F">
              <w:rPr>
                <w:rFonts w:cs="Arial"/>
                <w:sz w:val="18"/>
                <w:szCs w:val="18"/>
                <w:lang w:val="en-US"/>
              </w:rPr>
              <w:t>9.1.4.4</w:t>
            </w:r>
          </w:p>
        </w:tc>
        <w:tc>
          <w:tcPr>
            <w:tcW w:w="4926" w:type="dxa"/>
            <w:tcBorders>
              <w:top w:val="single" w:sz="4" w:space="0" w:color="auto"/>
            </w:tcBorders>
          </w:tcPr>
          <w:p w:rsidR="00A01254" w:rsidRPr="006530D3" w:rsidRDefault="00A01254" w:rsidP="00A01254">
            <w:pPr>
              <w:autoSpaceDE w:val="0"/>
              <w:autoSpaceDN w:val="0"/>
              <w:adjustRightInd w:val="0"/>
              <w:spacing w:before="20"/>
              <w:rPr>
                <w:rFonts w:cs="Arial"/>
                <w:sz w:val="18"/>
                <w:szCs w:val="18"/>
                <w:lang w:val="en-US"/>
              </w:rPr>
            </w:pPr>
            <w:r w:rsidRPr="006530D3">
              <w:rPr>
                <w:rFonts w:cs="Arial"/>
                <w:sz w:val="18"/>
                <w:szCs w:val="18"/>
                <w:lang w:val="en-US"/>
              </w:rPr>
              <w:t>The time spent by any team member that is not assigned as an auditor (i.e. technical experts,</w:t>
            </w:r>
            <w:r>
              <w:rPr>
                <w:rFonts w:cs="Arial"/>
                <w:sz w:val="18"/>
                <w:szCs w:val="18"/>
                <w:lang w:val="en-US"/>
              </w:rPr>
              <w:t xml:space="preserve"> </w:t>
            </w:r>
            <w:r w:rsidRPr="006530D3">
              <w:rPr>
                <w:rFonts w:cs="Arial"/>
                <w:sz w:val="18"/>
                <w:szCs w:val="18"/>
                <w:lang w:val="en-US"/>
              </w:rPr>
              <w:t>translators, interpreters, observers and auditors-in-training) shall not count in the above established</w:t>
            </w:r>
            <w:r>
              <w:rPr>
                <w:rFonts w:cs="Arial"/>
                <w:sz w:val="18"/>
                <w:szCs w:val="18"/>
                <w:lang w:val="en-US"/>
              </w:rPr>
              <w:t xml:space="preserve"> </w:t>
            </w:r>
            <w:r w:rsidRPr="006530D3">
              <w:rPr>
                <w:rFonts w:cs="Arial"/>
                <w:sz w:val="18"/>
                <w:szCs w:val="18"/>
                <w:lang w:val="en-US"/>
              </w:rPr>
              <w:t xml:space="preserve">duration of the </w:t>
            </w:r>
            <w:r>
              <w:rPr>
                <w:rFonts w:cs="Arial"/>
                <w:sz w:val="18"/>
                <w:szCs w:val="18"/>
                <w:lang w:val="en-US"/>
              </w:rPr>
              <w:t>MS</w:t>
            </w:r>
            <w:r w:rsidRPr="006530D3">
              <w:rPr>
                <w:rFonts w:cs="Arial"/>
                <w:sz w:val="18"/>
                <w:szCs w:val="18"/>
                <w:lang w:val="en-US"/>
              </w:rPr>
              <w:t xml:space="preserve"> audit.</w:t>
            </w:r>
            <w:r>
              <w:rPr>
                <w:rFonts w:cs="Arial"/>
                <w:sz w:val="18"/>
                <w:szCs w:val="18"/>
                <w:lang w:val="en-US"/>
              </w:rPr>
              <w:t xml:space="preserve"> </w:t>
            </w:r>
            <w:r w:rsidRPr="00A01254">
              <w:rPr>
                <w:rFonts w:cs="Arial"/>
                <w:sz w:val="16"/>
                <w:szCs w:val="16"/>
                <w:lang w:val="en-US"/>
              </w:rPr>
              <w:t>[</w:t>
            </w:r>
            <w:r w:rsidRPr="00A01254">
              <w:rPr>
                <w:rFonts w:cs="Arial"/>
                <w:sz w:val="16"/>
                <w:szCs w:val="16"/>
              </w:rPr>
              <w:sym w:font="Wingdings" w:char="F0E8"/>
            </w:r>
            <w:r w:rsidRPr="00A01254">
              <w:rPr>
                <w:rFonts w:cs="Arial"/>
                <w:sz w:val="16"/>
                <w:szCs w:val="16"/>
                <w:lang w:val="en-US"/>
              </w:rPr>
              <w:t>NOTE]</w:t>
            </w:r>
          </w:p>
        </w:tc>
        <w:tc>
          <w:tcPr>
            <w:tcW w:w="2326" w:type="dxa"/>
            <w:tcBorders>
              <w:top w:val="single" w:sz="4" w:space="0" w:color="auto"/>
            </w:tcBorders>
            <w:shd w:val="clear" w:color="auto" w:fill="DEEAF6"/>
          </w:tcPr>
          <w:p w:rsidR="00A01254" w:rsidRPr="000F7963" w:rsidRDefault="00A01254" w:rsidP="00A01254">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A01254" w:rsidRPr="009E23EC" w:rsidRDefault="00A01254" w:rsidP="00A01254">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A01254" w:rsidRPr="009E23EC" w:rsidRDefault="00A01254" w:rsidP="00A0125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6" w:type="dxa"/>
            <w:gridSpan w:val="2"/>
            <w:tcBorders>
              <w:top w:val="single" w:sz="4" w:space="0" w:color="auto"/>
            </w:tcBorders>
            <w:shd w:val="clear" w:color="auto" w:fill="FFF2CC"/>
          </w:tcPr>
          <w:p w:rsidR="00A01254" w:rsidRPr="009E23EC" w:rsidRDefault="00A01254" w:rsidP="00A0125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01254" w:rsidRPr="00A34356" w:rsidRDefault="00A01254" w:rsidP="00A01254">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01254" w:rsidRPr="00A34356" w:rsidTr="004E71AB">
        <w:tc>
          <w:tcPr>
            <w:tcW w:w="769" w:type="dxa"/>
            <w:tcBorders>
              <w:top w:val="single" w:sz="4" w:space="0" w:color="auto"/>
            </w:tcBorders>
          </w:tcPr>
          <w:p w:rsidR="00A01254" w:rsidRPr="000E56E1" w:rsidRDefault="00A01254" w:rsidP="00A01254">
            <w:pPr>
              <w:spacing w:before="20"/>
              <w:rPr>
                <w:rFonts w:cs="Arial"/>
                <w:b/>
                <w:sz w:val="18"/>
                <w:szCs w:val="18"/>
                <w:lang w:val="en-US"/>
              </w:rPr>
            </w:pPr>
            <w:r w:rsidRPr="000E56E1">
              <w:rPr>
                <w:rFonts w:cs="Arial"/>
                <w:b/>
                <w:sz w:val="18"/>
                <w:szCs w:val="18"/>
                <w:lang w:val="en-US"/>
              </w:rPr>
              <w:t>9.1.5</w:t>
            </w:r>
          </w:p>
        </w:tc>
        <w:tc>
          <w:tcPr>
            <w:tcW w:w="4926" w:type="dxa"/>
            <w:tcBorders>
              <w:top w:val="single" w:sz="4" w:space="0" w:color="auto"/>
            </w:tcBorders>
          </w:tcPr>
          <w:p w:rsidR="00A01254" w:rsidRPr="00D77897" w:rsidRDefault="00A01254" w:rsidP="00A01254">
            <w:pPr>
              <w:autoSpaceDE w:val="0"/>
              <w:autoSpaceDN w:val="0"/>
              <w:adjustRightInd w:val="0"/>
              <w:spacing w:before="20"/>
              <w:rPr>
                <w:rFonts w:cs="Arial"/>
                <w:b/>
                <w:sz w:val="18"/>
                <w:szCs w:val="18"/>
                <w:lang w:val="en-US"/>
              </w:rPr>
            </w:pPr>
            <w:r w:rsidRPr="00D77897">
              <w:rPr>
                <w:rFonts w:cs="Arial"/>
                <w:b/>
                <w:sz w:val="18"/>
                <w:szCs w:val="18"/>
                <w:lang w:val="en-US"/>
              </w:rPr>
              <w:t>Multi-site sampling</w:t>
            </w:r>
          </w:p>
          <w:p w:rsidR="00A01254" w:rsidRPr="002D11E8" w:rsidRDefault="00A01254" w:rsidP="00A01254">
            <w:pPr>
              <w:autoSpaceDE w:val="0"/>
              <w:autoSpaceDN w:val="0"/>
              <w:adjustRightInd w:val="0"/>
              <w:spacing w:before="20"/>
              <w:rPr>
                <w:rFonts w:cs="Arial"/>
                <w:sz w:val="18"/>
                <w:szCs w:val="18"/>
                <w:lang w:val="en-US"/>
              </w:rPr>
            </w:pPr>
            <w:r w:rsidRPr="0026175E">
              <w:rPr>
                <w:rFonts w:cs="Arial"/>
                <w:sz w:val="18"/>
                <w:szCs w:val="18"/>
                <w:lang w:val="en-US"/>
              </w:rPr>
              <w:t xml:space="preserve">Where multi-site sampling is used for the audit of a client’s </w:t>
            </w:r>
            <w:r>
              <w:rPr>
                <w:rFonts w:cs="Arial"/>
                <w:sz w:val="18"/>
                <w:szCs w:val="18"/>
                <w:lang w:val="en-US"/>
              </w:rPr>
              <w:t>MS</w:t>
            </w:r>
            <w:r w:rsidRPr="0026175E">
              <w:rPr>
                <w:rFonts w:cs="Arial"/>
                <w:sz w:val="18"/>
                <w:szCs w:val="18"/>
                <w:lang w:val="en-US"/>
              </w:rPr>
              <w:t xml:space="preserve"> covering the same activity</w:t>
            </w:r>
            <w:r>
              <w:rPr>
                <w:rFonts w:cs="Arial"/>
                <w:sz w:val="18"/>
                <w:szCs w:val="18"/>
                <w:lang w:val="en-US"/>
              </w:rPr>
              <w:t xml:space="preserve"> </w:t>
            </w:r>
            <w:r w:rsidRPr="0026175E">
              <w:rPr>
                <w:rFonts w:cs="Arial"/>
                <w:sz w:val="18"/>
                <w:szCs w:val="18"/>
                <w:lang w:val="en-US"/>
              </w:rPr>
              <w:t xml:space="preserve">in various geographical locations, </w:t>
            </w:r>
            <w:r>
              <w:rPr>
                <w:rFonts w:cs="Arial"/>
                <w:sz w:val="18"/>
                <w:szCs w:val="18"/>
                <w:lang w:val="en-US"/>
              </w:rPr>
              <w:br/>
            </w:r>
            <w:r w:rsidRPr="0026175E">
              <w:rPr>
                <w:rFonts w:cs="Arial"/>
                <w:sz w:val="18"/>
                <w:szCs w:val="18"/>
                <w:lang w:val="en-US"/>
              </w:rPr>
              <w:t xml:space="preserve">the </w:t>
            </w:r>
            <w:r>
              <w:rPr>
                <w:rFonts w:cs="Arial"/>
                <w:sz w:val="18"/>
                <w:szCs w:val="18"/>
                <w:lang w:val="en-US"/>
              </w:rPr>
              <w:t>CB</w:t>
            </w:r>
            <w:r w:rsidRPr="0026175E">
              <w:rPr>
                <w:rFonts w:cs="Arial"/>
                <w:sz w:val="18"/>
                <w:szCs w:val="18"/>
                <w:lang w:val="en-US"/>
              </w:rPr>
              <w:t xml:space="preserve"> shall develop a sampling programme to ensure</w:t>
            </w:r>
            <w:r>
              <w:rPr>
                <w:rFonts w:cs="Arial"/>
                <w:sz w:val="18"/>
                <w:szCs w:val="18"/>
                <w:lang w:val="en-US"/>
              </w:rPr>
              <w:t xml:space="preserve"> </w:t>
            </w:r>
            <w:r w:rsidRPr="0026175E">
              <w:rPr>
                <w:rFonts w:cs="Arial"/>
                <w:sz w:val="18"/>
                <w:szCs w:val="18"/>
                <w:lang w:val="en-US"/>
              </w:rPr>
              <w:t xml:space="preserve">proper audit of the </w:t>
            </w:r>
            <w:r>
              <w:rPr>
                <w:rFonts w:cs="Arial"/>
                <w:sz w:val="18"/>
                <w:szCs w:val="18"/>
                <w:lang w:val="en-US"/>
              </w:rPr>
              <w:t>MS</w:t>
            </w:r>
            <w:r w:rsidRPr="0026175E">
              <w:rPr>
                <w:rFonts w:cs="Arial"/>
                <w:sz w:val="18"/>
                <w:szCs w:val="18"/>
                <w:lang w:val="en-US"/>
              </w:rPr>
              <w:t>. The rationale for the sampling plan shall be documented for</w:t>
            </w:r>
            <w:r>
              <w:rPr>
                <w:rFonts w:cs="Arial"/>
                <w:sz w:val="18"/>
                <w:szCs w:val="18"/>
                <w:lang w:val="en-US"/>
              </w:rPr>
              <w:t xml:space="preserve"> </w:t>
            </w:r>
            <w:r w:rsidRPr="0026175E">
              <w:rPr>
                <w:rFonts w:cs="Arial"/>
                <w:sz w:val="18"/>
                <w:szCs w:val="18"/>
                <w:lang w:val="en-US"/>
              </w:rPr>
              <w:t>each client. Sampling is not allowed for some specific certification schemes, and where specific criteria</w:t>
            </w:r>
            <w:r>
              <w:rPr>
                <w:rFonts w:cs="Arial"/>
                <w:sz w:val="18"/>
                <w:szCs w:val="18"/>
                <w:lang w:val="en-US"/>
              </w:rPr>
              <w:t xml:space="preserve"> </w:t>
            </w:r>
            <w:r w:rsidRPr="0026175E">
              <w:rPr>
                <w:rFonts w:cs="Arial"/>
                <w:sz w:val="18"/>
                <w:szCs w:val="18"/>
                <w:lang w:val="en-US"/>
              </w:rPr>
              <w:t xml:space="preserve">have been established for a specific certification scheme, e.g. </w:t>
            </w:r>
            <w:r>
              <w:rPr>
                <w:rFonts w:cs="Arial"/>
                <w:sz w:val="18"/>
                <w:szCs w:val="18"/>
                <w:lang w:val="en-US"/>
              </w:rPr>
              <w:br/>
            </w:r>
            <w:r w:rsidRPr="0026175E">
              <w:rPr>
                <w:rFonts w:cs="Arial"/>
                <w:sz w:val="18"/>
                <w:szCs w:val="18"/>
                <w:lang w:val="en-US"/>
              </w:rPr>
              <w:t>ISO/TS 22003, these shall be applied.</w:t>
            </w:r>
            <w:r>
              <w:rPr>
                <w:rFonts w:cs="Arial"/>
                <w:sz w:val="18"/>
                <w:szCs w:val="18"/>
                <w:lang w:val="en-US"/>
              </w:rPr>
              <w:t xml:space="preserve"> </w:t>
            </w:r>
            <w:r w:rsidRPr="00A01254">
              <w:rPr>
                <w:rFonts w:cs="Arial"/>
                <w:sz w:val="16"/>
                <w:szCs w:val="16"/>
                <w:lang w:val="en-US"/>
              </w:rPr>
              <w:t>[</w:t>
            </w:r>
            <w:r w:rsidRPr="00A01254">
              <w:rPr>
                <w:rFonts w:cs="Arial"/>
                <w:sz w:val="16"/>
                <w:szCs w:val="16"/>
              </w:rPr>
              <w:sym w:font="Wingdings" w:char="F0E8"/>
            </w:r>
            <w:r w:rsidRPr="00A01254">
              <w:rPr>
                <w:rFonts w:cs="Arial"/>
                <w:sz w:val="16"/>
                <w:szCs w:val="16"/>
                <w:lang w:val="en-US"/>
              </w:rPr>
              <w:t>NOTE]</w:t>
            </w:r>
          </w:p>
        </w:tc>
        <w:tc>
          <w:tcPr>
            <w:tcW w:w="2326" w:type="dxa"/>
            <w:tcBorders>
              <w:top w:val="single" w:sz="4" w:space="0" w:color="auto"/>
            </w:tcBorders>
            <w:shd w:val="clear" w:color="auto" w:fill="DEEAF6"/>
          </w:tcPr>
          <w:p w:rsidR="00A01254" w:rsidRPr="000F7963" w:rsidRDefault="00A01254" w:rsidP="00A01254">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A01254" w:rsidRPr="009E23EC" w:rsidRDefault="00A01254" w:rsidP="00A01254">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A01254" w:rsidRPr="009E23EC" w:rsidRDefault="00A01254" w:rsidP="00A0125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6" w:type="dxa"/>
            <w:gridSpan w:val="2"/>
            <w:tcBorders>
              <w:top w:val="single" w:sz="4" w:space="0" w:color="auto"/>
            </w:tcBorders>
            <w:shd w:val="clear" w:color="auto" w:fill="FFF2CC"/>
          </w:tcPr>
          <w:p w:rsidR="00A01254" w:rsidRPr="009E23EC" w:rsidRDefault="00A01254" w:rsidP="00A0125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01254" w:rsidRPr="00A34356" w:rsidRDefault="00A01254" w:rsidP="00A01254">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01254" w:rsidRPr="00A34356" w:rsidTr="004E71AB">
        <w:tc>
          <w:tcPr>
            <w:tcW w:w="769" w:type="dxa"/>
            <w:tcBorders>
              <w:top w:val="single" w:sz="4" w:space="0" w:color="auto"/>
            </w:tcBorders>
          </w:tcPr>
          <w:p w:rsidR="00A01254" w:rsidRPr="00096949" w:rsidRDefault="00A01254" w:rsidP="00A01254">
            <w:pPr>
              <w:spacing w:before="20"/>
              <w:rPr>
                <w:rFonts w:cs="Arial"/>
                <w:b/>
                <w:sz w:val="18"/>
                <w:szCs w:val="18"/>
              </w:rPr>
            </w:pPr>
            <w:r w:rsidRPr="00096949">
              <w:rPr>
                <w:rFonts w:cs="Arial"/>
                <w:b/>
                <w:sz w:val="18"/>
                <w:szCs w:val="18"/>
              </w:rPr>
              <w:t>9.1.6</w:t>
            </w:r>
          </w:p>
        </w:tc>
        <w:tc>
          <w:tcPr>
            <w:tcW w:w="4926" w:type="dxa"/>
            <w:tcBorders>
              <w:top w:val="single" w:sz="4" w:space="0" w:color="auto"/>
            </w:tcBorders>
          </w:tcPr>
          <w:p w:rsidR="00A01254" w:rsidRPr="0026175E" w:rsidRDefault="00A01254" w:rsidP="00A01254">
            <w:pPr>
              <w:autoSpaceDE w:val="0"/>
              <w:autoSpaceDN w:val="0"/>
              <w:adjustRightInd w:val="0"/>
              <w:spacing w:before="20"/>
              <w:ind w:left="3"/>
              <w:rPr>
                <w:rFonts w:cs="Arial"/>
                <w:b/>
                <w:sz w:val="18"/>
                <w:szCs w:val="18"/>
                <w:lang w:val="en-US"/>
              </w:rPr>
            </w:pPr>
            <w:r w:rsidRPr="0026175E">
              <w:rPr>
                <w:rFonts w:cs="Arial"/>
                <w:b/>
                <w:sz w:val="18"/>
                <w:szCs w:val="18"/>
                <w:lang w:val="en-US"/>
              </w:rPr>
              <w:t>Multiple management systems standards</w:t>
            </w:r>
          </w:p>
          <w:p w:rsidR="00A01254" w:rsidRPr="002D11E8" w:rsidRDefault="00A01254" w:rsidP="00A01254">
            <w:pPr>
              <w:autoSpaceDE w:val="0"/>
              <w:autoSpaceDN w:val="0"/>
              <w:adjustRightInd w:val="0"/>
              <w:spacing w:before="20"/>
              <w:ind w:left="3"/>
              <w:rPr>
                <w:rFonts w:cs="Arial"/>
                <w:sz w:val="18"/>
                <w:szCs w:val="18"/>
                <w:lang w:val="en-US"/>
              </w:rPr>
            </w:pPr>
            <w:r w:rsidRPr="0026175E">
              <w:rPr>
                <w:rFonts w:cs="Arial"/>
                <w:sz w:val="18"/>
                <w:szCs w:val="18"/>
                <w:lang w:val="en-US"/>
              </w:rPr>
              <w:t xml:space="preserve">When certification to multiple </w:t>
            </w:r>
            <w:r>
              <w:rPr>
                <w:rFonts w:cs="Arial"/>
                <w:sz w:val="18"/>
                <w:szCs w:val="18"/>
                <w:lang w:val="en-US"/>
              </w:rPr>
              <w:t>MS</w:t>
            </w:r>
            <w:r w:rsidRPr="0026175E">
              <w:rPr>
                <w:rFonts w:cs="Arial"/>
                <w:sz w:val="18"/>
                <w:szCs w:val="18"/>
                <w:lang w:val="en-US"/>
              </w:rPr>
              <w:t xml:space="preserve"> standards is being provided </w:t>
            </w:r>
            <w:r w:rsidR="00E52E1E">
              <w:rPr>
                <w:rFonts w:cs="Arial"/>
                <w:sz w:val="18"/>
                <w:szCs w:val="18"/>
                <w:lang w:val="en-US"/>
              </w:rPr>
              <w:br/>
            </w:r>
            <w:r w:rsidRPr="0026175E">
              <w:rPr>
                <w:rFonts w:cs="Arial"/>
                <w:sz w:val="18"/>
                <w:szCs w:val="18"/>
                <w:lang w:val="en-US"/>
              </w:rPr>
              <w:t xml:space="preserve">by the </w:t>
            </w:r>
            <w:r>
              <w:rPr>
                <w:rFonts w:cs="Arial"/>
                <w:sz w:val="18"/>
                <w:szCs w:val="18"/>
                <w:lang w:val="en-US"/>
              </w:rPr>
              <w:t>CB</w:t>
            </w:r>
            <w:r w:rsidRPr="0026175E">
              <w:rPr>
                <w:rFonts w:cs="Arial"/>
                <w:sz w:val="18"/>
                <w:szCs w:val="18"/>
                <w:lang w:val="en-US"/>
              </w:rPr>
              <w:t xml:space="preserve">, the planning for the audit shall ensure adequate </w:t>
            </w:r>
            <w:r w:rsidR="00E52E1E">
              <w:rPr>
                <w:rFonts w:cs="Arial"/>
                <w:sz w:val="18"/>
                <w:szCs w:val="18"/>
                <w:lang w:val="en-US"/>
              </w:rPr>
              <w:br/>
            </w:r>
            <w:r w:rsidRPr="0026175E">
              <w:rPr>
                <w:rFonts w:cs="Arial"/>
                <w:sz w:val="18"/>
                <w:szCs w:val="18"/>
                <w:lang w:val="en-US"/>
              </w:rPr>
              <w:t>on-site auditing to provide confidence in the</w:t>
            </w:r>
            <w:r>
              <w:rPr>
                <w:rFonts w:cs="Arial"/>
                <w:sz w:val="18"/>
                <w:szCs w:val="18"/>
                <w:lang w:val="en-US"/>
              </w:rPr>
              <w:t xml:space="preserve"> </w:t>
            </w:r>
            <w:r w:rsidRPr="0026175E">
              <w:rPr>
                <w:rFonts w:cs="Arial"/>
                <w:sz w:val="18"/>
                <w:szCs w:val="18"/>
                <w:lang w:val="en-US"/>
              </w:rPr>
              <w:t>certification.</w:t>
            </w:r>
          </w:p>
        </w:tc>
        <w:tc>
          <w:tcPr>
            <w:tcW w:w="2326" w:type="dxa"/>
            <w:tcBorders>
              <w:top w:val="single" w:sz="4" w:space="0" w:color="auto"/>
            </w:tcBorders>
            <w:shd w:val="clear" w:color="auto" w:fill="DEEAF6"/>
          </w:tcPr>
          <w:p w:rsidR="00A01254" w:rsidRPr="000F7963" w:rsidRDefault="00A01254" w:rsidP="00A01254">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A01254" w:rsidRPr="009E23EC" w:rsidRDefault="00A01254" w:rsidP="00A01254">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A01254" w:rsidRPr="009E23EC" w:rsidRDefault="00A01254" w:rsidP="00A0125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6" w:type="dxa"/>
            <w:gridSpan w:val="2"/>
            <w:tcBorders>
              <w:top w:val="single" w:sz="4" w:space="0" w:color="auto"/>
            </w:tcBorders>
            <w:shd w:val="clear" w:color="auto" w:fill="FFF2CC"/>
          </w:tcPr>
          <w:p w:rsidR="00A01254" w:rsidRPr="009E23EC" w:rsidRDefault="00A01254" w:rsidP="00A0125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01254" w:rsidRPr="00A34356" w:rsidRDefault="00A01254" w:rsidP="00A01254">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31A9D" w:rsidRPr="007D6CD5" w:rsidRDefault="007E7D2C" w:rsidP="00E76631">
      <w:pPr>
        <w:pStyle w:val="berschrift2"/>
        <w:rPr>
          <w:sz w:val="18"/>
          <w:szCs w:val="18"/>
        </w:rPr>
      </w:pPr>
      <w:bookmarkStart w:id="22" w:name="_Toc33098434"/>
      <w:r>
        <w:t>9.2</w:t>
      </w:r>
      <w:r>
        <w:tab/>
      </w:r>
      <w:r w:rsidRPr="00A01254">
        <w:t>Planning audits</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55"/>
        <w:gridCol w:w="2309"/>
        <w:gridCol w:w="391"/>
        <w:gridCol w:w="379"/>
        <w:gridCol w:w="379"/>
        <w:gridCol w:w="767"/>
      </w:tblGrid>
      <w:tr w:rsidR="00306CE6" w:rsidRPr="004B6A18" w:rsidTr="00F8008F">
        <w:tc>
          <w:tcPr>
            <w:tcW w:w="4531" w:type="dxa"/>
            <w:tcBorders>
              <w:top w:val="single" w:sz="12" w:space="0" w:color="auto"/>
              <w:bottom w:val="single" w:sz="12" w:space="0" w:color="auto"/>
              <w:right w:val="single" w:sz="4" w:space="0" w:color="auto"/>
            </w:tcBorders>
            <w:shd w:val="clear" w:color="auto" w:fill="auto"/>
          </w:tcPr>
          <w:p w:rsidR="00306CE6" w:rsidRPr="00770C38" w:rsidRDefault="00306CE6" w:rsidP="00306CE6">
            <w:pPr>
              <w:pStyle w:val="2"/>
            </w:pPr>
          </w:p>
        </w:tc>
        <w:tc>
          <w:tcPr>
            <w:tcW w:w="1155" w:type="dxa"/>
            <w:tcBorders>
              <w:top w:val="single" w:sz="12" w:space="0" w:color="auto"/>
              <w:bottom w:val="single" w:sz="12" w:space="0" w:color="auto"/>
              <w:right w:val="single" w:sz="4" w:space="0" w:color="auto"/>
            </w:tcBorders>
            <w:shd w:val="clear" w:color="auto" w:fill="auto"/>
          </w:tcPr>
          <w:p w:rsidR="00306CE6" w:rsidRPr="004B7B35" w:rsidRDefault="00306CE6" w:rsidP="00306CE6">
            <w:pPr>
              <w:pStyle w:val="berschrift4"/>
              <w:keepNext w:val="0"/>
              <w:spacing w:before="40" w:after="40" w:line="200" w:lineRule="exact"/>
              <w:rPr>
                <w:rFonts w:cs="Arial"/>
                <w:bCs w:val="0"/>
                <w:sz w:val="18"/>
                <w:szCs w:val="18"/>
              </w:rPr>
            </w:pPr>
            <w:r w:rsidRPr="004B7B35">
              <w:rPr>
                <w:rFonts w:cs="Arial"/>
                <w:bCs w:val="0"/>
                <w:sz w:val="18"/>
                <w:szCs w:val="18"/>
              </w:rPr>
              <w:t>SA + TA</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306CE6" w:rsidRPr="00B71404" w:rsidRDefault="00306CE6" w:rsidP="00306CE6">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67" w:type="dxa"/>
            <w:tcBorders>
              <w:top w:val="single" w:sz="12" w:space="0" w:color="auto"/>
              <w:bottom w:val="single" w:sz="12" w:space="0" w:color="auto"/>
            </w:tcBorders>
            <w:shd w:val="clear" w:color="auto" w:fill="FFF2CC"/>
          </w:tcPr>
          <w:p w:rsidR="00306CE6" w:rsidRPr="007D6CD5" w:rsidRDefault="00306CE6" w:rsidP="00306CE6">
            <w:pPr>
              <w:spacing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306CE6" w:rsidRPr="000F7963" w:rsidTr="00F8008F">
        <w:tc>
          <w:tcPr>
            <w:tcW w:w="7995" w:type="dxa"/>
            <w:gridSpan w:val="3"/>
            <w:tcBorders>
              <w:top w:val="single" w:sz="12" w:space="0" w:color="auto"/>
            </w:tcBorders>
          </w:tcPr>
          <w:p w:rsidR="00306CE6" w:rsidRPr="00272F29" w:rsidRDefault="00306CE6" w:rsidP="00306CE6">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91"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67" w:type="dxa"/>
            <w:tcBorders>
              <w:top w:val="single" w:sz="12" w:space="0" w:color="auto"/>
            </w:tcBorders>
          </w:tcPr>
          <w:p w:rsidR="00306CE6" w:rsidRPr="0071104F" w:rsidRDefault="00306CE6" w:rsidP="00306CE6">
            <w:pPr>
              <w:keepNext/>
              <w:keepLines/>
              <w:spacing w:after="40" w:line="200" w:lineRule="exact"/>
              <w:jc w:val="center"/>
              <w:rPr>
                <w:sz w:val="16"/>
                <w:szCs w:val="16"/>
                <w:highlight w:val="yellow"/>
              </w:rPr>
            </w:pPr>
          </w:p>
        </w:tc>
      </w:tr>
    </w:tbl>
    <w:p w:rsidR="00FE1B5A" w:rsidRPr="00360EC0" w:rsidRDefault="00FE1B5A" w:rsidP="00360EC0">
      <w:pPr>
        <w:keepNext/>
        <w:spacing w:before="0" w:after="0"/>
        <w:rPr>
          <w:rFonts w:cs="Arial"/>
          <w:b/>
          <w:bCs/>
          <w:sz w:val="2"/>
          <w:szCs w:val="2"/>
        </w:rPr>
        <w:sectPr w:rsidR="00FE1B5A" w:rsidRPr="00360EC0" w:rsidSect="00A344BC">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0"/>
        <w:gridCol w:w="6719"/>
        <w:gridCol w:w="1915"/>
      </w:tblGrid>
      <w:tr w:rsidR="00A6186B" w:rsidRPr="00535217" w:rsidTr="004E71AB">
        <w:tc>
          <w:tcPr>
            <w:tcW w:w="9923" w:type="dxa"/>
            <w:gridSpan w:val="4"/>
            <w:tcBorders>
              <w:top w:val="single" w:sz="4" w:space="0" w:color="auto"/>
              <w:bottom w:val="nil"/>
            </w:tcBorders>
          </w:tcPr>
          <w:p w:rsidR="00A6186B" w:rsidRPr="00AF40A3" w:rsidRDefault="00A6186B" w:rsidP="00D238A3">
            <w:pPr>
              <w:keepNext/>
              <w:keepLines/>
              <w:rPr>
                <w:rFonts w:cs="Arial"/>
                <w:bCs/>
                <w:lang w:val="en-US"/>
              </w:rPr>
            </w:pP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ustification of findings / specifics / notes:</w:t>
            </w:r>
          </w:p>
        </w:tc>
      </w:tr>
      <w:tr w:rsidR="00FE1B5A" w:rsidRPr="00535217" w:rsidTr="004E71AB">
        <w:tc>
          <w:tcPr>
            <w:tcW w:w="9923" w:type="dxa"/>
            <w:gridSpan w:val="4"/>
            <w:tcBorders>
              <w:top w:val="nil"/>
              <w:bottom w:val="single" w:sz="12" w:space="0" w:color="auto"/>
            </w:tcBorders>
            <w:shd w:val="clear" w:color="auto" w:fill="FFF2CC"/>
          </w:tcPr>
          <w:p w:rsidR="00FE1B5A" w:rsidRPr="00DC326C" w:rsidRDefault="00FE1B5A" w:rsidP="00DC326C">
            <w:pPr>
              <w:rPr>
                <w:lang w:val="en-US"/>
              </w:rPr>
            </w:pPr>
          </w:p>
        </w:tc>
      </w:tr>
      <w:tr w:rsidR="00FE1B5A" w:rsidRPr="00535217" w:rsidTr="004E71AB">
        <w:tc>
          <w:tcPr>
            <w:tcW w:w="9923" w:type="dxa"/>
            <w:gridSpan w:val="4"/>
            <w:tcBorders>
              <w:bottom w:val="single" w:sz="4" w:space="0" w:color="auto"/>
            </w:tcBorders>
            <w:vAlign w:val="center"/>
          </w:tcPr>
          <w:p w:rsidR="00FE1B5A" w:rsidRPr="00B92D0A" w:rsidRDefault="00B92D0A" w:rsidP="00D238A3">
            <w:pPr>
              <w:keepNext/>
              <w:keepLines/>
              <w:spacing w:after="40" w:line="200" w:lineRule="exact"/>
              <w:rPr>
                <w:b/>
                <w:lang w:val="en-US"/>
              </w:rPr>
            </w:pPr>
            <w:r w:rsidRPr="00864309">
              <w:rPr>
                <w:rFonts w:cs="Arial"/>
                <w:b/>
                <w:iCs/>
                <w:sz w:val="18"/>
                <w:szCs w:val="18"/>
                <w:lang w:val="en-US"/>
              </w:rPr>
              <w:t xml:space="preserve">Objective evidence / Reviewed documents (OE/RD) </w:t>
            </w:r>
            <w:r w:rsidR="007F4AAA" w:rsidRPr="0041241C">
              <w:rPr>
                <w:rFonts w:cs="Arial"/>
                <w:b/>
                <w:iCs/>
                <w:sz w:val="18"/>
                <w:szCs w:val="18"/>
                <w:lang w:val="en-GB"/>
              </w:rPr>
              <w:t>during the assessment</w:t>
            </w:r>
            <w:r w:rsidRPr="00864309">
              <w:rPr>
                <w:rFonts w:cs="Arial"/>
                <w:b/>
                <w:iCs/>
                <w:sz w:val="18"/>
                <w:szCs w:val="18"/>
                <w:lang w:val="en-US"/>
              </w:rPr>
              <w:t>:</w:t>
            </w:r>
          </w:p>
        </w:tc>
      </w:tr>
      <w:tr w:rsidR="003067B0" w:rsidRPr="000F7963" w:rsidTr="004E71AB">
        <w:tc>
          <w:tcPr>
            <w:tcW w:w="799" w:type="dxa"/>
            <w:tcBorders>
              <w:bottom w:val="nil"/>
            </w:tcBorders>
            <w:vAlign w:val="center"/>
          </w:tcPr>
          <w:p w:rsidR="003067B0" w:rsidRPr="00D16CA8" w:rsidRDefault="003067B0" w:rsidP="00D238A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3067B0" w:rsidRPr="00D16CA8" w:rsidRDefault="003067B0" w:rsidP="00D238A3">
            <w:pPr>
              <w:keepNext/>
              <w:keepLines/>
              <w:jc w:val="center"/>
              <w:rPr>
                <w:rFonts w:cs="Arial"/>
                <w:sz w:val="18"/>
                <w:szCs w:val="18"/>
              </w:rPr>
            </w:pPr>
            <w:r>
              <w:rPr>
                <w:rFonts w:cs="Arial"/>
                <w:sz w:val="18"/>
                <w:szCs w:val="18"/>
              </w:rPr>
              <w:t>OE</w:t>
            </w:r>
          </w:p>
        </w:tc>
        <w:tc>
          <w:tcPr>
            <w:tcW w:w="6727" w:type="dxa"/>
            <w:tcBorders>
              <w:bottom w:val="single" w:sz="4" w:space="0" w:color="auto"/>
            </w:tcBorders>
            <w:vAlign w:val="center"/>
          </w:tcPr>
          <w:p w:rsidR="003067B0" w:rsidRPr="00157E95" w:rsidRDefault="003067B0" w:rsidP="00D238A3">
            <w:pPr>
              <w:keepNext/>
              <w:keepLines/>
              <w:rPr>
                <w:rFonts w:cs="Arial"/>
                <w:sz w:val="18"/>
                <w:szCs w:val="18"/>
              </w:rPr>
            </w:pPr>
            <w:r>
              <w:rPr>
                <w:rFonts w:cs="Arial"/>
                <w:sz w:val="18"/>
                <w:szCs w:val="18"/>
              </w:rPr>
              <w:t>Title / Description</w:t>
            </w:r>
          </w:p>
        </w:tc>
        <w:tc>
          <w:tcPr>
            <w:tcW w:w="1917" w:type="dxa"/>
            <w:tcBorders>
              <w:bottom w:val="single" w:sz="4" w:space="0" w:color="auto"/>
            </w:tcBorders>
            <w:vAlign w:val="center"/>
          </w:tcPr>
          <w:p w:rsidR="003067B0" w:rsidRPr="00B71404" w:rsidRDefault="003067B0" w:rsidP="00D238A3">
            <w:pPr>
              <w:keepNext/>
              <w:keepLines/>
              <w:rPr>
                <w:rFonts w:cs="Arial"/>
                <w:iCs/>
                <w:szCs w:val="22"/>
              </w:rPr>
            </w:pPr>
            <w:r>
              <w:rPr>
                <w:sz w:val="18"/>
                <w:szCs w:val="18"/>
              </w:rPr>
              <w:t>Date / Version</w:t>
            </w:r>
          </w:p>
        </w:tc>
      </w:tr>
      <w:tr w:rsidR="00FE1B5A" w:rsidRPr="00E97706" w:rsidTr="004E71AB">
        <w:tc>
          <w:tcPr>
            <w:tcW w:w="799" w:type="dxa"/>
          </w:tcPr>
          <w:p w:rsidR="00FE1B5A" w:rsidRPr="00D623CF" w:rsidRDefault="00FE1B5A"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iCs/>
                <w:sz w:val="18"/>
                <w:szCs w:val="18"/>
              </w:rPr>
            </w:pPr>
          </w:p>
        </w:tc>
        <w:tc>
          <w:tcPr>
            <w:tcW w:w="6727" w:type="dxa"/>
            <w:shd w:val="clear" w:color="auto" w:fill="FFF2CC"/>
          </w:tcPr>
          <w:p w:rsidR="00FE1B5A" w:rsidRPr="00D623CF" w:rsidRDefault="00FE1B5A" w:rsidP="00CE517D">
            <w:pPr>
              <w:spacing w:after="40" w:line="200" w:lineRule="exact"/>
              <w:rPr>
                <w:rFonts w:cs="Arial"/>
                <w:iCs/>
                <w:sz w:val="18"/>
                <w:szCs w:val="18"/>
              </w:rPr>
            </w:pPr>
          </w:p>
        </w:tc>
        <w:tc>
          <w:tcPr>
            <w:tcW w:w="1917" w:type="dxa"/>
            <w:shd w:val="clear" w:color="auto" w:fill="FFF2CC"/>
          </w:tcPr>
          <w:p w:rsidR="00FE1B5A" w:rsidRPr="00D623CF" w:rsidRDefault="00FE1B5A" w:rsidP="00CE517D">
            <w:pPr>
              <w:spacing w:after="40" w:line="200" w:lineRule="exact"/>
              <w:rPr>
                <w:sz w:val="18"/>
                <w:szCs w:val="18"/>
              </w:rPr>
            </w:pPr>
          </w:p>
        </w:tc>
      </w:tr>
      <w:tr w:rsidR="00FE1B5A" w:rsidRPr="00E97706" w:rsidTr="004E71AB">
        <w:tc>
          <w:tcPr>
            <w:tcW w:w="799" w:type="dxa"/>
          </w:tcPr>
          <w:p w:rsidR="00FE1B5A" w:rsidRPr="00D623CF" w:rsidRDefault="00FE1B5A"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bCs/>
                <w:sz w:val="18"/>
                <w:szCs w:val="18"/>
              </w:rPr>
            </w:pPr>
          </w:p>
        </w:tc>
        <w:tc>
          <w:tcPr>
            <w:tcW w:w="6727" w:type="dxa"/>
            <w:shd w:val="clear" w:color="auto" w:fill="FFF2CC"/>
          </w:tcPr>
          <w:p w:rsidR="00FE1B5A" w:rsidRPr="00D623CF" w:rsidRDefault="00FE1B5A" w:rsidP="00CE517D">
            <w:pPr>
              <w:spacing w:after="40" w:line="200" w:lineRule="exact"/>
              <w:rPr>
                <w:rFonts w:cs="Arial"/>
                <w:iCs/>
                <w:sz w:val="18"/>
                <w:szCs w:val="18"/>
              </w:rPr>
            </w:pPr>
          </w:p>
        </w:tc>
        <w:tc>
          <w:tcPr>
            <w:tcW w:w="1917" w:type="dxa"/>
            <w:shd w:val="clear" w:color="auto" w:fill="FFF2CC"/>
          </w:tcPr>
          <w:p w:rsidR="00FE1B5A" w:rsidRPr="00D623CF" w:rsidRDefault="00FE1B5A" w:rsidP="00CE517D">
            <w:pPr>
              <w:spacing w:after="40" w:line="200" w:lineRule="exact"/>
              <w:rPr>
                <w:sz w:val="18"/>
                <w:szCs w:val="18"/>
              </w:rPr>
            </w:pPr>
          </w:p>
        </w:tc>
      </w:tr>
      <w:tr w:rsidR="007D1F2F" w:rsidRPr="00535217" w:rsidTr="004E71AB">
        <w:tc>
          <w:tcPr>
            <w:tcW w:w="9923" w:type="dxa"/>
            <w:gridSpan w:val="4"/>
            <w:tcBorders>
              <w:top w:val="single" w:sz="4" w:space="0" w:color="auto"/>
              <w:bottom w:val="nil"/>
            </w:tcBorders>
            <w:vAlign w:val="center"/>
          </w:tcPr>
          <w:p w:rsidR="007D1F2F" w:rsidRPr="007D1F2F" w:rsidRDefault="00AC279B" w:rsidP="007F4AAA">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 xml:space="preserve">ustification of findings / sectorspecific </w:t>
            </w:r>
            <w:r w:rsidR="00E3013F" w:rsidRPr="00A84D78">
              <w:rPr>
                <w:rFonts w:cs="Arial"/>
                <w:bCs/>
                <w:sz w:val="18"/>
                <w:szCs w:val="18"/>
                <w:lang w:val="en-US"/>
              </w:rPr>
              <w:t>provisions</w:t>
            </w:r>
            <w:r w:rsidRPr="00AF40A3">
              <w:rPr>
                <w:rFonts w:cs="Arial"/>
                <w:bCs/>
                <w:sz w:val="18"/>
                <w:szCs w:val="18"/>
                <w:lang w:val="en-US"/>
              </w:rPr>
              <w:t xml:space="preserve"> / notes:</w:t>
            </w:r>
          </w:p>
        </w:tc>
      </w:tr>
      <w:tr w:rsidR="00FE1B5A" w:rsidRPr="00535217" w:rsidTr="004E71AB">
        <w:tc>
          <w:tcPr>
            <w:tcW w:w="9923" w:type="dxa"/>
            <w:gridSpan w:val="4"/>
            <w:tcBorders>
              <w:top w:val="nil"/>
              <w:bottom w:val="single" w:sz="2" w:space="0" w:color="auto"/>
            </w:tcBorders>
            <w:shd w:val="clear" w:color="auto" w:fill="FFF2CC"/>
            <w:vAlign w:val="center"/>
          </w:tcPr>
          <w:p w:rsidR="00FE1B5A" w:rsidRPr="00DC326C" w:rsidRDefault="00FE1B5A" w:rsidP="00DC326C">
            <w:pPr>
              <w:rPr>
                <w:lang w:val="en-US"/>
              </w:rPr>
            </w:pPr>
          </w:p>
        </w:tc>
      </w:tr>
    </w:tbl>
    <w:p w:rsidR="004310BD" w:rsidRPr="00360EC0" w:rsidRDefault="004310BD" w:rsidP="00360EC0">
      <w:pPr>
        <w:spacing w:before="0" w:after="0"/>
        <w:rPr>
          <w:rFonts w:cs="Arial"/>
          <w:bCs/>
          <w:sz w:val="2"/>
          <w:szCs w:val="2"/>
          <w:lang w:val="en-US"/>
        </w:rPr>
        <w:sectPr w:rsidR="004310BD" w:rsidRPr="00360EC0" w:rsidSect="00A344BC">
          <w:endnotePr>
            <w:numFmt w:val="decimal"/>
          </w:endnotePr>
          <w:type w:val="continuous"/>
          <w:pgSz w:w="11906" w:h="16838" w:code="9"/>
          <w:pgMar w:top="567" w:right="851" w:bottom="851" w:left="1134" w:header="720" w:footer="567" w:gutter="0"/>
          <w:cols w:space="720"/>
          <w:formProt w:val="0"/>
          <w:docGrid w:linePitch="299"/>
        </w:sect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4920"/>
        <w:gridCol w:w="2279"/>
        <w:gridCol w:w="401"/>
        <w:gridCol w:w="380"/>
        <w:gridCol w:w="395"/>
        <w:gridCol w:w="754"/>
      </w:tblGrid>
      <w:tr w:rsidR="00A01254" w:rsidRPr="004B6A18" w:rsidTr="001B7E87">
        <w:tc>
          <w:tcPr>
            <w:tcW w:w="784" w:type="dxa"/>
            <w:tcBorders>
              <w:top w:val="single" w:sz="4" w:space="0" w:color="auto"/>
            </w:tcBorders>
          </w:tcPr>
          <w:p w:rsidR="00A01254" w:rsidRPr="00D77897" w:rsidRDefault="00A01254" w:rsidP="001B7E87">
            <w:pPr>
              <w:rPr>
                <w:rFonts w:cs="Arial"/>
                <w:b/>
                <w:sz w:val="18"/>
                <w:szCs w:val="18"/>
              </w:rPr>
            </w:pPr>
            <w:r>
              <w:rPr>
                <w:rFonts w:cs="Arial"/>
                <w:b/>
                <w:sz w:val="18"/>
                <w:szCs w:val="18"/>
              </w:rPr>
              <w:t>9.2.1</w:t>
            </w:r>
          </w:p>
        </w:tc>
        <w:tc>
          <w:tcPr>
            <w:tcW w:w="4927" w:type="dxa"/>
            <w:tcBorders>
              <w:top w:val="single" w:sz="4" w:space="0" w:color="auto"/>
              <w:right w:val="single" w:sz="4" w:space="0" w:color="auto"/>
            </w:tcBorders>
          </w:tcPr>
          <w:p w:rsidR="00A01254" w:rsidRPr="002D11E8" w:rsidRDefault="00A01254" w:rsidP="001B7E87">
            <w:pPr>
              <w:autoSpaceDE w:val="0"/>
              <w:autoSpaceDN w:val="0"/>
              <w:adjustRightInd w:val="0"/>
              <w:rPr>
                <w:rFonts w:cs="Arial"/>
                <w:b/>
                <w:sz w:val="18"/>
                <w:szCs w:val="18"/>
                <w:lang w:val="en-US"/>
              </w:rPr>
            </w:pPr>
            <w:r w:rsidRPr="00A65425">
              <w:rPr>
                <w:rFonts w:cs="Arial"/>
                <w:b/>
                <w:sz w:val="18"/>
                <w:szCs w:val="18"/>
                <w:lang w:val="en-US"/>
              </w:rPr>
              <w:t>Determining audit objectives, scope and criteria</w:t>
            </w:r>
          </w:p>
        </w:tc>
        <w:tc>
          <w:tcPr>
            <w:tcW w:w="2282" w:type="dxa"/>
            <w:tcBorders>
              <w:top w:val="single" w:sz="4" w:space="0" w:color="auto"/>
              <w:left w:val="single" w:sz="4" w:space="0" w:color="auto"/>
              <w:right w:val="single" w:sz="4" w:space="0" w:color="auto"/>
            </w:tcBorders>
            <w:shd w:val="clear" w:color="auto" w:fill="DEEAF6"/>
          </w:tcPr>
          <w:p w:rsidR="00A01254" w:rsidRPr="00B71404" w:rsidRDefault="00A01254" w:rsidP="001B7E87">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1" w:type="dxa"/>
            <w:tcBorders>
              <w:top w:val="single" w:sz="4" w:space="0" w:color="auto"/>
            </w:tcBorders>
          </w:tcPr>
          <w:p w:rsidR="00A01254" w:rsidRPr="009E23EC" w:rsidRDefault="00A01254" w:rsidP="001B7E87">
            <w:pPr>
              <w:spacing w:after="40" w:line="200" w:lineRule="exact"/>
              <w:jc w:val="center"/>
              <w:rPr>
                <w:rFonts w:cs="Arial"/>
                <w:bCs/>
                <w:sz w:val="18"/>
                <w:szCs w:val="18"/>
              </w:rPr>
            </w:pPr>
          </w:p>
        </w:tc>
        <w:tc>
          <w:tcPr>
            <w:tcW w:w="380" w:type="dxa"/>
            <w:tcBorders>
              <w:top w:val="single" w:sz="4" w:space="0" w:color="auto"/>
            </w:tcBorders>
            <w:shd w:val="clear" w:color="auto" w:fill="FFF2CC"/>
          </w:tcPr>
          <w:p w:rsidR="00A01254" w:rsidRPr="009E23EC" w:rsidRDefault="00A01254" w:rsidP="001B7E87">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5" w:type="dxa"/>
            <w:tcBorders>
              <w:top w:val="single" w:sz="4" w:space="0" w:color="auto"/>
            </w:tcBorders>
            <w:shd w:val="clear" w:color="auto" w:fill="FFF2CC"/>
          </w:tcPr>
          <w:p w:rsidR="00A01254" w:rsidRPr="009E23EC" w:rsidRDefault="00A01254" w:rsidP="001B7E87">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55" w:type="dxa"/>
            <w:tcBorders>
              <w:top w:val="single" w:sz="4" w:space="0" w:color="auto"/>
            </w:tcBorders>
            <w:shd w:val="clear" w:color="auto" w:fill="FFF2CC"/>
          </w:tcPr>
          <w:p w:rsidR="00A01254" w:rsidRPr="007D6CD5" w:rsidRDefault="00A01254" w:rsidP="001B7E87">
            <w:pPr>
              <w:spacing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A01254" w:rsidRPr="004B6A18" w:rsidTr="001B7E87">
        <w:tc>
          <w:tcPr>
            <w:tcW w:w="784" w:type="dxa"/>
            <w:tcBorders>
              <w:top w:val="single" w:sz="4" w:space="0" w:color="auto"/>
            </w:tcBorders>
          </w:tcPr>
          <w:p w:rsidR="00A01254" w:rsidRPr="0097503F" w:rsidRDefault="00A01254" w:rsidP="001B7E87">
            <w:r w:rsidRPr="0097503F">
              <w:rPr>
                <w:rFonts w:cs="Arial"/>
                <w:sz w:val="18"/>
                <w:szCs w:val="18"/>
              </w:rPr>
              <w:t>9.2.1.1</w:t>
            </w:r>
          </w:p>
        </w:tc>
        <w:tc>
          <w:tcPr>
            <w:tcW w:w="4927" w:type="dxa"/>
            <w:tcBorders>
              <w:top w:val="single" w:sz="4" w:space="0" w:color="auto"/>
              <w:right w:val="single" w:sz="4" w:space="0" w:color="auto"/>
            </w:tcBorders>
          </w:tcPr>
          <w:p w:rsidR="00A01254" w:rsidRPr="00A65425" w:rsidRDefault="00A01254" w:rsidP="001B7E87">
            <w:pPr>
              <w:autoSpaceDE w:val="0"/>
              <w:autoSpaceDN w:val="0"/>
              <w:adjustRightInd w:val="0"/>
              <w:rPr>
                <w:rFonts w:cs="Arial"/>
                <w:sz w:val="18"/>
                <w:szCs w:val="18"/>
                <w:lang w:val="en-US"/>
              </w:rPr>
            </w:pPr>
            <w:r w:rsidRPr="00A65425">
              <w:rPr>
                <w:rFonts w:cs="Arial"/>
                <w:sz w:val="18"/>
                <w:szCs w:val="18"/>
                <w:lang w:val="en-US"/>
              </w:rPr>
              <w:t xml:space="preserve">The audit objectives shall be determined by the </w:t>
            </w:r>
            <w:r>
              <w:rPr>
                <w:rFonts w:cs="Arial"/>
                <w:sz w:val="18"/>
                <w:szCs w:val="18"/>
                <w:lang w:val="en-US"/>
              </w:rPr>
              <w:t>CB</w:t>
            </w:r>
            <w:r w:rsidRPr="00A65425">
              <w:rPr>
                <w:rFonts w:cs="Arial"/>
                <w:sz w:val="18"/>
                <w:szCs w:val="18"/>
                <w:lang w:val="en-US"/>
              </w:rPr>
              <w:t xml:space="preserve">. The audit scope and criteria, including any changes, shall be established </w:t>
            </w:r>
            <w:r>
              <w:rPr>
                <w:rFonts w:cs="Arial"/>
                <w:sz w:val="18"/>
                <w:szCs w:val="18"/>
                <w:lang w:val="en-US"/>
              </w:rPr>
              <w:br/>
            </w:r>
            <w:r w:rsidRPr="00A65425">
              <w:rPr>
                <w:rFonts w:cs="Arial"/>
                <w:sz w:val="18"/>
                <w:szCs w:val="18"/>
                <w:lang w:val="en-US"/>
              </w:rPr>
              <w:t xml:space="preserve">by the </w:t>
            </w:r>
            <w:r>
              <w:rPr>
                <w:rFonts w:cs="Arial"/>
                <w:sz w:val="18"/>
                <w:szCs w:val="18"/>
                <w:lang w:val="en-US"/>
              </w:rPr>
              <w:t>CB</w:t>
            </w:r>
            <w:r w:rsidRPr="00A65425">
              <w:rPr>
                <w:rFonts w:cs="Arial"/>
                <w:sz w:val="18"/>
                <w:szCs w:val="18"/>
                <w:lang w:val="en-US"/>
              </w:rPr>
              <w:t xml:space="preserve"> after discussion with the client.</w:t>
            </w:r>
          </w:p>
        </w:tc>
        <w:tc>
          <w:tcPr>
            <w:tcW w:w="2282" w:type="dxa"/>
            <w:tcBorders>
              <w:top w:val="single" w:sz="4" w:space="0" w:color="auto"/>
              <w:left w:val="single" w:sz="4" w:space="0" w:color="auto"/>
              <w:right w:val="single" w:sz="4" w:space="0" w:color="auto"/>
            </w:tcBorders>
            <w:shd w:val="clear" w:color="auto" w:fill="DEEAF6"/>
          </w:tcPr>
          <w:p w:rsidR="00A01254" w:rsidRPr="000F7963" w:rsidRDefault="00A01254" w:rsidP="001B7E87">
            <w:pPr>
              <w:spacing w:after="40" w:line="200" w:lineRule="exact"/>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1" w:type="dxa"/>
            <w:tcBorders>
              <w:top w:val="single" w:sz="4" w:space="0" w:color="auto"/>
            </w:tcBorders>
          </w:tcPr>
          <w:p w:rsidR="00A01254" w:rsidRPr="009E23EC" w:rsidRDefault="00A01254" w:rsidP="001B7E87">
            <w:pPr>
              <w:keepNext/>
              <w:keepLines/>
              <w:spacing w:after="40" w:line="200" w:lineRule="exact"/>
              <w:jc w:val="center"/>
              <w:rPr>
                <w:rFonts w:cs="Arial"/>
                <w:bCs/>
                <w:sz w:val="18"/>
                <w:szCs w:val="18"/>
              </w:rPr>
            </w:pPr>
          </w:p>
        </w:tc>
        <w:tc>
          <w:tcPr>
            <w:tcW w:w="380" w:type="dxa"/>
            <w:tcBorders>
              <w:top w:val="single" w:sz="4" w:space="0" w:color="auto"/>
            </w:tcBorders>
            <w:shd w:val="clear" w:color="auto" w:fill="FFF2CC"/>
          </w:tcPr>
          <w:p w:rsidR="00A01254" w:rsidRPr="009E23EC" w:rsidRDefault="00A01254" w:rsidP="001B7E8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5" w:type="dxa"/>
            <w:tcBorders>
              <w:top w:val="single" w:sz="4" w:space="0" w:color="auto"/>
            </w:tcBorders>
            <w:shd w:val="clear" w:color="auto" w:fill="FFF2CC"/>
          </w:tcPr>
          <w:p w:rsidR="00A01254" w:rsidRPr="009E23EC" w:rsidRDefault="00A01254" w:rsidP="001B7E8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55" w:type="dxa"/>
            <w:tcBorders>
              <w:top w:val="single" w:sz="4" w:space="0" w:color="auto"/>
            </w:tcBorders>
            <w:shd w:val="clear" w:color="auto" w:fill="FFF2CC"/>
          </w:tcPr>
          <w:p w:rsidR="00A01254" w:rsidRPr="007D6CD5" w:rsidRDefault="00A01254" w:rsidP="001B7E87">
            <w:pPr>
              <w:spacing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A01254" w:rsidRPr="004B6A18" w:rsidTr="001B7E87">
        <w:tc>
          <w:tcPr>
            <w:tcW w:w="784" w:type="dxa"/>
            <w:tcBorders>
              <w:top w:val="single" w:sz="4" w:space="0" w:color="auto"/>
            </w:tcBorders>
          </w:tcPr>
          <w:p w:rsidR="00A01254" w:rsidRPr="0097503F" w:rsidRDefault="00A01254" w:rsidP="001B7E87">
            <w:r w:rsidRPr="0097503F">
              <w:rPr>
                <w:rFonts w:cs="Arial"/>
                <w:sz w:val="18"/>
                <w:szCs w:val="18"/>
              </w:rPr>
              <w:t>9.2.1.2</w:t>
            </w:r>
          </w:p>
        </w:tc>
        <w:tc>
          <w:tcPr>
            <w:tcW w:w="4927" w:type="dxa"/>
            <w:tcBorders>
              <w:top w:val="single" w:sz="4" w:space="0" w:color="auto"/>
              <w:right w:val="single" w:sz="4" w:space="0" w:color="auto"/>
            </w:tcBorders>
          </w:tcPr>
          <w:p w:rsidR="00A01254" w:rsidRPr="00A65425" w:rsidRDefault="00A01254" w:rsidP="001B7E87">
            <w:pPr>
              <w:autoSpaceDE w:val="0"/>
              <w:autoSpaceDN w:val="0"/>
              <w:adjustRightInd w:val="0"/>
              <w:rPr>
                <w:rFonts w:cs="Arial"/>
                <w:sz w:val="18"/>
                <w:szCs w:val="18"/>
                <w:lang w:val="en-US"/>
              </w:rPr>
            </w:pPr>
            <w:r w:rsidRPr="00A65425">
              <w:rPr>
                <w:rFonts w:cs="Arial"/>
                <w:sz w:val="18"/>
                <w:szCs w:val="18"/>
                <w:lang w:val="en-US"/>
              </w:rPr>
              <w:t xml:space="preserve">The audit objectives shall describe what is to be accomplished </w:t>
            </w:r>
            <w:r>
              <w:rPr>
                <w:rFonts w:cs="Arial"/>
                <w:sz w:val="18"/>
                <w:szCs w:val="18"/>
                <w:lang w:val="en-US"/>
              </w:rPr>
              <w:br/>
            </w:r>
            <w:r w:rsidRPr="00A65425">
              <w:rPr>
                <w:rFonts w:cs="Arial"/>
                <w:sz w:val="18"/>
                <w:szCs w:val="18"/>
                <w:lang w:val="en-US"/>
              </w:rPr>
              <w:t>by the audit and shall include</w:t>
            </w:r>
            <w:r>
              <w:rPr>
                <w:rFonts w:cs="Arial"/>
                <w:sz w:val="18"/>
                <w:szCs w:val="18"/>
                <w:lang w:val="en-US"/>
              </w:rPr>
              <w:t xml:space="preserve"> </w:t>
            </w:r>
            <w:r w:rsidRPr="00A65425">
              <w:rPr>
                <w:rFonts w:cs="Arial"/>
                <w:sz w:val="18"/>
                <w:szCs w:val="18"/>
                <w:lang w:val="en-US"/>
              </w:rPr>
              <w:t>the following:</w:t>
            </w:r>
          </w:p>
          <w:p w:rsidR="00A01254" w:rsidRPr="00A65425" w:rsidRDefault="00A01254" w:rsidP="001B7E87">
            <w:pPr>
              <w:numPr>
                <w:ilvl w:val="0"/>
                <w:numId w:val="16"/>
              </w:numPr>
              <w:autoSpaceDE w:val="0"/>
              <w:autoSpaceDN w:val="0"/>
              <w:adjustRightInd w:val="0"/>
              <w:spacing w:after="0"/>
              <w:ind w:left="286" w:hanging="283"/>
              <w:rPr>
                <w:rFonts w:cs="Arial"/>
                <w:sz w:val="18"/>
                <w:szCs w:val="18"/>
                <w:lang w:val="en-US"/>
              </w:rPr>
            </w:pPr>
            <w:r w:rsidRPr="00A65425">
              <w:rPr>
                <w:rFonts w:cs="Arial"/>
                <w:sz w:val="18"/>
                <w:szCs w:val="18"/>
                <w:lang w:val="en-US"/>
              </w:rPr>
              <w:t xml:space="preserve">determination of the conformity of the client’s </w:t>
            </w:r>
            <w:r>
              <w:rPr>
                <w:rFonts w:cs="Arial"/>
                <w:sz w:val="18"/>
                <w:szCs w:val="18"/>
                <w:lang w:val="en-US"/>
              </w:rPr>
              <w:t>MS</w:t>
            </w:r>
            <w:r w:rsidRPr="00A65425">
              <w:rPr>
                <w:rFonts w:cs="Arial"/>
                <w:sz w:val="18"/>
                <w:szCs w:val="18"/>
                <w:lang w:val="en-US"/>
              </w:rPr>
              <w:t xml:space="preserve">, or parts </w:t>
            </w:r>
            <w:r w:rsidR="00E52E1E">
              <w:rPr>
                <w:rFonts w:cs="Arial"/>
                <w:sz w:val="18"/>
                <w:szCs w:val="18"/>
                <w:lang w:val="en-US"/>
              </w:rPr>
              <w:br/>
            </w:r>
            <w:r w:rsidRPr="00A65425">
              <w:rPr>
                <w:rFonts w:cs="Arial"/>
                <w:sz w:val="18"/>
                <w:szCs w:val="18"/>
                <w:lang w:val="en-US"/>
              </w:rPr>
              <w:t>of it, with audit criteria;</w:t>
            </w:r>
          </w:p>
          <w:p w:rsidR="00A01254" w:rsidRDefault="00A01254" w:rsidP="001B7E87">
            <w:pPr>
              <w:numPr>
                <w:ilvl w:val="0"/>
                <w:numId w:val="16"/>
              </w:numPr>
              <w:autoSpaceDE w:val="0"/>
              <w:autoSpaceDN w:val="0"/>
              <w:adjustRightInd w:val="0"/>
              <w:spacing w:after="0"/>
              <w:ind w:left="286" w:hanging="283"/>
              <w:rPr>
                <w:rFonts w:cs="Arial"/>
                <w:sz w:val="18"/>
                <w:szCs w:val="18"/>
                <w:lang w:val="en-US"/>
              </w:rPr>
            </w:pPr>
            <w:r w:rsidRPr="00CD0F94">
              <w:rPr>
                <w:rFonts w:cs="Arial"/>
                <w:sz w:val="18"/>
                <w:szCs w:val="18"/>
                <w:lang w:val="en-US"/>
              </w:rPr>
              <w:t xml:space="preserve">determination of the ability of the </w:t>
            </w:r>
            <w:r>
              <w:rPr>
                <w:rFonts w:cs="Arial"/>
                <w:sz w:val="18"/>
                <w:szCs w:val="18"/>
                <w:lang w:val="en-US"/>
              </w:rPr>
              <w:t>MS</w:t>
            </w:r>
            <w:r w:rsidRPr="00CD0F94">
              <w:rPr>
                <w:rFonts w:cs="Arial"/>
                <w:sz w:val="18"/>
                <w:szCs w:val="18"/>
                <w:lang w:val="en-US"/>
              </w:rPr>
              <w:t xml:space="preserve"> to ensure the client meets applicable statutory, regulatory and contractual requirements;</w:t>
            </w:r>
          </w:p>
          <w:p w:rsidR="00A01254" w:rsidRPr="00A01254" w:rsidRDefault="00A01254" w:rsidP="001B7E87">
            <w:pPr>
              <w:autoSpaceDE w:val="0"/>
              <w:autoSpaceDN w:val="0"/>
              <w:adjustRightInd w:val="0"/>
              <w:spacing w:after="0"/>
              <w:ind w:left="3"/>
              <w:rPr>
                <w:rFonts w:cs="Arial"/>
                <w:sz w:val="16"/>
                <w:szCs w:val="16"/>
                <w:lang w:val="en-US"/>
              </w:rPr>
            </w:pPr>
            <w:r w:rsidRPr="00A01254">
              <w:rPr>
                <w:rFonts w:cs="Arial"/>
                <w:sz w:val="16"/>
                <w:szCs w:val="16"/>
                <w:lang w:val="en-US"/>
              </w:rPr>
              <w:t>[</w:t>
            </w:r>
            <w:r w:rsidRPr="00A01254">
              <w:rPr>
                <w:rFonts w:cs="Arial"/>
                <w:sz w:val="16"/>
                <w:szCs w:val="16"/>
                <w:lang w:val="en-US"/>
              </w:rPr>
              <w:sym w:font="Wingdings" w:char="F0E8"/>
            </w:r>
            <w:r w:rsidRPr="00A01254">
              <w:rPr>
                <w:rFonts w:cs="Arial"/>
                <w:sz w:val="16"/>
                <w:szCs w:val="16"/>
                <w:lang w:val="en-US"/>
              </w:rPr>
              <w:t>NOTE]</w:t>
            </w:r>
          </w:p>
          <w:p w:rsidR="00A01254" w:rsidRPr="00CD0F94" w:rsidRDefault="00A01254" w:rsidP="001B7E87">
            <w:pPr>
              <w:numPr>
                <w:ilvl w:val="0"/>
                <w:numId w:val="16"/>
              </w:numPr>
              <w:autoSpaceDE w:val="0"/>
              <w:autoSpaceDN w:val="0"/>
              <w:adjustRightInd w:val="0"/>
              <w:spacing w:after="0"/>
              <w:ind w:left="286" w:hanging="283"/>
              <w:rPr>
                <w:rFonts w:cs="Arial"/>
                <w:sz w:val="18"/>
                <w:szCs w:val="18"/>
                <w:lang w:val="en-US"/>
              </w:rPr>
            </w:pPr>
            <w:r w:rsidRPr="00CD0F94">
              <w:rPr>
                <w:rFonts w:cs="Arial"/>
                <w:sz w:val="18"/>
                <w:szCs w:val="18"/>
                <w:lang w:val="en-US"/>
              </w:rPr>
              <w:t xml:space="preserve">determination of the effectiveness of the </w:t>
            </w:r>
            <w:r>
              <w:rPr>
                <w:rFonts w:cs="Arial"/>
                <w:sz w:val="18"/>
                <w:szCs w:val="18"/>
                <w:lang w:val="en-US"/>
              </w:rPr>
              <w:t>MS</w:t>
            </w:r>
            <w:r w:rsidRPr="00CD0F94">
              <w:rPr>
                <w:rFonts w:cs="Arial"/>
                <w:sz w:val="18"/>
                <w:szCs w:val="18"/>
                <w:lang w:val="en-US"/>
              </w:rPr>
              <w:t xml:space="preserve"> to ensure </w:t>
            </w:r>
            <w:r>
              <w:rPr>
                <w:rFonts w:cs="Arial"/>
                <w:sz w:val="18"/>
                <w:szCs w:val="18"/>
                <w:lang w:val="en-US"/>
              </w:rPr>
              <w:br/>
            </w:r>
            <w:r w:rsidRPr="00CD0F94">
              <w:rPr>
                <w:rFonts w:cs="Arial"/>
                <w:sz w:val="18"/>
                <w:szCs w:val="18"/>
                <w:lang w:val="en-US"/>
              </w:rPr>
              <w:t>the client can reasonably</w:t>
            </w:r>
            <w:r>
              <w:rPr>
                <w:rFonts w:cs="Arial"/>
                <w:sz w:val="18"/>
                <w:szCs w:val="18"/>
                <w:lang w:val="en-US"/>
              </w:rPr>
              <w:t xml:space="preserve"> </w:t>
            </w:r>
            <w:r w:rsidRPr="00CD0F94">
              <w:rPr>
                <w:rFonts w:cs="Arial"/>
                <w:sz w:val="18"/>
                <w:szCs w:val="18"/>
                <w:lang w:val="en-US"/>
              </w:rPr>
              <w:t>expect to achieving its specified objectives;</w:t>
            </w:r>
          </w:p>
          <w:p w:rsidR="00A01254" w:rsidRPr="00A65425" w:rsidRDefault="00A01254" w:rsidP="001B7E87">
            <w:pPr>
              <w:numPr>
                <w:ilvl w:val="0"/>
                <w:numId w:val="16"/>
              </w:numPr>
              <w:autoSpaceDE w:val="0"/>
              <w:autoSpaceDN w:val="0"/>
              <w:adjustRightInd w:val="0"/>
              <w:spacing w:after="0"/>
              <w:ind w:left="286" w:hanging="283"/>
              <w:rPr>
                <w:rFonts w:cs="Arial"/>
                <w:sz w:val="18"/>
                <w:szCs w:val="18"/>
                <w:lang w:val="en-US"/>
              </w:rPr>
            </w:pPr>
            <w:r w:rsidRPr="00A65425">
              <w:rPr>
                <w:rFonts w:cs="Arial"/>
                <w:sz w:val="18"/>
                <w:szCs w:val="18"/>
                <w:lang w:val="en-US"/>
              </w:rPr>
              <w:t xml:space="preserve">as applicable, identification of areas for potential improvement of the </w:t>
            </w:r>
            <w:r>
              <w:rPr>
                <w:rFonts w:cs="Arial"/>
                <w:sz w:val="18"/>
                <w:szCs w:val="18"/>
                <w:lang w:val="en-US"/>
              </w:rPr>
              <w:t>MS</w:t>
            </w:r>
            <w:r w:rsidRPr="00A65425">
              <w:rPr>
                <w:rFonts w:cs="Arial"/>
                <w:sz w:val="18"/>
                <w:szCs w:val="18"/>
                <w:lang w:val="en-US"/>
              </w:rPr>
              <w:t>.</w:t>
            </w:r>
          </w:p>
        </w:tc>
        <w:tc>
          <w:tcPr>
            <w:tcW w:w="2282" w:type="dxa"/>
            <w:tcBorders>
              <w:top w:val="single" w:sz="4" w:space="0" w:color="auto"/>
              <w:left w:val="single" w:sz="4" w:space="0" w:color="auto"/>
              <w:right w:val="single" w:sz="4" w:space="0" w:color="auto"/>
            </w:tcBorders>
            <w:shd w:val="clear" w:color="auto" w:fill="DEEAF6"/>
          </w:tcPr>
          <w:p w:rsidR="00A01254" w:rsidRPr="00A01254" w:rsidRDefault="00A01254" w:rsidP="001B7E87">
            <w:pPr>
              <w:spacing w:after="40" w:line="200" w:lineRule="exact"/>
              <w:rPr>
                <w:rFonts w:cs="Arial"/>
                <w:szCs w:val="22"/>
                <w:lang w:val="en-US"/>
              </w:rPr>
            </w:pPr>
            <w:r w:rsidRPr="000F7963">
              <w:rPr>
                <w:rFonts w:cs="Arial"/>
                <w:iCs/>
                <w:sz w:val="18"/>
                <w:szCs w:val="18"/>
              </w:rPr>
              <w:fldChar w:fldCharType="begin">
                <w:ffData>
                  <w:name w:val="Text4"/>
                  <w:enabled/>
                  <w:calcOnExit w:val="0"/>
                  <w:textInput/>
                </w:ffData>
              </w:fldChar>
            </w:r>
            <w:r w:rsidRPr="00A01254">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1" w:type="dxa"/>
            <w:tcBorders>
              <w:top w:val="single" w:sz="4" w:space="0" w:color="auto"/>
            </w:tcBorders>
          </w:tcPr>
          <w:p w:rsidR="00A01254" w:rsidRPr="00A01254" w:rsidRDefault="00A01254" w:rsidP="001B7E87">
            <w:pPr>
              <w:keepNext/>
              <w:keepLines/>
              <w:spacing w:after="40" w:line="200" w:lineRule="exact"/>
              <w:jc w:val="center"/>
              <w:rPr>
                <w:rFonts w:cs="Arial"/>
                <w:bCs/>
                <w:sz w:val="18"/>
                <w:szCs w:val="18"/>
                <w:lang w:val="en-US"/>
              </w:rPr>
            </w:pPr>
          </w:p>
        </w:tc>
        <w:tc>
          <w:tcPr>
            <w:tcW w:w="380" w:type="dxa"/>
            <w:tcBorders>
              <w:top w:val="single" w:sz="4" w:space="0" w:color="auto"/>
            </w:tcBorders>
            <w:shd w:val="clear" w:color="auto" w:fill="FFF2CC"/>
          </w:tcPr>
          <w:p w:rsidR="00A01254" w:rsidRPr="00A01254" w:rsidRDefault="00A01254" w:rsidP="001B7E87">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A01254">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5" w:type="dxa"/>
            <w:tcBorders>
              <w:top w:val="single" w:sz="4" w:space="0" w:color="auto"/>
            </w:tcBorders>
            <w:shd w:val="clear" w:color="auto" w:fill="FFF2CC"/>
          </w:tcPr>
          <w:p w:rsidR="00A01254" w:rsidRPr="009E23EC" w:rsidRDefault="00A01254" w:rsidP="001B7E8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A01254">
              <w:rPr>
                <w:rFonts w:cs="Arial"/>
                <w:bCs/>
                <w:sz w:val="18"/>
                <w:szCs w:val="18"/>
                <w:lang w:val="en-US"/>
              </w:rPr>
              <w:instrText xml:space="preserve"> FORMCHEC</w:instrText>
            </w:r>
            <w:r w:rsidRPr="004C19F0">
              <w:rPr>
                <w:rFonts w:cs="Arial"/>
                <w:bCs/>
                <w:sz w:val="18"/>
                <w:szCs w:val="18"/>
                <w:lang w:val="en-US"/>
              </w:rPr>
              <w:instrText>K</w:instrText>
            </w:r>
            <w:r w:rsidRPr="009E23EC">
              <w:rPr>
                <w:rFonts w:cs="Arial"/>
                <w:bCs/>
                <w:sz w:val="18"/>
                <w:szCs w:val="18"/>
              </w:rPr>
              <w:instrText xml:space="preserve">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55" w:type="dxa"/>
            <w:tcBorders>
              <w:top w:val="single" w:sz="4" w:space="0" w:color="auto"/>
            </w:tcBorders>
            <w:shd w:val="clear" w:color="auto" w:fill="FFF2CC"/>
          </w:tcPr>
          <w:p w:rsidR="00A01254" w:rsidRPr="007D6CD5" w:rsidRDefault="00A01254" w:rsidP="001B7E87">
            <w:pPr>
              <w:spacing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3E4327" w:rsidRPr="000F7963" w:rsidTr="001B7E87">
        <w:tc>
          <w:tcPr>
            <w:tcW w:w="784" w:type="dxa"/>
            <w:tcBorders>
              <w:top w:val="single" w:sz="4" w:space="0" w:color="auto"/>
            </w:tcBorders>
          </w:tcPr>
          <w:p w:rsidR="003E4327" w:rsidRPr="0097503F" w:rsidRDefault="003E4327" w:rsidP="001B7E87">
            <w:r w:rsidRPr="0097503F">
              <w:rPr>
                <w:rFonts w:cs="Arial"/>
                <w:sz w:val="18"/>
                <w:szCs w:val="18"/>
              </w:rPr>
              <w:lastRenderedPageBreak/>
              <w:t>9.2.1.3</w:t>
            </w:r>
          </w:p>
        </w:tc>
        <w:tc>
          <w:tcPr>
            <w:tcW w:w="4927" w:type="dxa"/>
            <w:tcBorders>
              <w:top w:val="single" w:sz="4" w:space="0" w:color="auto"/>
            </w:tcBorders>
          </w:tcPr>
          <w:p w:rsidR="003E4327" w:rsidRPr="00A65425" w:rsidRDefault="003E4327" w:rsidP="001B7E87">
            <w:pPr>
              <w:autoSpaceDE w:val="0"/>
              <w:autoSpaceDN w:val="0"/>
              <w:adjustRightInd w:val="0"/>
              <w:rPr>
                <w:rFonts w:cs="Arial"/>
                <w:sz w:val="18"/>
                <w:szCs w:val="18"/>
                <w:lang w:val="en-US"/>
              </w:rPr>
            </w:pPr>
            <w:r w:rsidRPr="00CD0F94">
              <w:rPr>
                <w:rFonts w:cs="Arial"/>
                <w:sz w:val="18"/>
                <w:szCs w:val="18"/>
                <w:lang w:val="en-US"/>
              </w:rPr>
              <w:t>The audit scope shall describe the extent and boundaries of the audit, such as sites, organizational</w:t>
            </w:r>
            <w:r>
              <w:rPr>
                <w:rFonts w:cs="Arial"/>
                <w:sz w:val="18"/>
                <w:szCs w:val="18"/>
                <w:lang w:val="en-US"/>
              </w:rPr>
              <w:t xml:space="preserve"> </w:t>
            </w:r>
            <w:r w:rsidRPr="00CD0F94">
              <w:rPr>
                <w:rFonts w:cs="Arial"/>
                <w:sz w:val="18"/>
                <w:szCs w:val="18"/>
                <w:lang w:val="en-US"/>
              </w:rPr>
              <w:t>units, activities and processes to be audited. Where the initial or re-certification process consists of</w:t>
            </w:r>
            <w:r>
              <w:rPr>
                <w:rFonts w:cs="Arial"/>
                <w:sz w:val="18"/>
                <w:szCs w:val="18"/>
                <w:lang w:val="en-US"/>
              </w:rPr>
              <w:t xml:space="preserve"> </w:t>
            </w:r>
            <w:r w:rsidRPr="00CD0F94">
              <w:rPr>
                <w:rFonts w:cs="Arial"/>
                <w:sz w:val="18"/>
                <w:szCs w:val="18"/>
                <w:lang w:val="en-US"/>
              </w:rPr>
              <w:t>more than one audit (e.g. covering different sites), the scope of an individual audit may not cover the full</w:t>
            </w:r>
            <w:r>
              <w:rPr>
                <w:rFonts w:cs="Arial"/>
                <w:sz w:val="18"/>
                <w:szCs w:val="18"/>
                <w:lang w:val="en-US"/>
              </w:rPr>
              <w:t xml:space="preserve"> </w:t>
            </w:r>
            <w:r w:rsidRPr="00CD0F94">
              <w:rPr>
                <w:rFonts w:cs="Arial"/>
                <w:sz w:val="18"/>
                <w:szCs w:val="18"/>
                <w:lang w:val="en-US"/>
              </w:rPr>
              <w:t>certification scope, but the totality of audits shall be consistent with the scope in the certification document.</w:t>
            </w:r>
          </w:p>
        </w:tc>
        <w:tc>
          <w:tcPr>
            <w:tcW w:w="2282" w:type="dxa"/>
            <w:tcBorders>
              <w:top w:val="single" w:sz="4" w:space="0" w:color="auto"/>
            </w:tcBorders>
            <w:shd w:val="clear" w:color="auto" w:fill="DEEAF6"/>
          </w:tcPr>
          <w:p w:rsidR="003E4327" w:rsidRPr="000F7963" w:rsidRDefault="003E4327" w:rsidP="001B7E87">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1" w:type="dxa"/>
            <w:tcBorders>
              <w:top w:val="single" w:sz="4" w:space="0" w:color="auto"/>
            </w:tcBorders>
          </w:tcPr>
          <w:p w:rsidR="003E4327" w:rsidRPr="009E23EC" w:rsidRDefault="003E4327" w:rsidP="001B7E87">
            <w:pPr>
              <w:keepNext/>
              <w:keepLines/>
              <w:spacing w:after="40" w:line="200" w:lineRule="exact"/>
              <w:jc w:val="center"/>
              <w:rPr>
                <w:rFonts w:cs="Arial"/>
                <w:bCs/>
                <w:sz w:val="18"/>
                <w:szCs w:val="18"/>
              </w:rPr>
            </w:pPr>
          </w:p>
        </w:tc>
        <w:tc>
          <w:tcPr>
            <w:tcW w:w="380" w:type="dxa"/>
            <w:tcBorders>
              <w:top w:val="single" w:sz="4" w:space="0" w:color="auto"/>
            </w:tcBorders>
            <w:shd w:val="clear" w:color="auto" w:fill="FFF2CC"/>
          </w:tcPr>
          <w:p w:rsidR="003E4327" w:rsidRPr="009E23EC" w:rsidRDefault="003E4327" w:rsidP="001B7E8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5" w:type="dxa"/>
            <w:tcBorders>
              <w:top w:val="single" w:sz="4" w:space="0" w:color="auto"/>
            </w:tcBorders>
            <w:shd w:val="clear" w:color="auto" w:fill="FFF2CC"/>
          </w:tcPr>
          <w:p w:rsidR="003E4327" w:rsidRPr="009E23EC" w:rsidRDefault="003E4327" w:rsidP="001B7E8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55" w:type="dxa"/>
            <w:tcBorders>
              <w:top w:val="single" w:sz="4" w:space="0" w:color="auto"/>
            </w:tcBorders>
            <w:shd w:val="clear" w:color="auto" w:fill="FFF2CC"/>
          </w:tcPr>
          <w:p w:rsidR="003E4327" w:rsidRPr="00A34356" w:rsidRDefault="003E4327" w:rsidP="001B7E87">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E4327" w:rsidRPr="000F7963" w:rsidTr="001B7E87">
        <w:tc>
          <w:tcPr>
            <w:tcW w:w="784" w:type="dxa"/>
            <w:tcBorders>
              <w:top w:val="single" w:sz="4" w:space="0" w:color="auto"/>
            </w:tcBorders>
          </w:tcPr>
          <w:p w:rsidR="003E4327" w:rsidRPr="0097503F" w:rsidRDefault="003E4327" w:rsidP="001B7E87">
            <w:pPr>
              <w:rPr>
                <w:rFonts w:cs="Arial"/>
                <w:sz w:val="18"/>
                <w:szCs w:val="18"/>
              </w:rPr>
            </w:pPr>
            <w:r w:rsidRPr="0097503F">
              <w:rPr>
                <w:rFonts w:cs="Arial"/>
                <w:sz w:val="18"/>
                <w:szCs w:val="18"/>
              </w:rPr>
              <w:t>9.2.1.4</w:t>
            </w:r>
          </w:p>
        </w:tc>
        <w:tc>
          <w:tcPr>
            <w:tcW w:w="4927" w:type="dxa"/>
            <w:tcBorders>
              <w:top w:val="single" w:sz="4" w:space="0" w:color="auto"/>
            </w:tcBorders>
          </w:tcPr>
          <w:p w:rsidR="003E4327" w:rsidRPr="00CD0F94" w:rsidRDefault="003E4327" w:rsidP="001B7E87">
            <w:pPr>
              <w:autoSpaceDE w:val="0"/>
              <w:autoSpaceDN w:val="0"/>
              <w:adjustRightInd w:val="0"/>
              <w:rPr>
                <w:rFonts w:cs="Arial"/>
                <w:sz w:val="18"/>
                <w:szCs w:val="18"/>
                <w:lang w:val="en-US"/>
              </w:rPr>
            </w:pPr>
            <w:r w:rsidRPr="00CD0F94">
              <w:rPr>
                <w:rFonts w:cs="Arial"/>
                <w:sz w:val="18"/>
                <w:szCs w:val="18"/>
                <w:lang w:val="en-US"/>
              </w:rPr>
              <w:t xml:space="preserve">The audit criteria shall be used as a reference against which </w:t>
            </w:r>
            <w:r w:rsidR="00E52E1E">
              <w:rPr>
                <w:rFonts w:cs="Arial"/>
                <w:sz w:val="18"/>
                <w:szCs w:val="18"/>
                <w:lang w:val="en-US"/>
              </w:rPr>
              <w:br/>
            </w:r>
            <w:r w:rsidRPr="00CD0F94">
              <w:rPr>
                <w:rFonts w:cs="Arial"/>
                <w:sz w:val="18"/>
                <w:szCs w:val="18"/>
                <w:lang w:val="en-US"/>
              </w:rPr>
              <w:t>conformity is determined, and</w:t>
            </w:r>
            <w:r>
              <w:rPr>
                <w:rFonts w:cs="Arial"/>
                <w:sz w:val="18"/>
                <w:szCs w:val="18"/>
                <w:lang w:val="en-US"/>
              </w:rPr>
              <w:t xml:space="preserve"> </w:t>
            </w:r>
            <w:r w:rsidRPr="00CD0F94">
              <w:rPr>
                <w:rFonts w:cs="Arial"/>
                <w:sz w:val="18"/>
                <w:szCs w:val="18"/>
                <w:lang w:val="en-US"/>
              </w:rPr>
              <w:t>shall include:</w:t>
            </w:r>
          </w:p>
          <w:p w:rsidR="003E4327" w:rsidRPr="00CD0F94" w:rsidRDefault="003E4327" w:rsidP="001B7E87">
            <w:pPr>
              <w:numPr>
                <w:ilvl w:val="0"/>
                <w:numId w:val="17"/>
              </w:numPr>
              <w:autoSpaceDE w:val="0"/>
              <w:autoSpaceDN w:val="0"/>
              <w:adjustRightInd w:val="0"/>
              <w:spacing w:after="0"/>
              <w:ind w:left="275" w:hanging="275"/>
              <w:rPr>
                <w:rFonts w:cs="Arial"/>
                <w:sz w:val="18"/>
                <w:szCs w:val="18"/>
                <w:lang w:val="en-US"/>
              </w:rPr>
            </w:pPr>
            <w:r w:rsidRPr="00CD0F94">
              <w:rPr>
                <w:rFonts w:cs="Arial"/>
                <w:sz w:val="18"/>
                <w:szCs w:val="18"/>
                <w:lang w:val="en-US"/>
              </w:rPr>
              <w:t xml:space="preserve">the requirements of a defined normative document on </w:t>
            </w:r>
            <w:r>
              <w:rPr>
                <w:rFonts w:cs="Arial"/>
                <w:sz w:val="18"/>
                <w:szCs w:val="18"/>
                <w:lang w:val="en-US"/>
              </w:rPr>
              <w:t>MS</w:t>
            </w:r>
            <w:r w:rsidRPr="00CD0F94">
              <w:rPr>
                <w:rFonts w:cs="Arial"/>
                <w:sz w:val="18"/>
                <w:szCs w:val="18"/>
                <w:lang w:val="en-US"/>
              </w:rPr>
              <w:t>s;</w:t>
            </w:r>
          </w:p>
          <w:p w:rsidR="003E4327" w:rsidRPr="00A65425" w:rsidRDefault="003E4327" w:rsidP="001B7E87">
            <w:pPr>
              <w:numPr>
                <w:ilvl w:val="0"/>
                <w:numId w:val="17"/>
              </w:numPr>
              <w:autoSpaceDE w:val="0"/>
              <w:autoSpaceDN w:val="0"/>
              <w:adjustRightInd w:val="0"/>
              <w:spacing w:after="0"/>
              <w:ind w:left="275" w:hanging="275"/>
              <w:rPr>
                <w:rFonts w:cs="Arial"/>
                <w:sz w:val="18"/>
                <w:szCs w:val="18"/>
                <w:lang w:val="en-US"/>
              </w:rPr>
            </w:pPr>
            <w:r w:rsidRPr="00CD0F94">
              <w:rPr>
                <w:rFonts w:cs="Arial"/>
                <w:sz w:val="18"/>
                <w:szCs w:val="18"/>
                <w:lang w:val="en-US"/>
              </w:rPr>
              <w:t xml:space="preserve">the defined processes and documentation of the </w:t>
            </w:r>
            <w:r>
              <w:rPr>
                <w:rFonts w:cs="Arial"/>
                <w:sz w:val="18"/>
                <w:szCs w:val="18"/>
                <w:lang w:val="en-US"/>
              </w:rPr>
              <w:t>MS</w:t>
            </w:r>
            <w:r w:rsidRPr="00CD0F94">
              <w:rPr>
                <w:rFonts w:cs="Arial"/>
                <w:sz w:val="18"/>
                <w:szCs w:val="18"/>
                <w:lang w:val="en-US"/>
              </w:rPr>
              <w:t xml:space="preserve"> developed by the client.</w:t>
            </w:r>
          </w:p>
        </w:tc>
        <w:tc>
          <w:tcPr>
            <w:tcW w:w="2282" w:type="dxa"/>
            <w:tcBorders>
              <w:top w:val="single" w:sz="4" w:space="0" w:color="auto"/>
            </w:tcBorders>
            <w:shd w:val="clear" w:color="auto" w:fill="DEEAF6"/>
          </w:tcPr>
          <w:p w:rsidR="003E4327" w:rsidRPr="000F7963" w:rsidRDefault="003E4327" w:rsidP="001B7E87">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1" w:type="dxa"/>
            <w:tcBorders>
              <w:top w:val="single" w:sz="4" w:space="0" w:color="auto"/>
            </w:tcBorders>
          </w:tcPr>
          <w:p w:rsidR="003E4327" w:rsidRPr="009E23EC" w:rsidRDefault="003E4327" w:rsidP="001B7E87">
            <w:pPr>
              <w:keepNext/>
              <w:keepLines/>
              <w:spacing w:after="40" w:line="200" w:lineRule="exact"/>
              <w:jc w:val="center"/>
              <w:rPr>
                <w:rFonts w:cs="Arial"/>
                <w:bCs/>
                <w:sz w:val="18"/>
                <w:szCs w:val="18"/>
              </w:rPr>
            </w:pPr>
          </w:p>
        </w:tc>
        <w:tc>
          <w:tcPr>
            <w:tcW w:w="380" w:type="dxa"/>
            <w:tcBorders>
              <w:top w:val="single" w:sz="4" w:space="0" w:color="auto"/>
            </w:tcBorders>
            <w:shd w:val="clear" w:color="auto" w:fill="FFF2CC"/>
          </w:tcPr>
          <w:p w:rsidR="003E4327" w:rsidRPr="009E23EC" w:rsidRDefault="003E4327" w:rsidP="001B7E8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5" w:type="dxa"/>
            <w:tcBorders>
              <w:top w:val="single" w:sz="4" w:space="0" w:color="auto"/>
            </w:tcBorders>
            <w:shd w:val="clear" w:color="auto" w:fill="FFF2CC"/>
          </w:tcPr>
          <w:p w:rsidR="003E4327" w:rsidRPr="009E23EC" w:rsidRDefault="003E4327" w:rsidP="001B7E8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55" w:type="dxa"/>
            <w:tcBorders>
              <w:top w:val="single" w:sz="4" w:space="0" w:color="auto"/>
            </w:tcBorders>
            <w:shd w:val="clear" w:color="auto" w:fill="FFF2CC"/>
          </w:tcPr>
          <w:p w:rsidR="003E4327" w:rsidRPr="00A34356" w:rsidRDefault="003E4327" w:rsidP="001B7E87">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E4327" w:rsidRPr="000F7963" w:rsidTr="001B7E87">
        <w:tc>
          <w:tcPr>
            <w:tcW w:w="784" w:type="dxa"/>
            <w:tcBorders>
              <w:top w:val="single" w:sz="4" w:space="0" w:color="auto"/>
            </w:tcBorders>
          </w:tcPr>
          <w:p w:rsidR="003E4327" w:rsidRPr="00D77897" w:rsidRDefault="003E4327" w:rsidP="001B7E87">
            <w:pPr>
              <w:rPr>
                <w:rFonts w:cs="Arial,Bold"/>
                <w:b/>
                <w:bCs/>
                <w:sz w:val="18"/>
                <w:szCs w:val="18"/>
              </w:rPr>
            </w:pPr>
            <w:r w:rsidRPr="00D77897">
              <w:rPr>
                <w:rFonts w:cs="Arial,Bold"/>
                <w:b/>
                <w:bCs/>
                <w:sz w:val="18"/>
                <w:szCs w:val="18"/>
              </w:rPr>
              <w:t>9.2.2</w:t>
            </w:r>
          </w:p>
        </w:tc>
        <w:tc>
          <w:tcPr>
            <w:tcW w:w="4927" w:type="dxa"/>
            <w:tcBorders>
              <w:top w:val="single" w:sz="4" w:space="0" w:color="auto"/>
            </w:tcBorders>
          </w:tcPr>
          <w:p w:rsidR="003E4327" w:rsidRPr="00CD0F94" w:rsidRDefault="003E4327" w:rsidP="001B7E87">
            <w:pPr>
              <w:rPr>
                <w:rFonts w:cs="Arial,Bold"/>
                <w:b/>
                <w:bCs/>
                <w:sz w:val="18"/>
                <w:szCs w:val="18"/>
                <w:lang w:val="en-US"/>
              </w:rPr>
            </w:pPr>
            <w:r w:rsidRPr="00CD0F94">
              <w:rPr>
                <w:rFonts w:cs="Arial,Bold"/>
                <w:b/>
                <w:bCs/>
                <w:sz w:val="18"/>
                <w:szCs w:val="18"/>
                <w:lang w:val="en-US"/>
              </w:rPr>
              <w:t>Audit team selection and assignments</w:t>
            </w:r>
          </w:p>
        </w:tc>
        <w:tc>
          <w:tcPr>
            <w:tcW w:w="2282" w:type="dxa"/>
            <w:tcBorders>
              <w:top w:val="single" w:sz="4" w:space="0" w:color="auto"/>
            </w:tcBorders>
            <w:shd w:val="clear" w:color="auto" w:fill="DEEAF6"/>
          </w:tcPr>
          <w:p w:rsidR="003E4327" w:rsidRPr="000F7963" w:rsidRDefault="003E4327" w:rsidP="001B7E87">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1" w:type="dxa"/>
            <w:tcBorders>
              <w:top w:val="single" w:sz="4" w:space="0" w:color="auto"/>
            </w:tcBorders>
          </w:tcPr>
          <w:p w:rsidR="003E4327" w:rsidRPr="009E23EC" w:rsidRDefault="003E4327" w:rsidP="001B7E87">
            <w:pPr>
              <w:keepNext/>
              <w:keepLines/>
              <w:spacing w:after="40" w:line="200" w:lineRule="exact"/>
              <w:jc w:val="center"/>
              <w:rPr>
                <w:rFonts w:cs="Arial"/>
                <w:bCs/>
                <w:sz w:val="18"/>
                <w:szCs w:val="18"/>
              </w:rPr>
            </w:pPr>
          </w:p>
        </w:tc>
        <w:tc>
          <w:tcPr>
            <w:tcW w:w="380" w:type="dxa"/>
            <w:tcBorders>
              <w:top w:val="single" w:sz="4" w:space="0" w:color="auto"/>
            </w:tcBorders>
            <w:shd w:val="clear" w:color="auto" w:fill="FFF2CC"/>
          </w:tcPr>
          <w:p w:rsidR="003E4327" w:rsidRPr="009E23EC" w:rsidRDefault="003E4327" w:rsidP="001B7E8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5" w:type="dxa"/>
            <w:tcBorders>
              <w:top w:val="single" w:sz="4" w:space="0" w:color="auto"/>
            </w:tcBorders>
            <w:shd w:val="clear" w:color="auto" w:fill="FFF2CC"/>
          </w:tcPr>
          <w:p w:rsidR="003E4327" w:rsidRPr="009E23EC" w:rsidRDefault="003E4327" w:rsidP="001B7E8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55" w:type="dxa"/>
            <w:tcBorders>
              <w:top w:val="single" w:sz="4" w:space="0" w:color="auto"/>
            </w:tcBorders>
            <w:shd w:val="clear" w:color="auto" w:fill="FFF2CC"/>
          </w:tcPr>
          <w:p w:rsidR="003E4327" w:rsidRPr="00A34356" w:rsidRDefault="003E4327" w:rsidP="001B7E87">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E4327" w:rsidRPr="000F7963" w:rsidTr="001B7E87">
        <w:tc>
          <w:tcPr>
            <w:tcW w:w="784" w:type="dxa"/>
            <w:tcBorders>
              <w:top w:val="single" w:sz="4" w:space="0" w:color="auto"/>
            </w:tcBorders>
          </w:tcPr>
          <w:p w:rsidR="003E4327" w:rsidRPr="0097503F" w:rsidRDefault="003E4327" w:rsidP="001B7E87">
            <w:pPr>
              <w:rPr>
                <w:rFonts w:cs="Arial,Bold"/>
                <w:bCs/>
                <w:sz w:val="18"/>
                <w:szCs w:val="18"/>
              </w:rPr>
            </w:pPr>
            <w:r w:rsidRPr="0097503F">
              <w:rPr>
                <w:rFonts w:cs="Arial,Bold"/>
                <w:bCs/>
                <w:sz w:val="18"/>
                <w:szCs w:val="18"/>
              </w:rPr>
              <w:t>9.2.2.1</w:t>
            </w:r>
          </w:p>
        </w:tc>
        <w:tc>
          <w:tcPr>
            <w:tcW w:w="4927" w:type="dxa"/>
            <w:tcBorders>
              <w:top w:val="single" w:sz="4" w:space="0" w:color="auto"/>
            </w:tcBorders>
          </w:tcPr>
          <w:p w:rsidR="003E4327" w:rsidRPr="0097503F" w:rsidRDefault="003E4327" w:rsidP="001B7E87">
            <w:pPr>
              <w:rPr>
                <w:rFonts w:cs="Arial,Bold"/>
                <w:bCs/>
                <w:sz w:val="18"/>
                <w:szCs w:val="18"/>
                <w:lang w:val="en-US"/>
              </w:rPr>
            </w:pPr>
            <w:r w:rsidRPr="0097503F">
              <w:rPr>
                <w:rFonts w:cs="Arial,Bold"/>
                <w:bCs/>
                <w:sz w:val="18"/>
                <w:szCs w:val="18"/>
                <w:lang w:val="en-US"/>
              </w:rPr>
              <w:t>General</w:t>
            </w:r>
          </w:p>
        </w:tc>
        <w:tc>
          <w:tcPr>
            <w:tcW w:w="2282" w:type="dxa"/>
            <w:tcBorders>
              <w:top w:val="single" w:sz="4" w:space="0" w:color="auto"/>
            </w:tcBorders>
            <w:shd w:val="clear" w:color="auto" w:fill="DEEAF6"/>
          </w:tcPr>
          <w:p w:rsidR="003E4327" w:rsidRPr="000F7963" w:rsidRDefault="003E4327" w:rsidP="001B7E87">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1" w:type="dxa"/>
            <w:tcBorders>
              <w:top w:val="single" w:sz="4" w:space="0" w:color="auto"/>
            </w:tcBorders>
          </w:tcPr>
          <w:p w:rsidR="003E4327" w:rsidRPr="009E23EC" w:rsidRDefault="003E4327" w:rsidP="001B7E87">
            <w:pPr>
              <w:keepNext/>
              <w:keepLines/>
              <w:spacing w:after="40" w:line="200" w:lineRule="exact"/>
              <w:jc w:val="center"/>
              <w:rPr>
                <w:rFonts w:cs="Arial"/>
                <w:bCs/>
                <w:sz w:val="18"/>
                <w:szCs w:val="18"/>
              </w:rPr>
            </w:pPr>
          </w:p>
        </w:tc>
        <w:tc>
          <w:tcPr>
            <w:tcW w:w="380" w:type="dxa"/>
            <w:tcBorders>
              <w:top w:val="single" w:sz="4" w:space="0" w:color="auto"/>
            </w:tcBorders>
            <w:shd w:val="clear" w:color="auto" w:fill="FFF2CC"/>
          </w:tcPr>
          <w:p w:rsidR="003E4327" w:rsidRPr="009E23EC" w:rsidRDefault="003E4327" w:rsidP="001B7E8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5" w:type="dxa"/>
            <w:tcBorders>
              <w:top w:val="single" w:sz="4" w:space="0" w:color="auto"/>
            </w:tcBorders>
            <w:shd w:val="clear" w:color="auto" w:fill="FFF2CC"/>
          </w:tcPr>
          <w:p w:rsidR="003E4327" w:rsidRPr="009E23EC" w:rsidRDefault="003E4327" w:rsidP="001B7E8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55" w:type="dxa"/>
            <w:tcBorders>
              <w:top w:val="single" w:sz="4" w:space="0" w:color="auto"/>
            </w:tcBorders>
            <w:shd w:val="clear" w:color="auto" w:fill="FFF2CC"/>
          </w:tcPr>
          <w:p w:rsidR="003E4327" w:rsidRPr="00A34356" w:rsidRDefault="003E4327" w:rsidP="001B7E87">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E4327" w:rsidRPr="00F418FF" w:rsidTr="001B7E87">
        <w:tc>
          <w:tcPr>
            <w:tcW w:w="784" w:type="dxa"/>
            <w:tcBorders>
              <w:top w:val="single" w:sz="4" w:space="0" w:color="auto"/>
            </w:tcBorders>
          </w:tcPr>
          <w:p w:rsidR="003E4327" w:rsidRPr="005D7E01" w:rsidRDefault="003E4327" w:rsidP="001B7E87">
            <w:pPr>
              <w:rPr>
                <w:rFonts w:cs="Arial"/>
                <w:sz w:val="18"/>
                <w:szCs w:val="18"/>
              </w:rPr>
            </w:pPr>
            <w:r w:rsidRPr="005D7E01">
              <w:rPr>
                <w:rFonts w:cs="Arial"/>
                <w:sz w:val="18"/>
                <w:szCs w:val="18"/>
              </w:rPr>
              <w:t>9.2.2.1.1</w:t>
            </w:r>
          </w:p>
        </w:tc>
        <w:tc>
          <w:tcPr>
            <w:tcW w:w="4927" w:type="dxa"/>
            <w:tcBorders>
              <w:top w:val="single" w:sz="4" w:space="0" w:color="auto"/>
            </w:tcBorders>
          </w:tcPr>
          <w:p w:rsidR="003E4327" w:rsidRPr="002D11E8" w:rsidRDefault="003E4327" w:rsidP="001B7E87">
            <w:pPr>
              <w:autoSpaceDE w:val="0"/>
              <w:autoSpaceDN w:val="0"/>
              <w:adjustRightInd w:val="0"/>
              <w:rPr>
                <w:rFonts w:cs="Arial"/>
                <w:sz w:val="18"/>
                <w:szCs w:val="18"/>
                <w:lang w:val="en-US"/>
              </w:rPr>
            </w:pPr>
            <w:r w:rsidRPr="00CD0F94">
              <w:rPr>
                <w:rFonts w:cs="Arial"/>
                <w:sz w:val="18"/>
                <w:szCs w:val="18"/>
                <w:lang w:val="en-US"/>
              </w:rPr>
              <w:t xml:space="preserve">The </w:t>
            </w:r>
            <w:r>
              <w:rPr>
                <w:rFonts w:cs="Arial"/>
                <w:sz w:val="18"/>
                <w:szCs w:val="18"/>
                <w:lang w:val="en-US"/>
              </w:rPr>
              <w:t>CB</w:t>
            </w:r>
            <w:r w:rsidRPr="00CD0F94">
              <w:rPr>
                <w:rFonts w:cs="Arial"/>
                <w:sz w:val="18"/>
                <w:szCs w:val="18"/>
                <w:lang w:val="en-US"/>
              </w:rPr>
              <w:t xml:space="preserve"> shall have a process for selecting and appointing the audit team,</w:t>
            </w:r>
            <w:r>
              <w:rPr>
                <w:rFonts w:cs="Arial"/>
                <w:sz w:val="18"/>
                <w:szCs w:val="18"/>
                <w:lang w:val="en-US"/>
              </w:rPr>
              <w:t xml:space="preserve"> </w:t>
            </w:r>
            <w:r w:rsidRPr="00CD0F94">
              <w:rPr>
                <w:rFonts w:cs="Arial"/>
                <w:sz w:val="18"/>
                <w:szCs w:val="18"/>
                <w:lang w:val="en-US"/>
              </w:rPr>
              <w:t>including the audit team leader and technical experts as necessary, taking into account the competence</w:t>
            </w:r>
            <w:r>
              <w:rPr>
                <w:rFonts w:cs="Arial"/>
                <w:sz w:val="18"/>
                <w:szCs w:val="18"/>
                <w:lang w:val="en-US"/>
              </w:rPr>
              <w:t xml:space="preserve"> </w:t>
            </w:r>
            <w:r w:rsidRPr="00CD0F94">
              <w:rPr>
                <w:rFonts w:cs="Arial"/>
                <w:sz w:val="18"/>
                <w:szCs w:val="18"/>
                <w:lang w:val="en-US"/>
              </w:rPr>
              <w:t>needed to achieve the objectives of the audit and requirements for impartiality. If there is only one auditor,</w:t>
            </w:r>
            <w:r>
              <w:rPr>
                <w:rFonts w:cs="Arial"/>
                <w:sz w:val="18"/>
                <w:szCs w:val="18"/>
                <w:lang w:val="en-US"/>
              </w:rPr>
              <w:t xml:space="preserve"> </w:t>
            </w:r>
            <w:r w:rsidRPr="00CD0F94">
              <w:rPr>
                <w:rFonts w:cs="Arial"/>
                <w:sz w:val="18"/>
                <w:szCs w:val="18"/>
                <w:lang w:val="en-US"/>
              </w:rPr>
              <w:t>the auditor shall have the competence to perform the duties of an audit team leader applicable for that</w:t>
            </w:r>
            <w:r>
              <w:rPr>
                <w:rFonts w:cs="Arial"/>
                <w:sz w:val="18"/>
                <w:szCs w:val="18"/>
                <w:lang w:val="en-US"/>
              </w:rPr>
              <w:t xml:space="preserve"> </w:t>
            </w:r>
            <w:r w:rsidRPr="00CD0F94">
              <w:rPr>
                <w:rFonts w:cs="Arial"/>
                <w:sz w:val="18"/>
                <w:szCs w:val="18"/>
                <w:lang w:val="en-US"/>
              </w:rPr>
              <w:t xml:space="preserve">audit. The audit team shall have the totality of the competences identified by the </w:t>
            </w:r>
            <w:r>
              <w:rPr>
                <w:rFonts w:cs="Arial"/>
                <w:sz w:val="18"/>
                <w:szCs w:val="18"/>
                <w:lang w:val="en-US"/>
              </w:rPr>
              <w:t>CB</w:t>
            </w:r>
            <w:r w:rsidRPr="00CD0F94">
              <w:rPr>
                <w:rFonts w:cs="Arial"/>
                <w:sz w:val="18"/>
                <w:szCs w:val="18"/>
                <w:lang w:val="en-US"/>
              </w:rPr>
              <w:t xml:space="preserve"> as set</w:t>
            </w:r>
            <w:r>
              <w:rPr>
                <w:rFonts w:cs="Arial"/>
                <w:sz w:val="18"/>
                <w:szCs w:val="18"/>
                <w:lang w:val="en-US"/>
              </w:rPr>
              <w:t xml:space="preserve"> </w:t>
            </w:r>
            <w:r w:rsidRPr="00CD0F94">
              <w:rPr>
                <w:rFonts w:cs="Arial"/>
                <w:sz w:val="18"/>
                <w:szCs w:val="18"/>
                <w:lang w:val="en-US"/>
              </w:rPr>
              <w:t>out in 9.1.2.3 for the audit.</w:t>
            </w:r>
          </w:p>
        </w:tc>
        <w:tc>
          <w:tcPr>
            <w:tcW w:w="2282" w:type="dxa"/>
            <w:tcBorders>
              <w:top w:val="single" w:sz="4" w:space="0" w:color="auto"/>
            </w:tcBorders>
            <w:shd w:val="clear" w:color="auto" w:fill="DEEAF6"/>
          </w:tcPr>
          <w:p w:rsidR="003E4327" w:rsidRPr="00F418FF" w:rsidRDefault="003E4327" w:rsidP="001B7E87">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F418F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1" w:type="dxa"/>
            <w:tcBorders>
              <w:top w:val="single" w:sz="4" w:space="0" w:color="auto"/>
            </w:tcBorders>
          </w:tcPr>
          <w:p w:rsidR="003E4327" w:rsidRPr="00F418FF" w:rsidRDefault="003E4327" w:rsidP="001B7E87">
            <w:pPr>
              <w:keepNext/>
              <w:keepLines/>
              <w:spacing w:after="40" w:line="200" w:lineRule="exact"/>
              <w:jc w:val="center"/>
              <w:rPr>
                <w:rFonts w:cs="Arial"/>
                <w:bCs/>
                <w:sz w:val="18"/>
                <w:szCs w:val="18"/>
                <w:lang w:val="en-US"/>
              </w:rPr>
            </w:pPr>
          </w:p>
        </w:tc>
        <w:tc>
          <w:tcPr>
            <w:tcW w:w="380" w:type="dxa"/>
            <w:tcBorders>
              <w:top w:val="single" w:sz="4" w:space="0" w:color="auto"/>
            </w:tcBorders>
            <w:shd w:val="clear" w:color="auto" w:fill="FFF2CC"/>
          </w:tcPr>
          <w:p w:rsidR="003E4327" w:rsidRPr="00F418FF" w:rsidRDefault="003E4327" w:rsidP="001B7E87">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418F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5" w:type="dxa"/>
            <w:tcBorders>
              <w:top w:val="single" w:sz="4" w:space="0" w:color="auto"/>
            </w:tcBorders>
            <w:shd w:val="clear" w:color="auto" w:fill="FFF2CC"/>
          </w:tcPr>
          <w:p w:rsidR="003E4327" w:rsidRPr="00F418FF" w:rsidRDefault="003E4327" w:rsidP="001B7E87">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418F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55" w:type="dxa"/>
            <w:tcBorders>
              <w:top w:val="single" w:sz="4" w:space="0" w:color="auto"/>
            </w:tcBorders>
            <w:shd w:val="clear" w:color="auto" w:fill="FFF2CC"/>
          </w:tcPr>
          <w:p w:rsidR="003E4327" w:rsidRPr="00F418FF" w:rsidRDefault="003E4327" w:rsidP="001B7E87">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F418F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E4327" w:rsidRPr="000F7963" w:rsidTr="001B7E87">
        <w:tc>
          <w:tcPr>
            <w:tcW w:w="784" w:type="dxa"/>
            <w:tcBorders>
              <w:top w:val="single" w:sz="4" w:space="0" w:color="auto"/>
            </w:tcBorders>
          </w:tcPr>
          <w:p w:rsidR="003E4327" w:rsidRPr="005D7E01" w:rsidRDefault="003E4327" w:rsidP="001B7E87">
            <w:pPr>
              <w:rPr>
                <w:rFonts w:cs="Arial"/>
                <w:sz w:val="18"/>
                <w:szCs w:val="18"/>
              </w:rPr>
            </w:pPr>
            <w:r w:rsidRPr="005D7E01">
              <w:rPr>
                <w:rFonts w:cs="Arial"/>
                <w:sz w:val="18"/>
                <w:szCs w:val="18"/>
              </w:rPr>
              <w:t>9.2.2.1.2</w:t>
            </w:r>
          </w:p>
        </w:tc>
        <w:tc>
          <w:tcPr>
            <w:tcW w:w="4927" w:type="dxa"/>
            <w:tcBorders>
              <w:top w:val="single" w:sz="4" w:space="0" w:color="auto"/>
            </w:tcBorders>
          </w:tcPr>
          <w:p w:rsidR="003E4327" w:rsidRPr="00CD0F94" w:rsidRDefault="003E4327" w:rsidP="001B7E87">
            <w:pPr>
              <w:rPr>
                <w:rFonts w:cs="Arial"/>
                <w:sz w:val="18"/>
                <w:szCs w:val="18"/>
                <w:lang w:val="en-US"/>
              </w:rPr>
            </w:pPr>
            <w:r w:rsidRPr="00CD0F94">
              <w:rPr>
                <w:rFonts w:cs="Arial"/>
                <w:sz w:val="18"/>
                <w:szCs w:val="18"/>
                <w:lang w:val="en-US"/>
              </w:rPr>
              <w:t>In deciding the size and composition of the audit team, consideration shall be given to the following:</w:t>
            </w:r>
          </w:p>
          <w:p w:rsidR="003E4327" w:rsidRPr="00CD0F94" w:rsidRDefault="003E4327" w:rsidP="001B7E87">
            <w:pPr>
              <w:numPr>
                <w:ilvl w:val="0"/>
                <w:numId w:val="18"/>
              </w:numPr>
              <w:autoSpaceDE w:val="0"/>
              <w:autoSpaceDN w:val="0"/>
              <w:adjustRightInd w:val="0"/>
              <w:ind w:left="286" w:hanging="283"/>
              <w:rPr>
                <w:rFonts w:cs="Arial"/>
                <w:sz w:val="18"/>
                <w:szCs w:val="18"/>
                <w:lang w:val="en-US"/>
              </w:rPr>
            </w:pPr>
            <w:r w:rsidRPr="00CD0F94">
              <w:rPr>
                <w:rFonts w:cs="Arial"/>
                <w:sz w:val="18"/>
                <w:szCs w:val="18"/>
                <w:lang w:val="en-US"/>
              </w:rPr>
              <w:t>audit objectives, scope, criteria and estimated audit time;</w:t>
            </w:r>
          </w:p>
          <w:p w:rsidR="003E4327" w:rsidRPr="00CD0F94" w:rsidRDefault="003E4327" w:rsidP="001B7E87">
            <w:pPr>
              <w:numPr>
                <w:ilvl w:val="0"/>
                <w:numId w:val="18"/>
              </w:numPr>
              <w:autoSpaceDE w:val="0"/>
              <w:autoSpaceDN w:val="0"/>
              <w:adjustRightInd w:val="0"/>
              <w:ind w:left="286" w:hanging="283"/>
              <w:rPr>
                <w:rFonts w:cs="Arial"/>
                <w:sz w:val="18"/>
                <w:szCs w:val="18"/>
                <w:lang w:val="en-US"/>
              </w:rPr>
            </w:pPr>
            <w:r w:rsidRPr="00CD0F94">
              <w:rPr>
                <w:rFonts w:cs="Arial"/>
                <w:sz w:val="18"/>
                <w:szCs w:val="18"/>
                <w:lang w:val="en-US"/>
              </w:rPr>
              <w:t>whether the audit is a combined, joint or integrated;</w:t>
            </w:r>
          </w:p>
          <w:p w:rsidR="003E4327" w:rsidRDefault="003E4327" w:rsidP="001B7E87">
            <w:pPr>
              <w:numPr>
                <w:ilvl w:val="0"/>
                <w:numId w:val="18"/>
              </w:numPr>
              <w:autoSpaceDE w:val="0"/>
              <w:autoSpaceDN w:val="0"/>
              <w:adjustRightInd w:val="0"/>
              <w:ind w:left="286" w:hanging="283"/>
              <w:rPr>
                <w:rFonts w:cs="Arial"/>
                <w:sz w:val="18"/>
                <w:szCs w:val="18"/>
                <w:lang w:val="en-US"/>
              </w:rPr>
            </w:pPr>
            <w:r w:rsidRPr="00CD0F94">
              <w:rPr>
                <w:rFonts w:cs="Arial"/>
                <w:sz w:val="18"/>
                <w:szCs w:val="18"/>
                <w:lang w:val="en-US"/>
              </w:rPr>
              <w:t>the overall competence of the audit team needed to achieve the objectives of the audit (see Table A.1);</w:t>
            </w:r>
          </w:p>
          <w:p w:rsidR="003E4327" w:rsidRPr="00CD0F94" w:rsidRDefault="003E4327" w:rsidP="001B7E87">
            <w:pPr>
              <w:numPr>
                <w:ilvl w:val="0"/>
                <w:numId w:val="18"/>
              </w:numPr>
              <w:autoSpaceDE w:val="0"/>
              <w:autoSpaceDN w:val="0"/>
              <w:adjustRightInd w:val="0"/>
              <w:ind w:left="286" w:hanging="283"/>
              <w:rPr>
                <w:rFonts w:cs="Arial"/>
                <w:sz w:val="18"/>
                <w:szCs w:val="18"/>
                <w:lang w:val="en-US"/>
              </w:rPr>
            </w:pPr>
            <w:r w:rsidRPr="00CD0F94">
              <w:rPr>
                <w:rFonts w:cs="Arial"/>
                <w:sz w:val="18"/>
                <w:szCs w:val="18"/>
                <w:lang w:val="en-US"/>
              </w:rPr>
              <w:t>certification requirements (including any applicable statutory, regulatory or contractual</w:t>
            </w:r>
            <w:r>
              <w:rPr>
                <w:rFonts w:cs="Arial"/>
                <w:sz w:val="18"/>
                <w:szCs w:val="18"/>
                <w:lang w:val="en-US"/>
              </w:rPr>
              <w:t xml:space="preserve"> </w:t>
            </w:r>
            <w:r w:rsidRPr="00CD0F94">
              <w:rPr>
                <w:rFonts w:cs="Arial"/>
                <w:sz w:val="18"/>
                <w:szCs w:val="18"/>
                <w:lang w:val="en-US"/>
              </w:rPr>
              <w:t>requirements);</w:t>
            </w:r>
          </w:p>
          <w:p w:rsidR="003E4327" w:rsidRDefault="003E4327" w:rsidP="001B7E87">
            <w:pPr>
              <w:numPr>
                <w:ilvl w:val="0"/>
                <w:numId w:val="18"/>
              </w:numPr>
              <w:autoSpaceDE w:val="0"/>
              <w:autoSpaceDN w:val="0"/>
              <w:adjustRightInd w:val="0"/>
              <w:ind w:left="286" w:hanging="283"/>
              <w:rPr>
                <w:rFonts w:cs="Arial"/>
                <w:sz w:val="18"/>
                <w:szCs w:val="18"/>
                <w:lang w:val="en-US"/>
              </w:rPr>
            </w:pPr>
            <w:r w:rsidRPr="00CD0F94">
              <w:rPr>
                <w:rFonts w:cs="Arial"/>
                <w:sz w:val="18"/>
                <w:szCs w:val="18"/>
                <w:lang w:val="en-US"/>
              </w:rPr>
              <w:t>language and culture.</w:t>
            </w:r>
          </w:p>
          <w:p w:rsidR="003E4327" w:rsidRPr="005D7E01" w:rsidRDefault="003E4327" w:rsidP="001B7E87">
            <w:pPr>
              <w:autoSpaceDE w:val="0"/>
              <w:autoSpaceDN w:val="0"/>
              <w:adjustRightInd w:val="0"/>
              <w:ind w:left="3"/>
              <w:rPr>
                <w:rFonts w:cs="Arial"/>
                <w:sz w:val="16"/>
                <w:szCs w:val="16"/>
                <w:lang w:val="en-US"/>
              </w:rPr>
            </w:pPr>
            <w:r w:rsidRPr="005D7E01">
              <w:rPr>
                <w:rFonts w:cs="Arial"/>
                <w:sz w:val="16"/>
                <w:szCs w:val="16"/>
                <w:lang w:val="en-US"/>
              </w:rPr>
              <w:t>[</w:t>
            </w:r>
            <w:r w:rsidRPr="005D7E01">
              <w:rPr>
                <w:rFonts w:cs="Arial"/>
                <w:sz w:val="16"/>
                <w:szCs w:val="16"/>
              </w:rPr>
              <w:sym w:font="Wingdings" w:char="F0E8"/>
            </w:r>
            <w:r w:rsidRPr="005D7E01">
              <w:rPr>
                <w:rFonts w:cs="Arial"/>
                <w:sz w:val="16"/>
                <w:szCs w:val="16"/>
                <w:lang w:val="en-US"/>
              </w:rPr>
              <w:t>NOTE]</w:t>
            </w:r>
          </w:p>
        </w:tc>
        <w:tc>
          <w:tcPr>
            <w:tcW w:w="2282" w:type="dxa"/>
            <w:tcBorders>
              <w:top w:val="single" w:sz="4" w:space="0" w:color="auto"/>
            </w:tcBorders>
            <w:shd w:val="clear" w:color="auto" w:fill="DEEAF6"/>
          </w:tcPr>
          <w:p w:rsidR="003E4327" w:rsidRPr="000F7963" w:rsidRDefault="003E4327" w:rsidP="001B7E87">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1" w:type="dxa"/>
            <w:tcBorders>
              <w:top w:val="single" w:sz="4" w:space="0" w:color="auto"/>
            </w:tcBorders>
          </w:tcPr>
          <w:p w:rsidR="003E4327" w:rsidRPr="009E23EC" w:rsidRDefault="003E4327" w:rsidP="001B7E87">
            <w:pPr>
              <w:keepNext/>
              <w:keepLines/>
              <w:spacing w:after="40" w:line="200" w:lineRule="exact"/>
              <w:jc w:val="center"/>
              <w:rPr>
                <w:rFonts w:cs="Arial"/>
                <w:bCs/>
                <w:sz w:val="18"/>
                <w:szCs w:val="18"/>
              </w:rPr>
            </w:pPr>
          </w:p>
        </w:tc>
        <w:tc>
          <w:tcPr>
            <w:tcW w:w="380" w:type="dxa"/>
            <w:tcBorders>
              <w:top w:val="single" w:sz="4" w:space="0" w:color="auto"/>
            </w:tcBorders>
            <w:shd w:val="clear" w:color="auto" w:fill="FFF2CC"/>
          </w:tcPr>
          <w:p w:rsidR="003E4327" w:rsidRPr="009E23EC" w:rsidRDefault="003E4327" w:rsidP="001B7E8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5" w:type="dxa"/>
            <w:tcBorders>
              <w:top w:val="single" w:sz="4" w:space="0" w:color="auto"/>
            </w:tcBorders>
            <w:shd w:val="clear" w:color="auto" w:fill="FFF2CC"/>
          </w:tcPr>
          <w:p w:rsidR="003E4327" w:rsidRPr="009E23EC" w:rsidRDefault="003E4327" w:rsidP="001B7E8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55" w:type="dxa"/>
            <w:tcBorders>
              <w:top w:val="single" w:sz="4" w:space="0" w:color="auto"/>
            </w:tcBorders>
            <w:shd w:val="clear" w:color="auto" w:fill="FFF2CC"/>
          </w:tcPr>
          <w:p w:rsidR="003E4327" w:rsidRPr="00A34356" w:rsidRDefault="003E4327" w:rsidP="001B7E87">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E4327" w:rsidRPr="004B6A18" w:rsidTr="001B7E87">
        <w:tc>
          <w:tcPr>
            <w:tcW w:w="784" w:type="dxa"/>
            <w:tcBorders>
              <w:top w:val="single" w:sz="4" w:space="0" w:color="auto"/>
            </w:tcBorders>
          </w:tcPr>
          <w:p w:rsidR="003E4327" w:rsidRPr="005D7E01" w:rsidRDefault="003E4327" w:rsidP="001B7E87">
            <w:pPr>
              <w:rPr>
                <w:rFonts w:cs="Arial"/>
                <w:sz w:val="18"/>
                <w:szCs w:val="18"/>
              </w:rPr>
            </w:pPr>
            <w:r w:rsidRPr="005D7E01">
              <w:rPr>
                <w:rFonts w:cs="Arial"/>
                <w:sz w:val="18"/>
                <w:szCs w:val="18"/>
              </w:rPr>
              <w:t>9.2.2.1.3</w:t>
            </w:r>
          </w:p>
        </w:tc>
        <w:tc>
          <w:tcPr>
            <w:tcW w:w="4927" w:type="dxa"/>
            <w:tcBorders>
              <w:top w:val="single" w:sz="4" w:space="0" w:color="auto"/>
              <w:right w:val="single" w:sz="4" w:space="0" w:color="auto"/>
            </w:tcBorders>
          </w:tcPr>
          <w:p w:rsidR="00714C12" w:rsidRDefault="003E4327" w:rsidP="001B7E87">
            <w:pPr>
              <w:rPr>
                <w:sz w:val="18"/>
                <w:szCs w:val="18"/>
                <w:lang w:val="en-US"/>
              </w:rPr>
            </w:pPr>
            <w:r w:rsidRPr="00CD0F94">
              <w:rPr>
                <w:sz w:val="18"/>
                <w:szCs w:val="18"/>
                <w:lang w:val="en-US"/>
              </w:rPr>
              <w:t>The necessary knowledge and skills of the audit team leader and auditors may be supplemented</w:t>
            </w:r>
            <w:r>
              <w:rPr>
                <w:sz w:val="18"/>
                <w:szCs w:val="18"/>
                <w:lang w:val="en-US"/>
              </w:rPr>
              <w:t xml:space="preserve"> </w:t>
            </w:r>
            <w:r w:rsidRPr="00CD0F94">
              <w:rPr>
                <w:sz w:val="18"/>
                <w:szCs w:val="18"/>
                <w:lang w:val="en-US"/>
              </w:rPr>
              <w:t>by technical experts, translators and interpreters who shall operate under the direction of an auditor. Where</w:t>
            </w:r>
            <w:r>
              <w:rPr>
                <w:sz w:val="18"/>
                <w:szCs w:val="18"/>
                <w:lang w:val="en-US"/>
              </w:rPr>
              <w:t xml:space="preserve"> </w:t>
            </w:r>
            <w:r w:rsidRPr="00CD0F94">
              <w:rPr>
                <w:sz w:val="18"/>
                <w:szCs w:val="18"/>
                <w:lang w:val="en-US"/>
              </w:rPr>
              <w:t>translators or interpreters are used, they shall be selected such that they do not unduly influence the audit.</w:t>
            </w:r>
            <w:r>
              <w:rPr>
                <w:sz w:val="18"/>
                <w:szCs w:val="18"/>
                <w:lang w:val="en-US"/>
              </w:rPr>
              <w:t xml:space="preserve"> </w:t>
            </w:r>
          </w:p>
          <w:p w:rsidR="003E4327" w:rsidRPr="00381500" w:rsidRDefault="003E4327" w:rsidP="001B7E87">
            <w:pPr>
              <w:rPr>
                <w:sz w:val="18"/>
                <w:szCs w:val="18"/>
                <w:highlight w:val="yellow"/>
                <w:lang w:val="en-US"/>
              </w:rPr>
            </w:pPr>
            <w:r w:rsidRPr="005D7E01">
              <w:rPr>
                <w:rFonts w:cs="Arial"/>
                <w:sz w:val="16"/>
                <w:szCs w:val="16"/>
                <w:lang w:val="en-US"/>
              </w:rPr>
              <w:t>[</w:t>
            </w:r>
            <w:r w:rsidRPr="005D7E01">
              <w:rPr>
                <w:rFonts w:cs="Arial"/>
                <w:sz w:val="16"/>
                <w:szCs w:val="16"/>
              </w:rPr>
              <w:sym w:font="Wingdings" w:char="F0E8"/>
            </w:r>
            <w:r w:rsidRPr="005D7E01">
              <w:rPr>
                <w:rFonts w:cs="Arial"/>
                <w:sz w:val="16"/>
                <w:szCs w:val="16"/>
                <w:lang w:val="en-US"/>
              </w:rPr>
              <w:t>NOTE]</w:t>
            </w:r>
          </w:p>
        </w:tc>
        <w:tc>
          <w:tcPr>
            <w:tcW w:w="2282" w:type="dxa"/>
            <w:tcBorders>
              <w:top w:val="single" w:sz="4" w:space="0" w:color="auto"/>
              <w:left w:val="single" w:sz="4" w:space="0" w:color="auto"/>
              <w:right w:val="single" w:sz="4" w:space="0" w:color="auto"/>
            </w:tcBorders>
            <w:shd w:val="clear" w:color="auto" w:fill="DEEAF6"/>
          </w:tcPr>
          <w:p w:rsidR="003E4327" w:rsidRPr="00B71404" w:rsidRDefault="003E4327" w:rsidP="001B7E87">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1" w:type="dxa"/>
            <w:tcBorders>
              <w:top w:val="single" w:sz="4" w:space="0" w:color="auto"/>
            </w:tcBorders>
          </w:tcPr>
          <w:p w:rsidR="003E4327" w:rsidRPr="009E23EC" w:rsidRDefault="003E4327" w:rsidP="001B7E87">
            <w:pPr>
              <w:keepNext/>
              <w:keepLines/>
              <w:spacing w:after="40" w:line="200" w:lineRule="exact"/>
              <w:jc w:val="center"/>
              <w:rPr>
                <w:rFonts w:cs="Arial"/>
                <w:bCs/>
                <w:sz w:val="18"/>
                <w:szCs w:val="18"/>
              </w:rPr>
            </w:pPr>
          </w:p>
        </w:tc>
        <w:tc>
          <w:tcPr>
            <w:tcW w:w="380" w:type="dxa"/>
            <w:tcBorders>
              <w:top w:val="single" w:sz="4" w:space="0" w:color="auto"/>
            </w:tcBorders>
            <w:shd w:val="clear" w:color="auto" w:fill="FFF2CC"/>
          </w:tcPr>
          <w:p w:rsidR="003E4327" w:rsidRPr="009E23EC" w:rsidRDefault="003E4327" w:rsidP="001B7E8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5" w:type="dxa"/>
            <w:tcBorders>
              <w:top w:val="single" w:sz="4" w:space="0" w:color="auto"/>
            </w:tcBorders>
            <w:shd w:val="clear" w:color="auto" w:fill="FFF2CC"/>
          </w:tcPr>
          <w:p w:rsidR="003E4327" w:rsidRPr="009E23EC" w:rsidRDefault="003E4327" w:rsidP="001B7E8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55" w:type="dxa"/>
            <w:tcBorders>
              <w:top w:val="single" w:sz="4" w:space="0" w:color="auto"/>
            </w:tcBorders>
            <w:shd w:val="clear" w:color="auto" w:fill="FFF2CC"/>
          </w:tcPr>
          <w:p w:rsidR="003E4327" w:rsidRPr="007D6CD5" w:rsidRDefault="003E4327" w:rsidP="001B7E87">
            <w:pPr>
              <w:spacing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3E4327" w:rsidRPr="000F7963" w:rsidTr="001B7E87">
        <w:tc>
          <w:tcPr>
            <w:tcW w:w="784" w:type="dxa"/>
            <w:tcBorders>
              <w:top w:val="single" w:sz="4" w:space="0" w:color="auto"/>
            </w:tcBorders>
          </w:tcPr>
          <w:p w:rsidR="003E4327" w:rsidRPr="005D7E01" w:rsidRDefault="003E4327" w:rsidP="001B7E87">
            <w:pPr>
              <w:rPr>
                <w:rFonts w:cs="Arial"/>
                <w:sz w:val="18"/>
                <w:szCs w:val="18"/>
                <w:lang w:val="en-US"/>
              </w:rPr>
            </w:pPr>
            <w:r w:rsidRPr="005D7E01">
              <w:rPr>
                <w:rFonts w:cs="Arial"/>
                <w:sz w:val="18"/>
                <w:szCs w:val="18"/>
                <w:lang w:val="en-US"/>
              </w:rPr>
              <w:t>9.2.2.1.4</w:t>
            </w:r>
          </w:p>
        </w:tc>
        <w:tc>
          <w:tcPr>
            <w:tcW w:w="4927" w:type="dxa"/>
            <w:tcBorders>
              <w:top w:val="single" w:sz="4" w:space="0" w:color="auto"/>
            </w:tcBorders>
          </w:tcPr>
          <w:p w:rsidR="003E4327" w:rsidRPr="002D11E8" w:rsidRDefault="003E4327" w:rsidP="001B7E87">
            <w:pPr>
              <w:autoSpaceDE w:val="0"/>
              <w:autoSpaceDN w:val="0"/>
              <w:adjustRightInd w:val="0"/>
              <w:rPr>
                <w:rFonts w:cs="Arial"/>
                <w:sz w:val="18"/>
                <w:szCs w:val="18"/>
                <w:lang w:val="en-US"/>
              </w:rPr>
            </w:pPr>
            <w:r w:rsidRPr="00CD0F94">
              <w:rPr>
                <w:rFonts w:cs="Arial"/>
                <w:sz w:val="18"/>
                <w:szCs w:val="18"/>
                <w:lang w:val="en-US"/>
              </w:rPr>
              <w:t>Auditors-in-training may participate in the audit, provided an auditor is appointed as an</w:t>
            </w:r>
            <w:r>
              <w:rPr>
                <w:rFonts w:cs="Arial"/>
                <w:sz w:val="18"/>
                <w:szCs w:val="18"/>
                <w:lang w:val="en-US"/>
              </w:rPr>
              <w:t xml:space="preserve"> </w:t>
            </w:r>
            <w:r w:rsidRPr="00CD0F94">
              <w:rPr>
                <w:rFonts w:cs="Arial"/>
                <w:sz w:val="18"/>
                <w:szCs w:val="18"/>
                <w:lang w:val="en-US"/>
              </w:rPr>
              <w:t>evaluator. The evaluator shall be competent to take over the duties and have final responsibility for the</w:t>
            </w:r>
            <w:r>
              <w:rPr>
                <w:rFonts w:cs="Arial"/>
                <w:sz w:val="18"/>
                <w:szCs w:val="18"/>
                <w:lang w:val="en-US"/>
              </w:rPr>
              <w:t xml:space="preserve"> </w:t>
            </w:r>
            <w:r w:rsidRPr="00CD0F94">
              <w:rPr>
                <w:rFonts w:cs="Arial"/>
                <w:sz w:val="18"/>
                <w:szCs w:val="18"/>
                <w:lang w:val="en-US"/>
              </w:rPr>
              <w:t>activities and findings of the auditor-in-training.</w:t>
            </w:r>
          </w:p>
        </w:tc>
        <w:tc>
          <w:tcPr>
            <w:tcW w:w="2282" w:type="dxa"/>
            <w:tcBorders>
              <w:top w:val="single" w:sz="4" w:space="0" w:color="auto"/>
            </w:tcBorders>
            <w:shd w:val="clear" w:color="auto" w:fill="DEEAF6"/>
          </w:tcPr>
          <w:p w:rsidR="003E4327" w:rsidRPr="000F7963" w:rsidRDefault="003E4327" w:rsidP="001B7E87">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1" w:type="dxa"/>
            <w:tcBorders>
              <w:top w:val="single" w:sz="4" w:space="0" w:color="auto"/>
            </w:tcBorders>
          </w:tcPr>
          <w:p w:rsidR="003E4327" w:rsidRPr="009E23EC" w:rsidRDefault="003E4327" w:rsidP="001B7E87">
            <w:pPr>
              <w:keepNext/>
              <w:keepLines/>
              <w:spacing w:after="40" w:line="200" w:lineRule="exact"/>
              <w:jc w:val="center"/>
              <w:rPr>
                <w:rFonts w:cs="Arial"/>
                <w:bCs/>
                <w:sz w:val="18"/>
                <w:szCs w:val="18"/>
              </w:rPr>
            </w:pPr>
          </w:p>
        </w:tc>
        <w:tc>
          <w:tcPr>
            <w:tcW w:w="380" w:type="dxa"/>
            <w:tcBorders>
              <w:top w:val="single" w:sz="4" w:space="0" w:color="auto"/>
            </w:tcBorders>
            <w:shd w:val="clear" w:color="auto" w:fill="FFF2CC"/>
          </w:tcPr>
          <w:p w:rsidR="003E4327" w:rsidRPr="009E23EC" w:rsidRDefault="003E4327" w:rsidP="001B7E8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5" w:type="dxa"/>
            <w:tcBorders>
              <w:top w:val="single" w:sz="4" w:space="0" w:color="auto"/>
            </w:tcBorders>
            <w:shd w:val="clear" w:color="auto" w:fill="FFF2CC"/>
          </w:tcPr>
          <w:p w:rsidR="003E4327" w:rsidRPr="009E23EC" w:rsidRDefault="003E4327" w:rsidP="001B7E8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55" w:type="dxa"/>
            <w:tcBorders>
              <w:top w:val="single" w:sz="4" w:space="0" w:color="auto"/>
            </w:tcBorders>
            <w:shd w:val="clear" w:color="auto" w:fill="FFF2CC"/>
          </w:tcPr>
          <w:p w:rsidR="003E4327" w:rsidRPr="00A34356" w:rsidRDefault="003E4327" w:rsidP="001B7E87">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E4327" w:rsidRPr="000F7963" w:rsidTr="001B7E87">
        <w:tc>
          <w:tcPr>
            <w:tcW w:w="784" w:type="dxa"/>
            <w:tcBorders>
              <w:top w:val="single" w:sz="4" w:space="0" w:color="auto"/>
            </w:tcBorders>
          </w:tcPr>
          <w:p w:rsidR="003E4327" w:rsidRPr="005D7E01" w:rsidRDefault="003E4327" w:rsidP="001B7E87">
            <w:pPr>
              <w:rPr>
                <w:rFonts w:cs="Arial"/>
                <w:sz w:val="18"/>
                <w:szCs w:val="18"/>
              </w:rPr>
            </w:pPr>
            <w:r w:rsidRPr="005D7E01">
              <w:rPr>
                <w:rFonts w:cs="Arial"/>
                <w:sz w:val="18"/>
                <w:szCs w:val="18"/>
              </w:rPr>
              <w:t>9.2.2.1.5</w:t>
            </w:r>
          </w:p>
        </w:tc>
        <w:tc>
          <w:tcPr>
            <w:tcW w:w="4927" w:type="dxa"/>
            <w:tcBorders>
              <w:top w:val="single" w:sz="4" w:space="0" w:color="auto"/>
            </w:tcBorders>
          </w:tcPr>
          <w:p w:rsidR="003E4327" w:rsidRPr="002D11E8" w:rsidRDefault="003E4327" w:rsidP="001B7E87">
            <w:pPr>
              <w:autoSpaceDE w:val="0"/>
              <w:autoSpaceDN w:val="0"/>
              <w:adjustRightInd w:val="0"/>
              <w:rPr>
                <w:rFonts w:cs="Arial"/>
                <w:sz w:val="18"/>
                <w:szCs w:val="18"/>
                <w:lang w:val="en-US"/>
              </w:rPr>
            </w:pPr>
            <w:r w:rsidRPr="00CD0F94">
              <w:rPr>
                <w:rFonts w:cs="Arial"/>
                <w:sz w:val="18"/>
                <w:szCs w:val="18"/>
                <w:lang w:val="en-US"/>
              </w:rPr>
              <w:t>The audit team leader, in consultation with the audit team, shall assign to each team member</w:t>
            </w:r>
            <w:r>
              <w:rPr>
                <w:rFonts w:cs="Arial"/>
                <w:sz w:val="18"/>
                <w:szCs w:val="18"/>
                <w:lang w:val="en-US"/>
              </w:rPr>
              <w:t xml:space="preserve"> </w:t>
            </w:r>
            <w:r w:rsidRPr="00CD0F94">
              <w:rPr>
                <w:rFonts w:cs="Arial"/>
                <w:sz w:val="18"/>
                <w:szCs w:val="18"/>
                <w:lang w:val="en-US"/>
              </w:rPr>
              <w:t>responsibility for auditing specific processes, functions, sites, areas or activities. Such assignments shall</w:t>
            </w:r>
            <w:r>
              <w:rPr>
                <w:rFonts w:cs="Arial"/>
                <w:sz w:val="18"/>
                <w:szCs w:val="18"/>
                <w:lang w:val="en-US"/>
              </w:rPr>
              <w:t xml:space="preserve"> </w:t>
            </w:r>
            <w:r w:rsidRPr="00CD0F94">
              <w:rPr>
                <w:rFonts w:cs="Arial"/>
                <w:sz w:val="18"/>
                <w:szCs w:val="18"/>
                <w:lang w:val="en-US"/>
              </w:rPr>
              <w:t>take into account the need for competence, and the effective and efficient use of the audit team, as well as</w:t>
            </w:r>
            <w:r>
              <w:rPr>
                <w:rFonts w:cs="Arial"/>
                <w:sz w:val="18"/>
                <w:szCs w:val="18"/>
                <w:lang w:val="en-US"/>
              </w:rPr>
              <w:t xml:space="preserve"> </w:t>
            </w:r>
            <w:r w:rsidRPr="00CD0F94">
              <w:rPr>
                <w:rFonts w:cs="Arial"/>
                <w:sz w:val="18"/>
                <w:szCs w:val="18"/>
                <w:lang w:val="en-US"/>
              </w:rPr>
              <w:t>different roles and responsibilities of auditors, auditors-in-training and technical experts. Changes to the</w:t>
            </w:r>
            <w:r>
              <w:rPr>
                <w:rFonts w:cs="Arial"/>
                <w:sz w:val="18"/>
                <w:szCs w:val="18"/>
                <w:lang w:val="en-US"/>
              </w:rPr>
              <w:t xml:space="preserve"> </w:t>
            </w:r>
            <w:r w:rsidRPr="00CD0F94">
              <w:rPr>
                <w:rFonts w:cs="Arial"/>
                <w:sz w:val="18"/>
                <w:szCs w:val="18"/>
                <w:lang w:val="en-US"/>
              </w:rPr>
              <w:t>work assignments may be made as the audit progresses to ensure achievement of the audit objectives.</w:t>
            </w:r>
          </w:p>
        </w:tc>
        <w:tc>
          <w:tcPr>
            <w:tcW w:w="2282" w:type="dxa"/>
            <w:tcBorders>
              <w:top w:val="single" w:sz="4" w:space="0" w:color="auto"/>
            </w:tcBorders>
            <w:shd w:val="clear" w:color="auto" w:fill="DEEAF6"/>
          </w:tcPr>
          <w:p w:rsidR="003E4327" w:rsidRPr="000F7963" w:rsidRDefault="003E4327" w:rsidP="001B7E87">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1" w:type="dxa"/>
            <w:tcBorders>
              <w:top w:val="single" w:sz="4" w:space="0" w:color="auto"/>
            </w:tcBorders>
          </w:tcPr>
          <w:p w:rsidR="003E4327" w:rsidRPr="009E23EC" w:rsidRDefault="003E4327" w:rsidP="001B7E87">
            <w:pPr>
              <w:keepNext/>
              <w:keepLines/>
              <w:spacing w:after="40" w:line="200" w:lineRule="exact"/>
              <w:jc w:val="center"/>
              <w:rPr>
                <w:rFonts w:cs="Arial"/>
                <w:bCs/>
                <w:sz w:val="18"/>
                <w:szCs w:val="18"/>
              </w:rPr>
            </w:pPr>
          </w:p>
        </w:tc>
        <w:tc>
          <w:tcPr>
            <w:tcW w:w="380" w:type="dxa"/>
            <w:tcBorders>
              <w:top w:val="single" w:sz="4" w:space="0" w:color="auto"/>
            </w:tcBorders>
            <w:shd w:val="clear" w:color="auto" w:fill="FFF2CC"/>
          </w:tcPr>
          <w:p w:rsidR="003E4327" w:rsidRPr="009E23EC" w:rsidRDefault="003E4327" w:rsidP="001B7E8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5" w:type="dxa"/>
            <w:tcBorders>
              <w:top w:val="single" w:sz="4" w:space="0" w:color="auto"/>
            </w:tcBorders>
            <w:shd w:val="clear" w:color="auto" w:fill="FFF2CC"/>
          </w:tcPr>
          <w:p w:rsidR="003E4327" w:rsidRPr="009E23EC" w:rsidRDefault="003E4327" w:rsidP="001B7E8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55" w:type="dxa"/>
            <w:tcBorders>
              <w:top w:val="single" w:sz="4" w:space="0" w:color="auto"/>
            </w:tcBorders>
            <w:shd w:val="clear" w:color="auto" w:fill="FFF2CC"/>
          </w:tcPr>
          <w:p w:rsidR="003E4327" w:rsidRPr="00A34356" w:rsidRDefault="003E4327" w:rsidP="001B7E87">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E4327" w:rsidRPr="000F7963" w:rsidTr="001B7E87">
        <w:tc>
          <w:tcPr>
            <w:tcW w:w="784" w:type="dxa"/>
            <w:tcBorders>
              <w:top w:val="single" w:sz="4" w:space="0" w:color="auto"/>
            </w:tcBorders>
          </w:tcPr>
          <w:p w:rsidR="003E4327" w:rsidRPr="0040703F" w:rsidRDefault="003E4327" w:rsidP="001B7E87">
            <w:pPr>
              <w:rPr>
                <w:rFonts w:cs="Arial"/>
                <w:sz w:val="18"/>
                <w:szCs w:val="18"/>
                <w:lang w:val="en-US"/>
              </w:rPr>
            </w:pPr>
            <w:r w:rsidRPr="0040703F">
              <w:rPr>
                <w:rFonts w:cs="Arial"/>
                <w:sz w:val="18"/>
                <w:szCs w:val="18"/>
                <w:lang w:val="en-US"/>
              </w:rPr>
              <w:t>9.2.2.2</w:t>
            </w:r>
          </w:p>
        </w:tc>
        <w:tc>
          <w:tcPr>
            <w:tcW w:w="4927" w:type="dxa"/>
            <w:tcBorders>
              <w:top w:val="single" w:sz="4" w:space="0" w:color="auto"/>
            </w:tcBorders>
          </w:tcPr>
          <w:p w:rsidR="003E4327" w:rsidRPr="0040703F" w:rsidRDefault="003E4327" w:rsidP="001B7E87">
            <w:pPr>
              <w:autoSpaceDE w:val="0"/>
              <w:autoSpaceDN w:val="0"/>
              <w:adjustRightInd w:val="0"/>
              <w:rPr>
                <w:rFonts w:cs="Arial"/>
                <w:sz w:val="18"/>
                <w:szCs w:val="18"/>
                <w:lang w:val="en-US"/>
              </w:rPr>
            </w:pPr>
            <w:r w:rsidRPr="0040703F">
              <w:rPr>
                <w:rFonts w:cs="Arial"/>
                <w:sz w:val="18"/>
                <w:szCs w:val="18"/>
                <w:lang w:val="en-US"/>
              </w:rPr>
              <w:t>Observers, technical experts and guides</w:t>
            </w:r>
          </w:p>
        </w:tc>
        <w:tc>
          <w:tcPr>
            <w:tcW w:w="2282" w:type="dxa"/>
            <w:tcBorders>
              <w:top w:val="single" w:sz="4" w:space="0" w:color="auto"/>
            </w:tcBorders>
            <w:shd w:val="clear" w:color="auto" w:fill="DEEAF6"/>
          </w:tcPr>
          <w:p w:rsidR="003E4327" w:rsidRPr="000F7963" w:rsidRDefault="003E4327" w:rsidP="001B7E87">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1" w:type="dxa"/>
            <w:tcBorders>
              <w:top w:val="single" w:sz="4" w:space="0" w:color="auto"/>
            </w:tcBorders>
          </w:tcPr>
          <w:p w:rsidR="003E4327" w:rsidRPr="009E23EC" w:rsidRDefault="003E4327" w:rsidP="001B7E87">
            <w:pPr>
              <w:keepNext/>
              <w:keepLines/>
              <w:spacing w:after="40" w:line="200" w:lineRule="exact"/>
              <w:jc w:val="center"/>
              <w:rPr>
                <w:rFonts w:cs="Arial"/>
                <w:bCs/>
                <w:sz w:val="18"/>
                <w:szCs w:val="18"/>
              </w:rPr>
            </w:pPr>
          </w:p>
        </w:tc>
        <w:tc>
          <w:tcPr>
            <w:tcW w:w="380" w:type="dxa"/>
            <w:tcBorders>
              <w:top w:val="single" w:sz="4" w:space="0" w:color="auto"/>
            </w:tcBorders>
            <w:shd w:val="clear" w:color="auto" w:fill="FFF2CC"/>
          </w:tcPr>
          <w:p w:rsidR="003E4327" w:rsidRPr="009E23EC" w:rsidRDefault="003E4327" w:rsidP="001B7E8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5" w:type="dxa"/>
            <w:tcBorders>
              <w:top w:val="single" w:sz="4" w:space="0" w:color="auto"/>
            </w:tcBorders>
            <w:shd w:val="clear" w:color="auto" w:fill="FFF2CC"/>
          </w:tcPr>
          <w:p w:rsidR="003E4327" w:rsidRPr="009E23EC" w:rsidRDefault="003E4327" w:rsidP="001B7E8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55" w:type="dxa"/>
            <w:tcBorders>
              <w:top w:val="single" w:sz="4" w:space="0" w:color="auto"/>
            </w:tcBorders>
            <w:shd w:val="clear" w:color="auto" w:fill="FFF2CC"/>
          </w:tcPr>
          <w:p w:rsidR="003E4327" w:rsidRPr="00A34356" w:rsidRDefault="003E4327" w:rsidP="001B7E87">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E4327" w:rsidRPr="00F418FF" w:rsidTr="001B7E87">
        <w:tc>
          <w:tcPr>
            <w:tcW w:w="784" w:type="dxa"/>
            <w:tcBorders>
              <w:top w:val="single" w:sz="4" w:space="0" w:color="auto"/>
            </w:tcBorders>
          </w:tcPr>
          <w:p w:rsidR="003E4327" w:rsidRPr="005D7E01" w:rsidRDefault="003E4327" w:rsidP="001B7E87">
            <w:pPr>
              <w:rPr>
                <w:sz w:val="18"/>
                <w:szCs w:val="18"/>
              </w:rPr>
            </w:pPr>
            <w:r w:rsidRPr="005D7E01">
              <w:rPr>
                <w:rFonts w:cs="Arial"/>
                <w:sz w:val="18"/>
                <w:szCs w:val="18"/>
                <w:lang w:val="en-US"/>
              </w:rPr>
              <w:t>9.2.2.2.1</w:t>
            </w:r>
          </w:p>
        </w:tc>
        <w:tc>
          <w:tcPr>
            <w:tcW w:w="4927" w:type="dxa"/>
            <w:tcBorders>
              <w:top w:val="single" w:sz="4" w:space="0" w:color="auto"/>
            </w:tcBorders>
          </w:tcPr>
          <w:p w:rsidR="003E4327" w:rsidRPr="0097503F" w:rsidRDefault="003E4327" w:rsidP="001B7E87">
            <w:pPr>
              <w:autoSpaceDE w:val="0"/>
              <w:autoSpaceDN w:val="0"/>
              <w:adjustRightInd w:val="0"/>
              <w:rPr>
                <w:rFonts w:cs="Arial"/>
                <w:sz w:val="18"/>
                <w:szCs w:val="18"/>
                <w:u w:val="single"/>
                <w:lang w:val="en-US"/>
              </w:rPr>
            </w:pPr>
            <w:r w:rsidRPr="0097503F">
              <w:rPr>
                <w:rFonts w:cs="Arial"/>
                <w:sz w:val="18"/>
                <w:szCs w:val="18"/>
                <w:u w:val="single"/>
                <w:lang w:val="en-US"/>
              </w:rPr>
              <w:t>Observers</w:t>
            </w:r>
          </w:p>
          <w:p w:rsidR="003E4327" w:rsidRPr="0082699F" w:rsidRDefault="003E4327" w:rsidP="001B7E87">
            <w:pPr>
              <w:autoSpaceDE w:val="0"/>
              <w:autoSpaceDN w:val="0"/>
              <w:adjustRightInd w:val="0"/>
              <w:rPr>
                <w:rFonts w:cs="Arial"/>
                <w:b/>
                <w:sz w:val="18"/>
                <w:szCs w:val="18"/>
                <w:lang w:val="en-US"/>
              </w:rPr>
            </w:pPr>
            <w:r w:rsidRPr="000F69B1">
              <w:rPr>
                <w:rFonts w:cs="Arial"/>
                <w:sz w:val="18"/>
                <w:szCs w:val="18"/>
                <w:lang w:val="en-US"/>
              </w:rPr>
              <w:lastRenderedPageBreak/>
              <w:t xml:space="preserve">The presence and justification of observers during an audit activity shall be agreed to by the </w:t>
            </w:r>
            <w:r>
              <w:rPr>
                <w:rFonts w:cs="Arial"/>
                <w:sz w:val="18"/>
                <w:szCs w:val="18"/>
                <w:lang w:val="en-US"/>
              </w:rPr>
              <w:t>CB</w:t>
            </w:r>
            <w:r w:rsidRPr="000F69B1">
              <w:rPr>
                <w:rFonts w:cs="Arial"/>
                <w:sz w:val="18"/>
                <w:szCs w:val="18"/>
                <w:lang w:val="en-US"/>
              </w:rPr>
              <w:t xml:space="preserve"> and client prior to the conduct of the audit. The audit team shall ensure that observers do not</w:t>
            </w:r>
            <w:r>
              <w:rPr>
                <w:rFonts w:cs="Arial"/>
                <w:sz w:val="18"/>
                <w:szCs w:val="18"/>
                <w:lang w:val="en-US"/>
              </w:rPr>
              <w:t xml:space="preserve"> </w:t>
            </w:r>
            <w:r w:rsidRPr="000F69B1">
              <w:rPr>
                <w:rFonts w:cs="Arial"/>
                <w:sz w:val="18"/>
                <w:szCs w:val="18"/>
                <w:lang w:val="en-US"/>
              </w:rPr>
              <w:t>unduly influence or interfere in the audit process or outcome of the audit.</w:t>
            </w:r>
            <w:r>
              <w:rPr>
                <w:rFonts w:cs="Arial"/>
                <w:sz w:val="18"/>
                <w:szCs w:val="18"/>
                <w:lang w:val="en-US"/>
              </w:rPr>
              <w:t xml:space="preserve"> </w:t>
            </w:r>
            <w:r w:rsidRPr="003E4327">
              <w:rPr>
                <w:rFonts w:cs="Arial"/>
                <w:sz w:val="16"/>
                <w:szCs w:val="16"/>
                <w:lang w:val="en-US"/>
              </w:rPr>
              <w:t>[</w:t>
            </w:r>
            <w:r w:rsidRPr="003E4327">
              <w:rPr>
                <w:rFonts w:cs="Arial"/>
                <w:sz w:val="16"/>
                <w:szCs w:val="16"/>
              </w:rPr>
              <w:sym w:font="Wingdings" w:char="F0E8"/>
            </w:r>
            <w:r w:rsidRPr="003E4327">
              <w:rPr>
                <w:rFonts w:cs="Arial"/>
                <w:sz w:val="16"/>
                <w:szCs w:val="16"/>
                <w:lang w:val="en-US"/>
              </w:rPr>
              <w:t>NOTE]</w:t>
            </w:r>
          </w:p>
        </w:tc>
        <w:tc>
          <w:tcPr>
            <w:tcW w:w="2282" w:type="dxa"/>
            <w:tcBorders>
              <w:top w:val="single" w:sz="4" w:space="0" w:color="auto"/>
            </w:tcBorders>
            <w:shd w:val="clear" w:color="auto" w:fill="DEEAF6"/>
          </w:tcPr>
          <w:p w:rsidR="003E4327" w:rsidRPr="00F418FF" w:rsidRDefault="003E4327" w:rsidP="001B7E87">
            <w:pPr>
              <w:spacing w:after="40" w:line="200" w:lineRule="exact"/>
              <w:rPr>
                <w:rFonts w:cs="Arial"/>
                <w:sz w:val="18"/>
                <w:szCs w:val="18"/>
                <w:lang w:val="en-US"/>
              </w:rPr>
            </w:pPr>
            <w:r w:rsidRPr="000F7963">
              <w:rPr>
                <w:rFonts w:cs="Arial"/>
                <w:iCs/>
                <w:sz w:val="18"/>
                <w:szCs w:val="18"/>
              </w:rPr>
              <w:lastRenderedPageBreak/>
              <w:fldChar w:fldCharType="begin">
                <w:ffData>
                  <w:name w:val="Text4"/>
                  <w:enabled/>
                  <w:calcOnExit w:val="0"/>
                  <w:textInput/>
                </w:ffData>
              </w:fldChar>
            </w:r>
            <w:r w:rsidRPr="00F418F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1" w:type="dxa"/>
            <w:tcBorders>
              <w:top w:val="single" w:sz="4" w:space="0" w:color="auto"/>
            </w:tcBorders>
          </w:tcPr>
          <w:p w:rsidR="003E4327" w:rsidRPr="00F418FF" w:rsidRDefault="003E4327" w:rsidP="001B7E87">
            <w:pPr>
              <w:keepNext/>
              <w:keepLines/>
              <w:spacing w:after="40" w:line="200" w:lineRule="exact"/>
              <w:jc w:val="center"/>
              <w:rPr>
                <w:rFonts w:cs="Arial"/>
                <w:bCs/>
                <w:sz w:val="18"/>
                <w:szCs w:val="18"/>
                <w:lang w:val="en-US"/>
              </w:rPr>
            </w:pPr>
          </w:p>
        </w:tc>
        <w:tc>
          <w:tcPr>
            <w:tcW w:w="380" w:type="dxa"/>
            <w:tcBorders>
              <w:top w:val="single" w:sz="4" w:space="0" w:color="auto"/>
            </w:tcBorders>
            <w:shd w:val="clear" w:color="auto" w:fill="FFF2CC"/>
          </w:tcPr>
          <w:p w:rsidR="003E4327" w:rsidRPr="00F418FF" w:rsidRDefault="003E4327" w:rsidP="001B7E87">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418F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5" w:type="dxa"/>
            <w:tcBorders>
              <w:top w:val="single" w:sz="4" w:space="0" w:color="auto"/>
            </w:tcBorders>
            <w:shd w:val="clear" w:color="auto" w:fill="FFF2CC"/>
          </w:tcPr>
          <w:p w:rsidR="003E4327" w:rsidRPr="00F418FF" w:rsidRDefault="003E4327" w:rsidP="001B7E87">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418F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55" w:type="dxa"/>
            <w:tcBorders>
              <w:top w:val="single" w:sz="4" w:space="0" w:color="auto"/>
            </w:tcBorders>
            <w:shd w:val="clear" w:color="auto" w:fill="FFF2CC"/>
          </w:tcPr>
          <w:p w:rsidR="003E4327" w:rsidRPr="00F418FF" w:rsidRDefault="003E4327" w:rsidP="001B7E87">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F418F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E4327" w:rsidRPr="000F7963" w:rsidTr="001B7E87">
        <w:tc>
          <w:tcPr>
            <w:tcW w:w="784" w:type="dxa"/>
            <w:tcBorders>
              <w:top w:val="single" w:sz="4" w:space="0" w:color="auto"/>
            </w:tcBorders>
          </w:tcPr>
          <w:p w:rsidR="003E4327" w:rsidRPr="00E52E1E" w:rsidRDefault="003E4327" w:rsidP="001B7E87">
            <w:pPr>
              <w:rPr>
                <w:sz w:val="18"/>
                <w:szCs w:val="18"/>
                <w:lang w:val="en-US"/>
              </w:rPr>
            </w:pPr>
            <w:r w:rsidRPr="005D7E01">
              <w:rPr>
                <w:rFonts w:cs="Arial"/>
                <w:sz w:val="18"/>
                <w:szCs w:val="18"/>
                <w:lang w:val="en-US"/>
              </w:rPr>
              <w:t>9.2.2.2.2</w:t>
            </w:r>
          </w:p>
        </w:tc>
        <w:tc>
          <w:tcPr>
            <w:tcW w:w="4927" w:type="dxa"/>
            <w:tcBorders>
              <w:top w:val="single" w:sz="4" w:space="0" w:color="auto"/>
            </w:tcBorders>
          </w:tcPr>
          <w:p w:rsidR="003E4327" w:rsidRPr="0097503F" w:rsidRDefault="003E4327" w:rsidP="001B7E87">
            <w:pPr>
              <w:autoSpaceDE w:val="0"/>
              <w:autoSpaceDN w:val="0"/>
              <w:adjustRightInd w:val="0"/>
              <w:rPr>
                <w:rFonts w:cs="Arial"/>
                <w:sz w:val="18"/>
                <w:szCs w:val="18"/>
                <w:u w:val="single"/>
                <w:lang w:val="en-US"/>
              </w:rPr>
            </w:pPr>
            <w:r w:rsidRPr="0097503F">
              <w:rPr>
                <w:rFonts w:cs="Arial"/>
                <w:sz w:val="18"/>
                <w:szCs w:val="18"/>
                <w:u w:val="single"/>
                <w:lang w:val="en-US"/>
              </w:rPr>
              <w:t>Technical experts</w:t>
            </w:r>
          </w:p>
          <w:p w:rsidR="00714C12" w:rsidRDefault="003E4327" w:rsidP="001B7E87">
            <w:pPr>
              <w:autoSpaceDE w:val="0"/>
              <w:autoSpaceDN w:val="0"/>
              <w:adjustRightInd w:val="0"/>
              <w:rPr>
                <w:rFonts w:cs="Arial"/>
                <w:sz w:val="18"/>
                <w:szCs w:val="18"/>
                <w:lang w:val="en-US"/>
              </w:rPr>
            </w:pPr>
            <w:r w:rsidRPr="008721BE">
              <w:rPr>
                <w:rFonts w:cs="Arial"/>
                <w:sz w:val="18"/>
                <w:szCs w:val="18"/>
                <w:lang w:val="en-US"/>
              </w:rPr>
              <w:t xml:space="preserve">The role of technical experts during an audit activity shall be agreed to by the </w:t>
            </w:r>
            <w:r>
              <w:rPr>
                <w:rFonts w:cs="Arial"/>
                <w:sz w:val="18"/>
                <w:szCs w:val="18"/>
                <w:lang w:val="en-US"/>
              </w:rPr>
              <w:t>CB</w:t>
            </w:r>
            <w:r w:rsidRPr="008721BE">
              <w:rPr>
                <w:rFonts w:cs="Arial"/>
                <w:sz w:val="18"/>
                <w:szCs w:val="18"/>
                <w:lang w:val="en-US"/>
              </w:rPr>
              <w:t xml:space="preserve"> and</w:t>
            </w:r>
            <w:r>
              <w:rPr>
                <w:rFonts w:cs="Arial"/>
                <w:sz w:val="18"/>
                <w:szCs w:val="18"/>
                <w:lang w:val="en-US"/>
              </w:rPr>
              <w:t xml:space="preserve"> </w:t>
            </w:r>
            <w:r w:rsidRPr="008721BE">
              <w:rPr>
                <w:rFonts w:cs="Arial"/>
                <w:sz w:val="18"/>
                <w:szCs w:val="18"/>
                <w:lang w:val="en-US"/>
              </w:rPr>
              <w:t>client prior to the conduct of the audit. A technical expert shall not act as an auditor in the audit team.</w:t>
            </w:r>
            <w:r>
              <w:rPr>
                <w:rFonts w:cs="Arial"/>
                <w:sz w:val="18"/>
                <w:szCs w:val="18"/>
                <w:lang w:val="en-US"/>
              </w:rPr>
              <w:t xml:space="preserve"> </w:t>
            </w:r>
            <w:r w:rsidRPr="008721BE">
              <w:rPr>
                <w:rFonts w:cs="Arial"/>
                <w:sz w:val="18"/>
                <w:szCs w:val="18"/>
                <w:lang w:val="en-US"/>
              </w:rPr>
              <w:t>The technical experts shall be accompanied by an auditor.</w:t>
            </w:r>
            <w:r>
              <w:rPr>
                <w:rFonts w:cs="Arial"/>
                <w:sz w:val="18"/>
                <w:szCs w:val="18"/>
                <w:lang w:val="en-US"/>
              </w:rPr>
              <w:t xml:space="preserve"> </w:t>
            </w:r>
          </w:p>
          <w:p w:rsidR="003E4327" w:rsidRPr="0082699F" w:rsidRDefault="003E4327" w:rsidP="001B7E87">
            <w:pPr>
              <w:autoSpaceDE w:val="0"/>
              <w:autoSpaceDN w:val="0"/>
              <w:adjustRightInd w:val="0"/>
              <w:rPr>
                <w:rFonts w:cs="Arial"/>
                <w:b/>
                <w:sz w:val="18"/>
                <w:szCs w:val="18"/>
                <w:lang w:val="en-US"/>
              </w:rPr>
            </w:pPr>
            <w:r w:rsidRPr="003E4327">
              <w:rPr>
                <w:rFonts w:cs="Arial"/>
                <w:sz w:val="16"/>
                <w:szCs w:val="16"/>
                <w:lang w:val="en-US"/>
              </w:rPr>
              <w:t>[</w:t>
            </w:r>
            <w:r w:rsidRPr="003E4327">
              <w:rPr>
                <w:rFonts w:cs="Arial"/>
                <w:sz w:val="16"/>
                <w:szCs w:val="16"/>
              </w:rPr>
              <w:sym w:font="Wingdings" w:char="F0E8"/>
            </w:r>
            <w:r w:rsidRPr="003E4327">
              <w:rPr>
                <w:rFonts w:cs="Arial"/>
                <w:sz w:val="16"/>
                <w:szCs w:val="16"/>
                <w:lang w:val="en-US"/>
              </w:rPr>
              <w:t>NOTE]</w:t>
            </w:r>
          </w:p>
        </w:tc>
        <w:tc>
          <w:tcPr>
            <w:tcW w:w="2282" w:type="dxa"/>
            <w:tcBorders>
              <w:top w:val="single" w:sz="4" w:space="0" w:color="auto"/>
            </w:tcBorders>
            <w:shd w:val="clear" w:color="auto" w:fill="DEEAF6"/>
          </w:tcPr>
          <w:p w:rsidR="003E4327" w:rsidRPr="000F7963" w:rsidRDefault="003E4327" w:rsidP="001B7E87">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1" w:type="dxa"/>
            <w:tcBorders>
              <w:top w:val="single" w:sz="4" w:space="0" w:color="auto"/>
            </w:tcBorders>
          </w:tcPr>
          <w:p w:rsidR="003E4327" w:rsidRPr="009E23EC" w:rsidRDefault="003E4327" w:rsidP="001B7E87">
            <w:pPr>
              <w:keepNext/>
              <w:keepLines/>
              <w:spacing w:after="40" w:line="200" w:lineRule="exact"/>
              <w:jc w:val="center"/>
              <w:rPr>
                <w:rFonts w:cs="Arial"/>
                <w:bCs/>
                <w:sz w:val="18"/>
                <w:szCs w:val="18"/>
              </w:rPr>
            </w:pPr>
          </w:p>
        </w:tc>
        <w:tc>
          <w:tcPr>
            <w:tcW w:w="380" w:type="dxa"/>
            <w:tcBorders>
              <w:top w:val="single" w:sz="4" w:space="0" w:color="auto"/>
            </w:tcBorders>
            <w:shd w:val="clear" w:color="auto" w:fill="FFF2CC"/>
          </w:tcPr>
          <w:p w:rsidR="003E4327" w:rsidRPr="009E23EC" w:rsidRDefault="003E4327" w:rsidP="001B7E8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5" w:type="dxa"/>
            <w:tcBorders>
              <w:top w:val="single" w:sz="4" w:space="0" w:color="auto"/>
            </w:tcBorders>
            <w:shd w:val="clear" w:color="auto" w:fill="FFF2CC"/>
          </w:tcPr>
          <w:p w:rsidR="003E4327" w:rsidRPr="009E23EC" w:rsidRDefault="003E4327" w:rsidP="001B7E8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55" w:type="dxa"/>
            <w:tcBorders>
              <w:top w:val="single" w:sz="4" w:space="0" w:color="auto"/>
            </w:tcBorders>
            <w:shd w:val="clear" w:color="auto" w:fill="FFF2CC"/>
          </w:tcPr>
          <w:p w:rsidR="003E4327" w:rsidRPr="00A34356" w:rsidRDefault="003E4327" w:rsidP="001B7E87">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E4327" w:rsidRPr="004B6A18" w:rsidTr="001B7E87">
        <w:tc>
          <w:tcPr>
            <w:tcW w:w="784" w:type="dxa"/>
            <w:tcBorders>
              <w:top w:val="single" w:sz="4" w:space="0" w:color="auto"/>
            </w:tcBorders>
          </w:tcPr>
          <w:p w:rsidR="003E4327" w:rsidRPr="005D7E01" w:rsidRDefault="003E4327" w:rsidP="001B7E87">
            <w:pPr>
              <w:rPr>
                <w:sz w:val="18"/>
                <w:szCs w:val="18"/>
              </w:rPr>
            </w:pPr>
            <w:r w:rsidRPr="005D7E01">
              <w:rPr>
                <w:rFonts w:cs="Arial"/>
                <w:sz w:val="18"/>
                <w:szCs w:val="18"/>
                <w:lang w:val="en-US"/>
              </w:rPr>
              <w:t>9.2.2.2.3</w:t>
            </w:r>
          </w:p>
        </w:tc>
        <w:tc>
          <w:tcPr>
            <w:tcW w:w="4927" w:type="dxa"/>
            <w:tcBorders>
              <w:top w:val="single" w:sz="4" w:space="0" w:color="auto"/>
              <w:right w:val="single" w:sz="4" w:space="0" w:color="auto"/>
            </w:tcBorders>
          </w:tcPr>
          <w:p w:rsidR="003E4327" w:rsidRPr="0097503F" w:rsidRDefault="003E4327" w:rsidP="001B7E87">
            <w:pPr>
              <w:autoSpaceDE w:val="0"/>
              <w:autoSpaceDN w:val="0"/>
              <w:adjustRightInd w:val="0"/>
              <w:rPr>
                <w:rFonts w:cs="Arial"/>
                <w:sz w:val="18"/>
                <w:szCs w:val="18"/>
                <w:u w:val="single"/>
                <w:lang w:val="en-US"/>
              </w:rPr>
            </w:pPr>
            <w:r w:rsidRPr="0097503F">
              <w:rPr>
                <w:rFonts w:cs="Arial"/>
                <w:sz w:val="18"/>
                <w:szCs w:val="18"/>
                <w:u w:val="single"/>
                <w:lang w:val="en-US"/>
              </w:rPr>
              <w:t>Guides</w:t>
            </w:r>
          </w:p>
          <w:p w:rsidR="003E4327" w:rsidRDefault="003E4327" w:rsidP="001B7E87">
            <w:pPr>
              <w:autoSpaceDE w:val="0"/>
              <w:autoSpaceDN w:val="0"/>
              <w:adjustRightInd w:val="0"/>
              <w:rPr>
                <w:rFonts w:cs="Arial"/>
                <w:sz w:val="18"/>
                <w:szCs w:val="18"/>
                <w:lang w:val="en-US"/>
              </w:rPr>
            </w:pPr>
            <w:r w:rsidRPr="008721BE">
              <w:rPr>
                <w:rFonts w:cs="Arial"/>
                <w:sz w:val="18"/>
                <w:szCs w:val="18"/>
                <w:lang w:val="en-US"/>
              </w:rPr>
              <w:t>Each auditor shall be accompanied by a guide, unless otherwise agreed to by the audit team leader and</w:t>
            </w:r>
            <w:r>
              <w:rPr>
                <w:rFonts w:cs="Arial"/>
                <w:sz w:val="18"/>
                <w:szCs w:val="18"/>
                <w:lang w:val="en-US"/>
              </w:rPr>
              <w:t xml:space="preserve"> </w:t>
            </w:r>
            <w:r w:rsidRPr="008721BE">
              <w:rPr>
                <w:rFonts w:cs="Arial"/>
                <w:sz w:val="18"/>
                <w:szCs w:val="18"/>
                <w:lang w:val="en-US"/>
              </w:rPr>
              <w:t>the client. Guide(s) are assigned to the audit team to facilitate the audit. The audit team shall ensure that</w:t>
            </w:r>
            <w:r>
              <w:rPr>
                <w:rFonts w:cs="Arial"/>
                <w:sz w:val="18"/>
                <w:szCs w:val="18"/>
                <w:lang w:val="en-US"/>
              </w:rPr>
              <w:t xml:space="preserve"> </w:t>
            </w:r>
            <w:r w:rsidRPr="008721BE">
              <w:rPr>
                <w:rFonts w:cs="Arial"/>
                <w:sz w:val="18"/>
                <w:szCs w:val="18"/>
                <w:lang w:val="en-US"/>
              </w:rPr>
              <w:t>guides do not influence or interfere in the audit process or outcome of the audit.</w:t>
            </w:r>
            <w:r>
              <w:rPr>
                <w:rFonts w:cs="Arial"/>
                <w:sz w:val="18"/>
                <w:szCs w:val="18"/>
                <w:lang w:val="en-US"/>
              </w:rPr>
              <w:t xml:space="preserve"> </w:t>
            </w:r>
            <w:r w:rsidRPr="003E4327">
              <w:rPr>
                <w:rFonts w:cs="Arial"/>
                <w:sz w:val="16"/>
                <w:szCs w:val="16"/>
                <w:lang w:val="en-US"/>
              </w:rPr>
              <w:t>[</w:t>
            </w:r>
            <w:r w:rsidRPr="003E4327">
              <w:rPr>
                <w:rFonts w:cs="Arial"/>
                <w:sz w:val="16"/>
                <w:szCs w:val="16"/>
              </w:rPr>
              <w:sym w:font="Wingdings" w:char="F0E8"/>
            </w:r>
            <w:r w:rsidRPr="003E4327">
              <w:rPr>
                <w:rFonts w:cs="Arial"/>
                <w:sz w:val="16"/>
                <w:szCs w:val="16"/>
                <w:lang w:val="en-US"/>
              </w:rPr>
              <w:t>NOTE 1]</w:t>
            </w:r>
          </w:p>
          <w:p w:rsidR="003E4327" w:rsidRPr="008721BE" w:rsidRDefault="003E4327" w:rsidP="001B7E87">
            <w:pPr>
              <w:numPr>
                <w:ilvl w:val="0"/>
                <w:numId w:val="19"/>
              </w:numPr>
              <w:tabs>
                <w:tab w:val="left" w:pos="280"/>
              </w:tabs>
              <w:autoSpaceDE w:val="0"/>
              <w:autoSpaceDN w:val="0"/>
              <w:adjustRightInd w:val="0"/>
              <w:ind w:left="706" w:hanging="720"/>
              <w:rPr>
                <w:rFonts w:cs="Arial"/>
                <w:sz w:val="18"/>
                <w:szCs w:val="18"/>
                <w:lang w:val="en-US"/>
              </w:rPr>
            </w:pPr>
            <w:r w:rsidRPr="008721BE">
              <w:rPr>
                <w:rFonts w:cs="Arial"/>
                <w:sz w:val="18"/>
                <w:szCs w:val="18"/>
                <w:lang w:val="en-US"/>
              </w:rPr>
              <w:t>establishing contacts and timing for interviews;</w:t>
            </w:r>
          </w:p>
          <w:p w:rsidR="003E4327" w:rsidRPr="008721BE" w:rsidRDefault="003E4327" w:rsidP="001B7E87">
            <w:pPr>
              <w:numPr>
                <w:ilvl w:val="0"/>
                <w:numId w:val="19"/>
              </w:numPr>
              <w:tabs>
                <w:tab w:val="left" w:pos="280"/>
              </w:tabs>
              <w:autoSpaceDE w:val="0"/>
              <w:autoSpaceDN w:val="0"/>
              <w:adjustRightInd w:val="0"/>
              <w:ind w:left="706" w:hanging="720"/>
              <w:rPr>
                <w:rFonts w:cs="Arial"/>
                <w:sz w:val="18"/>
                <w:szCs w:val="18"/>
                <w:lang w:val="en-US"/>
              </w:rPr>
            </w:pPr>
            <w:r w:rsidRPr="008721BE">
              <w:rPr>
                <w:rFonts w:cs="Arial"/>
                <w:sz w:val="18"/>
                <w:szCs w:val="18"/>
                <w:lang w:val="en-US"/>
              </w:rPr>
              <w:t>arranging visits to specific parts of the site or organization;</w:t>
            </w:r>
          </w:p>
          <w:p w:rsidR="003E4327" w:rsidRPr="008721BE" w:rsidRDefault="003E4327" w:rsidP="001B7E87">
            <w:pPr>
              <w:numPr>
                <w:ilvl w:val="0"/>
                <w:numId w:val="19"/>
              </w:numPr>
              <w:autoSpaceDE w:val="0"/>
              <w:autoSpaceDN w:val="0"/>
              <w:adjustRightInd w:val="0"/>
              <w:ind w:left="275" w:hanging="275"/>
              <w:rPr>
                <w:rFonts w:cs="Arial"/>
                <w:sz w:val="18"/>
                <w:szCs w:val="18"/>
                <w:lang w:val="en-US"/>
              </w:rPr>
            </w:pPr>
            <w:r w:rsidRPr="008721BE">
              <w:rPr>
                <w:rFonts w:cs="Arial"/>
                <w:sz w:val="18"/>
                <w:szCs w:val="18"/>
                <w:lang w:val="en-US"/>
              </w:rPr>
              <w:t>ensuring t hat rules concerning site safety and security procedures are known and respected by t he audit</w:t>
            </w:r>
            <w:r>
              <w:rPr>
                <w:rFonts w:cs="Arial"/>
                <w:sz w:val="18"/>
                <w:szCs w:val="18"/>
                <w:lang w:val="en-US"/>
              </w:rPr>
              <w:t xml:space="preserve"> </w:t>
            </w:r>
            <w:r w:rsidRPr="008721BE">
              <w:rPr>
                <w:rFonts w:cs="Arial"/>
                <w:sz w:val="18"/>
                <w:szCs w:val="18"/>
                <w:lang w:val="en-US"/>
              </w:rPr>
              <w:t>team members;</w:t>
            </w:r>
          </w:p>
          <w:p w:rsidR="003E4327" w:rsidRDefault="003E4327" w:rsidP="001B7E87">
            <w:pPr>
              <w:numPr>
                <w:ilvl w:val="0"/>
                <w:numId w:val="19"/>
              </w:numPr>
              <w:tabs>
                <w:tab w:val="left" w:pos="280"/>
              </w:tabs>
              <w:autoSpaceDE w:val="0"/>
              <w:autoSpaceDN w:val="0"/>
              <w:adjustRightInd w:val="0"/>
              <w:ind w:hanging="720"/>
              <w:rPr>
                <w:rFonts w:cs="Arial"/>
                <w:sz w:val="18"/>
                <w:szCs w:val="18"/>
                <w:lang w:val="en-US"/>
              </w:rPr>
            </w:pPr>
            <w:r w:rsidRPr="008721BE">
              <w:rPr>
                <w:rFonts w:cs="Arial"/>
                <w:sz w:val="18"/>
                <w:szCs w:val="18"/>
                <w:lang w:val="en-US"/>
              </w:rPr>
              <w:t>witnessing the audit on behalf of the client;</w:t>
            </w:r>
          </w:p>
          <w:p w:rsidR="003E4327" w:rsidRDefault="003E4327" w:rsidP="001B7E87">
            <w:pPr>
              <w:numPr>
                <w:ilvl w:val="0"/>
                <w:numId w:val="19"/>
              </w:numPr>
              <w:autoSpaceDE w:val="0"/>
              <w:autoSpaceDN w:val="0"/>
              <w:adjustRightInd w:val="0"/>
              <w:ind w:left="280" w:hanging="280"/>
              <w:rPr>
                <w:rFonts w:cs="Arial"/>
                <w:sz w:val="18"/>
                <w:szCs w:val="18"/>
                <w:lang w:val="en-US"/>
              </w:rPr>
            </w:pPr>
            <w:r w:rsidRPr="008721BE">
              <w:rPr>
                <w:rFonts w:cs="Arial"/>
                <w:sz w:val="18"/>
                <w:szCs w:val="18"/>
                <w:lang w:val="en-US"/>
              </w:rPr>
              <w:t xml:space="preserve">providing clarification or information as requested </w:t>
            </w:r>
            <w:r w:rsidR="004C19F0">
              <w:rPr>
                <w:rFonts w:cs="Arial"/>
                <w:sz w:val="18"/>
                <w:szCs w:val="18"/>
                <w:lang w:val="en-US"/>
              </w:rPr>
              <w:br/>
            </w:r>
            <w:r w:rsidRPr="008721BE">
              <w:rPr>
                <w:rFonts w:cs="Arial"/>
                <w:sz w:val="18"/>
                <w:szCs w:val="18"/>
                <w:lang w:val="en-US"/>
              </w:rPr>
              <w:t>by an auditor.</w:t>
            </w:r>
          </w:p>
          <w:p w:rsidR="003E4327" w:rsidRPr="003E4327" w:rsidRDefault="003E4327" w:rsidP="001B7E87">
            <w:pPr>
              <w:autoSpaceDE w:val="0"/>
              <w:autoSpaceDN w:val="0"/>
              <w:adjustRightInd w:val="0"/>
              <w:spacing w:after="60"/>
              <w:rPr>
                <w:rFonts w:cs="Arial"/>
                <w:b/>
                <w:sz w:val="16"/>
                <w:szCs w:val="16"/>
                <w:lang w:val="en-US"/>
              </w:rPr>
            </w:pPr>
            <w:r w:rsidRPr="003E4327">
              <w:rPr>
                <w:rFonts w:cs="Arial"/>
                <w:sz w:val="16"/>
                <w:szCs w:val="16"/>
                <w:lang w:val="en-US"/>
              </w:rPr>
              <w:t>[</w:t>
            </w:r>
            <w:r w:rsidRPr="003E4327">
              <w:rPr>
                <w:rFonts w:cs="Arial"/>
                <w:sz w:val="16"/>
                <w:szCs w:val="16"/>
              </w:rPr>
              <w:sym w:font="Wingdings" w:char="F0E8"/>
            </w:r>
            <w:r w:rsidRPr="003E4327">
              <w:rPr>
                <w:rFonts w:cs="Arial"/>
                <w:sz w:val="16"/>
                <w:szCs w:val="16"/>
                <w:lang w:val="en-US"/>
              </w:rPr>
              <w:t>NOTE 2]</w:t>
            </w:r>
          </w:p>
        </w:tc>
        <w:tc>
          <w:tcPr>
            <w:tcW w:w="2282" w:type="dxa"/>
            <w:tcBorders>
              <w:top w:val="single" w:sz="4" w:space="0" w:color="auto"/>
              <w:left w:val="single" w:sz="4" w:space="0" w:color="auto"/>
              <w:right w:val="single" w:sz="4" w:space="0" w:color="auto"/>
            </w:tcBorders>
            <w:shd w:val="clear" w:color="auto" w:fill="DEEAF6"/>
          </w:tcPr>
          <w:p w:rsidR="003E4327" w:rsidRPr="00B71404" w:rsidRDefault="003E4327" w:rsidP="001B7E87">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1" w:type="dxa"/>
            <w:tcBorders>
              <w:top w:val="single" w:sz="4" w:space="0" w:color="auto"/>
            </w:tcBorders>
          </w:tcPr>
          <w:p w:rsidR="003E4327" w:rsidRPr="009E23EC" w:rsidRDefault="003E4327" w:rsidP="001B7E87">
            <w:pPr>
              <w:keepNext/>
              <w:keepLines/>
              <w:spacing w:after="40" w:line="200" w:lineRule="exact"/>
              <w:jc w:val="center"/>
              <w:rPr>
                <w:rFonts w:cs="Arial"/>
                <w:bCs/>
                <w:sz w:val="18"/>
                <w:szCs w:val="18"/>
              </w:rPr>
            </w:pPr>
          </w:p>
        </w:tc>
        <w:tc>
          <w:tcPr>
            <w:tcW w:w="380" w:type="dxa"/>
            <w:tcBorders>
              <w:top w:val="single" w:sz="4" w:space="0" w:color="auto"/>
            </w:tcBorders>
            <w:shd w:val="clear" w:color="auto" w:fill="FFF2CC"/>
          </w:tcPr>
          <w:p w:rsidR="003E4327" w:rsidRPr="009E23EC" w:rsidRDefault="003E4327" w:rsidP="001B7E8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5" w:type="dxa"/>
            <w:tcBorders>
              <w:top w:val="single" w:sz="4" w:space="0" w:color="auto"/>
            </w:tcBorders>
            <w:shd w:val="clear" w:color="auto" w:fill="FFF2CC"/>
          </w:tcPr>
          <w:p w:rsidR="003E4327" w:rsidRPr="009E23EC" w:rsidRDefault="003E4327" w:rsidP="001B7E8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55" w:type="dxa"/>
            <w:tcBorders>
              <w:top w:val="single" w:sz="4" w:space="0" w:color="auto"/>
            </w:tcBorders>
            <w:shd w:val="clear" w:color="auto" w:fill="FFF2CC"/>
          </w:tcPr>
          <w:p w:rsidR="003E4327" w:rsidRPr="007D6CD5" w:rsidRDefault="003E4327" w:rsidP="001B7E87">
            <w:pPr>
              <w:spacing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3E4327" w:rsidRPr="00F418FF" w:rsidTr="001B7E87">
        <w:tc>
          <w:tcPr>
            <w:tcW w:w="784" w:type="dxa"/>
            <w:tcBorders>
              <w:top w:val="single" w:sz="4" w:space="0" w:color="auto"/>
            </w:tcBorders>
          </w:tcPr>
          <w:p w:rsidR="003E4327" w:rsidRPr="00AE3CA9" w:rsidRDefault="003E4327" w:rsidP="001B7E87">
            <w:pPr>
              <w:rPr>
                <w:rFonts w:cs="Arial"/>
                <w:b/>
                <w:sz w:val="18"/>
                <w:szCs w:val="18"/>
                <w:lang w:val="en-US"/>
              </w:rPr>
            </w:pPr>
            <w:r>
              <w:rPr>
                <w:rFonts w:cs="Arial"/>
                <w:b/>
                <w:sz w:val="18"/>
                <w:szCs w:val="18"/>
                <w:lang w:val="en-US"/>
              </w:rPr>
              <w:t>9.2.3</w:t>
            </w:r>
          </w:p>
        </w:tc>
        <w:tc>
          <w:tcPr>
            <w:tcW w:w="4927" w:type="dxa"/>
            <w:tcBorders>
              <w:top w:val="single" w:sz="4" w:space="0" w:color="auto"/>
            </w:tcBorders>
          </w:tcPr>
          <w:p w:rsidR="003E4327" w:rsidRPr="0082699F" w:rsidRDefault="003E4327" w:rsidP="001B7E87">
            <w:pPr>
              <w:autoSpaceDE w:val="0"/>
              <w:autoSpaceDN w:val="0"/>
              <w:adjustRightInd w:val="0"/>
              <w:rPr>
                <w:rFonts w:cs="Arial"/>
                <w:b/>
                <w:sz w:val="18"/>
                <w:szCs w:val="18"/>
                <w:lang w:val="en-US"/>
              </w:rPr>
            </w:pPr>
            <w:r w:rsidRPr="003E4327">
              <w:rPr>
                <w:rFonts w:cs="Arial"/>
                <w:b/>
                <w:sz w:val="18"/>
                <w:szCs w:val="18"/>
                <w:lang w:val="en-US"/>
              </w:rPr>
              <w:t>Audit plan</w:t>
            </w:r>
          </w:p>
        </w:tc>
        <w:tc>
          <w:tcPr>
            <w:tcW w:w="2282" w:type="dxa"/>
            <w:tcBorders>
              <w:top w:val="single" w:sz="4" w:space="0" w:color="auto"/>
            </w:tcBorders>
            <w:shd w:val="clear" w:color="auto" w:fill="DEEAF6"/>
          </w:tcPr>
          <w:p w:rsidR="003E4327" w:rsidRPr="00F418FF" w:rsidRDefault="003E4327" w:rsidP="001B7E87">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F418F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1" w:type="dxa"/>
            <w:tcBorders>
              <w:top w:val="single" w:sz="4" w:space="0" w:color="auto"/>
            </w:tcBorders>
          </w:tcPr>
          <w:p w:rsidR="003E4327" w:rsidRPr="00F418FF" w:rsidRDefault="003E4327" w:rsidP="001B7E87">
            <w:pPr>
              <w:keepNext/>
              <w:keepLines/>
              <w:spacing w:after="40" w:line="200" w:lineRule="exact"/>
              <w:jc w:val="center"/>
              <w:rPr>
                <w:rFonts w:cs="Arial"/>
                <w:bCs/>
                <w:sz w:val="18"/>
                <w:szCs w:val="18"/>
                <w:lang w:val="en-US"/>
              </w:rPr>
            </w:pPr>
          </w:p>
        </w:tc>
        <w:tc>
          <w:tcPr>
            <w:tcW w:w="380" w:type="dxa"/>
            <w:tcBorders>
              <w:top w:val="single" w:sz="4" w:space="0" w:color="auto"/>
            </w:tcBorders>
            <w:shd w:val="clear" w:color="auto" w:fill="FFF2CC"/>
          </w:tcPr>
          <w:p w:rsidR="003E4327" w:rsidRPr="00F418FF" w:rsidRDefault="003E4327" w:rsidP="001B7E87">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F418F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5" w:type="dxa"/>
            <w:tcBorders>
              <w:top w:val="single" w:sz="4" w:space="0" w:color="auto"/>
            </w:tcBorders>
            <w:shd w:val="clear" w:color="auto" w:fill="FFF2CC"/>
          </w:tcPr>
          <w:p w:rsidR="003E4327" w:rsidRPr="00F418FF" w:rsidRDefault="003E4327" w:rsidP="001B7E87">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418F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55" w:type="dxa"/>
            <w:tcBorders>
              <w:top w:val="single" w:sz="4" w:space="0" w:color="auto"/>
            </w:tcBorders>
            <w:shd w:val="clear" w:color="auto" w:fill="FFF2CC"/>
          </w:tcPr>
          <w:p w:rsidR="003E4327" w:rsidRPr="00F418FF" w:rsidRDefault="003E4327" w:rsidP="001B7E87">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F418F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E4327" w:rsidRPr="000F7963" w:rsidTr="001B7E87">
        <w:tc>
          <w:tcPr>
            <w:tcW w:w="784" w:type="dxa"/>
            <w:tcBorders>
              <w:top w:val="single" w:sz="4" w:space="0" w:color="auto"/>
            </w:tcBorders>
          </w:tcPr>
          <w:p w:rsidR="003E4327" w:rsidRPr="0097503F" w:rsidRDefault="003E4327" w:rsidP="001B7E87">
            <w:pPr>
              <w:rPr>
                <w:rFonts w:cs="Arial"/>
                <w:sz w:val="18"/>
                <w:szCs w:val="18"/>
              </w:rPr>
            </w:pPr>
            <w:r w:rsidRPr="0097503F">
              <w:rPr>
                <w:rFonts w:cs="Arial"/>
                <w:sz w:val="18"/>
                <w:szCs w:val="18"/>
              </w:rPr>
              <w:t>9.2.3.1</w:t>
            </w:r>
          </w:p>
        </w:tc>
        <w:tc>
          <w:tcPr>
            <w:tcW w:w="4927" w:type="dxa"/>
            <w:tcBorders>
              <w:top w:val="single" w:sz="4" w:space="0" w:color="auto"/>
            </w:tcBorders>
          </w:tcPr>
          <w:p w:rsidR="003E4327" w:rsidRPr="0097503F" w:rsidRDefault="003E4327" w:rsidP="001B7E87">
            <w:pPr>
              <w:autoSpaceDE w:val="0"/>
              <w:autoSpaceDN w:val="0"/>
              <w:adjustRightInd w:val="0"/>
              <w:rPr>
                <w:rFonts w:cs="Arial"/>
                <w:sz w:val="18"/>
                <w:szCs w:val="18"/>
                <w:u w:val="single"/>
                <w:lang w:val="en-US"/>
              </w:rPr>
            </w:pPr>
            <w:r w:rsidRPr="0097503F">
              <w:rPr>
                <w:rFonts w:cs="Arial"/>
                <w:sz w:val="18"/>
                <w:szCs w:val="18"/>
                <w:u w:val="single"/>
                <w:lang w:val="en-US"/>
              </w:rPr>
              <w:t>General</w:t>
            </w:r>
          </w:p>
          <w:p w:rsidR="003E4327" w:rsidRPr="00AD7460" w:rsidRDefault="003E4327" w:rsidP="001B7E87">
            <w:pPr>
              <w:autoSpaceDE w:val="0"/>
              <w:autoSpaceDN w:val="0"/>
              <w:adjustRightInd w:val="0"/>
              <w:rPr>
                <w:rFonts w:cs="Arial"/>
                <w:sz w:val="18"/>
                <w:szCs w:val="18"/>
                <w:lang w:val="en-US"/>
              </w:rPr>
            </w:pPr>
            <w:r w:rsidRPr="00AD7460">
              <w:rPr>
                <w:rFonts w:cs="Arial"/>
                <w:sz w:val="18"/>
                <w:szCs w:val="18"/>
                <w:lang w:val="en-US"/>
              </w:rPr>
              <w:t xml:space="preserve">The </w:t>
            </w:r>
            <w:r>
              <w:rPr>
                <w:rFonts w:cs="Arial"/>
                <w:sz w:val="18"/>
                <w:szCs w:val="18"/>
                <w:lang w:val="en-US"/>
              </w:rPr>
              <w:t>CB</w:t>
            </w:r>
            <w:r w:rsidRPr="00AD7460">
              <w:rPr>
                <w:rFonts w:cs="Arial"/>
                <w:sz w:val="18"/>
                <w:szCs w:val="18"/>
                <w:lang w:val="en-US"/>
              </w:rPr>
              <w:t xml:space="preserve"> shall ensure that an audit plan is established prior to each audit identified in the audit</w:t>
            </w:r>
            <w:r>
              <w:rPr>
                <w:rFonts w:cs="Arial"/>
                <w:sz w:val="18"/>
                <w:szCs w:val="18"/>
                <w:lang w:val="en-US"/>
              </w:rPr>
              <w:t xml:space="preserve"> </w:t>
            </w:r>
            <w:r w:rsidRPr="00AD7460">
              <w:rPr>
                <w:rFonts w:cs="Arial"/>
                <w:sz w:val="18"/>
                <w:szCs w:val="18"/>
                <w:lang w:val="en-US"/>
              </w:rPr>
              <w:t>programme to provide the basis for agreement regarding the conduct and scheduling of the audit activities.</w:t>
            </w:r>
            <w:r>
              <w:rPr>
                <w:rFonts w:cs="Arial"/>
                <w:sz w:val="18"/>
                <w:szCs w:val="18"/>
                <w:lang w:val="en-US"/>
              </w:rPr>
              <w:t xml:space="preserve"> </w:t>
            </w:r>
            <w:r w:rsidRPr="004C19F0">
              <w:rPr>
                <w:rFonts w:cs="Arial"/>
                <w:sz w:val="16"/>
                <w:szCs w:val="16"/>
                <w:lang w:val="en-US"/>
              </w:rPr>
              <w:t>[</w:t>
            </w:r>
            <w:r w:rsidRPr="004C19F0">
              <w:rPr>
                <w:rFonts w:cs="Arial"/>
                <w:sz w:val="16"/>
                <w:szCs w:val="16"/>
              </w:rPr>
              <w:sym w:font="Wingdings" w:char="F0E8"/>
            </w:r>
            <w:r w:rsidRPr="004C19F0">
              <w:rPr>
                <w:rFonts w:cs="Arial"/>
                <w:sz w:val="16"/>
                <w:szCs w:val="16"/>
                <w:lang w:val="en-US"/>
              </w:rPr>
              <w:t>NOTE]</w:t>
            </w:r>
          </w:p>
        </w:tc>
        <w:tc>
          <w:tcPr>
            <w:tcW w:w="2282" w:type="dxa"/>
            <w:tcBorders>
              <w:top w:val="single" w:sz="4" w:space="0" w:color="auto"/>
            </w:tcBorders>
            <w:shd w:val="clear" w:color="auto" w:fill="DEEAF6"/>
          </w:tcPr>
          <w:p w:rsidR="003E4327" w:rsidRPr="000F7963" w:rsidRDefault="003E4327" w:rsidP="001B7E87">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1" w:type="dxa"/>
            <w:tcBorders>
              <w:top w:val="single" w:sz="4" w:space="0" w:color="auto"/>
            </w:tcBorders>
          </w:tcPr>
          <w:p w:rsidR="003E4327" w:rsidRPr="009E23EC" w:rsidRDefault="003E4327" w:rsidP="001B7E87">
            <w:pPr>
              <w:keepNext/>
              <w:keepLines/>
              <w:spacing w:after="40" w:line="200" w:lineRule="exact"/>
              <w:jc w:val="center"/>
              <w:rPr>
                <w:rFonts w:cs="Arial"/>
                <w:bCs/>
                <w:sz w:val="18"/>
                <w:szCs w:val="18"/>
              </w:rPr>
            </w:pPr>
          </w:p>
        </w:tc>
        <w:tc>
          <w:tcPr>
            <w:tcW w:w="380" w:type="dxa"/>
            <w:tcBorders>
              <w:top w:val="single" w:sz="4" w:space="0" w:color="auto"/>
            </w:tcBorders>
            <w:shd w:val="clear" w:color="auto" w:fill="FFF2CC"/>
          </w:tcPr>
          <w:p w:rsidR="003E4327" w:rsidRPr="009E23EC" w:rsidRDefault="003E4327" w:rsidP="001B7E8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5" w:type="dxa"/>
            <w:tcBorders>
              <w:top w:val="single" w:sz="4" w:space="0" w:color="auto"/>
            </w:tcBorders>
            <w:shd w:val="clear" w:color="auto" w:fill="FFF2CC"/>
          </w:tcPr>
          <w:p w:rsidR="003E4327" w:rsidRPr="009E23EC" w:rsidRDefault="003E4327" w:rsidP="001B7E8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55" w:type="dxa"/>
            <w:tcBorders>
              <w:top w:val="single" w:sz="4" w:space="0" w:color="auto"/>
            </w:tcBorders>
            <w:shd w:val="clear" w:color="auto" w:fill="FFF2CC"/>
          </w:tcPr>
          <w:p w:rsidR="003E4327" w:rsidRPr="00A34356" w:rsidRDefault="003E4327" w:rsidP="001B7E87">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E4327" w:rsidRPr="004B6A18" w:rsidTr="001B7E87">
        <w:tc>
          <w:tcPr>
            <w:tcW w:w="784" w:type="dxa"/>
            <w:tcBorders>
              <w:top w:val="single" w:sz="4" w:space="0" w:color="auto"/>
            </w:tcBorders>
          </w:tcPr>
          <w:p w:rsidR="003E4327" w:rsidRPr="0097503F" w:rsidRDefault="003E4327" w:rsidP="001B7E87">
            <w:pPr>
              <w:rPr>
                <w:rFonts w:cs="Arial"/>
                <w:sz w:val="18"/>
                <w:szCs w:val="18"/>
              </w:rPr>
            </w:pPr>
            <w:r w:rsidRPr="0097503F">
              <w:rPr>
                <w:rFonts w:cs="Arial"/>
                <w:sz w:val="18"/>
                <w:szCs w:val="18"/>
              </w:rPr>
              <w:t>9.2.3.2</w:t>
            </w:r>
          </w:p>
        </w:tc>
        <w:tc>
          <w:tcPr>
            <w:tcW w:w="4927" w:type="dxa"/>
            <w:tcBorders>
              <w:top w:val="single" w:sz="4" w:space="0" w:color="auto"/>
              <w:right w:val="single" w:sz="4" w:space="0" w:color="auto"/>
            </w:tcBorders>
          </w:tcPr>
          <w:p w:rsidR="003E4327" w:rsidRPr="0097503F" w:rsidRDefault="003E4327" w:rsidP="001B7E87">
            <w:pPr>
              <w:autoSpaceDE w:val="0"/>
              <w:autoSpaceDN w:val="0"/>
              <w:adjustRightInd w:val="0"/>
              <w:rPr>
                <w:rFonts w:cs="Arial"/>
                <w:sz w:val="18"/>
                <w:szCs w:val="18"/>
                <w:u w:val="single"/>
                <w:lang w:val="en-US"/>
              </w:rPr>
            </w:pPr>
            <w:r w:rsidRPr="0097503F">
              <w:rPr>
                <w:rFonts w:cs="Arial"/>
                <w:sz w:val="18"/>
                <w:szCs w:val="18"/>
                <w:u w:val="single"/>
                <w:lang w:val="en-US"/>
              </w:rPr>
              <w:t>Preparing the audit plan</w:t>
            </w:r>
          </w:p>
          <w:p w:rsidR="003E4327" w:rsidRPr="00AD7460" w:rsidRDefault="003E4327" w:rsidP="001B7E87">
            <w:pPr>
              <w:autoSpaceDE w:val="0"/>
              <w:autoSpaceDN w:val="0"/>
              <w:adjustRightInd w:val="0"/>
              <w:rPr>
                <w:rFonts w:cs="Arial"/>
                <w:sz w:val="18"/>
                <w:szCs w:val="18"/>
                <w:lang w:val="en-US"/>
              </w:rPr>
            </w:pPr>
            <w:r w:rsidRPr="00AD7460">
              <w:rPr>
                <w:rFonts w:cs="Arial"/>
                <w:sz w:val="18"/>
                <w:szCs w:val="18"/>
                <w:lang w:val="en-US"/>
              </w:rPr>
              <w:t>The audit plan shall be appropriate to the objectives and the scope of the audit. The audit plan shall at</w:t>
            </w:r>
            <w:r>
              <w:rPr>
                <w:rFonts w:cs="Arial"/>
                <w:sz w:val="18"/>
                <w:szCs w:val="18"/>
                <w:lang w:val="en-US"/>
              </w:rPr>
              <w:t xml:space="preserve"> </w:t>
            </w:r>
            <w:r w:rsidRPr="00AD7460">
              <w:rPr>
                <w:rFonts w:cs="Arial"/>
                <w:sz w:val="18"/>
                <w:szCs w:val="18"/>
                <w:lang w:val="en-US"/>
              </w:rPr>
              <w:t>least include or refer to the following:</w:t>
            </w:r>
          </w:p>
          <w:p w:rsidR="003E4327" w:rsidRPr="00AD7460" w:rsidRDefault="003E4327" w:rsidP="001B7E87">
            <w:pPr>
              <w:numPr>
                <w:ilvl w:val="0"/>
                <w:numId w:val="20"/>
              </w:numPr>
              <w:autoSpaceDE w:val="0"/>
              <w:autoSpaceDN w:val="0"/>
              <w:adjustRightInd w:val="0"/>
              <w:ind w:left="280" w:hanging="280"/>
              <w:rPr>
                <w:rFonts w:cs="Arial"/>
                <w:sz w:val="18"/>
                <w:szCs w:val="18"/>
                <w:lang w:val="en-US"/>
              </w:rPr>
            </w:pPr>
            <w:r w:rsidRPr="00AD7460">
              <w:rPr>
                <w:rFonts w:cs="Arial"/>
                <w:sz w:val="18"/>
                <w:szCs w:val="18"/>
                <w:lang w:val="en-US"/>
              </w:rPr>
              <w:t>the audit objectives;</w:t>
            </w:r>
          </w:p>
          <w:p w:rsidR="003E4327" w:rsidRPr="00AD7460" w:rsidRDefault="003E4327" w:rsidP="001B7E87">
            <w:pPr>
              <w:numPr>
                <w:ilvl w:val="0"/>
                <w:numId w:val="20"/>
              </w:numPr>
              <w:autoSpaceDE w:val="0"/>
              <w:autoSpaceDN w:val="0"/>
              <w:adjustRightInd w:val="0"/>
              <w:ind w:left="280" w:hanging="280"/>
              <w:rPr>
                <w:rFonts w:cs="Arial"/>
                <w:sz w:val="18"/>
                <w:szCs w:val="18"/>
                <w:lang w:val="en-US"/>
              </w:rPr>
            </w:pPr>
            <w:r w:rsidRPr="00AD7460">
              <w:rPr>
                <w:rFonts w:cs="Arial"/>
                <w:sz w:val="18"/>
                <w:szCs w:val="18"/>
                <w:lang w:val="en-US"/>
              </w:rPr>
              <w:t>the audit criteria;</w:t>
            </w:r>
          </w:p>
          <w:p w:rsidR="003E4327" w:rsidRPr="00AD7460" w:rsidRDefault="003E4327" w:rsidP="001B7E87">
            <w:pPr>
              <w:numPr>
                <w:ilvl w:val="0"/>
                <w:numId w:val="20"/>
              </w:numPr>
              <w:autoSpaceDE w:val="0"/>
              <w:autoSpaceDN w:val="0"/>
              <w:adjustRightInd w:val="0"/>
              <w:ind w:left="275" w:hanging="275"/>
              <w:rPr>
                <w:rFonts w:cs="Arial"/>
                <w:sz w:val="18"/>
                <w:szCs w:val="18"/>
                <w:lang w:val="en-US"/>
              </w:rPr>
            </w:pPr>
            <w:r w:rsidRPr="00AD7460">
              <w:rPr>
                <w:rFonts w:cs="Arial"/>
                <w:sz w:val="18"/>
                <w:szCs w:val="18"/>
                <w:lang w:val="en-US"/>
              </w:rPr>
              <w:t>the audit scope, including identification of the organizational and functional units or processes</w:t>
            </w:r>
            <w:r>
              <w:rPr>
                <w:rFonts w:cs="Arial"/>
                <w:sz w:val="18"/>
                <w:szCs w:val="18"/>
                <w:lang w:val="en-US"/>
              </w:rPr>
              <w:t xml:space="preserve"> </w:t>
            </w:r>
            <w:r w:rsidRPr="00AD7460">
              <w:rPr>
                <w:rFonts w:cs="Arial"/>
                <w:sz w:val="18"/>
                <w:szCs w:val="18"/>
                <w:lang w:val="en-US"/>
              </w:rPr>
              <w:t>to be audited;</w:t>
            </w:r>
          </w:p>
          <w:p w:rsidR="003E4327" w:rsidRPr="00AD7460" w:rsidRDefault="003E4327" w:rsidP="001B7E87">
            <w:pPr>
              <w:numPr>
                <w:ilvl w:val="0"/>
                <w:numId w:val="20"/>
              </w:numPr>
              <w:autoSpaceDE w:val="0"/>
              <w:autoSpaceDN w:val="0"/>
              <w:adjustRightInd w:val="0"/>
              <w:ind w:left="275" w:hanging="275"/>
              <w:rPr>
                <w:rFonts w:cs="Arial"/>
                <w:sz w:val="18"/>
                <w:szCs w:val="18"/>
                <w:lang w:val="en-US"/>
              </w:rPr>
            </w:pPr>
            <w:r w:rsidRPr="00AD7460">
              <w:rPr>
                <w:rFonts w:cs="Arial"/>
                <w:sz w:val="18"/>
                <w:szCs w:val="18"/>
                <w:lang w:val="en-US"/>
              </w:rPr>
              <w:t>the dates and sites where the on-site audit activities will be conducted, including visits to temporary</w:t>
            </w:r>
            <w:r>
              <w:rPr>
                <w:rFonts w:cs="Arial"/>
                <w:sz w:val="18"/>
                <w:szCs w:val="18"/>
                <w:lang w:val="en-US"/>
              </w:rPr>
              <w:t xml:space="preserve"> </w:t>
            </w:r>
            <w:r w:rsidRPr="00AD7460">
              <w:rPr>
                <w:rFonts w:cs="Arial"/>
                <w:sz w:val="18"/>
                <w:szCs w:val="18"/>
                <w:lang w:val="en-US"/>
              </w:rPr>
              <w:t>sites and remote auditing activities, where appropriate;</w:t>
            </w:r>
          </w:p>
          <w:p w:rsidR="003E4327" w:rsidRPr="00AD7460" w:rsidRDefault="003E4327" w:rsidP="001B7E87">
            <w:pPr>
              <w:numPr>
                <w:ilvl w:val="0"/>
                <w:numId w:val="20"/>
              </w:numPr>
              <w:autoSpaceDE w:val="0"/>
              <w:autoSpaceDN w:val="0"/>
              <w:adjustRightInd w:val="0"/>
              <w:ind w:left="280" w:hanging="280"/>
              <w:rPr>
                <w:rFonts w:cs="Arial"/>
                <w:sz w:val="18"/>
                <w:szCs w:val="18"/>
                <w:lang w:val="en-US"/>
              </w:rPr>
            </w:pPr>
            <w:r w:rsidRPr="00AD7460">
              <w:rPr>
                <w:rFonts w:cs="Arial"/>
                <w:sz w:val="18"/>
                <w:szCs w:val="18"/>
                <w:lang w:val="en-US"/>
              </w:rPr>
              <w:t>the expected duration of on-site audit activities;</w:t>
            </w:r>
          </w:p>
          <w:p w:rsidR="003E4327" w:rsidRDefault="003E4327" w:rsidP="001B7E87">
            <w:pPr>
              <w:numPr>
                <w:ilvl w:val="0"/>
                <w:numId w:val="20"/>
              </w:numPr>
              <w:autoSpaceDE w:val="0"/>
              <w:autoSpaceDN w:val="0"/>
              <w:adjustRightInd w:val="0"/>
              <w:ind w:left="275" w:hanging="275"/>
              <w:rPr>
                <w:rFonts w:cs="Arial"/>
                <w:sz w:val="18"/>
                <w:szCs w:val="18"/>
                <w:lang w:val="en-US"/>
              </w:rPr>
            </w:pPr>
            <w:r w:rsidRPr="00AD7460">
              <w:rPr>
                <w:rFonts w:cs="Arial"/>
                <w:sz w:val="18"/>
                <w:szCs w:val="18"/>
                <w:lang w:val="en-US"/>
              </w:rPr>
              <w:t>the roles and responsibilities of the audit team members and accompanying persons, such as</w:t>
            </w:r>
            <w:r>
              <w:rPr>
                <w:rFonts w:cs="Arial"/>
                <w:sz w:val="18"/>
                <w:szCs w:val="18"/>
                <w:lang w:val="en-US"/>
              </w:rPr>
              <w:t xml:space="preserve"> </w:t>
            </w:r>
            <w:r w:rsidRPr="00AD7460">
              <w:rPr>
                <w:rFonts w:cs="Arial"/>
                <w:sz w:val="18"/>
                <w:szCs w:val="18"/>
                <w:lang w:val="en-US"/>
              </w:rPr>
              <w:t>observers or interpreters.</w:t>
            </w:r>
          </w:p>
          <w:p w:rsidR="003E4327" w:rsidRPr="003E4327" w:rsidRDefault="003E4327" w:rsidP="001B7E87">
            <w:pPr>
              <w:autoSpaceDE w:val="0"/>
              <w:autoSpaceDN w:val="0"/>
              <w:adjustRightInd w:val="0"/>
              <w:spacing w:after="60"/>
              <w:rPr>
                <w:rFonts w:cs="Arial"/>
                <w:sz w:val="16"/>
                <w:szCs w:val="16"/>
                <w:lang w:val="en-US"/>
              </w:rPr>
            </w:pPr>
            <w:r w:rsidRPr="003E4327">
              <w:rPr>
                <w:rFonts w:cs="Arial"/>
                <w:sz w:val="16"/>
                <w:szCs w:val="16"/>
                <w:lang w:val="en-US"/>
              </w:rPr>
              <w:t>[</w:t>
            </w:r>
            <w:r w:rsidRPr="003E4327">
              <w:rPr>
                <w:rFonts w:cs="Arial"/>
                <w:sz w:val="16"/>
                <w:szCs w:val="16"/>
              </w:rPr>
              <w:sym w:font="Wingdings" w:char="F0E8"/>
            </w:r>
            <w:r w:rsidRPr="003E4327">
              <w:rPr>
                <w:rFonts w:cs="Arial"/>
                <w:sz w:val="16"/>
                <w:szCs w:val="16"/>
                <w:lang w:val="en-US"/>
              </w:rPr>
              <w:t>NOTE]</w:t>
            </w:r>
          </w:p>
        </w:tc>
        <w:tc>
          <w:tcPr>
            <w:tcW w:w="2282" w:type="dxa"/>
            <w:tcBorders>
              <w:top w:val="single" w:sz="4" w:space="0" w:color="auto"/>
              <w:left w:val="single" w:sz="4" w:space="0" w:color="auto"/>
              <w:right w:val="single" w:sz="4" w:space="0" w:color="auto"/>
            </w:tcBorders>
            <w:shd w:val="clear" w:color="auto" w:fill="DEEAF6"/>
          </w:tcPr>
          <w:p w:rsidR="003E4327" w:rsidRPr="00B71404" w:rsidRDefault="003E4327" w:rsidP="001B7E87">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1" w:type="dxa"/>
            <w:tcBorders>
              <w:top w:val="single" w:sz="4" w:space="0" w:color="auto"/>
            </w:tcBorders>
          </w:tcPr>
          <w:p w:rsidR="003E4327" w:rsidRPr="009E23EC" w:rsidRDefault="003E4327" w:rsidP="001B7E87">
            <w:pPr>
              <w:keepNext/>
              <w:keepLines/>
              <w:spacing w:after="40" w:line="200" w:lineRule="exact"/>
              <w:jc w:val="center"/>
              <w:rPr>
                <w:rFonts w:cs="Arial"/>
                <w:bCs/>
                <w:sz w:val="18"/>
                <w:szCs w:val="18"/>
              </w:rPr>
            </w:pPr>
          </w:p>
        </w:tc>
        <w:tc>
          <w:tcPr>
            <w:tcW w:w="380" w:type="dxa"/>
            <w:tcBorders>
              <w:top w:val="single" w:sz="4" w:space="0" w:color="auto"/>
            </w:tcBorders>
            <w:shd w:val="clear" w:color="auto" w:fill="FFF2CC"/>
          </w:tcPr>
          <w:p w:rsidR="003E4327" w:rsidRPr="009E23EC" w:rsidRDefault="003E4327" w:rsidP="001B7E8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5" w:type="dxa"/>
            <w:tcBorders>
              <w:top w:val="single" w:sz="4" w:space="0" w:color="auto"/>
            </w:tcBorders>
            <w:shd w:val="clear" w:color="auto" w:fill="FFF2CC"/>
          </w:tcPr>
          <w:p w:rsidR="003E4327" w:rsidRPr="009E23EC" w:rsidRDefault="003E4327" w:rsidP="001B7E8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55" w:type="dxa"/>
            <w:tcBorders>
              <w:top w:val="single" w:sz="4" w:space="0" w:color="auto"/>
            </w:tcBorders>
            <w:shd w:val="clear" w:color="auto" w:fill="FFF2CC"/>
          </w:tcPr>
          <w:p w:rsidR="003E4327" w:rsidRPr="007D6CD5" w:rsidRDefault="003E4327" w:rsidP="001B7E87">
            <w:pPr>
              <w:spacing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3E4327" w:rsidRPr="00F418FF" w:rsidTr="001B7E87">
        <w:tc>
          <w:tcPr>
            <w:tcW w:w="784" w:type="dxa"/>
            <w:tcBorders>
              <w:top w:val="single" w:sz="4" w:space="0" w:color="auto"/>
            </w:tcBorders>
          </w:tcPr>
          <w:p w:rsidR="003E4327" w:rsidRPr="0097503F" w:rsidRDefault="003E4327" w:rsidP="001B7E87">
            <w:pPr>
              <w:rPr>
                <w:rFonts w:cs="Arial"/>
                <w:sz w:val="18"/>
                <w:szCs w:val="18"/>
              </w:rPr>
            </w:pPr>
            <w:r w:rsidRPr="0097503F">
              <w:rPr>
                <w:rFonts w:cs="Arial"/>
                <w:sz w:val="18"/>
                <w:szCs w:val="18"/>
              </w:rPr>
              <w:t>9.2.3.3</w:t>
            </w:r>
          </w:p>
        </w:tc>
        <w:tc>
          <w:tcPr>
            <w:tcW w:w="4927" w:type="dxa"/>
            <w:tcBorders>
              <w:top w:val="single" w:sz="4" w:space="0" w:color="auto"/>
            </w:tcBorders>
          </w:tcPr>
          <w:p w:rsidR="003E4327" w:rsidRPr="0097503F" w:rsidRDefault="003E4327" w:rsidP="001B7E87">
            <w:pPr>
              <w:autoSpaceDE w:val="0"/>
              <w:autoSpaceDN w:val="0"/>
              <w:adjustRightInd w:val="0"/>
              <w:rPr>
                <w:rFonts w:cs="Arial"/>
                <w:sz w:val="18"/>
                <w:szCs w:val="18"/>
                <w:u w:val="single"/>
                <w:lang w:val="en-US"/>
              </w:rPr>
            </w:pPr>
            <w:r w:rsidRPr="0097503F">
              <w:rPr>
                <w:rFonts w:cs="Arial"/>
                <w:sz w:val="18"/>
                <w:szCs w:val="18"/>
                <w:u w:val="single"/>
                <w:lang w:val="en-US"/>
              </w:rPr>
              <w:t>Communication of audit team tasks</w:t>
            </w:r>
          </w:p>
          <w:p w:rsidR="003E4327" w:rsidRPr="00683C55" w:rsidRDefault="003E4327" w:rsidP="001B7E87">
            <w:pPr>
              <w:autoSpaceDE w:val="0"/>
              <w:autoSpaceDN w:val="0"/>
              <w:adjustRightInd w:val="0"/>
              <w:rPr>
                <w:rFonts w:cs="Arial"/>
                <w:sz w:val="18"/>
                <w:szCs w:val="18"/>
                <w:lang w:val="en-US"/>
              </w:rPr>
            </w:pPr>
            <w:r w:rsidRPr="00683C55">
              <w:rPr>
                <w:rFonts w:cs="Arial"/>
                <w:sz w:val="18"/>
                <w:szCs w:val="18"/>
                <w:lang w:val="en-US"/>
              </w:rPr>
              <w:t>The tasks given to the audit team shall be defined, and require the audit team to:</w:t>
            </w:r>
          </w:p>
          <w:p w:rsidR="003E4327" w:rsidRPr="00683C55" w:rsidRDefault="003E4327" w:rsidP="001B7E87">
            <w:pPr>
              <w:numPr>
                <w:ilvl w:val="0"/>
                <w:numId w:val="21"/>
              </w:numPr>
              <w:autoSpaceDE w:val="0"/>
              <w:autoSpaceDN w:val="0"/>
              <w:adjustRightInd w:val="0"/>
              <w:ind w:left="286" w:hanging="283"/>
              <w:rPr>
                <w:rFonts w:cs="Arial"/>
                <w:sz w:val="18"/>
                <w:szCs w:val="18"/>
                <w:lang w:val="en-US"/>
              </w:rPr>
            </w:pPr>
            <w:r w:rsidRPr="00683C55">
              <w:rPr>
                <w:rFonts w:cs="Arial"/>
                <w:sz w:val="18"/>
                <w:szCs w:val="18"/>
                <w:lang w:val="en-US"/>
              </w:rPr>
              <w:t>examine and verify the structure, policies, processes, procedures, records and related documents of</w:t>
            </w:r>
            <w:r>
              <w:rPr>
                <w:rFonts w:cs="Arial"/>
                <w:sz w:val="18"/>
                <w:szCs w:val="18"/>
                <w:lang w:val="en-US"/>
              </w:rPr>
              <w:t xml:space="preserve"> </w:t>
            </w:r>
            <w:r w:rsidRPr="00683C55">
              <w:rPr>
                <w:rFonts w:cs="Arial"/>
                <w:sz w:val="18"/>
                <w:szCs w:val="18"/>
                <w:lang w:val="en-US"/>
              </w:rPr>
              <w:t xml:space="preserve">the client relevant to the </w:t>
            </w:r>
            <w:r>
              <w:rPr>
                <w:rFonts w:cs="Arial"/>
                <w:sz w:val="18"/>
                <w:szCs w:val="18"/>
                <w:lang w:val="en-US"/>
              </w:rPr>
              <w:t>MS</w:t>
            </w:r>
            <w:r w:rsidRPr="00683C55">
              <w:rPr>
                <w:rFonts w:cs="Arial"/>
                <w:sz w:val="18"/>
                <w:szCs w:val="18"/>
                <w:lang w:val="en-US"/>
              </w:rPr>
              <w:t xml:space="preserve"> standard;</w:t>
            </w:r>
          </w:p>
          <w:p w:rsidR="003E4327" w:rsidRPr="00683C55" w:rsidRDefault="003E4327" w:rsidP="001B7E87">
            <w:pPr>
              <w:numPr>
                <w:ilvl w:val="0"/>
                <w:numId w:val="21"/>
              </w:numPr>
              <w:autoSpaceDE w:val="0"/>
              <w:autoSpaceDN w:val="0"/>
              <w:adjustRightInd w:val="0"/>
              <w:ind w:left="286" w:hanging="283"/>
              <w:rPr>
                <w:rFonts w:cs="Arial"/>
                <w:sz w:val="18"/>
                <w:szCs w:val="18"/>
                <w:lang w:val="en-US"/>
              </w:rPr>
            </w:pPr>
            <w:r w:rsidRPr="00683C55">
              <w:rPr>
                <w:rFonts w:cs="Arial"/>
                <w:sz w:val="18"/>
                <w:szCs w:val="18"/>
                <w:lang w:val="en-US"/>
              </w:rPr>
              <w:lastRenderedPageBreak/>
              <w:t xml:space="preserve">determine that these meet all the requirements relevant </w:t>
            </w:r>
            <w:r w:rsidR="004C19F0">
              <w:rPr>
                <w:rFonts w:cs="Arial"/>
                <w:sz w:val="18"/>
                <w:szCs w:val="18"/>
                <w:lang w:val="en-US"/>
              </w:rPr>
              <w:br/>
            </w:r>
            <w:r w:rsidRPr="00683C55">
              <w:rPr>
                <w:rFonts w:cs="Arial"/>
                <w:sz w:val="18"/>
                <w:szCs w:val="18"/>
                <w:lang w:val="en-US"/>
              </w:rPr>
              <w:t>to the intended scope of certification;</w:t>
            </w:r>
          </w:p>
          <w:p w:rsidR="003E4327" w:rsidRPr="00683C55" w:rsidRDefault="003E4327" w:rsidP="001B7E87">
            <w:pPr>
              <w:numPr>
                <w:ilvl w:val="0"/>
                <w:numId w:val="21"/>
              </w:numPr>
              <w:autoSpaceDE w:val="0"/>
              <w:autoSpaceDN w:val="0"/>
              <w:adjustRightInd w:val="0"/>
              <w:ind w:left="286" w:hanging="283"/>
              <w:rPr>
                <w:rFonts w:cs="Arial"/>
                <w:sz w:val="18"/>
                <w:szCs w:val="18"/>
                <w:lang w:val="en-US"/>
              </w:rPr>
            </w:pPr>
            <w:r w:rsidRPr="00683C55">
              <w:rPr>
                <w:rFonts w:cs="Arial"/>
                <w:sz w:val="18"/>
                <w:szCs w:val="18"/>
                <w:lang w:val="en-US"/>
              </w:rPr>
              <w:t>determine that the processes and procedures are established, implemented and maintained</w:t>
            </w:r>
            <w:r>
              <w:rPr>
                <w:rFonts w:cs="Arial"/>
                <w:sz w:val="18"/>
                <w:szCs w:val="18"/>
                <w:lang w:val="en-US"/>
              </w:rPr>
              <w:t xml:space="preserve"> </w:t>
            </w:r>
            <w:r w:rsidRPr="00683C55">
              <w:rPr>
                <w:rFonts w:cs="Arial"/>
                <w:sz w:val="18"/>
                <w:szCs w:val="18"/>
                <w:lang w:val="en-US"/>
              </w:rPr>
              <w:t xml:space="preserve">effectively, to provide a basis for confidence in the client’s </w:t>
            </w:r>
            <w:r>
              <w:rPr>
                <w:rFonts w:cs="Arial"/>
                <w:sz w:val="18"/>
                <w:szCs w:val="18"/>
                <w:lang w:val="en-US"/>
              </w:rPr>
              <w:t>MS</w:t>
            </w:r>
            <w:r w:rsidRPr="00683C55">
              <w:rPr>
                <w:rFonts w:cs="Arial"/>
                <w:sz w:val="18"/>
                <w:szCs w:val="18"/>
                <w:lang w:val="en-US"/>
              </w:rPr>
              <w:t>;</w:t>
            </w:r>
          </w:p>
          <w:p w:rsidR="003E4327" w:rsidRPr="003F3BFF" w:rsidRDefault="003E4327" w:rsidP="001B7E87">
            <w:pPr>
              <w:numPr>
                <w:ilvl w:val="0"/>
                <w:numId w:val="21"/>
              </w:numPr>
              <w:autoSpaceDE w:val="0"/>
              <w:autoSpaceDN w:val="0"/>
              <w:adjustRightInd w:val="0"/>
              <w:ind w:left="286" w:hanging="283"/>
              <w:rPr>
                <w:rFonts w:cs="Arial"/>
                <w:sz w:val="18"/>
                <w:szCs w:val="18"/>
                <w:lang w:val="en-US"/>
              </w:rPr>
            </w:pPr>
            <w:r w:rsidRPr="00683C55">
              <w:rPr>
                <w:rFonts w:cs="Arial"/>
                <w:sz w:val="18"/>
                <w:szCs w:val="18"/>
                <w:lang w:val="en-US"/>
              </w:rPr>
              <w:t>communicate to the client, for its action, any inconsistencies between the client’s policy,</w:t>
            </w:r>
            <w:r>
              <w:rPr>
                <w:rFonts w:cs="Arial"/>
                <w:sz w:val="18"/>
                <w:szCs w:val="18"/>
                <w:lang w:val="en-US"/>
              </w:rPr>
              <w:t xml:space="preserve"> </w:t>
            </w:r>
            <w:r w:rsidRPr="00683C55">
              <w:rPr>
                <w:rFonts w:cs="Arial"/>
                <w:sz w:val="18"/>
                <w:szCs w:val="18"/>
                <w:lang w:val="en-US"/>
              </w:rPr>
              <w:t>objectives and targets.</w:t>
            </w:r>
          </w:p>
        </w:tc>
        <w:tc>
          <w:tcPr>
            <w:tcW w:w="2282" w:type="dxa"/>
            <w:tcBorders>
              <w:top w:val="single" w:sz="4" w:space="0" w:color="auto"/>
            </w:tcBorders>
            <w:shd w:val="clear" w:color="auto" w:fill="DEEAF6"/>
          </w:tcPr>
          <w:p w:rsidR="003E4327" w:rsidRPr="00F418FF" w:rsidRDefault="003E4327" w:rsidP="001B7E87">
            <w:pPr>
              <w:spacing w:after="40" w:line="200" w:lineRule="exact"/>
              <w:rPr>
                <w:rFonts w:cs="Arial"/>
                <w:sz w:val="18"/>
                <w:szCs w:val="18"/>
                <w:lang w:val="en-US"/>
              </w:rPr>
            </w:pPr>
            <w:r w:rsidRPr="000F7963">
              <w:rPr>
                <w:rFonts w:cs="Arial"/>
                <w:iCs/>
                <w:sz w:val="18"/>
                <w:szCs w:val="18"/>
              </w:rPr>
              <w:lastRenderedPageBreak/>
              <w:fldChar w:fldCharType="begin">
                <w:ffData>
                  <w:name w:val="Text4"/>
                  <w:enabled/>
                  <w:calcOnExit w:val="0"/>
                  <w:textInput/>
                </w:ffData>
              </w:fldChar>
            </w:r>
            <w:r w:rsidRPr="00F418F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1" w:type="dxa"/>
            <w:tcBorders>
              <w:top w:val="single" w:sz="4" w:space="0" w:color="auto"/>
            </w:tcBorders>
          </w:tcPr>
          <w:p w:rsidR="003E4327" w:rsidRPr="00F418FF" w:rsidRDefault="003E4327" w:rsidP="001B7E87">
            <w:pPr>
              <w:keepNext/>
              <w:keepLines/>
              <w:spacing w:after="40" w:line="200" w:lineRule="exact"/>
              <w:jc w:val="center"/>
              <w:rPr>
                <w:rFonts w:cs="Arial"/>
                <w:bCs/>
                <w:sz w:val="18"/>
                <w:szCs w:val="18"/>
                <w:lang w:val="en-US"/>
              </w:rPr>
            </w:pPr>
          </w:p>
        </w:tc>
        <w:tc>
          <w:tcPr>
            <w:tcW w:w="380" w:type="dxa"/>
            <w:tcBorders>
              <w:top w:val="single" w:sz="4" w:space="0" w:color="auto"/>
            </w:tcBorders>
            <w:shd w:val="clear" w:color="auto" w:fill="FFF2CC"/>
          </w:tcPr>
          <w:p w:rsidR="003E4327" w:rsidRPr="00F418FF" w:rsidRDefault="003E4327" w:rsidP="001B7E87">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418F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5" w:type="dxa"/>
            <w:tcBorders>
              <w:top w:val="single" w:sz="4" w:space="0" w:color="auto"/>
            </w:tcBorders>
            <w:shd w:val="clear" w:color="auto" w:fill="FFF2CC"/>
          </w:tcPr>
          <w:p w:rsidR="003E4327" w:rsidRPr="00F418FF" w:rsidRDefault="003E4327" w:rsidP="001B7E87">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418F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55" w:type="dxa"/>
            <w:tcBorders>
              <w:top w:val="single" w:sz="4" w:space="0" w:color="auto"/>
            </w:tcBorders>
            <w:shd w:val="clear" w:color="auto" w:fill="FFF2CC"/>
          </w:tcPr>
          <w:p w:rsidR="003E4327" w:rsidRPr="00F418FF" w:rsidRDefault="003E4327" w:rsidP="001B7E87">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F418F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E4327" w:rsidRPr="000F7963" w:rsidTr="001B7E87">
        <w:tc>
          <w:tcPr>
            <w:tcW w:w="784" w:type="dxa"/>
            <w:tcBorders>
              <w:top w:val="single" w:sz="4" w:space="0" w:color="auto"/>
            </w:tcBorders>
          </w:tcPr>
          <w:p w:rsidR="003E4327" w:rsidRPr="0097503F" w:rsidRDefault="003E4327" w:rsidP="001B7E87">
            <w:pPr>
              <w:spacing w:before="20"/>
              <w:rPr>
                <w:rFonts w:cs="Arial"/>
                <w:sz w:val="18"/>
                <w:szCs w:val="18"/>
              </w:rPr>
            </w:pPr>
            <w:r w:rsidRPr="0097503F">
              <w:rPr>
                <w:rFonts w:cs="Arial"/>
                <w:sz w:val="18"/>
                <w:szCs w:val="18"/>
              </w:rPr>
              <w:t>9.2.3.4</w:t>
            </w:r>
          </w:p>
        </w:tc>
        <w:tc>
          <w:tcPr>
            <w:tcW w:w="4927" w:type="dxa"/>
            <w:tcBorders>
              <w:top w:val="single" w:sz="4" w:space="0" w:color="auto"/>
            </w:tcBorders>
          </w:tcPr>
          <w:p w:rsidR="003E4327" w:rsidRPr="0097503F" w:rsidRDefault="003E4327" w:rsidP="001B7E87">
            <w:pPr>
              <w:autoSpaceDE w:val="0"/>
              <w:autoSpaceDN w:val="0"/>
              <w:adjustRightInd w:val="0"/>
              <w:spacing w:before="20"/>
              <w:rPr>
                <w:rFonts w:cs="Arial"/>
                <w:sz w:val="18"/>
                <w:szCs w:val="18"/>
                <w:u w:val="single"/>
                <w:lang w:val="en-US"/>
              </w:rPr>
            </w:pPr>
            <w:r w:rsidRPr="0097503F">
              <w:rPr>
                <w:rFonts w:cs="Arial"/>
                <w:sz w:val="18"/>
                <w:szCs w:val="18"/>
                <w:u w:val="single"/>
                <w:lang w:val="en-US"/>
              </w:rPr>
              <w:t>Communication of audit plan</w:t>
            </w:r>
          </w:p>
          <w:p w:rsidR="003E4327" w:rsidRPr="002D11E8" w:rsidRDefault="003E4327" w:rsidP="001B7E87">
            <w:pPr>
              <w:autoSpaceDE w:val="0"/>
              <w:autoSpaceDN w:val="0"/>
              <w:adjustRightInd w:val="0"/>
              <w:spacing w:before="20"/>
              <w:rPr>
                <w:rFonts w:cs="Arial"/>
                <w:sz w:val="18"/>
                <w:szCs w:val="18"/>
                <w:lang w:val="en-US"/>
              </w:rPr>
            </w:pPr>
            <w:r w:rsidRPr="00683C55">
              <w:rPr>
                <w:rFonts w:cs="Arial"/>
                <w:sz w:val="18"/>
                <w:szCs w:val="18"/>
                <w:lang w:val="en-US"/>
              </w:rPr>
              <w:t>The audit plan shall be communicated and the dates of the audit shall be agreed upon, in advance,</w:t>
            </w:r>
            <w:r>
              <w:rPr>
                <w:rFonts w:cs="Arial"/>
                <w:sz w:val="18"/>
                <w:szCs w:val="18"/>
                <w:lang w:val="en-US"/>
              </w:rPr>
              <w:t xml:space="preserve"> </w:t>
            </w:r>
            <w:r w:rsidRPr="00683C55">
              <w:rPr>
                <w:rFonts w:cs="Arial"/>
                <w:sz w:val="18"/>
                <w:szCs w:val="18"/>
                <w:lang w:val="en-US"/>
              </w:rPr>
              <w:t>with the client.</w:t>
            </w:r>
          </w:p>
        </w:tc>
        <w:tc>
          <w:tcPr>
            <w:tcW w:w="2282" w:type="dxa"/>
            <w:tcBorders>
              <w:top w:val="single" w:sz="4" w:space="0" w:color="auto"/>
            </w:tcBorders>
            <w:shd w:val="clear" w:color="auto" w:fill="DEEAF6"/>
          </w:tcPr>
          <w:p w:rsidR="003E4327" w:rsidRPr="000F7963" w:rsidRDefault="003E4327" w:rsidP="001B7E87">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1" w:type="dxa"/>
            <w:tcBorders>
              <w:top w:val="single" w:sz="4" w:space="0" w:color="auto"/>
            </w:tcBorders>
          </w:tcPr>
          <w:p w:rsidR="003E4327" w:rsidRPr="009E23EC" w:rsidRDefault="003E4327" w:rsidP="001B7E87">
            <w:pPr>
              <w:keepNext/>
              <w:keepLines/>
              <w:spacing w:after="40" w:line="200" w:lineRule="exact"/>
              <w:jc w:val="center"/>
              <w:rPr>
                <w:rFonts w:cs="Arial"/>
                <w:bCs/>
                <w:sz w:val="18"/>
                <w:szCs w:val="18"/>
              </w:rPr>
            </w:pPr>
          </w:p>
        </w:tc>
        <w:tc>
          <w:tcPr>
            <w:tcW w:w="380" w:type="dxa"/>
            <w:tcBorders>
              <w:top w:val="single" w:sz="4" w:space="0" w:color="auto"/>
            </w:tcBorders>
            <w:shd w:val="clear" w:color="auto" w:fill="FFF2CC"/>
          </w:tcPr>
          <w:p w:rsidR="003E4327" w:rsidRPr="009E23EC" w:rsidRDefault="003E4327" w:rsidP="001B7E8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5" w:type="dxa"/>
            <w:tcBorders>
              <w:top w:val="single" w:sz="4" w:space="0" w:color="auto"/>
            </w:tcBorders>
            <w:shd w:val="clear" w:color="auto" w:fill="FFF2CC"/>
          </w:tcPr>
          <w:p w:rsidR="003E4327" w:rsidRPr="009E23EC" w:rsidRDefault="003E4327" w:rsidP="001B7E8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55" w:type="dxa"/>
            <w:tcBorders>
              <w:top w:val="single" w:sz="4" w:space="0" w:color="auto"/>
            </w:tcBorders>
            <w:shd w:val="clear" w:color="auto" w:fill="FFF2CC"/>
          </w:tcPr>
          <w:p w:rsidR="003E4327" w:rsidRPr="00A34356" w:rsidRDefault="003E4327" w:rsidP="001B7E87">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E4327" w:rsidRPr="004B6A18" w:rsidTr="001B7E87">
        <w:tc>
          <w:tcPr>
            <w:tcW w:w="784" w:type="dxa"/>
            <w:tcBorders>
              <w:top w:val="single" w:sz="4" w:space="0" w:color="auto"/>
            </w:tcBorders>
          </w:tcPr>
          <w:p w:rsidR="003E4327" w:rsidRPr="0097503F" w:rsidRDefault="003E4327" w:rsidP="001B7E87">
            <w:pPr>
              <w:spacing w:before="20"/>
              <w:rPr>
                <w:rFonts w:cs="Arial"/>
                <w:sz w:val="18"/>
                <w:szCs w:val="18"/>
              </w:rPr>
            </w:pPr>
            <w:r w:rsidRPr="0097503F">
              <w:rPr>
                <w:rFonts w:cs="Arial"/>
                <w:sz w:val="18"/>
                <w:szCs w:val="18"/>
              </w:rPr>
              <w:t>9.2.3.5</w:t>
            </w:r>
          </w:p>
        </w:tc>
        <w:tc>
          <w:tcPr>
            <w:tcW w:w="4927" w:type="dxa"/>
            <w:tcBorders>
              <w:top w:val="single" w:sz="4" w:space="0" w:color="auto"/>
              <w:right w:val="single" w:sz="4" w:space="0" w:color="auto"/>
            </w:tcBorders>
          </w:tcPr>
          <w:p w:rsidR="003E4327" w:rsidRPr="0097503F" w:rsidRDefault="003E4327" w:rsidP="001B7E87">
            <w:pPr>
              <w:autoSpaceDE w:val="0"/>
              <w:autoSpaceDN w:val="0"/>
              <w:adjustRightInd w:val="0"/>
              <w:spacing w:before="20"/>
              <w:rPr>
                <w:rFonts w:cs="Arial"/>
                <w:sz w:val="18"/>
                <w:szCs w:val="18"/>
                <w:u w:val="single"/>
                <w:lang w:val="en-US"/>
              </w:rPr>
            </w:pPr>
            <w:r w:rsidRPr="0097503F">
              <w:rPr>
                <w:rFonts w:cs="Arial"/>
                <w:sz w:val="18"/>
                <w:szCs w:val="18"/>
                <w:u w:val="single"/>
                <w:lang w:val="en-US"/>
              </w:rPr>
              <w:t>Communication concerning audit team members</w:t>
            </w:r>
          </w:p>
          <w:p w:rsidR="003E4327" w:rsidRPr="002D11E8" w:rsidRDefault="003E4327" w:rsidP="001B7E87">
            <w:pPr>
              <w:autoSpaceDE w:val="0"/>
              <w:autoSpaceDN w:val="0"/>
              <w:adjustRightInd w:val="0"/>
              <w:spacing w:before="20"/>
              <w:rPr>
                <w:rFonts w:cs="Arial"/>
                <w:sz w:val="18"/>
                <w:szCs w:val="18"/>
                <w:lang w:val="en-US"/>
              </w:rPr>
            </w:pPr>
            <w:r w:rsidRPr="00683C55">
              <w:rPr>
                <w:rFonts w:cs="Arial"/>
                <w:sz w:val="18"/>
                <w:szCs w:val="18"/>
                <w:lang w:val="en-US"/>
              </w:rPr>
              <w:t xml:space="preserve">The </w:t>
            </w:r>
            <w:r>
              <w:rPr>
                <w:rFonts w:cs="Arial"/>
                <w:sz w:val="18"/>
                <w:szCs w:val="18"/>
                <w:lang w:val="en-US"/>
              </w:rPr>
              <w:t>CB</w:t>
            </w:r>
            <w:r w:rsidRPr="00683C55">
              <w:rPr>
                <w:rFonts w:cs="Arial"/>
                <w:sz w:val="18"/>
                <w:szCs w:val="18"/>
                <w:lang w:val="en-US"/>
              </w:rPr>
              <w:t xml:space="preserve"> shall provide the name of and, when requested, make available background</w:t>
            </w:r>
            <w:r>
              <w:rPr>
                <w:rFonts w:cs="Arial"/>
                <w:sz w:val="18"/>
                <w:szCs w:val="18"/>
                <w:lang w:val="en-US"/>
              </w:rPr>
              <w:t xml:space="preserve"> </w:t>
            </w:r>
            <w:r w:rsidRPr="00683C55">
              <w:rPr>
                <w:rFonts w:cs="Arial"/>
                <w:sz w:val="18"/>
                <w:szCs w:val="18"/>
                <w:lang w:val="en-US"/>
              </w:rPr>
              <w:t>information on each member of the audit team, with sufficient time for the client to object to the</w:t>
            </w:r>
            <w:r>
              <w:rPr>
                <w:rFonts w:cs="Arial"/>
                <w:sz w:val="18"/>
                <w:szCs w:val="18"/>
                <w:lang w:val="en-US"/>
              </w:rPr>
              <w:t xml:space="preserve"> </w:t>
            </w:r>
            <w:r w:rsidRPr="00683C55">
              <w:rPr>
                <w:rFonts w:cs="Arial"/>
                <w:sz w:val="18"/>
                <w:szCs w:val="18"/>
                <w:lang w:val="en-US"/>
              </w:rPr>
              <w:t xml:space="preserve">appointment of any particular audit team member and for the </w:t>
            </w:r>
            <w:r>
              <w:rPr>
                <w:rFonts w:cs="Arial"/>
                <w:sz w:val="18"/>
                <w:szCs w:val="18"/>
                <w:lang w:val="en-US"/>
              </w:rPr>
              <w:t>CB</w:t>
            </w:r>
            <w:r w:rsidRPr="00683C55">
              <w:rPr>
                <w:rFonts w:cs="Arial"/>
                <w:sz w:val="18"/>
                <w:szCs w:val="18"/>
                <w:lang w:val="en-US"/>
              </w:rPr>
              <w:t xml:space="preserve"> to reconstitute the</w:t>
            </w:r>
            <w:r>
              <w:rPr>
                <w:rFonts w:cs="Arial"/>
                <w:sz w:val="18"/>
                <w:szCs w:val="18"/>
                <w:lang w:val="en-US"/>
              </w:rPr>
              <w:t xml:space="preserve"> </w:t>
            </w:r>
            <w:r w:rsidRPr="00683C55">
              <w:rPr>
                <w:rFonts w:cs="Arial"/>
                <w:sz w:val="18"/>
                <w:szCs w:val="18"/>
                <w:lang w:val="en-US"/>
              </w:rPr>
              <w:t>team in response to any valid objection.</w:t>
            </w:r>
          </w:p>
        </w:tc>
        <w:tc>
          <w:tcPr>
            <w:tcW w:w="2282" w:type="dxa"/>
            <w:tcBorders>
              <w:top w:val="single" w:sz="4" w:space="0" w:color="auto"/>
              <w:left w:val="single" w:sz="4" w:space="0" w:color="auto"/>
              <w:right w:val="single" w:sz="4" w:space="0" w:color="auto"/>
            </w:tcBorders>
            <w:shd w:val="clear" w:color="auto" w:fill="DEEAF6"/>
          </w:tcPr>
          <w:p w:rsidR="003E4327" w:rsidRPr="00B71404" w:rsidRDefault="003E4327" w:rsidP="001B7E87">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1" w:type="dxa"/>
            <w:tcBorders>
              <w:top w:val="single" w:sz="4" w:space="0" w:color="auto"/>
            </w:tcBorders>
          </w:tcPr>
          <w:p w:rsidR="003E4327" w:rsidRPr="009E23EC" w:rsidRDefault="003E4327" w:rsidP="001B7E87">
            <w:pPr>
              <w:keepNext/>
              <w:keepLines/>
              <w:spacing w:after="40" w:line="200" w:lineRule="exact"/>
              <w:jc w:val="center"/>
              <w:rPr>
                <w:rFonts w:cs="Arial"/>
                <w:bCs/>
                <w:sz w:val="18"/>
                <w:szCs w:val="18"/>
              </w:rPr>
            </w:pPr>
          </w:p>
        </w:tc>
        <w:tc>
          <w:tcPr>
            <w:tcW w:w="380" w:type="dxa"/>
            <w:tcBorders>
              <w:top w:val="single" w:sz="4" w:space="0" w:color="auto"/>
            </w:tcBorders>
            <w:shd w:val="clear" w:color="auto" w:fill="FFF2CC"/>
          </w:tcPr>
          <w:p w:rsidR="003E4327" w:rsidRPr="009E23EC" w:rsidRDefault="003E4327" w:rsidP="001B7E8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5" w:type="dxa"/>
            <w:tcBorders>
              <w:top w:val="single" w:sz="4" w:space="0" w:color="auto"/>
            </w:tcBorders>
            <w:shd w:val="clear" w:color="auto" w:fill="FFF2CC"/>
          </w:tcPr>
          <w:p w:rsidR="003E4327" w:rsidRPr="009E23EC" w:rsidRDefault="003E4327" w:rsidP="001B7E8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55" w:type="dxa"/>
            <w:tcBorders>
              <w:top w:val="single" w:sz="4" w:space="0" w:color="auto"/>
            </w:tcBorders>
            <w:shd w:val="clear" w:color="auto" w:fill="FFF2CC"/>
          </w:tcPr>
          <w:p w:rsidR="003E4327" w:rsidRPr="007D6CD5" w:rsidRDefault="003E4327" w:rsidP="001B7E87">
            <w:pPr>
              <w:spacing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bl>
    <w:p w:rsidR="00E52E1E" w:rsidRPr="009007F2" w:rsidRDefault="007E7D2C" w:rsidP="00E76631">
      <w:pPr>
        <w:pStyle w:val="berschrift2"/>
        <w:rPr>
          <w:sz w:val="18"/>
          <w:szCs w:val="18"/>
        </w:rPr>
      </w:pPr>
      <w:bookmarkStart w:id="23" w:name="_Toc33098435"/>
      <w:r>
        <w:t>9.3</w:t>
      </w:r>
      <w:r w:rsidRPr="009007F2">
        <w:tab/>
      </w:r>
      <w:r w:rsidRPr="003202A1">
        <w:t>Initial certification</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0"/>
        <w:gridCol w:w="2280"/>
        <w:gridCol w:w="405"/>
        <w:gridCol w:w="379"/>
        <w:gridCol w:w="393"/>
        <w:gridCol w:w="753"/>
      </w:tblGrid>
      <w:tr w:rsidR="00306CE6" w:rsidRPr="004B6A18" w:rsidTr="00F8008F">
        <w:tc>
          <w:tcPr>
            <w:tcW w:w="4531" w:type="dxa"/>
            <w:tcBorders>
              <w:top w:val="single" w:sz="12" w:space="0" w:color="auto"/>
              <w:bottom w:val="single" w:sz="12" w:space="0" w:color="auto"/>
              <w:right w:val="single" w:sz="4" w:space="0" w:color="auto"/>
            </w:tcBorders>
            <w:shd w:val="clear" w:color="auto" w:fill="auto"/>
          </w:tcPr>
          <w:p w:rsidR="00306CE6" w:rsidRPr="009007F2" w:rsidRDefault="00306CE6" w:rsidP="00306CE6">
            <w:pPr>
              <w:pStyle w:val="2"/>
              <w:rPr>
                <w:lang w:val="en-US"/>
              </w:rPr>
            </w:pPr>
          </w:p>
        </w:tc>
        <w:tc>
          <w:tcPr>
            <w:tcW w:w="1170" w:type="dxa"/>
            <w:tcBorders>
              <w:top w:val="single" w:sz="12" w:space="0" w:color="auto"/>
              <w:bottom w:val="single" w:sz="12" w:space="0" w:color="auto"/>
              <w:right w:val="single" w:sz="4" w:space="0" w:color="auto"/>
            </w:tcBorders>
            <w:shd w:val="clear" w:color="auto" w:fill="auto"/>
          </w:tcPr>
          <w:p w:rsidR="00306CE6" w:rsidRPr="0040703F" w:rsidRDefault="00306CE6" w:rsidP="00306CE6">
            <w:pPr>
              <w:spacing w:after="40" w:line="200" w:lineRule="exact"/>
              <w:rPr>
                <w:b/>
                <w:sz w:val="18"/>
                <w:szCs w:val="18"/>
              </w:rPr>
            </w:pPr>
            <w:r w:rsidRPr="0040703F">
              <w:rPr>
                <w:b/>
                <w:sz w:val="18"/>
                <w:szCs w:val="18"/>
              </w:rPr>
              <w:t>SA + TA</w:t>
            </w:r>
          </w:p>
        </w:tc>
        <w:tc>
          <w:tcPr>
            <w:tcW w:w="2280" w:type="dxa"/>
            <w:tcBorders>
              <w:top w:val="single" w:sz="12" w:space="0" w:color="auto"/>
              <w:left w:val="single" w:sz="4" w:space="0" w:color="auto"/>
              <w:bottom w:val="single" w:sz="12" w:space="0" w:color="auto"/>
              <w:right w:val="single" w:sz="4" w:space="0" w:color="auto"/>
            </w:tcBorders>
            <w:shd w:val="clear" w:color="auto" w:fill="DEEAF6"/>
          </w:tcPr>
          <w:p w:rsidR="00306CE6" w:rsidRPr="00B71404" w:rsidRDefault="00306CE6" w:rsidP="00306CE6">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53" w:type="dxa"/>
            <w:tcBorders>
              <w:top w:val="single" w:sz="12" w:space="0" w:color="auto"/>
              <w:bottom w:val="single" w:sz="12" w:space="0" w:color="auto"/>
            </w:tcBorders>
            <w:shd w:val="clear" w:color="auto" w:fill="FFF2CC"/>
          </w:tcPr>
          <w:p w:rsidR="00306CE6" w:rsidRPr="00B71404" w:rsidRDefault="00306CE6" w:rsidP="00306CE6">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306CE6" w:rsidRPr="000F7963" w:rsidTr="00F8008F">
        <w:tc>
          <w:tcPr>
            <w:tcW w:w="7981" w:type="dxa"/>
            <w:gridSpan w:val="3"/>
            <w:tcBorders>
              <w:top w:val="single" w:sz="12" w:space="0" w:color="auto"/>
            </w:tcBorders>
          </w:tcPr>
          <w:p w:rsidR="00306CE6" w:rsidRPr="00272F29" w:rsidRDefault="00306CE6" w:rsidP="00306CE6">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53" w:type="dxa"/>
            <w:tcBorders>
              <w:top w:val="single" w:sz="12" w:space="0" w:color="auto"/>
            </w:tcBorders>
          </w:tcPr>
          <w:p w:rsidR="00306CE6" w:rsidRPr="0071104F" w:rsidRDefault="00306CE6" w:rsidP="00306CE6">
            <w:pPr>
              <w:keepNext/>
              <w:keepLines/>
              <w:spacing w:after="40" w:line="200" w:lineRule="exact"/>
              <w:jc w:val="center"/>
              <w:rPr>
                <w:sz w:val="16"/>
                <w:szCs w:val="16"/>
                <w:highlight w:val="yellow"/>
              </w:rPr>
            </w:pPr>
          </w:p>
        </w:tc>
      </w:tr>
    </w:tbl>
    <w:p w:rsidR="00FE1B5A" w:rsidRPr="00360EC0" w:rsidRDefault="00FE1B5A" w:rsidP="00360EC0">
      <w:pPr>
        <w:keepNext/>
        <w:spacing w:before="0" w:after="0"/>
        <w:rPr>
          <w:rFonts w:cs="Arial"/>
          <w:b/>
          <w:bCs/>
          <w:sz w:val="2"/>
          <w:szCs w:val="2"/>
        </w:rPr>
        <w:sectPr w:rsidR="00FE1B5A" w:rsidRPr="00360EC0" w:rsidSect="00A344BC">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535217" w:rsidTr="004E71AB">
        <w:tc>
          <w:tcPr>
            <w:tcW w:w="9923" w:type="dxa"/>
            <w:gridSpan w:val="4"/>
            <w:tcBorders>
              <w:top w:val="single" w:sz="4" w:space="0" w:color="auto"/>
              <w:bottom w:val="nil"/>
            </w:tcBorders>
          </w:tcPr>
          <w:p w:rsidR="00A6186B" w:rsidRPr="00AF40A3" w:rsidRDefault="00A6186B" w:rsidP="00D238A3">
            <w:pPr>
              <w:keepNext/>
              <w:keepLines/>
              <w:rPr>
                <w:rFonts w:cs="Arial"/>
                <w:bCs/>
                <w:lang w:val="en-US"/>
              </w:rPr>
            </w:pP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ustification of findings / specifics / notes:</w:t>
            </w:r>
          </w:p>
        </w:tc>
      </w:tr>
      <w:tr w:rsidR="00FE1B5A" w:rsidRPr="00535217" w:rsidTr="004E71AB">
        <w:tc>
          <w:tcPr>
            <w:tcW w:w="9923" w:type="dxa"/>
            <w:gridSpan w:val="4"/>
            <w:tcBorders>
              <w:top w:val="nil"/>
              <w:bottom w:val="single" w:sz="12" w:space="0" w:color="auto"/>
            </w:tcBorders>
            <w:shd w:val="clear" w:color="auto" w:fill="FFF2CC"/>
          </w:tcPr>
          <w:p w:rsidR="00FE1B5A" w:rsidRPr="00DC326C" w:rsidRDefault="00FE1B5A" w:rsidP="00DC326C">
            <w:pPr>
              <w:rPr>
                <w:lang w:val="en-US"/>
              </w:rPr>
            </w:pPr>
          </w:p>
        </w:tc>
      </w:tr>
      <w:tr w:rsidR="00FE1B5A" w:rsidRPr="00535217" w:rsidTr="004E71AB">
        <w:tc>
          <w:tcPr>
            <w:tcW w:w="9923" w:type="dxa"/>
            <w:gridSpan w:val="4"/>
            <w:tcBorders>
              <w:bottom w:val="single" w:sz="4" w:space="0" w:color="auto"/>
            </w:tcBorders>
            <w:vAlign w:val="center"/>
          </w:tcPr>
          <w:p w:rsidR="00FE1B5A" w:rsidRPr="00B92D0A" w:rsidRDefault="00B92D0A" w:rsidP="00D238A3">
            <w:pPr>
              <w:keepNext/>
              <w:keepLines/>
              <w:spacing w:after="40" w:line="200" w:lineRule="exact"/>
              <w:rPr>
                <w:b/>
                <w:lang w:val="en-US"/>
              </w:rPr>
            </w:pPr>
            <w:r w:rsidRPr="00864309">
              <w:rPr>
                <w:rFonts w:cs="Arial"/>
                <w:b/>
                <w:iCs/>
                <w:sz w:val="18"/>
                <w:szCs w:val="18"/>
                <w:lang w:val="en-US"/>
              </w:rPr>
              <w:t xml:space="preserve">Objective evidence / Reviewed documents (OE/RD) </w:t>
            </w:r>
            <w:r w:rsidR="007F4AAA" w:rsidRPr="0041241C">
              <w:rPr>
                <w:rFonts w:cs="Arial"/>
                <w:b/>
                <w:iCs/>
                <w:sz w:val="18"/>
                <w:szCs w:val="18"/>
                <w:lang w:val="en-GB"/>
              </w:rPr>
              <w:t>during the assessment</w:t>
            </w:r>
            <w:r w:rsidRPr="00864309">
              <w:rPr>
                <w:rFonts w:cs="Arial"/>
                <w:b/>
                <w:iCs/>
                <w:sz w:val="18"/>
                <w:szCs w:val="18"/>
                <w:lang w:val="en-US"/>
              </w:rPr>
              <w:t>:</w:t>
            </w:r>
          </w:p>
        </w:tc>
      </w:tr>
      <w:tr w:rsidR="003067B0" w:rsidRPr="000F7963" w:rsidTr="004E71AB">
        <w:tc>
          <w:tcPr>
            <w:tcW w:w="796" w:type="dxa"/>
            <w:tcBorders>
              <w:bottom w:val="nil"/>
            </w:tcBorders>
            <w:vAlign w:val="center"/>
          </w:tcPr>
          <w:p w:rsidR="003067B0" w:rsidRPr="00D16CA8" w:rsidRDefault="003067B0" w:rsidP="00D238A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3067B0" w:rsidRPr="00D16CA8" w:rsidRDefault="003067B0" w:rsidP="00D238A3">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3067B0" w:rsidRPr="00157E95" w:rsidRDefault="003067B0" w:rsidP="00D238A3">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3067B0" w:rsidRPr="00B71404" w:rsidRDefault="003067B0" w:rsidP="00D238A3">
            <w:pPr>
              <w:keepNext/>
              <w:keepLines/>
              <w:rPr>
                <w:rFonts w:cs="Arial"/>
                <w:iCs/>
                <w:szCs w:val="22"/>
              </w:rPr>
            </w:pPr>
            <w:r>
              <w:rPr>
                <w:sz w:val="18"/>
                <w:szCs w:val="18"/>
              </w:rPr>
              <w:t>Date / Version</w:t>
            </w:r>
          </w:p>
        </w:tc>
      </w:tr>
      <w:tr w:rsidR="00FE1B5A" w:rsidRPr="00E97706" w:rsidTr="004E71AB">
        <w:tc>
          <w:tcPr>
            <w:tcW w:w="796" w:type="dxa"/>
          </w:tcPr>
          <w:p w:rsidR="00FE1B5A" w:rsidRPr="00D623CF" w:rsidRDefault="00FE1B5A"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iCs/>
                <w:sz w:val="18"/>
                <w:szCs w:val="18"/>
              </w:rPr>
            </w:pPr>
          </w:p>
        </w:tc>
        <w:tc>
          <w:tcPr>
            <w:tcW w:w="6731" w:type="dxa"/>
            <w:shd w:val="clear" w:color="auto" w:fill="FFF2CC"/>
          </w:tcPr>
          <w:p w:rsidR="00FE1B5A" w:rsidRPr="00D623CF" w:rsidRDefault="00FE1B5A" w:rsidP="00CE517D">
            <w:pPr>
              <w:spacing w:after="40" w:line="200" w:lineRule="exact"/>
              <w:rPr>
                <w:rFonts w:cs="Arial"/>
                <w:iCs/>
                <w:sz w:val="18"/>
                <w:szCs w:val="18"/>
              </w:rPr>
            </w:pPr>
          </w:p>
        </w:tc>
        <w:tc>
          <w:tcPr>
            <w:tcW w:w="1916" w:type="dxa"/>
            <w:shd w:val="clear" w:color="auto" w:fill="FFF2CC"/>
          </w:tcPr>
          <w:p w:rsidR="00FE1B5A" w:rsidRPr="00D623CF" w:rsidRDefault="00FE1B5A" w:rsidP="00CE517D">
            <w:pPr>
              <w:spacing w:after="40" w:line="200" w:lineRule="exact"/>
              <w:rPr>
                <w:sz w:val="18"/>
                <w:szCs w:val="18"/>
              </w:rPr>
            </w:pPr>
          </w:p>
        </w:tc>
      </w:tr>
      <w:tr w:rsidR="00FE1B5A" w:rsidRPr="00E97706" w:rsidTr="004E71AB">
        <w:tc>
          <w:tcPr>
            <w:tcW w:w="796" w:type="dxa"/>
          </w:tcPr>
          <w:p w:rsidR="00FE1B5A" w:rsidRPr="00D623CF" w:rsidRDefault="00FE1B5A"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bCs/>
                <w:sz w:val="18"/>
                <w:szCs w:val="18"/>
              </w:rPr>
            </w:pPr>
          </w:p>
        </w:tc>
        <w:tc>
          <w:tcPr>
            <w:tcW w:w="6731" w:type="dxa"/>
            <w:shd w:val="clear" w:color="auto" w:fill="FFF2CC"/>
          </w:tcPr>
          <w:p w:rsidR="00FE1B5A" w:rsidRPr="00D623CF" w:rsidRDefault="00FE1B5A" w:rsidP="00CE517D">
            <w:pPr>
              <w:spacing w:after="40" w:line="200" w:lineRule="exact"/>
              <w:rPr>
                <w:rFonts w:cs="Arial"/>
                <w:iCs/>
                <w:sz w:val="18"/>
                <w:szCs w:val="18"/>
              </w:rPr>
            </w:pPr>
          </w:p>
        </w:tc>
        <w:tc>
          <w:tcPr>
            <w:tcW w:w="1916" w:type="dxa"/>
            <w:shd w:val="clear" w:color="auto" w:fill="FFF2CC"/>
          </w:tcPr>
          <w:p w:rsidR="00FE1B5A" w:rsidRPr="00D623CF" w:rsidRDefault="00FE1B5A" w:rsidP="00CE517D">
            <w:pPr>
              <w:spacing w:after="40" w:line="200" w:lineRule="exact"/>
              <w:rPr>
                <w:sz w:val="18"/>
                <w:szCs w:val="18"/>
              </w:rPr>
            </w:pPr>
          </w:p>
        </w:tc>
      </w:tr>
      <w:tr w:rsidR="007D1F2F" w:rsidRPr="00535217" w:rsidTr="004E71AB">
        <w:tc>
          <w:tcPr>
            <w:tcW w:w="9923" w:type="dxa"/>
            <w:gridSpan w:val="4"/>
            <w:tcBorders>
              <w:top w:val="single" w:sz="4" w:space="0" w:color="auto"/>
              <w:bottom w:val="nil"/>
            </w:tcBorders>
            <w:vAlign w:val="center"/>
          </w:tcPr>
          <w:p w:rsidR="007D1F2F" w:rsidRPr="007D1F2F" w:rsidRDefault="00AC279B" w:rsidP="007F4AAA">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 xml:space="preserve">ustification of findings / sectorspecific </w:t>
            </w:r>
            <w:r w:rsidR="00E3013F" w:rsidRPr="00A84D78">
              <w:rPr>
                <w:rFonts w:cs="Arial"/>
                <w:bCs/>
                <w:sz w:val="18"/>
                <w:szCs w:val="18"/>
                <w:lang w:val="en-US"/>
              </w:rPr>
              <w:t>provisions</w:t>
            </w:r>
            <w:r w:rsidRPr="00AF40A3">
              <w:rPr>
                <w:rFonts w:cs="Arial"/>
                <w:bCs/>
                <w:sz w:val="18"/>
                <w:szCs w:val="18"/>
                <w:lang w:val="en-US"/>
              </w:rPr>
              <w:t xml:space="preserve"> / notes:</w:t>
            </w:r>
          </w:p>
        </w:tc>
      </w:tr>
      <w:tr w:rsidR="00FE1B5A" w:rsidRPr="00535217" w:rsidTr="004E71AB">
        <w:tc>
          <w:tcPr>
            <w:tcW w:w="9923" w:type="dxa"/>
            <w:gridSpan w:val="4"/>
            <w:tcBorders>
              <w:top w:val="nil"/>
              <w:bottom w:val="single" w:sz="2" w:space="0" w:color="auto"/>
            </w:tcBorders>
            <w:shd w:val="clear" w:color="auto" w:fill="FFF2CC"/>
            <w:vAlign w:val="center"/>
          </w:tcPr>
          <w:p w:rsidR="00FE1B5A" w:rsidRPr="00DC326C" w:rsidRDefault="00FE1B5A" w:rsidP="00DC326C">
            <w:pPr>
              <w:rPr>
                <w:lang w:val="en-US"/>
              </w:rPr>
            </w:pPr>
          </w:p>
        </w:tc>
      </w:tr>
    </w:tbl>
    <w:p w:rsidR="004310BD" w:rsidRPr="00360EC0" w:rsidRDefault="004310BD" w:rsidP="00360EC0">
      <w:pPr>
        <w:spacing w:before="0" w:after="0"/>
        <w:rPr>
          <w:b/>
          <w:sz w:val="2"/>
          <w:szCs w:val="2"/>
          <w:lang w:val="en-US"/>
        </w:rPr>
        <w:sectPr w:rsidR="004310BD" w:rsidRPr="00360EC0" w:rsidSect="00A344BC">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79"/>
        <w:gridCol w:w="406"/>
        <w:gridCol w:w="739"/>
      </w:tblGrid>
      <w:tr w:rsidR="003202A1" w:rsidRPr="000F7963" w:rsidTr="004E71AB">
        <w:tc>
          <w:tcPr>
            <w:tcW w:w="811" w:type="dxa"/>
            <w:tcBorders>
              <w:top w:val="single" w:sz="4" w:space="0" w:color="auto"/>
              <w:bottom w:val="single" w:sz="4" w:space="0" w:color="auto"/>
            </w:tcBorders>
          </w:tcPr>
          <w:p w:rsidR="003202A1" w:rsidRPr="00D77897" w:rsidRDefault="003202A1" w:rsidP="003202A1">
            <w:pPr>
              <w:rPr>
                <w:rFonts w:cs="Arial,Bold"/>
                <w:b/>
                <w:bCs/>
                <w:sz w:val="18"/>
                <w:szCs w:val="18"/>
              </w:rPr>
            </w:pPr>
            <w:r w:rsidRPr="00D77897">
              <w:rPr>
                <w:rFonts w:cs="Arial,Bold"/>
                <w:b/>
                <w:bCs/>
                <w:sz w:val="18"/>
                <w:szCs w:val="18"/>
              </w:rPr>
              <w:t>9.3.1</w:t>
            </w:r>
          </w:p>
        </w:tc>
        <w:tc>
          <w:tcPr>
            <w:tcW w:w="4900" w:type="dxa"/>
            <w:tcBorders>
              <w:top w:val="single" w:sz="4" w:space="0" w:color="auto"/>
              <w:bottom w:val="single" w:sz="4" w:space="0" w:color="auto"/>
            </w:tcBorders>
          </w:tcPr>
          <w:p w:rsidR="003202A1" w:rsidRPr="008A7D41" w:rsidRDefault="003202A1" w:rsidP="003202A1">
            <w:pPr>
              <w:rPr>
                <w:rFonts w:cs="Arial,Bold"/>
                <w:b/>
                <w:bCs/>
                <w:sz w:val="18"/>
                <w:szCs w:val="18"/>
              </w:rPr>
            </w:pPr>
            <w:r w:rsidRPr="00683C55">
              <w:rPr>
                <w:rFonts w:cs="Arial,Bold"/>
                <w:b/>
                <w:bCs/>
                <w:sz w:val="18"/>
                <w:szCs w:val="18"/>
              </w:rPr>
              <w:t>Initial certification audit</w:t>
            </w:r>
          </w:p>
        </w:tc>
        <w:tc>
          <w:tcPr>
            <w:tcW w:w="2282" w:type="dxa"/>
            <w:tcBorders>
              <w:top w:val="single" w:sz="4" w:space="0" w:color="auto"/>
              <w:bottom w:val="single" w:sz="4" w:space="0" w:color="auto"/>
            </w:tcBorders>
            <w:shd w:val="clear" w:color="auto" w:fill="DEEAF6"/>
          </w:tcPr>
          <w:p w:rsidR="003202A1" w:rsidRPr="000F7963" w:rsidRDefault="003202A1" w:rsidP="003202A1">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3202A1" w:rsidRPr="009E23EC" w:rsidRDefault="003202A1" w:rsidP="003202A1">
            <w:pPr>
              <w:spacing w:after="40" w:line="200" w:lineRule="exact"/>
              <w:jc w:val="center"/>
              <w:rPr>
                <w:rFonts w:cs="Arial"/>
                <w:bCs/>
                <w:sz w:val="18"/>
                <w:szCs w:val="18"/>
              </w:rPr>
            </w:pPr>
          </w:p>
        </w:tc>
        <w:tc>
          <w:tcPr>
            <w:tcW w:w="379" w:type="dxa"/>
            <w:tcBorders>
              <w:top w:val="single" w:sz="4" w:space="0" w:color="auto"/>
              <w:bottom w:val="single" w:sz="4" w:space="0" w:color="auto"/>
            </w:tcBorders>
            <w:shd w:val="clear" w:color="auto" w:fill="FFF2CC"/>
          </w:tcPr>
          <w:p w:rsidR="003202A1" w:rsidRPr="009E23EC" w:rsidRDefault="003202A1" w:rsidP="003202A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bottom w:val="single" w:sz="4" w:space="0" w:color="auto"/>
            </w:tcBorders>
            <w:shd w:val="clear" w:color="auto" w:fill="FFF2CC"/>
          </w:tcPr>
          <w:p w:rsidR="003202A1" w:rsidRPr="009E23EC" w:rsidRDefault="003202A1" w:rsidP="003202A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3202A1" w:rsidRPr="00A34356" w:rsidRDefault="003202A1" w:rsidP="003202A1">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202A1" w:rsidRPr="000F7963" w:rsidTr="004E71AB">
        <w:tc>
          <w:tcPr>
            <w:tcW w:w="811" w:type="dxa"/>
            <w:tcBorders>
              <w:top w:val="single" w:sz="4" w:space="0" w:color="auto"/>
            </w:tcBorders>
          </w:tcPr>
          <w:p w:rsidR="003202A1" w:rsidRPr="0097503F" w:rsidRDefault="003202A1" w:rsidP="003202A1">
            <w:pPr>
              <w:rPr>
                <w:rFonts w:cs="Arial,Bold"/>
                <w:bCs/>
                <w:sz w:val="18"/>
                <w:szCs w:val="18"/>
              </w:rPr>
            </w:pPr>
            <w:r w:rsidRPr="0097503F">
              <w:rPr>
                <w:rFonts w:cs="Arial,Bold"/>
                <w:bCs/>
                <w:sz w:val="18"/>
                <w:szCs w:val="18"/>
              </w:rPr>
              <w:t>9.3.1.1</w:t>
            </w:r>
          </w:p>
        </w:tc>
        <w:tc>
          <w:tcPr>
            <w:tcW w:w="4900" w:type="dxa"/>
            <w:tcBorders>
              <w:top w:val="single" w:sz="4" w:space="0" w:color="auto"/>
            </w:tcBorders>
          </w:tcPr>
          <w:p w:rsidR="003202A1" w:rsidRPr="0097503F" w:rsidRDefault="003202A1" w:rsidP="003202A1">
            <w:pPr>
              <w:autoSpaceDE w:val="0"/>
              <w:autoSpaceDN w:val="0"/>
              <w:adjustRightInd w:val="0"/>
              <w:rPr>
                <w:rFonts w:cs="Arial"/>
                <w:sz w:val="18"/>
                <w:szCs w:val="18"/>
                <w:lang w:val="en-US"/>
              </w:rPr>
            </w:pPr>
            <w:r w:rsidRPr="0097503F">
              <w:rPr>
                <w:rFonts w:cs="Arial"/>
                <w:sz w:val="18"/>
                <w:szCs w:val="18"/>
                <w:lang w:val="en-US"/>
              </w:rPr>
              <w:t>General</w:t>
            </w:r>
          </w:p>
          <w:p w:rsidR="003202A1" w:rsidRPr="0097503F" w:rsidRDefault="003202A1" w:rsidP="00E52E1E">
            <w:pPr>
              <w:autoSpaceDE w:val="0"/>
              <w:autoSpaceDN w:val="0"/>
              <w:adjustRightInd w:val="0"/>
              <w:rPr>
                <w:rFonts w:cs="Arial"/>
                <w:sz w:val="18"/>
                <w:szCs w:val="18"/>
                <w:lang w:val="en-US"/>
              </w:rPr>
            </w:pPr>
            <w:r w:rsidRPr="0097503F">
              <w:rPr>
                <w:rFonts w:cs="Arial"/>
                <w:sz w:val="18"/>
                <w:szCs w:val="18"/>
                <w:lang w:val="en-US"/>
              </w:rPr>
              <w:t>The initial certification audit of a MS shall be conducted in two stages: stage 1 and stage 2.</w:t>
            </w:r>
          </w:p>
        </w:tc>
        <w:tc>
          <w:tcPr>
            <w:tcW w:w="2282" w:type="dxa"/>
            <w:tcBorders>
              <w:top w:val="single" w:sz="4" w:space="0" w:color="auto"/>
            </w:tcBorders>
            <w:shd w:val="clear" w:color="auto" w:fill="DEEAF6"/>
          </w:tcPr>
          <w:p w:rsidR="003202A1" w:rsidRPr="000F7963" w:rsidRDefault="003202A1" w:rsidP="003202A1">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3202A1" w:rsidRPr="009E23EC" w:rsidRDefault="003202A1" w:rsidP="003202A1">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3202A1" w:rsidRPr="009E23EC" w:rsidRDefault="003202A1" w:rsidP="003202A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3202A1" w:rsidRPr="009E23EC" w:rsidRDefault="003202A1" w:rsidP="003202A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202A1" w:rsidRPr="00A34356" w:rsidRDefault="003202A1" w:rsidP="003202A1">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202A1" w:rsidRPr="000F7963" w:rsidTr="004E71AB">
        <w:tc>
          <w:tcPr>
            <w:tcW w:w="811" w:type="dxa"/>
            <w:tcBorders>
              <w:top w:val="single" w:sz="4" w:space="0" w:color="auto"/>
            </w:tcBorders>
          </w:tcPr>
          <w:p w:rsidR="003202A1" w:rsidRPr="0097503F" w:rsidRDefault="003202A1" w:rsidP="003202A1">
            <w:pPr>
              <w:rPr>
                <w:rFonts w:cs="Arial,Bold"/>
                <w:bCs/>
                <w:sz w:val="18"/>
                <w:szCs w:val="18"/>
              </w:rPr>
            </w:pPr>
            <w:r w:rsidRPr="0097503F">
              <w:rPr>
                <w:rFonts w:cs="Arial,Bold"/>
                <w:bCs/>
                <w:sz w:val="18"/>
                <w:szCs w:val="18"/>
              </w:rPr>
              <w:t>9.3.1.2</w:t>
            </w:r>
          </w:p>
        </w:tc>
        <w:tc>
          <w:tcPr>
            <w:tcW w:w="4900" w:type="dxa"/>
            <w:tcBorders>
              <w:top w:val="single" w:sz="4" w:space="0" w:color="auto"/>
            </w:tcBorders>
          </w:tcPr>
          <w:p w:rsidR="003202A1" w:rsidRPr="0097503F" w:rsidRDefault="003202A1" w:rsidP="003202A1">
            <w:pPr>
              <w:autoSpaceDE w:val="0"/>
              <w:autoSpaceDN w:val="0"/>
              <w:adjustRightInd w:val="0"/>
              <w:rPr>
                <w:rFonts w:cs="Arial"/>
                <w:b/>
                <w:sz w:val="18"/>
                <w:szCs w:val="18"/>
                <w:lang w:val="en-US"/>
              </w:rPr>
            </w:pPr>
            <w:r w:rsidRPr="0097503F">
              <w:rPr>
                <w:rFonts w:cs="Arial"/>
                <w:b/>
                <w:sz w:val="18"/>
                <w:szCs w:val="18"/>
                <w:lang w:val="en-US"/>
              </w:rPr>
              <w:t>Stage 1</w:t>
            </w:r>
          </w:p>
        </w:tc>
        <w:tc>
          <w:tcPr>
            <w:tcW w:w="2282" w:type="dxa"/>
            <w:tcBorders>
              <w:top w:val="single" w:sz="4" w:space="0" w:color="auto"/>
            </w:tcBorders>
            <w:shd w:val="clear" w:color="auto" w:fill="DEEAF6"/>
          </w:tcPr>
          <w:p w:rsidR="003202A1" w:rsidRPr="000F7963" w:rsidRDefault="003202A1" w:rsidP="003202A1">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3202A1" w:rsidRPr="009E23EC" w:rsidRDefault="003202A1" w:rsidP="003202A1">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3202A1" w:rsidRPr="009E23EC" w:rsidRDefault="003202A1" w:rsidP="003202A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3202A1" w:rsidRPr="009E23EC" w:rsidRDefault="003202A1" w:rsidP="003202A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202A1" w:rsidRPr="00A34356" w:rsidRDefault="003202A1" w:rsidP="003202A1">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202A1" w:rsidRPr="000F7963" w:rsidTr="004E71AB">
        <w:tc>
          <w:tcPr>
            <w:tcW w:w="811" w:type="dxa"/>
            <w:tcBorders>
              <w:top w:val="single" w:sz="4" w:space="0" w:color="auto"/>
            </w:tcBorders>
          </w:tcPr>
          <w:p w:rsidR="003202A1" w:rsidRPr="0097503F" w:rsidRDefault="003202A1" w:rsidP="003202A1">
            <w:pPr>
              <w:rPr>
                <w:rFonts w:cs="Arial,Bold"/>
                <w:bCs/>
                <w:sz w:val="18"/>
                <w:szCs w:val="18"/>
              </w:rPr>
            </w:pPr>
            <w:r w:rsidRPr="0097503F">
              <w:rPr>
                <w:rFonts w:cs="Arial,Bold"/>
                <w:bCs/>
                <w:sz w:val="18"/>
                <w:szCs w:val="18"/>
              </w:rPr>
              <w:t>9.3.1.2.1</w:t>
            </w:r>
          </w:p>
        </w:tc>
        <w:tc>
          <w:tcPr>
            <w:tcW w:w="4900" w:type="dxa"/>
            <w:tcBorders>
              <w:top w:val="single" w:sz="4" w:space="0" w:color="auto"/>
            </w:tcBorders>
          </w:tcPr>
          <w:p w:rsidR="003202A1" w:rsidRPr="00683C55" w:rsidRDefault="003202A1" w:rsidP="003202A1">
            <w:pPr>
              <w:autoSpaceDE w:val="0"/>
              <w:autoSpaceDN w:val="0"/>
              <w:adjustRightInd w:val="0"/>
              <w:rPr>
                <w:rFonts w:cs="Arial"/>
                <w:sz w:val="18"/>
                <w:szCs w:val="18"/>
                <w:lang w:val="en-US"/>
              </w:rPr>
            </w:pPr>
            <w:r w:rsidRPr="00683C55">
              <w:rPr>
                <w:rFonts w:cs="Arial"/>
                <w:sz w:val="18"/>
                <w:szCs w:val="18"/>
                <w:lang w:val="en-US"/>
              </w:rPr>
              <w:t>Planning shall ensure that the objectives of stage 1 can be met and the client shall be informed</w:t>
            </w:r>
            <w:r>
              <w:rPr>
                <w:rFonts w:cs="Arial"/>
                <w:sz w:val="18"/>
                <w:szCs w:val="18"/>
                <w:lang w:val="en-US"/>
              </w:rPr>
              <w:t xml:space="preserve"> </w:t>
            </w:r>
            <w:r w:rsidRPr="00683C55">
              <w:rPr>
                <w:rFonts w:cs="Arial"/>
                <w:sz w:val="18"/>
                <w:szCs w:val="18"/>
                <w:lang w:val="en-US"/>
              </w:rPr>
              <w:t>of any “on site” activities during stage 1.</w:t>
            </w:r>
            <w:r>
              <w:rPr>
                <w:rFonts w:cs="Arial"/>
                <w:sz w:val="18"/>
                <w:szCs w:val="18"/>
                <w:lang w:val="en-US"/>
              </w:rPr>
              <w:t xml:space="preserve"> </w:t>
            </w:r>
            <w:r w:rsidRPr="003202A1">
              <w:rPr>
                <w:rFonts w:cs="Arial"/>
                <w:sz w:val="16"/>
                <w:szCs w:val="16"/>
                <w:lang w:val="en-US"/>
              </w:rPr>
              <w:t>[</w:t>
            </w:r>
            <w:r w:rsidRPr="003202A1">
              <w:rPr>
                <w:rFonts w:cs="Arial"/>
                <w:sz w:val="16"/>
                <w:szCs w:val="16"/>
              </w:rPr>
              <w:sym w:font="Wingdings" w:char="F0E8"/>
            </w:r>
            <w:r w:rsidRPr="003202A1">
              <w:rPr>
                <w:rFonts w:cs="Arial"/>
                <w:sz w:val="16"/>
                <w:szCs w:val="16"/>
                <w:lang w:val="en-US"/>
              </w:rPr>
              <w:t>NOTE]</w:t>
            </w:r>
          </w:p>
        </w:tc>
        <w:tc>
          <w:tcPr>
            <w:tcW w:w="2282" w:type="dxa"/>
            <w:tcBorders>
              <w:top w:val="single" w:sz="4" w:space="0" w:color="auto"/>
            </w:tcBorders>
            <w:shd w:val="clear" w:color="auto" w:fill="DEEAF6"/>
          </w:tcPr>
          <w:p w:rsidR="003202A1" w:rsidRPr="000F7963" w:rsidRDefault="003202A1" w:rsidP="003202A1">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3202A1" w:rsidRPr="009E23EC" w:rsidRDefault="003202A1" w:rsidP="003202A1">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3202A1" w:rsidRPr="009E23EC" w:rsidRDefault="003202A1" w:rsidP="003202A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3202A1" w:rsidRPr="009E23EC" w:rsidRDefault="003202A1" w:rsidP="003202A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202A1" w:rsidRPr="00A34356" w:rsidRDefault="003202A1" w:rsidP="003202A1">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202A1" w:rsidRPr="000F7963" w:rsidTr="004E71AB">
        <w:tc>
          <w:tcPr>
            <w:tcW w:w="811" w:type="dxa"/>
            <w:tcBorders>
              <w:top w:val="single" w:sz="4" w:space="0" w:color="auto"/>
            </w:tcBorders>
          </w:tcPr>
          <w:p w:rsidR="003202A1" w:rsidRPr="0097503F" w:rsidRDefault="003202A1" w:rsidP="003202A1">
            <w:pPr>
              <w:rPr>
                <w:rFonts w:cs="Arial,Bold"/>
                <w:bCs/>
                <w:sz w:val="18"/>
                <w:szCs w:val="18"/>
              </w:rPr>
            </w:pPr>
            <w:r w:rsidRPr="0097503F">
              <w:rPr>
                <w:rFonts w:cs="Arial,Bold"/>
                <w:bCs/>
                <w:sz w:val="18"/>
                <w:szCs w:val="18"/>
              </w:rPr>
              <w:t>9.3.1.2.2</w:t>
            </w:r>
          </w:p>
        </w:tc>
        <w:tc>
          <w:tcPr>
            <w:tcW w:w="4900" w:type="dxa"/>
            <w:tcBorders>
              <w:top w:val="single" w:sz="4" w:space="0" w:color="auto"/>
            </w:tcBorders>
          </w:tcPr>
          <w:p w:rsidR="003202A1" w:rsidRPr="00683C55" w:rsidRDefault="003202A1" w:rsidP="003202A1">
            <w:pPr>
              <w:autoSpaceDE w:val="0"/>
              <w:autoSpaceDN w:val="0"/>
              <w:adjustRightInd w:val="0"/>
              <w:rPr>
                <w:rFonts w:cs="Arial"/>
                <w:sz w:val="18"/>
                <w:szCs w:val="18"/>
                <w:lang w:val="en-US"/>
              </w:rPr>
            </w:pPr>
            <w:r w:rsidRPr="00683C55">
              <w:rPr>
                <w:rFonts w:cs="Arial"/>
                <w:sz w:val="18"/>
                <w:szCs w:val="18"/>
                <w:lang w:val="en-US"/>
              </w:rPr>
              <w:t>The objectives of stage 1 are to:</w:t>
            </w:r>
          </w:p>
          <w:p w:rsidR="003202A1" w:rsidRPr="00683C55" w:rsidRDefault="003202A1" w:rsidP="00E52E1E">
            <w:pPr>
              <w:numPr>
                <w:ilvl w:val="0"/>
                <w:numId w:val="22"/>
              </w:numPr>
              <w:autoSpaceDE w:val="0"/>
              <w:autoSpaceDN w:val="0"/>
              <w:adjustRightInd w:val="0"/>
              <w:spacing w:after="0"/>
              <w:ind w:left="286" w:hanging="283"/>
              <w:rPr>
                <w:rFonts w:cs="Arial"/>
                <w:sz w:val="18"/>
                <w:szCs w:val="18"/>
                <w:lang w:val="en-US"/>
              </w:rPr>
            </w:pPr>
            <w:r w:rsidRPr="00683C55">
              <w:rPr>
                <w:rFonts w:cs="Arial"/>
                <w:sz w:val="18"/>
                <w:szCs w:val="18"/>
                <w:lang w:val="en-US"/>
              </w:rPr>
              <w:t xml:space="preserve">review the client’s </w:t>
            </w:r>
            <w:r>
              <w:rPr>
                <w:rFonts w:cs="Arial"/>
                <w:sz w:val="18"/>
                <w:szCs w:val="18"/>
                <w:lang w:val="en-US"/>
              </w:rPr>
              <w:t>MS</w:t>
            </w:r>
            <w:r w:rsidRPr="00683C55">
              <w:rPr>
                <w:rFonts w:cs="Arial"/>
                <w:sz w:val="18"/>
                <w:szCs w:val="18"/>
                <w:lang w:val="en-US"/>
              </w:rPr>
              <w:t xml:space="preserve"> documented information;</w:t>
            </w:r>
          </w:p>
          <w:p w:rsidR="003202A1" w:rsidRPr="00683C55" w:rsidRDefault="003202A1" w:rsidP="00E52E1E">
            <w:pPr>
              <w:numPr>
                <w:ilvl w:val="0"/>
                <w:numId w:val="22"/>
              </w:numPr>
              <w:autoSpaceDE w:val="0"/>
              <w:autoSpaceDN w:val="0"/>
              <w:adjustRightInd w:val="0"/>
              <w:spacing w:after="0"/>
              <w:ind w:left="286" w:hanging="283"/>
              <w:rPr>
                <w:rFonts w:cs="Arial"/>
                <w:sz w:val="18"/>
                <w:szCs w:val="18"/>
                <w:lang w:val="en-US"/>
              </w:rPr>
            </w:pPr>
            <w:r w:rsidRPr="00683C55">
              <w:rPr>
                <w:rFonts w:cs="Arial"/>
                <w:sz w:val="18"/>
                <w:szCs w:val="18"/>
                <w:lang w:val="en-US"/>
              </w:rPr>
              <w:t>evaluate the client’s site-specific conditions and to undertake discussions with the client’s personnel</w:t>
            </w:r>
            <w:r>
              <w:rPr>
                <w:rFonts w:cs="Arial"/>
                <w:sz w:val="18"/>
                <w:szCs w:val="18"/>
                <w:lang w:val="en-US"/>
              </w:rPr>
              <w:t xml:space="preserve"> </w:t>
            </w:r>
            <w:r w:rsidRPr="00683C55">
              <w:rPr>
                <w:rFonts w:cs="Arial"/>
                <w:sz w:val="18"/>
                <w:szCs w:val="18"/>
                <w:lang w:val="en-US"/>
              </w:rPr>
              <w:t>to determine the preparedness for stage 2;</w:t>
            </w:r>
          </w:p>
          <w:p w:rsidR="003202A1" w:rsidRPr="00683C55" w:rsidRDefault="003202A1" w:rsidP="00E52E1E">
            <w:pPr>
              <w:numPr>
                <w:ilvl w:val="0"/>
                <w:numId w:val="22"/>
              </w:numPr>
              <w:autoSpaceDE w:val="0"/>
              <w:autoSpaceDN w:val="0"/>
              <w:adjustRightInd w:val="0"/>
              <w:spacing w:after="0"/>
              <w:ind w:left="286" w:hanging="283"/>
              <w:rPr>
                <w:rFonts w:cs="Arial"/>
                <w:sz w:val="18"/>
                <w:szCs w:val="18"/>
                <w:lang w:val="en-US"/>
              </w:rPr>
            </w:pPr>
            <w:r w:rsidRPr="00683C55">
              <w:rPr>
                <w:rFonts w:cs="Arial"/>
                <w:sz w:val="18"/>
                <w:szCs w:val="18"/>
                <w:lang w:val="en-US"/>
              </w:rPr>
              <w:t>review the client’s status and understanding regarding requirements of the standard, in particular with respect to the identification of</w:t>
            </w:r>
            <w:r>
              <w:rPr>
                <w:rFonts w:cs="Arial"/>
                <w:sz w:val="18"/>
                <w:szCs w:val="18"/>
                <w:lang w:val="en-US"/>
              </w:rPr>
              <w:t xml:space="preserve"> </w:t>
            </w:r>
            <w:r w:rsidRPr="00683C55">
              <w:rPr>
                <w:rFonts w:cs="Arial"/>
                <w:sz w:val="18"/>
                <w:szCs w:val="18"/>
                <w:lang w:val="en-US"/>
              </w:rPr>
              <w:t>key performance or significant aspects, processes, objectives</w:t>
            </w:r>
            <w:r>
              <w:rPr>
                <w:rFonts w:cs="Arial"/>
                <w:sz w:val="18"/>
                <w:szCs w:val="18"/>
                <w:lang w:val="en-US"/>
              </w:rPr>
              <w:t xml:space="preserve"> </w:t>
            </w:r>
            <w:r w:rsidRPr="00683C55">
              <w:rPr>
                <w:rFonts w:cs="Arial"/>
                <w:sz w:val="18"/>
                <w:szCs w:val="18"/>
                <w:lang w:val="en-US"/>
              </w:rPr>
              <w:t xml:space="preserve">and operation of the </w:t>
            </w:r>
            <w:r>
              <w:rPr>
                <w:rFonts w:cs="Arial"/>
                <w:sz w:val="18"/>
                <w:szCs w:val="18"/>
                <w:lang w:val="en-US"/>
              </w:rPr>
              <w:t>MS</w:t>
            </w:r>
            <w:r w:rsidRPr="00683C55">
              <w:rPr>
                <w:rFonts w:cs="Arial"/>
                <w:sz w:val="18"/>
                <w:szCs w:val="18"/>
                <w:lang w:val="en-US"/>
              </w:rPr>
              <w:t>;</w:t>
            </w:r>
          </w:p>
          <w:p w:rsidR="003202A1" w:rsidRPr="00683C55" w:rsidRDefault="003202A1" w:rsidP="00E52E1E">
            <w:pPr>
              <w:numPr>
                <w:ilvl w:val="0"/>
                <w:numId w:val="22"/>
              </w:numPr>
              <w:autoSpaceDE w:val="0"/>
              <w:autoSpaceDN w:val="0"/>
              <w:adjustRightInd w:val="0"/>
              <w:spacing w:after="0"/>
              <w:ind w:left="286" w:hanging="283"/>
              <w:rPr>
                <w:rFonts w:cs="Arial"/>
                <w:sz w:val="18"/>
                <w:szCs w:val="18"/>
                <w:lang w:val="en-US"/>
              </w:rPr>
            </w:pPr>
            <w:r w:rsidRPr="00683C55">
              <w:rPr>
                <w:rFonts w:cs="Arial"/>
                <w:sz w:val="18"/>
                <w:szCs w:val="18"/>
                <w:lang w:val="en-US"/>
              </w:rPr>
              <w:t xml:space="preserve">obtain necessary information regarding the scope of the </w:t>
            </w:r>
            <w:r>
              <w:rPr>
                <w:rFonts w:cs="Arial"/>
                <w:sz w:val="18"/>
                <w:szCs w:val="18"/>
                <w:lang w:val="en-US"/>
              </w:rPr>
              <w:t>MS</w:t>
            </w:r>
            <w:r w:rsidRPr="00683C55">
              <w:rPr>
                <w:rFonts w:cs="Arial"/>
                <w:sz w:val="18"/>
                <w:szCs w:val="18"/>
                <w:lang w:val="en-US"/>
              </w:rPr>
              <w:t>, including:</w:t>
            </w:r>
          </w:p>
          <w:p w:rsidR="003202A1" w:rsidRPr="00683C55" w:rsidRDefault="003202A1" w:rsidP="00E52E1E">
            <w:pPr>
              <w:numPr>
                <w:ilvl w:val="1"/>
                <w:numId w:val="23"/>
              </w:numPr>
              <w:autoSpaceDE w:val="0"/>
              <w:autoSpaceDN w:val="0"/>
              <w:adjustRightInd w:val="0"/>
              <w:spacing w:after="0"/>
              <w:ind w:left="395" w:hanging="120"/>
              <w:rPr>
                <w:rFonts w:cs="Arial"/>
                <w:sz w:val="18"/>
                <w:szCs w:val="18"/>
                <w:lang w:val="en-US"/>
              </w:rPr>
            </w:pPr>
            <w:r w:rsidRPr="00683C55">
              <w:rPr>
                <w:rFonts w:cs="Arial"/>
                <w:sz w:val="18"/>
                <w:szCs w:val="18"/>
                <w:lang w:val="en-US"/>
              </w:rPr>
              <w:t>the client’s site(s);</w:t>
            </w:r>
          </w:p>
          <w:p w:rsidR="003202A1" w:rsidRPr="00683C55" w:rsidRDefault="003202A1" w:rsidP="00E52E1E">
            <w:pPr>
              <w:numPr>
                <w:ilvl w:val="1"/>
                <w:numId w:val="23"/>
              </w:numPr>
              <w:autoSpaceDE w:val="0"/>
              <w:autoSpaceDN w:val="0"/>
              <w:adjustRightInd w:val="0"/>
              <w:spacing w:after="0"/>
              <w:ind w:left="395" w:hanging="120"/>
              <w:rPr>
                <w:rFonts w:cs="Arial"/>
                <w:sz w:val="18"/>
                <w:szCs w:val="18"/>
                <w:lang w:val="en-US"/>
              </w:rPr>
            </w:pPr>
            <w:r w:rsidRPr="00683C55">
              <w:rPr>
                <w:rFonts w:cs="Arial"/>
                <w:sz w:val="18"/>
                <w:szCs w:val="18"/>
                <w:lang w:val="en-US"/>
              </w:rPr>
              <w:t>processes and equipment used;</w:t>
            </w:r>
          </w:p>
          <w:p w:rsidR="003202A1" w:rsidRPr="00683C55" w:rsidRDefault="003202A1" w:rsidP="00E52E1E">
            <w:pPr>
              <w:numPr>
                <w:ilvl w:val="1"/>
                <w:numId w:val="23"/>
              </w:numPr>
              <w:autoSpaceDE w:val="0"/>
              <w:autoSpaceDN w:val="0"/>
              <w:adjustRightInd w:val="0"/>
              <w:spacing w:after="0"/>
              <w:ind w:left="395" w:hanging="120"/>
              <w:rPr>
                <w:rFonts w:cs="Arial"/>
                <w:sz w:val="18"/>
                <w:szCs w:val="18"/>
                <w:lang w:val="en-US"/>
              </w:rPr>
            </w:pPr>
            <w:r w:rsidRPr="00683C55">
              <w:rPr>
                <w:rFonts w:cs="Arial"/>
                <w:sz w:val="18"/>
                <w:szCs w:val="18"/>
                <w:lang w:val="en-US"/>
              </w:rPr>
              <w:t xml:space="preserve">levels of controls established (particularly in case </w:t>
            </w:r>
            <w:r>
              <w:rPr>
                <w:rFonts w:cs="Arial"/>
                <w:sz w:val="18"/>
                <w:szCs w:val="18"/>
                <w:lang w:val="en-US"/>
              </w:rPr>
              <w:br/>
            </w:r>
            <w:r w:rsidRPr="00683C55">
              <w:rPr>
                <w:rFonts w:cs="Arial"/>
                <w:sz w:val="18"/>
                <w:szCs w:val="18"/>
                <w:lang w:val="en-US"/>
              </w:rPr>
              <w:t>of multisite clients);</w:t>
            </w:r>
          </w:p>
          <w:p w:rsidR="003202A1" w:rsidRPr="00683C55" w:rsidRDefault="003202A1" w:rsidP="00E52E1E">
            <w:pPr>
              <w:numPr>
                <w:ilvl w:val="1"/>
                <w:numId w:val="23"/>
              </w:numPr>
              <w:autoSpaceDE w:val="0"/>
              <w:autoSpaceDN w:val="0"/>
              <w:adjustRightInd w:val="0"/>
              <w:spacing w:after="0"/>
              <w:ind w:left="559" w:hanging="284"/>
              <w:rPr>
                <w:rFonts w:cs="Arial"/>
                <w:sz w:val="18"/>
                <w:szCs w:val="18"/>
                <w:lang w:val="en-US"/>
              </w:rPr>
            </w:pPr>
            <w:r w:rsidRPr="00683C55">
              <w:rPr>
                <w:rFonts w:cs="Arial"/>
                <w:sz w:val="18"/>
                <w:szCs w:val="18"/>
                <w:lang w:val="en-US"/>
              </w:rPr>
              <w:lastRenderedPageBreak/>
              <w:t>applicable statutory and regulatory requirements;</w:t>
            </w:r>
          </w:p>
          <w:p w:rsidR="003202A1" w:rsidRPr="00683C55" w:rsidRDefault="003202A1" w:rsidP="00E52E1E">
            <w:pPr>
              <w:numPr>
                <w:ilvl w:val="0"/>
                <w:numId w:val="22"/>
              </w:numPr>
              <w:autoSpaceDE w:val="0"/>
              <w:autoSpaceDN w:val="0"/>
              <w:adjustRightInd w:val="0"/>
              <w:spacing w:after="0"/>
              <w:ind w:left="286" w:hanging="283"/>
              <w:rPr>
                <w:rFonts w:cs="Arial"/>
                <w:sz w:val="18"/>
                <w:szCs w:val="18"/>
                <w:lang w:val="en-US"/>
              </w:rPr>
            </w:pPr>
            <w:r w:rsidRPr="00683C55">
              <w:rPr>
                <w:rFonts w:cs="Arial"/>
                <w:sz w:val="18"/>
                <w:szCs w:val="18"/>
                <w:lang w:val="en-US"/>
              </w:rPr>
              <w:t xml:space="preserve">review the allocation of resources for stage 2 and agree </w:t>
            </w:r>
            <w:r>
              <w:rPr>
                <w:rFonts w:cs="Arial"/>
                <w:sz w:val="18"/>
                <w:szCs w:val="18"/>
                <w:lang w:val="en-US"/>
              </w:rPr>
              <w:br/>
            </w:r>
            <w:r w:rsidRPr="00683C55">
              <w:rPr>
                <w:rFonts w:cs="Arial"/>
                <w:sz w:val="18"/>
                <w:szCs w:val="18"/>
                <w:lang w:val="en-US"/>
              </w:rPr>
              <w:t>the details of stage 2 with the client;</w:t>
            </w:r>
          </w:p>
          <w:p w:rsidR="003202A1" w:rsidRPr="006427E1" w:rsidRDefault="003202A1" w:rsidP="00E52E1E">
            <w:pPr>
              <w:numPr>
                <w:ilvl w:val="0"/>
                <w:numId w:val="22"/>
              </w:numPr>
              <w:autoSpaceDE w:val="0"/>
              <w:autoSpaceDN w:val="0"/>
              <w:adjustRightInd w:val="0"/>
              <w:spacing w:after="0"/>
              <w:ind w:left="286" w:hanging="283"/>
              <w:rPr>
                <w:rFonts w:cs="Arial"/>
                <w:sz w:val="18"/>
                <w:szCs w:val="18"/>
                <w:lang w:val="en-US"/>
              </w:rPr>
            </w:pPr>
            <w:r w:rsidRPr="006427E1">
              <w:rPr>
                <w:rFonts w:cs="Arial"/>
                <w:sz w:val="18"/>
                <w:szCs w:val="18"/>
                <w:lang w:val="en-US"/>
              </w:rPr>
              <w:t xml:space="preserve">provide a focus for planning stage 2 by gaining a sufficient understanding of the client’s </w:t>
            </w:r>
            <w:r>
              <w:rPr>
                <w:rFonts w:cs="Arial"/>
                <w:sz w:val="18"/>
                <w:szCs w:val="18"/>
                <w:lang w:val="en-US"/>
              </w:rPr>
              <w:t>MS</w:t>
            </w:r>
            <w:r w:rsidRPr="006427E1">
              <w:rPr>
                <w:rFonts w:cs="Arial"/>
                <w:sz w:val="18"/>
                <w:szCs w:val="18"/>
                <w:lang w:val="en-US"/>
              </w:rPr>
              <w:t xml:space="preserve"> and site operations in the context of the </w:t>
            </w:r>
            <w:r>
              <w:rPr>
                <w:rFonts w:cs="Arial"/>
                <w:sz w:val="18"/>
                <w:szCs w:val="18"/>
                <w:lang w:val="en-US"/>
              </w:rPr>
              <w:t>MS</w:t>
            </w:r>
            <w:r w:rsidRPr="006427E1">
              <w:rPr>
                <w:rFonts w:cs="Arial"/>
                <w:sz w:val="18"/>
                <w:szCs w:val="18"/>
                <w:lang w:val="en-US"/>
              </w:rPr>
              <w:t xml:space="preserve"> standard or</w:t>
            </w:r>
            <w:r>
              <w:rPr>
                <w:rFonts w:cs="Arial"/>
                <w:sz w:val="18"/>
                <w:szCs w:val="18"/>
                <w:lang w:val="en-US"/>
              </w:rPr>
              <w:t xml:space="preserve"> </w:t>
            </w:r>
            <w:r w:rsidRPr="006427E1">
              <w:rPr>
                <w:rFonts w:cs="Arial"/>
                <w:sz w:val="18"/>
                <w:szCs w:val="18"/>
                <w:lang w:val="en-US"/>
              </w:rPr>
              <w:t>other normative document;</w:t>
            </w:r>
          </w:p>
          <w:p w:rsidR="003202A1" w:rsidRPr="006427E1" w:rsidRDefault="003202A1" w:rsidP="00E52E1E">
            <w:pPr>
              <w:numPr>
                <w:ilvl w:val="0"/>
                <w:numId w:val="22"/>
              </w:numPr>
              <w:autoSpaceDE w:val="0"/>
              <w:autoSpaceDN w:val="0"/>
              <w:adjustRightInd w:val="0"/>
              <w:spacing w:after="0"/>
              <w:ind w:left="286" w:hanging="283"/>
              <w:rPr>
                <w:rFonts w:cs="Arial"/>
                <w:sz w:val="18"/>
                <w:szCs w:val="18"/>
                <w:lang w:val="en-US"/>
              </w:rPr>
            </w:pPr>
            <w:r w:rsidRPr="006427E1">
              <w:rPr>
                <w:rFonts w:cs="Arial"/>
                <w:sz w:val="18"/>
                <w:szCs w:val="18"/>
                <w:lang w:val="en-US"/>
              </w:rPr>
              <w:t>evaluate if the internal audits and management reviews are being planned and performed, and that the</w:t>
            </w:r>
            <w:r>
              <w:rPr>
                <w:rFonts w:cs="Arial"/>
                <w:sz w:val="18"/>
                <w:szCs w:val="18"/>
                <w:lang w:val="en-US"/>
              </w:rPr>
              <w:t xml:space="preserve"> </w:t>
            </w:r>
            <w:r w:rsidRPr="006427E1">
              <w:rPr>
                <w:rFonts w:cs="Arial"/>
                <w:sz w:val="18"/>
                <w:szCs w:val="18"/>
                <w:lang w:val="en-US"/>
              </w:rPr>
              <w:t xml:space="preserve">level of implementation of the </w:t>
            </w:r>
            <w:r>
              <w:rPr>
                <w:rFonts w:cs="Arial"/>
                <w:sz w:val="18"/>
                <w:szCs w:val="18"/>
                <w:lang w:val="en-US"/>
              </w:rPr>
              <w:t>MS</w:t>
            </w:r>
            <w:r w:rsidRPr="006427E1">
              <w:rPr>
                <w:rFonts w:cs="Arial"/>
                <w:sz w:val="18"/>
                <w:szCs w:val="18"/>
                <w:lang w:val="en-US"/>
              </w:rPr>
              <w:t xml:space="preserve"> substantiates that the client is ready for stage 2.</w:t>
            </w:r>
          </w:p>
          <w:p w:rsidR="003202A1" w:rsidRPr="003202A1" w:rsidRDefault="003202A1" w:rsidP="003202A1">
            <w:pPr>
              <w:autoSpaceDE w:val="0"/>
              <w:autoSpaceDN w:val="0"/>
              <w:adjustRightInd w:val="0"/>
              <w:rPr>
                <w:rFonts w:cs="Arial"/>
                <w:sz w:val="16"/>
                <w:szCs w:val="16"/>
                <w:lang w:val="en-US"/>
              </w:rPr>
            </w:pPr>
            <w:r w:rsidRPr="003202A1">
              <w:rPr>
                <w:rFonts w:cs="Arial"/>
                <w:sz w:val="16"/>
                <w:szCs w:val="16"/>
                <w:lang w:val="en-US"/>
              </w:rPr>
              <w:t>[</w:t>
            </w:r>
            <w:r w:rsidRPr="003202A1">
              <w:rPr>
                <w:rFonts w:cs="Arial"/>
                <w:sz w:val="16"/>
                <w:szCs w:val="16"/>
              </w:rPr>
              <w:sym w:font="Wingdings" w:char="F0E8"/>
            </w:r>
            <w:r w:rsidRPr="003202A1">
              <w:rPr>
                <w:rFonts w:cs="Arial"/>
                <w:sz w:val="16"/>
                <w:szCs w:val="16"/>
                <w:lang w:val="en-US"/>
              </w:rPr>
              <w:t>NOTE]</w:t>
            </w:r>
          </w:p>
        </w:tc>
        <w:tc>
          <w:tcPr>
            <w:tcW w:w="2282" w:type="dxa"/>
            <w:tcBorders>
              <w:top w:val="single" w:sz="4" w:space="0" w:color="auto"/>
            </w:tcBorders>
            <w:shd w:val="clear" w:color="auto" w:fill="DEEAF6"/>
          </w:tcPr>
          <w:p w:rsidR="003202A1" w:rsidRPr="000F7963" w:rsidRDefault="003202A1" w:rsidP="003202A1">
            <w:pPr>
              <w:spacing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3202A1" w:rsidRPr="009E23EC" w:rsidRDefault="003202A1" w:rsidP="003202A1">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3202A1" w:rsidRPr="009E23EC" w:rsidRDefault="003202A1" w:rsidP="003202A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3202A1" w:rsidRPr="009E23EC" w:rsidRDefault="003202A1" w:rsidP="003202A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202A1" w:rsidRPr="00A34356" w:rsidRDefault="003202A1" w:rsidP="003202A1">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202A1" w:rsidRPr="000F7963" w:rsidTr="004E71AB">
        <w:tc>
          <w:tcPr>
            <w:tcW w:w="811" w:type="dxa"/>
            <w:tcBorders>
              <w:top w:val="single" w:sz="4" w:space="0" w:color="auto"/>
            </w:tcBorders>
          </w:tcPr>
          <w:p w:rsidR="003202A1" w:rsidRPr="0097503F" w:rsidRDefault="003202A1" w:rsidP="003202A1">
            <w:pPr>
              <w:rPr>
                <w:rFonts w:cs="Arial,Bold"/>
                <w:bCs/>
                <w:sz w:val="18"/>
                <w:szCs w:val="18"/>
              </w:rPr>
            </w:pPr>
            <w:r w:rsidRPr="0097503F">
              <w:rPr>
                <w:rFonts w:cs="Arial,Bold"/>
                <w:bCs/>
                <w:sz w:val="18"/>
                <w:szCs w:val="18"/>
              </w:rPr>
              <w:t>9.3.1.2.3</w:t>
            </w:r>
          </w:p>
        </w:tc>
        <w:tc>
          <w:tcPr>
            <w:tcW w:w="4900" w:type="dxa"/>
            <w:tcBorders>
              <w:top w:val="single" w:sz="4" w:space="0" w:color="auto"/>
            </w:tcBorders>
          </w:tcPr>
          <w:p w:rsidR="003202A1" w:rsidRPr="00683C55" w:rsidRDefault="003202A1" w:rsidP="003202A1">
            <w:pPr>
              <w:autoSpaceDE w:val="0"/>
              <w:autoSpaceDN w:val="0"/>
              <w:adjustRightInd w:val="0"/>
              <w:rPr>
                <w:rFonts w:cs="Arial"/>
                <w:sz w:val="18"/>
                <w:szCs w:val="18"/>
                <w:lang w:val="en-US"/>
              </w:rPr>
            </w:pPr>
            <w:r w:rsidRPr="006427E1">
              <w:rPr>
                <w:rFonts w:cs="Arial"/>
                <w:sz w:val="18"/>
                <w:szCs w:val="18"/>
                <w:lang w:val="en-US"/>
              </w:rPr>
              <w:t>Documented conclusions with regard to fulfilment of the stage 1 objectives and the readiness</w:t>
            </w:r>
            <w:r>
              <w:rPr>
                <w:rFonts w:cs="Arial"/>
                <w:sz w:val="18"/>
                <w:szCs w:val="18"/>
                <w:lang w:val="en-US"/>
              </w:rPr>
              <w:t xml:space="preserve"> </w:t>
            </w:r>
            <w:r w:rsidRPr="006427E1">
              <w:rPr>
                <w:rFonts w:cs="Arial"/>
                <w:sz w:val="18"/>
                <w:szCs w:val="18"/>
                <w:lang w:val="en-US"/>
              </w:rPr>
              <w:t>for stage 2 shall be communicated to the client, including identification of any areas of concern that could</w:t>
            </w:r>
            <w:r>
              <w:rPr>
                <w:rFonts w:cs="Arial"/>
                <w:sz w:val="18"/>
                <w:szCs w:val="18"/>
                <w:lang w:val="en-US"/>
              </w:rPr>
              <w:t xml:space="preserve"> </w:t>
            </w:r>
            <w:r w:rsidRPr="006427E1">
              <w:rPr>
                <w:rFonts w:cs="Arial"/>
                <w:sz w:val="18"/>
                <w:szCs w:val="18"/>
                <w:lang w:val="en-US"/>
              </w:rPr>
              <w:t>be classified as a nonconformity during stage 2.</w:t>
            </w:r>
            <w:r>
              <w:rPr>
                <w:rFonts w:cs="Arial"/>
                <w:sz w:val="18"/>
                <w:szCs w:val="18"/>
                <w:lang w:val="en-US"/>
              </w:rPr>
              <w:t xml:space="preserve"> </w:t>
            </w:r>
            <w:r w:rsidRPr="003202A1">
              <w:rPr>
                <w:rFonts w:cs="Arial"/>
                <w:sz w:val="16"/>
                <w:szCs w:val="16"/>
                <w:lang w:val="en-US"/>
              </w:rPr>
              <w:t>[</w:t>
            </w:r>
            <w:r w:rsidRPr="003202A1">
              <w:rPr>
                <w:rFonts w:cs="Arial"/>
                <w:sz w:val="16"/>
                <w:szCs w:val="16"/>
              </w:rPr>
              <w:sym w:font="Wingdings" w:char="F0E8"/>
            </w:r>
            <w:r w:rsidRPr="003202A1">
              <w:rPr>
                <w:rFonts w:cs="Arial"/>
                <w:sz w:val="16"/>
                <w:szCs w:val="16"/>
                <w:lang w:val="en-US"/>
              </w:rPr>
              <w:t>NOTE]</w:t>
            </w:r>
          </w:p>
        </w:tc>
        <w:tc>
          <w:tcPr>
            <w:tcW w:w="2282" w:type="dxa"/>
            <w:tcBorders>
              <w:top w:val="single" w:sz="4" w:space="0" w:color="auto"/>
            </w:tcBorders>
            <w:shd w:val="clear" w:color="auto" w:fill="DEEAF6"/>
          </w:tcPr>
          <w:p w:rsidR="003202A1" w:rsidRPr="000F7963" w:rsidRDefault="003202A1" w:rsidP="003202A1">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3202A1" w:rsidRPr="009E23EC" w:rsidRDefault="003202A1" w:rsidP="003202A1">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3202A1" w:rsidRPr="009E23EC" w:rsidRDefault="003202A1" w:rsidP="003202A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3202A1" w:rsidRPr="009E23EC" w:rsidRDefault="003202A1" w:rsidP="003202A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202A1" w:rsidRPr="00A34356" w:rsidRDefault="003202A1" w:rsidP="003202A1">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202A1" w:rsidRPr="00F418FF" w:rsidTr="004E71AB">
        <w:tc>
          <w:tcPr>
            <w:tcW w:w="811" w:type="dxa"/>
            <w:tcBorders>
              <w:top w:val="single" w:sz="4" w:space="0" w:color="auto"/>
            </w:tcBorders>
          </w:tcPr>
          <w:p w:rsidR="003202A1" w:rsidRPr="0097503F" w:rsidRDefault="003202A1" w:rsidP="003202A1">
            <w:pPr>
              <w:rPr>
                <w:rFonts w:cs="Arial,Bold"/>
                <w:bCs/>
                <w:sz w:val="18"/>
                <w:szCs w:val="18"/>
              </w:rPr>
            </w:pPr>
            <w:r w:rsidRPr="0097503F">
              <w:rPr>
                <w:rFonts w:cs="Arial,Bold"/>
                <w:bCs/>
                <w:sz w:val="18"/>
                <w:szCs w:val="18"/>
              </w:rPr>
              <w:t>9.3.1.2.4</w:t>
            </w:r>
          </w:p>
        </w:tc>
        <w:tc>
          <w:tcPr>
            <w:tcW w:w="4900" w:type="dxa"/>
            <w:tcBorders>
              <w:top w:val="single" w:sz="4" w:space="0" w:color="auto"/>
            </w:tcBorders>
          </w:tcPr>
          <w:p w:rsidR="003202A1" w:rsidRPr="00683C55" w:rsidRDefault="003202A1" w:rsidP="00714C12">
            <w:pPr>
              <w:autoSpaceDE w:val="0"/>
              <w:autoSpaceDN w:val="0"/>
              <w:adjustRightInd w:val="0"/>
              <w:rPr>
                <w:rFonts w:cs="Arial"/>
                <w:sz w:val="18"/>
                <w:szCs w:val="18"/>
                <w:lang w:val="en-US"/>
              </w:rPr>
            </w:pPr>
            <w:r w:rsidRPr="006427E1">
              <w:rPr>
                <w:rFonts w:cs="Arial"/>
                <w:sz w:val="18"/>
                <w:szCs w:val="18"/>
                <w:lang w:val="en-US"/>
              </w:rPr>
              <w:t>In determining the interval between stage 1 and stage 2, consideration shall be given to the</w:t>
            </w:r>
            <w:r>
              <w:rPr>
                <w:rFonts w:cs="Arial"/>
                <w:sz w:val="18"/>
                <w:szCs w:val="18"/>
                <w:lang w:val="en-US"/>
              </w:rPr>
              <w:t xml:space="preserve"> </w:t>
            </w:r>
            <w:r w:rsidRPr="006427E1">
              <w:rPr>
                <w:rFonts w:cs="Arial"/>
                <w:sz w:val="18"/>
                <w:szCs w:val="18"/>
                <w:lang w:val="en-US"/>
              </w:rPr>
              <w:t xml:space="preserve">needs of the client to resolve areas of concern identified during stage 1. The </w:t>
            </w:r>
            <w:r>
              <w:rPr>
                <w:rFonts w:cs="Arial"/>
                <w:sz w:val="18"/>
                <w:szCs w:val="18"/>
                <w:lang w:val="en-US"/>
              </w:rPr>
              <w:t>CB</w:t>
            </w:r>
            <w:r w:rsidRPr="006427E1">
              <w:rPr>
                <w:rFonts w:cs="Arial"/>
                <w:sz w:val="18"/>
                <w:szCs w:val="18"/>
                <w:lang w:val="en-US"/>
              </w:rPr>
              <w:t xml:space="preserve"> may also</w:t>
            </w:r>
            <w:r>
              <w:rPr>
                <w:rFonts w:cs="Arial"/>
                <w:sz w:val="18"/>
                <w:szCs w:val="18"/>
                <w:lang w:val="en-US"/>
              </w:rPr>
              <w:t xml:space="preserve"> </w:t>
            </w:r>
            <w:r w:rsidRPr="006427E1">
              <w:rPr>
                <w:rFonts w:cs="Arial"/>
                <w:sz w:val="18"/>
                <w:szCs w:val="18"/>
                <w:lang w:val="en-US"/>
              </w:rPr>
              <w:t xml:space="preserve">need to revise its arrangements for stage 2. If any significant changes which would impact the </w:t>
            </w:r>
            <w:r>
              <w:rPr>
                <w:rFonts w:cs="Arial"/>
                <w:sz w:val="18"/>
                <w:szCs w:val="18"/>
                <w:lang w:val="en-US"/>
              </w:rPr>
              <w:t>MS</w:t>
            </w:r>
            <w:r w:rsidRPr="006427E1">
              <w:rPr>
                <w:rFonts w:cs="Arial"/>
                <w:sz w:val="18"/>
                <w:szCs w:val="18"/>
                <w:lang w:val="en-US"/>
              </w:rPr>
              <w:t xml:space="preserve"> occur, the </w:t>
            </w:r>
            <w:r>
              <w:rPr>
                <w:rFonts w:cs="Arial"/>
                <w:sz w:val="18"/>
                <w:szCs w:val="18"/>
                <w:lang w:val="en-US"/>
              </w:rPr>
              <w:t>CB</w:t>
            </w:r>
            <w:r w:rsidRPr="006427E1">
              <w:rPr>
                <w:rFonts w:cs="Arial"/>
                <w:sz w:val="18"/>
                <w:szCs w:val="18"/>
                <w:lang w:val="en-US"/>
              </w:rPr>
              <w:t xml:space="preserve"> shall consider the need to repeat all or part of stage 1. The client shall</w:t>
            </w:r>
            <w:r>
              <w:rPr>
                <w:rFonts w:cs="Arial"/>
                <w:sz w:val="18"/>
                <w:szCs w:val="18"/>
                <w:lang w:val="en-US"/>
              </w:rPr>
              <w:t xml:space="preserve"> </w:t>
            </w:r>
            <w:r w:rsidRPr="006427E1">
              <w:rPr>
                <w:rFonts w:cs="Arial"/>
                <w:sz w:val="18"/>
                <w:szCs w:val="18"/>
                <w:lang w:val="en-US"/>
              </w:rPr>
              <w:t>be informed that the results of stage 1 may lead to postponement or cancellation of stage 2.</w:t>
            </w:r>
          </w:p>
        </w:tc>
        <w:tc>
          <w:tcPr>
            <w:tcW w:w="2282" w:type="dxa"/>
            <w:tcBorders>
              <w:top w:val="single" w:sz="4" w:space="0" w:color="auto"/>
            </w:tcBorders>
            <w:shd w:val="clear" w:color="auto" w:fill="DEEAF6"/>
          </w:tcPr>
          <w:p w:rsidR="003202A1" w:rsidRPr="00F418FF" w:rsidRDefault="003202A1" w:rsidP="003202A1">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F418F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3202A1" w:rsidRPr="00F418FF" w:rsidRDefault="003202A1" w:rsidP="003202A1">
            <w:pPr>
              <w:keepNext/>
              <w:keepLines/>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3202A1" w:rsidRPr="00F418FF" w:rsidRDefault="003202A1" w:rsidP="003202A1">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418F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3202A1" w:rsidRPr="00F418FF" w:rsidRDefault="003202A1" w:rsidP="003202A1">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418F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202A1" w:rsidRPr="00F418FF" w:rsidRDefault="003202A1" w:rsidP="003202A1">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F418F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202A1" w:rsidRPr="000F7963" w:rsidTr="004E71AB">
        <w:tc>
          <w:tcPr>
            <w:tcW w:w="811" w:type="dxa"/>
            <w:tcBorders>
              <w:top w:val="single" w:sz="4" w:space="0" w:color="auto"/>
            </w:tcBorders>
          </w:tcPr>
          <w:p w:rsidR="003202A1" w:rsidRPr="0097503F" w:rsidRDefault="003202A1" w:rsidP="003202A1">
            <w:pPr>
              <w:tabs>
                <w:tab w:val="left" w:pos="212"/>
              </w:tabs>
              <w:rPr>
                <w:rFonts w:cs="Arial"/>
                <w:sz w:val="18"/>
                <w:szCs w:val="18"/>
              </w:rPr>
            </w:pPr>
            <w:r w:rsidRPr="0097503F">
              <w:rPr>
                <w:rFonts w:cs="Arial"/>
                <w:sz w:val="18"/>
                <w:szCs w:val="18"/>
              </w:rPr>
              <w:t>9.3.1.3</w:t>
            </w:r>
          </w:p>
        </w:tc>
        <w:tc>
          <w:tcPr>
            <w:tcW w:w="4900" w:type="dxa"/>
            <w:tcBorders>
              <w:top w:val="single" w:sz="4" w:space="0" w:color="auto"/>
            </w:tcBorders>
          </w:tcPr>
          <w:p w:rsidR="003202A1" w:rsidRPr="006427E1" w:rsidRDefault="003202A1" w:rsidP="003202A1">
            <w:pPr>
              <w:autoSpaceDE w:val="0"/>
              <w:autoSpaceDN w:val="0"/>
              <w:adjustRightInd w:val="0"/>
              <w:rPr>
                <w:rFonts w:cs="Arial"/>
                <w:b/>
                <w:sz w:val="18"/>
                <w:szCs w:val="18"/>
                <w:lang w:val="en-US"/>
              </w:rPr>
            </w:pPr>
            <w:r w:rsidRPr="006427E1">
              <w:rPr>
                <w:rFonts w:cs="Arial"/>
                <w:b/>
                <w:sz w:val="18"/>
                <w:szCs w:val="18"/>
                <w:lang w:val="en-US"/>
              </w:rPr>
              <w:t>Stage 2</w:t>
            </w:r>
          </w:p>
          <w:p w:rsidR="003202A1" w:rsidRPr="006427E1" w:rsidRDefault="003202A1" w:rsidP="003202A1">
            <w:pPr>
              <w:autoSpaceDE w:val="0"/>
              <w:autoSpaceDN w:val="0"/>
              <w:adjustRightInd w:val="0"/>
              <w:rPr>
                <w:rFonts w:cs="Arial"/>
                <w:sz w:val="18"/>
                <w:szCs w:val="18"/>
                <w:lang w:val="en-US"/>
              </w:rPr>
            </w:pPr>
            <w:r w:rsidRPr="006427E1">
              <w:rPr>
                <w:rFonts w:cs="Arial"/>
                <w:sz w:val="18"/>
                <w:szCs w:val="18"/>
                <w:lang w:val="en-US"/>
              </w:rPr>
              <w:t>The purpose of stage 2 is to evaluate the implementation, including effectiveness, of the client’s</w:t>
            </w:r>
            <w:r>
              <w:rPr>
                <w:rFonts w:cs="Arial"/>
                <w:sz w:val="18"/>
                <w:szCs w:val="18"/>
                <w:lang w:val="en-US"/>
              </w:rPr>
              <w:t xml:space="preserve"> MS</w:t>
            </w:r>
            <w:r w:rsidRPr="006427E1">
              <w:rPr>
                <w:rFonts w:cs="Arial"/>
                <w:sz w:val="18"/>
                <w:szCs w:val="18"/>
                <w:lang w:val="en-US"/>
              </w:rPr>
              <w:t>. The stage 2 shall take place at the site(s) of the client. It shall include the auditing</w:t>
            </w:r>
            <w:r>
              <w:rPr>
                <w:rFonts w:cs="Arial"/>
                <w:sz w:val="18"/>
                <w:szCs w:val="18"/>
                <w:lang w:val="en-US"/>
              </w:rPr>
              <w:t xml:space="preserve"> </w:t>
            </w:r>
            <w:r w:rsidRPr="006427E1">
              <w:rPr>
                <w:rFonts w:cs="Arial"/>
                <w:sz w:val="18"/>
                <w:szCs w:val="18"/>
                <w:lang w:val="en-US"/>
              </w:rPr>
              <w:t>of at least the following:</w:t>
            </w:r>
          </w:p>
          <w:p w:rsidR="003202A1" w:rsidRPr="006427E1" w:rsidRDefault="003202A1" w:rsidP="000D611A">
            <w:pPr>
              <w:numPr>
                <w:ilvl w:val="0"/>
                <w:numId w:val="24"/>
              </w:numPr>
              <w:autoSpaceDE w:val="0"/>
              <w:autoSpaceDN w:val="0"/>
              <w:adjustRightInd w:val="0"/>
              <w:ind w:left="286" w:hanging="283"/>
              <w:rPr>
                <w:rFonts w:cs="Arial"/>
                <w:sz w:val="18"/>
                <w:szCs w:val="18"/>
                <w:lang w:val="en-US"/>
              </w:rPr>
            </w:pPr>
            <w:r w:rsidRPr="006427E1">
              <w:rPr>
                <w:rFonts w:cs="Arial"/>
                <w:sz w:val="18"/>
                <w:szCs w:val="18"/>
                <w:lang w:val="en-US"/>
              </w:rPr>
              <w:t xml:space="preserve">information and evidence about conformity to all requirements of the applicable </w:t>
            </w:r>
            <w:r>
              <w:rPr>
                <w:rFonts w:cs="Arial"/>
                <w:sz w:val="18"/>
                <w:szCs w:val="18"/>
                <w:lang w:val="en-US"/>
              </w:rPr>
              <w:t>MS</w:t>
            </w:r>
            <w:r w:rsidRPr="006427E1">
              <w:rPr>
                <w:rFonts w:cs="Arial"/>
                <w:sz w:val="18"/>
                <w:szCs w:val="18"/>
                <w:lang w:val="en-US"/>
              </w:rPr>
              <w:t xml:space="preserve"> standard or other normative documents;</w:t>
            </w:r>
          </w:p>
          <w:p w:rsidR="003202A1" w:rsidRPr="006427E1" w:rsidRDefault="003202A1" w:rsidP="000D611A">
            <w:pPr>
              <w:numPr>
                <w:ilvl w:val="0"/>
                <w:numId w:val="24"/>
              </w:numPr>
              <w:autoSpaceDE w:val="0"/>
              <w:autoSpaceDN w:val="0"/>
              <w:adjustRightInd w:val="0"/>
              <w:ind w:left="286" w:hanging="283"/>
              <w:rPr>
                <w:rFonts w:cs="Arial"/>
                <w:sz w:val="18"/>
                <w:szCs w:val="18"/>
                <w:lang w:val="en-US"/>
              </w:rPr>
            </w:pPr>
            <w:r w:rsidRPr="006427E1">
              <w:rPr>
                <w:rFonts w:cs="Arial"/>
                <w:sz w:val="18"/>
                <w:szCs w:val="18"/>
                <w:lang w:val="en-US"/>
              </w:rPr>
              <w:t xml:space="preserve">performance monitoring, measuring, reporting and reviewing against key performance objectives and targets (consistent with the expectations in the applicable </w:t>
            </w:r>
            <w:r>
              <w:rPr>
                <w:rFonts w:cs="Arial"/>
                <w:sz w:val="18"/>
                <w:szCs w:val="18"/>
                <w:lang w:val="en-US"/>
              </w:rPr>
              <w:t>MS</w:t>
            </w:r>
            <w:r w:rsidRPr="006427E1">
              <w:rPr>
                <w:rFonts w:cs="Arial"/>
                <w:sz w:val="18"/>
                <w:szCs w:val="18"/>
                <w:lang w:val="en-US"/>
              </w:rPr>
              <w:t xml:space="preserve"> standard or</w:t>
            </w:r>
            <w:r>
              <w:rPr>
                <w:rFonts w:cs="Arial"/>
                <w:sz w:val="18"/>
                <w:szCs w:val="18"/>
                <w:lang w:val="en-US"/>
              </w:rPr>
              <w:t xml:space="preserve"> </w:t>
            </w:r>
            <w:r w:rsidRPr="006427E1">
              <w:rPr>
                <w:rFonts w:cs="Arial"/>
                <w:sz w:val="18"/>
                <w:szCs w:val="18"/>
                <w:lang w:val="en-US"/>
              </w:rPr>
              <w:t>other normative document);</w:t>
            </w:r>
          </w:p>
          <w:p w:rsidR="003202A1" w:rsidRPr="006427E1" w:rsidRDefault="003202A1" w:rsidP="000D611A">
            <w:pPr>
              <w:numPr>
                <w:ilvl w:val="0"/>
                <w:numId w:val="24"/>
              </w:numPr>
              <w:autoSpaceDE w:val="0"/>
              <w:autoSpaceDN w:val="0"/>
              <w:adjustRightInd w:val="0"/>
              <w:ind w:left="286" w:hanging="283"/>
              <w:rPr>
                <w:rFonts w:cs="Arial"/>
                <w:sz w:val="18"/>
                <w:szCs w:val="18"/>
                <w:lang w:val="en-US"/>
              </w:rPr>
            </w:pPr>
            <w:r w:rsidRPr="006427E1">
              <w:rPr>
                <w:rFonts w:cs="Arial"/>
                <w:sz w:val="18"/>
                <w:szCs w:val="18"/>
                <w:lang w:val="en-US"/>
              </w:rPr>
              <w:t xml:space="preserve">the client’s </w:t>
            </w:r>
            <w:r>
              <w:rPr>
                <w:rFonts w:cs="Arial"/>
                <w:sz w:val="18"/>
                <w:szCs w:val="18"/>
                <w:lang w:val="en-US"/>
              </w:rPr>
              <w:t>MS</w:t>
            </w:r>
            <w:r w:rsidRPr="006427E1">
              <w:rPr>
                <w:rFonts w:cs="Arial"/>
                <w:sz w:val="18"/>
                <w:szCs w:val="18"/>
                <w:lang w:val="en-US"/>
              </w:rPr>
              <w:t xml:space="preserve"> ability and its performance regarding meeting of applicable</w:t>
            </w:r>
            <w:r>
              <w:rPr>
                <w:rFonts w:cs="Arial"/>
                <w:sz w:val="18"/>
                <w:szCs w:val="18"/>
                <w:lang w:val="en-US"/>
              </w:rPr>
              <w:t xml:space="preserve"> </w:t>
            </w:r>
            <w:r w:rsidRPr="006427E1">
              <w:rPr>
                <w:rFonts w:cs="Arial"/>
                <w:sz w:val="18"/>
                <w:szCs w:val="18"/>
                <w:lang w:val="en-US"/>
              </w:rPr>
              <w:t>statutory, regulatory and contractual requirements;</w:t>
            </w:r>
          </w:p>
          <w:p w:rsidR="003202A1" w:rsidRPr="006427E1" w:rsidRDefault="003202A1" w:rsidP="000D611A">
            <w:pPr>
              <w:numPr>
                <w:ilvl w:val="0"/>
                <w:numId w:val="24"/>
              </w:numPr>
              <w:autoSpaceDE w:val="0"/>
              <w:autoSpaceDN w:val="0"/>
              <w:adjustRightInd w:val="0"/>
              <w:ind w:left="286" w:hanging="283"/>
              <w:rPr>
                <w:rFonts w:cs="Arial"/>
                <w:sz w:val="18"/>
                <w:szCs w:val="18"/>
                <w:lang w:val="en-US"/>
              </w:rPr>
            </w:pPr>
            <w:r w:rsidRPr="006427E1">
              <w:rPr>
                <w:rFonts w:cs="Arial"/>
                <w:sz w:val="18"/>
                <w:szCs w:val="18"/>
                <w:lang w:val="en-US"/>
              </w:rPr>
              <w:t>operational control of the client’s processes;</w:t>
            </w:r>
          </w:p>
          <w:p w:rsidR="003202A1" w:rsidRDefault="003202A1" w:rsidP="000D611A">
            <w:pPr>
              <w:numPr>
                <w:ilvl w:val="0"/>
                <w:numId w:val="24"/>
              </w:numPr>
              <w:autoSpaceDE w:val="0"/>
              <w:autoSpaceDN w:val="0"/>
              <w:adjustRightInd w:val="0"/>
              <w:ind w:left="286" w:hanging="283"/>
              <w:rPr>
                <w:rFonts w:cs="Arial"/>
                <w:sz w:val="18"/>
                <w:szCs w:val="18"/>
                <w:lang w:val="en-US"/>
              </w:rPr>
            </w:pPr>
            <w:r w:rsidRPr="006427E1">
              <w:rPr>
                <w:rFonts w:cs="Arial"/>
                <w:sz w:val="18"/>
                <w:szCs w:val="18"/>
                <w:lang w:val="en-US"/>
              </w:rPr>
              <w:t>internal auditing and management review;</w:t>
            </w:r>
          </w:p>
          <w:p w:rsidR="003202A1" w:rsidRPr="002D11E8" w:rsidRDefault="003202A1" w:rsidP="000D611A">
            <w:pPr>
              <w:numPr>
                <w:ilvl w:val="0"/>
                <w:numId w:val="24"/>
              </w:numPr>
              <w:autoSpaceDE w:val="0"/>
              <w:autoSpaceDN w:val="0"/>
              <w:adjustRightInd w:val="0"/>
              <w:ind w:left="286" w:hanging="283"/>
              <w:rPr>
                <w:rFonts w:cs="Arial"/>
                <w:sz w:val="18"/>
                <w:szCs w:val="18"/>
                <w:lang w:val="en-US"/>
              </w:rPr>
            </w:pPr>
            <w:r w:rsidRPr="004411DC">
              <w:rPr>
                <w:rFonts w:cs="Arial"/>
                <w:sz w:val="18"/>
                <w:szCs w:val="18"/>
                <w:lang w:val="en-US"/>
              </w:rPr>
              <w:t>management responsibility for the client’s policies.</w:t>
            </w:r>
          </w:p>
        </w:tc>
        <w:tc>
          <w:tcPr>
            <w:tcW w:w="2282" w:type="dxa"/>
            <w:tcBorders>
              <w:top w:val="single" w:sz="4" w:space="0" w:color="auto"/>
            </w:tcBorders>
            <w:shd w:val="clear" w:color="auto" w:fill="DEEAF6"/>
          </w:tcPr>
          <w:p w:rsidR="003202A1" w:rsidRPr="000F7963" w:rsidRDefault="003202A1" w:rsidP="003202A1">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3202A1" w:rsidRPr="009E23EC" w:rsidRDefault="003202A1" w:rsidP="003202A1">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3202A1" w:rsidRPr="009E23EC" w:rsidRDefault="003202A1" w:rsidP="003202A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3202A1" w:rsidRPr="009E23EC" w:rsidRDefault="003202A1" w:rsidP="003202A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202A1" w:rsidRPr="00A34356" w:rsidRDefault="003202A1" w:rsidP="003202A1">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40415" w:rsidRPr="000F7963" w:rsidTr="004E71AB">
        <w:tc>
          <w:tcPr>
            <w:tcW w:w="811" w:type="dxa"/>
            <w:tcBorders>
              <w:top w:val="single" w:sz="4" w:space="0" w:color="auto"/>
            </w:tcBorders>
          </w:tcPr>
          <w:p w:rsidR="00740415" w:rsidRPr="0097503F" w:rsidRDefault="00740415" w:rsidP="00740415">
            <w:pPr>
              <w:rPr>
                <w:rFonts w:cs="Arial,Bold"/>
                <w:bCs/>
                <w:sz w:val="18"/>
                <w:szCs w:val="18"/>
              </w:rPr>
            </w:pPr>
            <w:r w:rsidRPr="0097503F">
              <w:rPr>
                <w:rFonts w:cs="Arial,Bold"/>
                <w:bCs/>
                <w:sz w:val="18"/>
                <w:szCs w:val="18"/>
              </w:rPr>
              <w:t>9.3.1.4</w:t>
            </w:r>
          </w:p>
        </w:tc>
        <w:tc>
          <w:tcPr>
            <w:tcW w:w="4900" w:type="dxa"/>
            <w:tcBorders>
              <w:top w:val="single" w:sz="4" w:space="0" w:color="auto"/>
            </w:tcBorders>
          </w:tcPr>
          <w:p w:rsidR="00740415" w:rsidRPr="0097503F" w:rsidRDefault="00740415" w:rsidP="00740415">
            <w:pPr>
              <w:rPr>
                <w:rFonts w:cs="Arial,Bold"/>
                <w:bCs/>
                <w:sz w:val="18"/>
                <w:szCs w:val="18"/>
                <w:u w:val="single"/>
                <w:lang w:val="en-US"/>
              </w:rPr>
            </w:pPr>
            <w:r w:rsidRPr="0097503F">
              <w:rPr>
                <w:rFonts w:cs="Arial,Bold"/>
                <w:bCs/>
                <w:sz w:val="18"/>
                <w:szCs w:val="18"/>
                <w:u w:val="single"/>
                <w:lang w:val="en-US"/>
              </w:rPr>
              <w:t>Initial certification audit conclusions</w:t>
            </w:r>
          </w:p>
          <w:p w:rsidR="00740415" w:rsidRPr="003F3BFF" w:rsidRDefault="00740415" w:rsidP="00740415">
            <w:pPr>
              <w:rPr>
                <w:rFonts w:cs="Arial,Bold"/>
                <w:bCs/>
                <w:sz w:val="18"/>
                <w:szCs w:val="18"/>
                <w:lang w:val="en-US"/>
              </w:rPr>
            </w:pPr>
            <w:r w:rsidRPr="006427E1">
              <w:rPr>
                <w:rFonts w:cs="Arial,Bold"/>
                <w:bCs/>
                <w:sz w:val="18"/>
                <w:szCs w:val="18"/>
                <w:lang w:val="en-US"/>
              </w:rPr>
              <w:t>The audit team shall analyse all information and audit evidence gathered during stage 1 and stage 2 to</w:t>
            </w:r>
            <w:r>
              <w:rPr>
                <w:rFonts w:cs="Arial,Bold"/>
                <w:bCs/>
                <w:sz w:val="18"/>
                <w:szCs w:val="18"/>
                <w:lang w:val="en-US"/>
              </w:rPr>
              <w:t xml:space="preserve"> </w:t>
            </w:r>
            <w:r w:rsidRPr="006427E1">
              <w:rPr>
                <w:rFonts w:cs="Arial,Bold"/>
                <w:bCs/>
                <w:sz w:val="18"/>
                <w:szCs w:val="18"/>
                <w:lang w:val="en-US"/>
              </w:rPr>
              <w:t>review the audit findings and agree on the audit conclusions.</w:t>
            </w:r>
          </w:p>
        </w:tc>
        <w:tc>
          <w:tcPr>
            <w:tcW w:w="2282" w:type="dxa"/>
            <w:tcBorders>
              <w:top w:val="single" w:sz="4" w:space="0" w:color="auto"/>
            </w:tcBorders>
            <w:shd w:val="clear" w:color="auto" w:fill="DEEAF6"/>
          </w:tcPr>
          <w:p w:rsidR="00740415" w:rsidRPr="000F7963" w:rsidRDefault="00740415" w:rsidP="00740415">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40415" w:rsidRPr="009E23EC" w:rsidRDefault="00740415" w:rsidP="00740415">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740415" w:rsidRPr="009E23EC" w:rsidRDefault="00740415" w:rsidP="00740415">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740415" w:rsidRPr="009E23EC" w:rsidRDefault="00740415" w:rsidP="00740415">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740415" w:rsidRPr="00A34356" w:rsidRDefault="00740415" w:rsidP="00740415">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31A9D" w:rsidRDefault="007E7D2C" w:rsidP="00EC0400">
      <w:pPr>
        <w:pStyle w:val="berschrift2"/>
        <w:rPr>
          <w:sz w:val="16"/>
          <w:szCs w:val="16"/>
        </w:rPr>
      </w:pPr>
      <w:bookmarkStart w:id="24" w:name="_Toc33098436"/>
      <w:r>
        <w:t>9.4</w:t>
      </w:r>
      <w:r>
        <w:tab/>
      </w:r>
      <w:r w:rsidRPr="00740415">
        <w:t>Conducting audits</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2"/>
        <w:gridCol w:w="2293"/>
        <w:gridCol w:w="391"/>
        <w:gridCol w:w="379"/>
        <w:gridCol w:w="14"/>
        <w:gridCol w:w="392"/>
        <w:gridCol w:w="739"/>
      </w:tblGrid>
      <w:tr w:rsidR="00306CE6" w:rsidRPr="004B6A18" w:rsidTr="00F8008F">
        <w:tc>
          <w:tcPr>
            <w:tcW w:w="4531" w:type="dxa"/>
            <w:tcBorders>
              <w:top w:val="single" w:sz="12" w:space="0" w:color="auto"/>
              <w:bottom w:val="single" w:sz="12" w:space="0" w:color="auto"/>
              <w:right w:val="single" w:sz="4" w:space="0" w:color="auto"/>
            </w:tcBorders>
            <w:shd w:val="clear" w:color="auto" w:fill="auto"/>
          </w:tcPr>
          <w:p w:rsidR="00306CE6" w:rsidRPr="00770C38" w:rsidRDefault="00306CE6" w:rsidP="00306CE6">
            <w:pPr>
              <w:pStyle w:val="2"/>
            </w:pPr>
          </w:p>
        </w:tc>
        <w:tc>
          <w:tcPr>
            <w:tcW w:w="1172" w:type="dxa"/>
            <w:tcBorders>
              <w:top w:val="single" w:sz="12" w:space="0" w:color="auto"/>
              <w:bottom w:val="single" w:sz="12" w:space="0" w:color="auto"/>
              <w:right w:val="single" w:sz="4" w:space="0" w:color="auto"/>
            </w:tcBorders>
            <w:shd w:val="clear" w:color="auto" w:fill="auto"/>
          </w:tcPr>
          <w:p w:rsidR="00306CE6" w:rsidRPr="004B7B35" w:rsidRDefault="00306CE6" w:rsidP="00306CE6">
            <w:pPr>
              <w:spacing w:after="40" w:line="200" w:lineRule="exact"/>
              <w:rPr>
                <w:b/>
                <w:sz w:val="18"/>
                <w:szCs w:val="18"/>
              </w:rPr>
            </w:pPr>
            <w:r w:rsidRPr="004B7B35">
              <w:rPr>
                <w:b/>
                <w:sz w:val="18"/>
                <w:szCs w:val="18"/>
              </w:rPr>
              <w:t>SA + TA</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306CE6" w:rsidRPr="00B71404" w:rsidRDefault="00306CE6" w:rsidP="00306CE6">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306CE6" w:rsidRPr="00B71404" w:rsidRDefault="00306CE6" w:rsidP="00306CE6">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306CE6" w:rsidRPr="000F7963" w:rsidTr="00F8008F">
        <w:tc>
          <w:tcPr>
            <w:tcW w:w="7996" w:type="dxa"/>
            <w:gridSpan w:val="3"/>
            <w:tcBorders>
              <w:top w:val="single" w:sz="12" w:space="0" w:color="auto"/>
            </w:tcBorders>
          </w:tcPr>
          <w:p w:rsidR="00306CE6" w:rsidRPr="00272F29" w:rsidRDefault="00306CE6" w:rsidP="00306CE6">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91"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06" w:type="dxa"/>
            <w:gridSpan w:val="2"/>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306CE6" w:rsidRPr="0071104F" w:rsidRDefault="00306CE6" w:rsidP="00306CE6">
            <w:pPr>
              <w:keepNext/>
              <w:keepLines/>
              <w:spacing w:after="40" w:line="200" w:lineRule="exact"/>
              <w:jc w:val="center"/>
              <w:rPr>
                <w:sz w:val="16"/>
                <w:szCs w:val="16"/>
                <w:highlight w:val="yellow"/>
              </w:rPr>
            </w:pPr>
          </w:p>
        </w:tc>
      </w:tr>
    </w:tbl>
    <w:p w:rsidR="00FE1B5A" w:rsidRPr="00360EC0" w:rsidRDefault="00FE1B5A" w:rsidP="00360EC0">
      <w:pPr>
        <w:keepNext/>
        <w:spacing w:before="0" w:after="0"/>
        <w:rPr>
          <w:rFonts w:cs="Arial"/>
          <w:b/>
          <w:bCs/>
          <w:sz w:val="2"/>
          <w:szCs w:val="2"/>
        </w:rPr>
        <w:sectPr w:rsidR="00FE1B5A" w:rsidRPr="00360EC0" w:rsidSect="00A344BC">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535217" w:rsidTr="004E71AB">
        <w:tc>
          <w:tcPr>
            <w:tcW w:w="9923" w:type="dxa"/>
            <w:gridSpan w:val="4"/>
            <w:tcBorders>
              <w:top w:val="single" w:sz="4" w:space="0" w:color="auto"/>
              <w:bottom w:val="nil"/>
            </w:tcBorders>
          </w:tcPr>
          <w:p w:rsidR="00A6186B" w:rsidRPr="00AF40A3" w:rsidRDefault="00A6186B" w:rsidP="00D238A3">
            <w:pPr>
              <w:keepNext/>
              <w:keepLines/>
              <w:rPr>
                <w:rFonts w:cs="Arial"/>
                <w:bCs/>
                <w:lang w:val="en-US"/>
              </w:rPr>
            </w:pP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ustification of findings / specifics / notes:</w:t>
            </w:r>
          </w:p>
        </w:tc>
      </w:tr>
      <w:tr w:rsidR="00FE1B5A" w:rsidRPr="00535217" w:rsidTr="004E71AB">
        <w:tc>
          <w:tcPr>
            <w:tcW w:w="9923" w:type="dxa"/>
            <w:gridSpan w:val="4"/>
            <w:tcBorders>
              <w:top w:val="nil"/>
              <w:bottom w:val="single" w:sz="12" w:space="0" w:color="auto"/>
            </w:tcBorders>
            <w:shd w:val="clear" w:color="auto" w:fill="FFF2CC"/>
          </w:tcPr>
          <w:p w:rsidR="00FE1B5A" w:rsidRPr="00DC326C" w:rsidRDefault="00FE1B5A" w:rsidP="00DC326C">
            <w:pPr>
              <w:rPr>
                <w:lang w:val="en-US"/>
              </w:rPr>
            </w:pPr>
          </w:p>
        </w:tc>
      </w:tr>
      <w:tr w:rsidR="00FE1B5A" w:rsidRPr="00535217" w:rsidTr="004E71AB">
        <w:tc>
          <w:tcPr>
            <w:tcW w:w="9923" w:type="dxa"/>
            <w:gridSpan w:val="4"/>
            <w:tcBorders>
              <w:bottom w:val="single" w:sz="4" w:space="0" w:color="auto"/>
            </w:tcBorders>
            <w:vAlign w:val="center"/>
          </w:tcPr>
          <w:p w:rsidR="00FE1B5A" w:rsidRPr="00B92D0A" w:rsidRDefault="00B92D0A" w:rsidP="00D238A3">
            <w:pPr>
              <w:keepNext/>
              <w:keepLines/>
              <w:spacing w:after="40" w:line="200" w:lineRule="exact"/>
              <w:rPr>
                <w:b/>
                <w:lang w:val="en-US"/>
              </w:rPr>
            </w:pPr>
            <w:r w:rsidRPr="00864309">
              <w:rPr>
                <w:rFonts w:cs="Arial"/>
                <w:b/>
                <w:iCs/>
                <w:sz w:val="18"/>
                <w:szCs w:val="18"/>
                <w:lang w:val="en-US"/>
              </w:rPr>
              <w:lastRenderedPageBreak/>
              <w:t xml:space="preserve">Objective evidence / Reviewed documents (OE/RD) </w:t>
            </w:r>
            <w:r w:rsidR="007F4AAA" w:rsidRPr="0041241C">
              <w:rPr>
                <w:rFonts w:cs="Arial"/>
                <w:b/>
                <w:iCs/>
                <w:sz w:val="18"/>
                <w:szCs w:val="18"/>
                <w:lang w:val="en-GB"/>
              </w:rPr>
              <w:t>during the assessment</w:t>
            </w:r>
            <w:r w:rsidRPr="00864309">
              <w:rPr>
                <w:rFonts w:cs="Arial"/>
                <w:b/>
                <w:iCs/>
                <w:sz w:val="18"/>
                <w:szCs w:val="18"/>
                <w:lang w:val="en-US"/>
              </w:rPr>
              <w:t>:</w:t>
            </w:r>
          </w:p>
        </w:tc>
      </w:tr>
      <w:tr w:rsidR="003067B0" w:rsidRPr="000F7963" w:rsidTr="004E71AB">
        <w:tc>
          <w:tcPr>
            <w:tcW w:w="796" w:type="dxa"/>
            <w:tcBorders>
              <w:bottom w:val="nil"/>
            </w:tcBorders>
            <w:vAlign w:val="center"/>
          </w:tcPr>
          <w:p w:rsidR="003067B0" w:rsidRPr="00D16CA8" w:rsidRDefault="003067B0" w:rsidP="00D238A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3067B0" w:rsidRPr="00D16CA8" w:rsidRDefault="003067B0" w:rsidP="00D238A3">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3067B0" w:rsidRPr="00157E95" w:rsidRDefault="003067B0" w:rsidP="00D238A3">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3067B0" w:rsidRPr="00B71404" w:rsidRDefault="003067B0" w:rsidP="00D238A3">
            <w:pPr>
              <w:keepNext/>
              <w:keepLines/>
              <w:rPr>
                <w:rFonts w:cs="Arial"/>
                <w:iCs/>
                <w:szCs w:val="22"/>
              </w:rPr>
            </w:pPr>
            <w:r>
              <w:rPr>
                <w:sz w:val="18"/>
                <w:szCs w:val="18"/>
              </w:rPr>
              <w:t>Date / Version</w:t>
            </w:r>
          </w:p>
        </w:tc>
      </w:tr>
      <w:tr w:rsidR="00FE1B5A" w:rsidRPr="00E97706" w:rsidTr="004E71AB">
        <w:tc>
          <w:tcPr>
            <w:tcW w:w="796" w:type="dxa"/>
          </w:tcPr>
          <w:p w:rsidR="00FE1B5A" w:rsidRPr="00D623CF" w:rsidRDefault="00FE1B5A"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iCs/>
                <w:sz w:val="18"/>
                <w:szCs w:val="18"/>
              </w:rPr>
            </w:pPr>
          </w:p>
        </w:tc>
        <w:tc>
          <w:tcPr>
            <w:tcW w:w="6731" w:type="dxa"/>
            <w:shd w:val="clear" w:color="auto" w:fill="FFF2CC"/>
          </w:tcPr>
          <w:p w:rsidR="00FE1B5A" w:rsidRPr="00D623CF" w:rsidRDefault="00FE1B5A" w:rsidP="00CE517D">
            <w:pPr>
              <w:spacing w:after="40" w:line="200" w:lineRule="exact"/>
              <w:rPr>
                <w:rFonts w:cs="Arial"/>
                <w:iCs/>
                <w:sz w:val="18"/>
                <w:szCs w:val="18"/>
              </w:rPr>
            </w:pPr>
          </w:p>
        </w:tc>
        <w:tc>
          <w:tcPr>
            <w:tcW w:w="1916" w:type="dxa"/>
            <w:shd w:val="clear" w:color="auto" w:fill="FFF2CC"/>
          </w:tcPr>
          <w:p w:rsidR="00FE1B5A" w:rsidRPr="00D623CF" w:rsidRDefault="00FE1B5A" w:rsidP="00CE517D">
            <w:pPr>
              <w:spacing w:after="40" w:line="200" w:lineRule="exact"/>
              <w:rPr>
                <w:sz w:val="18"/>
                <w:szCs w:val="18"/>
              </w:rPr>
            </w:pPr>
          </w:p>
        </w:tc>
      </w:tr>
      <w:tr w:rsidR="00FE1B5A" w:rsidRPr="00E97706" w:rsidTr="004E71AB">
        <w:tc>
          <w:tcPr>
            <w:tcW w:w="796" w:type="dxa"/>
          </w:tcPr>
          <w:p w:rsidR="00FE1B5A" w:rsidRPr="00D623CF" w:rsidRDefault="00FE1B5A"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bCs/>
                <w:sz w:val="18"/>
                <w:szCs w:val="18"/>
              </w:rPr>
            </w:pPr>
          </w:p>
        </w:tc>
        <w:tc>
          <w:tcPr>
            <w:tcW w:w="6731" w:type="dxa"/>
            <w:shd w:val="clear" w:color="auto" w:fill="FFF2CC"/>
          </w:tcPr>
          <w:p w:rsidR="00FE1B5A" w:rsidRPr="00D623CF" w:rsidRDefault="00FE1B5A" w:rsidP="00CE517D">
            <w:pPr>
              <w:spacing w:after="40" w:line="200" w:lineRule="exact"/>
              <w:rPr>
                <w:rFonts w:cs="Arial"/>
                <w:iCs/>
                <w:sz w:val="18"/>
                <w:szCs w:val="18"/>
              </w:rPr>
            </w:pPr>
          </w:p>
        </w:tc>
        <w:tc>
          <w:tcPr>
            <w:tcW w:w="1916" w:type="dxa"/>
            <w:shd w:val="clear" w:color="auto" w:fill="FFF2CC"/>
          </w:tcPr>
          <w:p w:rsidR="00FE1B5A" w:rsidRPr="00D623CF" w:rsidRDefault="00FE1B5A" w:rsidP="00CE517D">
            <w:pPr>
              <w:spacing w:after="40" w:line="200" w:lineRule="exact"/>
              <w:rPr>
                <w:sz w:val="18"/>
                <w:szCs w:val="18"/>
              </w:rPr>
            </w:pPr>
          </w:p>
        </w:tc>
      </w:tr>
      <w:tr w:rsidR="007D1F2F" w:rsidRPr="00535217" w:rsidTr="004E71AB">
        <w:tc>
          <w:tcPr>
            <w:tcW w:w="9923" w:type="dxa"/>
            <w:gridSpan w:val="4"/>
            <w:tcBorders>
              <w:top w:val="single" w:sz="4" w:space="0" w:color="auto"/>
              <w:bottom w:val="nil"/>
            </w:tcBorders>
            <w:vAlign w:val="center"/>
          </w:tcPr>
          <w:p w:rsidR="007D1F2F" w:rsidRPr="007D1F2F" w:rsidRDefault="00AC279B" w:rsidP="007F4AAA">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 xml:space="preserve">ustification of findings / sectorspecific </w:t>
            </w:r>
            <w:r w:rsidR="00E3013F" w:rsidRPr="00A84D78">
              <w:rPr>
                <w:rFonts w:cs="Arial"/>
                <w:bCs/>
                <w:sz w:val="18"/>
                <w:szCs w:val="18"/>
                <w:lang w:val="en-US"/>
              </w:rPr>
              <w:t>provisions</w:t>
            </w:r>
            <w:r w:rsidRPr="00AF40A3">
              <w:rPr>
                <w:rFonts w:cs="Arial"/>
                <w:bCs/>
                <w:sz w:val="18"/>
                <w:szCs w:val="18"/>
                <w:lang w:val="en-US"/>
              </w:rPr>
              <w:t xml:space="preserve"> / notes:</w:t>
            </w:r>
          </w:p>
        </w:tc>
      </w:tr>
      <w:tr w:rsidR="00FE1B5A" w:rsidRPr="00535217" w:rsidTr="004E71AB">
        <w:tc>
          <w:tcPr>
            <w:tcW w:w="9923" w:type="dxa"/>
            <w:gridSpan w:val="4"/>
            <w:tcBorders>
              <w:top w:val="nil"/>
              <w:bottom w:val="single" w:sz="2" w:space="0" w:color="auto"/>
            </w:tcBorders>
            <w:shd w:val="clear" w:color="auto" w:fill="FFF2CC"/>
            <w:vAlign w:val="center"/>
          </w:tcPr>
          <w:p w:rsidR="00FE1B5A" w:rsidRPr="00DC326C" w:rsidRDefault="00FE1B5A" w:rsidP="00DC326C">
            <w:pPr>
              <w:rPr>
                <w:lang w:val="en-US"/>
              </w:rPr>
            </w:pPr>
          </w:p>
        </w:tc>
      </w:tr>
    </w:tbl>
    <w:p w:rsidR="004310BD" w:rsidRPr="00360EC0" w:rsidRDefault="004310BD" w:rsidP="00360EC0">
      <w:pPr>
        <w:spacing w:before="0" w:after="0"/>
        <w:rPr>
          <w:sz w:val="2"/>
          <w:szCs w:val="2"/>
          <w:lang w:val="en-US"/>
        </w:rPr>
        <w:sectPr w:rsidR="004310BD" w:rsidRPr="00360EC0" w:rsidSect="00A344BC">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8916C7" w:rsidRPr="00044213" w:rsidTr="004E71AB">
        <w:tc>
          <w:tcPr>
            <w:tcW w:w="811" w:type="dxa"/>
            <w:tcBorders>
              <w:top w:val="single" w:sz="4" w:space="0" w:color="auto"/>
              <w:bottom w:val="single" w:sz="4" w:space="0" w:color="auto"/>
            </w:tcBorders>
          </w:tcPr>
          <w:p w:rsidR="008916C7" w:rsidRPr="00D77897" w:rsidRDefault="008916C7" w:rsidP="008916C7">
            <w:pPr>
              <w:rPr>
                <w:rFonts w:cs="Arial,Bold"/>
                <w:b/>
                <w:bCs/>
                <w:sz w:val="18"/>
                <w:szCs w:val="18"/>
              </w:rPr>
            </w:pPr>
            <w:r w:rsidRPr="00D77897">
              <w:rPr>
                <w:rFonts w:cs="Arial,Bold"/>
                <w:b/>
                <w:bCs/>
                <w:sz w:val="18"/>
                <w:szCs w:val="18"/>
              </w:rPr>
              <w:t>9.4.1</w:t>
            </w:r>
          </w:p>
        </w:tc>
        <w:tc>
          <w:tcPr>
            <w:tcW w:w="4900" w:type="dxa"/>
            <w:tcBorders>
              <w:top w:val="single" w:sz="4" w:space="0" w:color="auto"/>
              <w:bottom w:val="single" w:sz="4" w:space="0" w:color="auto"/>
            </w:tcBorders>
          </w:tcPr>
          <w:p w:rsidR="008916C7" w:rsidRPr="007B7B21" w:rsidRDefault="008916C7" w:rsidP="008916C7">
            <w:pPr>
              <w:rPr>
                <w:rFonts w:cs="Arial,Bold"/>
                <w:b/>
                <w:bCs/>
                <w:sz w:val="18"/>
                <w:szCs w:val="18"/>
                <w:lang w:val="en-US"/>
              </w:rPr>
            </w:pPr>
            <w:r w:rsidRPr="007B7B21">
              <w:rPr>
                <w:rFonts w:cs="Arial,Bold"/>
                <w:b/>
                <w:bCs/>
                <w:sz w:val="18"/>
                <w:szCs w:val="18"/>
                <w:lang w:val="en-US"/>
              </w:rPr>
              <w:t>General</w:t>
            </w:r>
          </w:p>
          <w:p w:rsidR="008916C7" w:rsidRPr="007B7B21" w:rsidRDefault="008916C7" w:rsidP="008916C7">
            <w:pPr>
              <w:rPr>
                <w:rFonts w:cs="Arial,Bold"/>
                <w:bCs/>
                <w:sz w:val="18"/>
                <w:szCs w:val="18"/>
                <w:lang w:val="en-US"/>
              </w:rPr>
            </w:pPr>
            <w:r w:rsidRPr="007B7B21">
              <w:rPr>
                <w:rFonts w:cs="Arial,Bold"/>
                <w:bCs/>
                <w:sz w:val="18"/>
                <w:szCs w:val="18"/>
                <w:lang w:val="en-US"/>
              </w:rPr>
              <w:t xml:space="preserve">The </w:t>
            </w:r>
            <w:r>
              <w:rPr>
                <w:rFonts w:cs="Arial,Bold"/>
                <w:bCs/>
                <w:sz w:val="18"/>
                <w:szCs w:val="18"/>
                <w:lang w:val="en-US"/>
              </w:rPr>
              <w:t>CB</w:t>
            </w:r>
            <w:r w:rsidRPr="007B7B21">
              <w:rPr>
                <w:rFonts w:cs="Arial,Bold"/>
                <w:bCs/>
                <w:sz w:val="18"/>
                <w:szCs w:val="18"/>
                <w:lang w:val="en-US"/>
              </w:rPr>
              <w:t xml:space="preserve"> shall have a process for conducting on-site audits. </w:t>
            </w:r>
            <w:r>
              <w:rPr>
                <w:rFonts w:cs="Arial,Bold"/>
                <w:bCs/>
                <w:sz w:val="18"/>
                <w:szCs w:val="18"/>
                <w:lang w:val="en-US"/>
              </w:rPr>
              <w:br/>
            </w:r>
            <w:r w:rsidRPr="007B7B21">
              <w:rPr>
                <w:rFonts w:cs="Arial,Bold"/>
                <w:bCs/>
                <w:sz w:val="18"/>
                <w:szCs w:val="18"/>
                <w:lang w:val="en-US"/>
              </w:rPr>
              <w:t>This process shall include an</w:t>
            </w:r>
            <w:r>
              <w:rPr>
                <w:rFonts w:cs="Arial,Bold"/>
                <w:bCs/>
                <w:sz w:val="18"/>
                <w:szCs w:val="18"/>
                <w:lang w:val="en-US"/>
              </w:rPr>
              <w:t xml:space="preserve"> </w:t>
            </w:r>
            <w:r w:rsidRPr="007B7B21">
              <w:rPr>
                <w:rFonts w:cs="Arial,Bold"/>
                <w:bCs/>
                <w:sz w:val="18"/>
                <w:szCs w:val="18"/>
                <w:lang w:val="en-US"/>
              </w:rPr>
              <w:t xml:space="preserve">opening meeting at the start of </w:t>
            </w:r>
            <w:r>
              <w:rPr>
                <w:rFonts w:cs="Arial,Bold"/>
                <w:bCs/>
                <w:sz w:val="18"/>
                <w:szCs w:val="18"/>
                <w:lang w:val="en-US"/>
              </w:rPr>
              <w:br/>
            </w:r>
            <w:r w:rsidRPr="007B7B21">
              <w:rPr>
                <w:rFonts w:cs="Arial,Bold"/>
                <w:bCs/>
                <w:sz w:val="18"/>
                <w:szCs w:val="18"/>
                <w:lang w:val="en-US"/>
              </w:rPr>
              <w:t>the audit and a closing meeting at the conclusion of the audit.</w:t>
            </w:r>
          </w:p>
          <w:p w:rsidR="008916C7" w:rsidRPr="003F3BFF" w:rsidRDefault="008916C7" w:rsidP="008916C7">
            <w:pPr>
              <w:rPr>
                <w:rFonts w:cs="Arial"/>
                <w:sz w:val="18"/>
                <w:szCs w:val="18"/>
                <w:lang w:val="en-US"/>
              </w:rPr>
            </w:pPr>
            <w:r w:rsidRPr="007B7B21">
              <w:rPr>
                <w:rFonts w:cs="Arial,Bold"/>
                <w:bCs/>
                <w:sz w:val="18"/>
                <w:szCs w:val="18"/>
                <w:lang w:val="en-US"/>
              </w:rPr>
              <w:t>Where any part of the audit is made by electronic means or where the site to be audited is virtual,</w:t>
            </w:r>
            <w:r>
              <w:rPr>
                <w:rFonts w:cs="Arial,Bold"/>
                <w:bCs/>
                <w:sz w:val="18"/>
                <w:szCs w:val="18"/>
                <w:lang w:val="en-US"/>
              </w:rPr>
              <w:t xml:space="preserve"> </w:t>
            </w:r>
            <w:r w:rsidRPr="007B7B21">
              <w:rPr>
                <w:rFonts w:cs="Arial,Bold"/>
                <w:bCs/>
                <w:sz w:val="18"/>
                <w:szCs w:val="18"/>
                <w:lang w:val="en-US"/>
              </w:rPr>
              <w:t xml:space="preserve">the </w:t>
            </w:r>
            <w:r>
              <w:rPr>
                <w:rFonts w:cs="Arial,Bold"/>
                <w:bCs/>
                <w:sz w:val="18"/>
                <w:szCs w:val="18"/>
                <w:lang w:val="en-US"/>
              </w:rPr>
              <w:t>CB</w:t>
            </w:r>
            <w:r w:rsidRPr="007B7B21">
              <w:rPr>
                <w:rFonts w:cs="Arial,Bold"/>
                <w:bCs/>
                <w:sz w:val="18"/>
                <w:szCs w:val="18"/>
                <w:lang w:val="en-US"/>
              </w:rPr>
              <w:t xml:space="preserve"> shall ensure that such activities are conducted by personnel with appropriate</w:t>
            </w:r>
            <w:r>
              <w:rPr>
                <w:rFonts w:cs="Arial,Bold"/>
                <w:bCs/>
                <w:sz w:val="18"/>
                <w:szCs w:val="18"/>
                <w:lang w:val="en-US"/>
              </w:rPr>
              <w:t xml:space="preserve"> </w:t>
            </w:r>
            <w:r w:rsidRPr="007B7B21">
              <w:rPr>
                <w:rFonts w:cs="Arial,Bold"/>
                <w:bCs/>
                <w:sz w:val="18"/>
                <w:szCs w:val="18"/>
                <w:lang w:val="en-US"/>
              </w:rPr>
              <w:t xml:space="preserve">competence. The evidence obtained during such an audit shall </w:t>
            </w:r>
            <w:r w:rsidR="00FE4C0F">
              <w:rPr>
                <w:rFonts w:cs="Arial,Bold"/>
                <w:bCs/>
                <w:sz w:val="18"/>
                <w:szCs w:val="18"/>
                <w:lang w:val="en-US"/>
              </w:rPr>
              <w:br/>
            </w:r>
            <w:r w:rsidRPr="007B7B21">
              <w:rPr>
                <w:rFonts w:cs="Arial,Bold"/>
                <w:bCs/>
                <w:sz w:val="18"/>
                <w:szCs w:val="18"/>
                <w:lang w:val="en-US"/>
              </w:rPr>
              <w:t>be sufficient to enable the auditor to take</w:t>
            </w:r>
            <w:r>
              <w:rPr>
                <w:rFonts w:cs="Arial,Bold"/>
                <w:bCs/>
                <w:sz w:val="18"/>
                <w:szCs w:val="18"/>
                <w:lang w:val="en-US"/>
              </w:rPr>
              <w:t xml:space="preserve"> </w:t>
            </w:r>
            <w:r w:rsidRPr="007B7B21">
              <w:rPr>
                <w:rFonts w:cs="Arial,Bold"/>
                <w:bCs/>
                <w:sz w:val="18"/>
                <w:szCs w:val="18"/>
                <w:lang w:val="en-US"/>
              </w:rPr>
              <w:t>an informed decision on the conformity of the requirement in question.</w:t>
            </w:r>
            <w:r>
              <w:rPr>
                <w:rFonts w:cs="Arial,Bold"/>
                <w:bCs/>
                <w:sz w:val="18"/>
                <w:szCs w:val="18"/>
                <w:lang w:val="en-US"/>
              </w:rPr>
              <w:t xml:space="preserve"> </w:t>
            </w:r>
            <w:r w:rsidRPr="008916C7">
              <w:rPr>
                <w:rFonts w:cs="Arial"/>
                <w:sz w:val="16"/>
                <w:szCs w:val="16"/>
                <w:lang w:val="en-US"/>
              </w:rPr>
              <w:t>[</w:t>
            </w:r>
            <w:r w:rsidRPr="008916C7">
              <w:rPr>
                <w:rFonts w:cs="Arial"/>
                <w:sz w:val="16"/>
                <w:szCs w:val="16"/>
              </w:rPr>
              <w:sym w:font="Wingdings" w:char="F0E8"/>
            </w:r>
            <w:r w:rsidRPr="008916C7">
              <w:rPr>
                <w:rFonts w:cs="Arial"/>
                <w:sz w:val="16"/>
                <w:szCs w:val="16"/>
                <w:lang w:val="en-US"/>
              </w:rPr>
              <w:t>NOTE]</w:t>
            </w:r>
          </w:p>
        </w:tc>
        <w:tc>
          <w:tcPr>
            <w:tcW w:w="2296" w:type="dxa"/>
            <w:tcBorders>
              <w:top w:val="single" w:sz="4" w:space="0" w:color="auto"/>
              <w:bottom w:val="single" w:sz="4" w:space="0" w:color="auto"/>
            </w:tcBorders>
            <w:shd w:val="clear" w:color="auto" w:fill="DEEAF6"/>
          </w:tcPr>
          <w:p w:rsidR="008916C7" w:rsidRPr="00044213" w:rsidRDefault="008916C7" w:rsidP="008916C7">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04421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bottom w:val="single" w:sz="4" w:space="0" w:color="auto"/>
            </w:tcBorders>
          </w:tcPr>
          <w:p w:rsidR="008916C7" w:rsidRPr="00044213" w:rsidRDefault="008916C7" w:rsidP="008916C7">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8916C7" w:rsidRPr="00044213" w:rsidRDefault="008916C7" w:rsidP="008916C7">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044213">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8916C7" w:rsidRPr="00044213" w:rsidRDefault="008916C7" w:rsidP="008916C7">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044213">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8916C7" w:rsidRPr="00044213" w:rsidRDefault="008916C7" w:rsidP="008916C7">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04421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916C7" w:rsidRPr="000F7963" w:rsidTr="004E71AB">
        <w:tc>
          <w:tcPr>
            <w:tcW w:w="811" w:type="dxa"/>
            <w:tcBorders>
              <w:top w:val="single" w:sz="4" w:space="0" w:color="auto"/>
            </w:tcBorders>
          </w:tcPr>
          <w:p w:rsidR="008916C7" w:rsidRPr="00AE3CA9" w:rsidRDefault="008916C7" w:rsidP="008916C7">
            <w:pPr>
              <w:rPr>
                <w:rFonts w:cs="Arial,Bold"/>
                <w:b/>
                <w:bCs/>
                <w:sz w:val="18"/>
                <w:szCs w:val="18"/>
                <w:lang w:val="en-US"/>
              </w:rPr>
            </w:pPr>
            <w:r w:rsidRPr="00AE3CA9">
              <w:rPr>
                <w:rFonts w:cs="Arial,Bold"/>
                <w:b/>
                <w:bCs/>
                <w:sz w:val="18"/>
                <w:szCs w:val="18"/>
                <w:lang w:val="en-US"/>
              </w:rPr>
              <w:t>9.4.2</w:t>
            </w:r>
          </w:p>
        </w:tc>
        <w:tc>
          <w:tcPr>
            <w:tcW w:w="4900" w:type="dxa"/>
            <w:tcBorders>
              <w:top w:val="single" w:sz="4" w:space="0" w:color="auto"/>
            </w:tcBorders>
            <w:vAlign w:val="center"/>
          </w:tcPr>
          <w:p w:rsidR="008916C7" w:rsidRPr="007B7B21" w:rsidRDefault="008916C7" w:rsidP="008916C7">
            <w:pPr>
              <w:rPr>
                <w:rFonts w:cs="Arial,Bold"/>
                <w:b/>
                <w:bCs/>
                <w:sz w:val="18"/>
                <w:szCs w:val="18"/>
                <w:lang w:val="en-US"/>
              </w:rPr>
            </w:pPr>
            <w:r w:rsidRPr="007B7B21">
              <w:rPr>
                <w:rFonts w:cs="Arial,Bold"/>
                <w:b/>
                <w:bCs/>
                <w:sz w:val="18"/>
                <w:szCs w:val="18"/>
                <w:lang w:val="en-US"/>
              </w:rPr>
              <w:t>Conducting the opening meeting</w:t>
            </w:r>
          </w:p>
          <w:p w:rsidR="008916C7" w:rsidRPr="007B7B21" w:rsidRDefault="008916C7" w:rsidP="008916C7">
            <w:pPr>
              <w:rPr>
                <w:rFonts w:cs="Arial,Bold"/>
                <w:bCs/>
                <w:sz w:val="18"/>
                <w:szCs w:val="18"/>
                <w:lang w:val="en-US"/>
              </w:rPr>
            </w:pPr>
            <w:r w:rsidRPr="007B7B21">
              <w:rPr>
                <w:rFonts w:cs="Arial,Bold"/>
                <w:bCs/>
                <w:sz w:val="18"/>
                <w:szCs w:val="18"/>
                <w:lang w:val="en-US"/>
              </w:rPr>
              <w:t>A formal opening meeting, shall be held with the client’s management and, where appropriate, those</w:t>
            </w:r>
            <w:r>
              <w:rPr>
                <w:rFonts w:cs="Arial,Bold"/>
                <w:bCs/>
                <w:sz w:val="18"/>
                <w:szCs w:val="18"/>
                <w:lang w:val="en-US"/>
              </w:rPr>
              <w:t xml:space="preserve"> </w:t>
            </w:r>
            <w:r w:rsidRPr="007B7B21">
              <w:rPr>
                <w:rFonts w:cs="Arial,Bold"/>
                <w:bCs/>
                <w:sz w:val="18"/>
                <w:szCs w:val="18"/>
                <w:lang w:val="en-US"/>
              </w:rPr>
              <w:t>responsible for the functions or processes to be audited. The purpose of the opening meeting, usually</w:t>
            </w:r>
            <w:r>
              <w:rPr>
                <w:rFonts w:cs="Arial,Bold"/>
                <w:bCs/>
                <w:sz w:val="18"/>
                <w:szCs w:val="18"/>
                <w:lang w:val="en-US"/>
              </w:rPr>
              <w:t xml:space="preserve"> </w:t>
            </w:r>
            <w:r w:rsidRPr="007B7B21">
              <w:rPr>
                <w:rFonts w:cs="Arial,Bold"/>
                <w:bCs/>
                <w:sz w:val="18"/>
                <w:szCs w:val="18"/>
                <w:lang w:val="en-US"/>
              </w:rPr>
              <w:t>conducted by the audit team leader, is to provide a short explanation of how the audit activities will</w:t>
            </w:r>
            <w:r>
              <w:rPr>
                <w:rFonts w:cs="Arial,Bold"/>
                <w:bCs/>
                <w:sz w:val="18"/>
                <w:szCs w:val="18"/>
                <w:lang w:val="en-US"/>
              </w:rPr>
              <w:t xml:space="preserve"> </w:t>
            </w:r>
            <w:r w:rsidRPr="007B7B21">
              <w:rPr>
                <w:rFonts w:cs="Arial,Bold"/>
                <w:bCs/>
                <w:sz w:val="18"/>
                <w:szCs w:val="18"/>
                <w:lang w:val="en-US"/>
              </w:rPr>
              <w:t>be undertaken. The degree of detail shall be consistent with the familiarity of the client with the audit</w:t>
            </w:r>
            <w:r>
              <w:rPr>
                <w:rFonts w:cs="Arial,Bold"/>
                <w:bCs/>
                <w:sz w:val="18"/>
                <w:szCs w:val="18"/>
                <w:lang w:val="en-US"/>
              </w:rPr>
              <w:t xml:space="preserve"> </w:t>
            </w:r>
            <w:r w:rsidRPr="007B7B21">
              <w:rPr>
                <w:rFonts w:cs="Arial,Bold"/>
                <w:bCs/>
                <w:sz w:val="18"/>
                <w:szCs w:val="18"/>
                <w:lang w:val="en-US"/>
              </w:rPr>
              <w:t>process and shall consider the following:</w:t>
            </w:r>
          </w:p>
          <w:p w:rsidR="008916C7" w:rsidRPr="007B7B21" w:rsidRDefault="008916C7" w:rsidP="000D611A">
            <w:pPr>
              <w:numPr>
                <w:ilvl w:val="0"/>
                <w:numId w:val="25"/>
              </w:numPr>
              <w:autoSpaceDE w:val="0"/>
              <w:autoSpaceDN w:val="0"/>
              <w:adjustRightInd w:val="0"/>
              <w:ind w:left="286" w:hanging="283"/>
              <w:rPr>
                <w:rFonts w:cs="Arial"/>
                <w:sz w:val="18"/>
                <w:szCs w:val="18"/>
                <w:lang w:val="en-US"/>
              </w:rPr>
            </w:pPr>
            <w:r w:rsidRPr="007B7B21">
              <w:rPr>
                <w:rFonts w:cs="Arial"/>
                <w:sz w:val="18"/>
                <w:szCs w:val="18"/>
                <w:lang w:val="en-US"/>
              </w:rPr>
              <w:t xml:space="preserve">introduction of the participants, including an outline </w:t>
            </w:r>
            <w:r w:rsidR="003F554A">
              <w:rPr>
                <w:rFonts w:cs="Arial"/>
                <w:sz w:val="18"/>
                <w:szCs w:val="18"/>
                <w:lang w:val="en-US"/>
              </w:rPr>
              <w:br/>
            </w:r>
            <w:r w:rsidRPr="007B7B21">
              <w:rPr>
                <w:rFonts w:cs="Arial"/>
                <w:sz w:val="18"/>
                <w:szCs w:val="18"/>
                <w:lang w:val="en-US"/>
              </w:rPr>
              <w:t>of their roles;</w:t>
            </w:r>
          </w:p>
          <w:p w:rsidR="008916C7" w:rsidRPr="007B7B21" w:rsidRDefault="008916C7" w:rsidP="000D611A">
            <w:pPr>
              <w:numPr>
                <w:ilvl w:val="0"/>
                <w:numId w:val="25"/>
              </w:numPr>
              <w:autoSpaceDE w:val="0"/>
              <w:autoSpaceDN w:val="0"/>
              <w:adjustRightInd w:val="0"/>
              <w:ind w:left="286" w:hanging="283"/>
              <w:rPr>
                <w:rFonts w:cs="Arial"/>
                <w:sz w:val="18"/>
                <w:szCs w:val="18"/>
                <w:lang w:val="en-US"/>
              </w:rPr>
            </w:pPr>
            <w:r w:rsidRPr="007B7B21">
              <w:rPr>
                <w:rFonts w:cs="Arial"/>
                <w:sz w:val="18"/>
                <w:szCs w:val="18"/>
                <w:lang w:val="en-US"/>
              </w:rPr>
              <w:t>confirmation of the scope of certification;</w:t>
            </w:r>
          </w:p>
          <w:p w:rsidR="008916C7" w:rsidRPr="00C21567" w:rsidRDefault="008916C7" w:rsidP="000D611A">
            <w:pPr>
              <w:numPr>
                <w:ilvl w:val="0"/>
                <w:numId w:val="25"/>
              </w:numPr>
              <w:autoSpaceDE w:val="0"/>
              <w:autoSpaceDN w:val="0"/>
              <w:adjustRightInd w:val="0"/>
              <w:ind w:left="286" w:hanging="283"/>
              <w:rPr>
                <w:rFonts w:cs="Arial"/>
                <w:sz w:val="18"/>
                <w:szCs w:val="18"/>
                <w:lang w:val="en-US"/>
              </w:rPr>
            </w:pPr>
            <w:r w:rsidRPr="00C21567">
              <w:rPr>
                <w:rFonts w:cs="Arial"/>
                <w:sz w:val="18"/>
                <w:szCs w:val="18"/>
                <w:lang w:val="en-US"/>
              </w:rPr>
              <w:t>confirmation of the audit plan (including type and scope of audit, objectives and criteria), any changes, and other relevant arrangements with the client, such as the date and time for the closing</w:t>
            </w:r>
            <w:r>
              <w:rPr>
                <w:rFonts w:cs="Arial"/>
                <w:sz w:val="18"/>
                <w:szCs w:val="18"/>
                <w:lang w:val="en-US"/>
              </w:rPr>
              <w:t xml:space="preserve"> </w:t>
            </w:r>
            <w:r w:rsidRPr="00C21567">
              <w:rPr>
                <w:rFonts w:cs="Arial"/>
                <w:sz w:val="18"/>
                <w:szCs w:val="18"/>
                <w:lang w:val="en-US"/>
              </w:rPr>
              <w:t>meeting, interim meetings between the audit team and the client’s management;</w:t>
            </w:r>
          </w:p>
          <w:p w:rsidR="008916C7" w:rsidRPr="007B7B21" w:rsidRDefault="008916C7" w:rsidP="000D611A">
            <w:pPr>
              <w:numPr>
                <w:ilvl w:val="0"/>
                <w:numId w:val="25"/>
              </w:numPr>
              <w:autoSpaceDE w:val="0"/>
              <w:autoSpaceDN w:val="0"/>
              <w:adjustRightInd w:val="0"/>
              <w:ind w:left="286" w:hanging="283"/>
              <w:rPr>
                <w:rFonts w:cs="Arial"/>
                <w:sz w:val="18"/>
                <w:szCs w:val="18"/>
                <w:lang w:val="en-US"/>
              </w:rPr>
            </w:pPr>
            <w:r w:rsidRPr="007B7B21">
              <w:rPr>
                <w:rFonts w:cs="Arial"/>
                <w:sz w:val="18"/>
                <w:szCs w:val="18"/>
                <w:lang w:val="en-US"/>
              </w:rPr>
              <w:t xml:space="preserve">confirmation of formal communication channels between </w:t>
            </w:r>
            <w:r w:rsidR="00FE4C0F">
              <w:rPr>
                <w:rFonts w:cs="Arial"/>
                <w:sz w:val="18"/>
                <w:szCs w:val="18"/>
                <w:lang w:val="en-US"/>
              </w:rPr>
              <w:br/>
            </w:r>
            <w:r w:rsidRPr="007B7B21">
              <w:rPr>
                <w:rFonts w:cs="Arial"/>
                <w:sz w:val="18"/>
                <w:szCs w:val="18"/>
                <w:lang w:val="en-US"/>
              </w:rPr>
              <w:t>the audit team and the client;</w:t>
            </w:r>
          </w:p>
          <w:p w:rsidR="008916C7" w:rsidRPr="007B7B21" w:rsidRDefault="008916C7" w:rsidP="000D611A">
            <w:pPr>
              <w:numPr>
                <w:ilvl w:val="0"/>
                <w:numId w:val="25"/>
              </w:numPr>
              <w:autoSpaceDE w:val="0"/>
              <w:autoSpaceDN w:val="0"/>
              <w:adjustRightInd w:val="0"/>
              <w:ind w:left="286" w:hanging="283"/>
              <w:rPr>
                <w:rFonts w:cs="Arial"/>
                <w:sz w:val="18"/>
                <w:szCs w:val="18"/>
                <w:lang w:val="en-US"/>
              </w:rPr>
            </w:pPr>
            <w:r w:rsidRPr="007B7B21">
              <w:rPr>
                <w:rFonts w:cs="Arial"/>
                <w:sz w:val="18"/>
                <w:szCs w:val="18"/>
                <w:lang w:val="en-US"/>
              </w:rPr>
              <w:t xml:space="preserve">confirmation that the resources and facilities needed </w:t>
            </w:r>
            <w:r>
              <w:rPr>
                <w:rFonts w:cs="Arial"/>
                <w:sz w:val="18"/>
                <w:szCs w:val="18"/>
                <w:lang w:val="en-US"/>
              </w:rPr>
              <w:br/>
            </w:r>
            <w:r w:rsidRPr="007B7B21">
              <w:rPr>
                <w:rFonts w:cs="Arial"/>
                <w:sz w:val="18"/>
                <w:szCs w:val="18"/>
                <w:lang w:val="en-US"/>
              </w:rPr>
              <w:t>by the audit team are available;</w:t>
            </w:r>
          </w:p>
          <w:p w:rsidR="008916C7" w:rsidRPr="007B7B21" w:rsidRDefault="008916C7" w:rsidP="000D611A">
            <w:pPr>
              <w:numPr>
                <w:ilvl w:val="0"/>
                <w:numId w:val="25"/>
              </w:numPr>
              <w:autoSpaceDE w:val="0"/>
              <w:autoSpaceDN w:val="0"/>
              <w:adjustRightInd w:val="0"/>
              <w:ind w:left="286" w:hanging="283"/>
              <w:rPr>
                <w:rFonts w:cs="Arial"/>
                <w:sz w:val="18"/>
                <w:szCs w:val="18"/>
                <w:lang w:val="en-US"/>
              </w:rPr>
            </w:pPr>
            <w:r w:rsidRPr="007B7B21">
              <w:rPr>
                <w:rFonts w:cs="Arial"/>
                <w:sz w:val="18"/>
                <w:szCs w:val="18"/>
                <w:lang w:val="en-US"/>
              </w:rPr>
              <w:t>confirmation of matters relating to confidentiality;</w:t>
            </w:r>
          </w:p>
          <w:p w:rsidR="008916C7" w:rsidRPr="007B7B21" w:rsidRDefault="008916C7" w:rsidP="000D611A">
            <w:pPr>
              <w:numPr>
                <w:ilvl w:val="0"/>
                <w:numId w:val="25"/>
              </w:numPr>
              <w:autoSpaceDE w:val="0"/>
              <w:autoSpaceDN w:val="0"/>
              <w:adjustRightInd w:val="0"/>
              <w:ind w:left="286" w:hanging="283"/>
              <w:rPr>
                <w:rFonts w:cs="Arial"/>
                <w:sz w:val="18"/>
                <w:szCs w:val="18"/>
                <w:lang w:val="en-US"/>
              </w:rPr>
            </w:pPr>
            <w:r w:rsidRPr="007B7B21">
              <w:rPr>
                <w:rFonts w:cs="Arial"/>
                <w:sz w:val="18"/>
                <w:szCs w:val="18"/>
                <w:lang w:val="en-US"/>
              </w:rPr>
              <w:t>confirmation of relevant work safety, emergency and security procedures for the audit team;</w:t>
            </w:r>
          </w:p>
          <w:p w:rsidR="008916C7" w:rsidRPr="007B7B21" w:rsidRDefault="008916C7" w:rsidP="000D611A">
            <w:pPr>
              <w:numPr>
                <w:ilvl w:val="0"/>
                <w:numId w:val="25"/>
              </w:numPr>
              <w:autoSpaceDE w:val="0"/>
              <w:autoSpaceDN w:val="0"/>
              <w:adjustRightInd w:val="0"/>
              <w:ind w:left="286" w:hanging="283"/>
              <w:rPr>
                <w:rFonts w:cs="Arial"/>
                <w:sz w:val="18"/>
                <w:szCs w:val="18"/>
                <w:lang w:val="en-US"/>
              </w:rPr>
            </w:pPr>
            <w:r w:rsidRPr="007B7B21">
              <w:rPr>
                <w:rFonts w:cs="Arial"/>
                <w:sz w:val="18"/>
                <w:szCs w:val="18"/>
                <w:lang w:val="en-US"/>
              </w:rPr>
              <w:t xml:space="preserve">confirmation of the availability, roles and identities </w:t>
            </w:r>
            <w:r>
              <w:rPr>
                <w:rFonts w:cs="Arial"/>
                <w:sz w:val="18"/>
                <w:szCs w:val="18"/>
                <w:lang w:val="en-US"/>
              </w:rPr>
              <w:br/>
            </w:r>
            <w:r w:rsidRPr="007B7B21">
              <w:rPr>
                <w:rFonts w:cs="Arial"/>
                <w:sz w:val="18"/>
                <w:szCs w:val="18"/>
                <w:lang w:val="en-US"/>
              </w:rPr>
              <w:t>of any guides and observers;</w:t>
            </w:r>
          </w:p>
          <w:p w:rsidR="008916C7" w:rsidRPr="007B7B21" w:rsidRDefault="008916C7" w:rsidP="000D611A">
            <w:pPr>
              <w:numPr>
                <w:ilvl w:val="0"/>
                <w:numId w:val="25"/>
              </w:numPr>
              <w:autoSpaceDE w:val="0"/>
              <w:autoSpaceDN w:val="0"/>
              <w:adjustRightInd w:val="0"/>
              <w:ind w:left="286" w:hanging="283"/>
              <w:rPr>
                <w:rFonts w:cs="Arial"/>
                <w:sz w:val="18"/>
                <w:szCs w:val="18"/>
                <w:lang w:val="en-US"/>
              </w:rPr>
            </w:pPr>
            <w:r w:rsidRPr="007B7B21">
              <w:rPr>
                <w:rFonts w:cs="Arial"/>
                <w:sz w:val="18"/>
                <w:szCs w:val="18"/>
                <w:lang w:val="en-US"/>
              </w:rPr>
              <w:t>the method of reporting, including any grading of audit findings;</w:t>
            </w:r>
          </w:p>
          <w:p w:rsidR="008916C7" w:rsidRPr="007B7B21" w:rsidRDefault="008916C7" w:rsidP="000D611A">
            <w:pPr>
              <w:numPr>
                <w:ilvl w:val="0"/>
                <w:numId w:val="25"/>
              </w:numPr>
              <w:autoSpaceDE w:val="0"/>
              <w:autoSpaceDN w:val="0"/>
              <w:adjustRightInd w:val="0"/>
              <w:ind w:left="286" w:hanging="283"/>
              <w:rPr>
                <w:rFonts w:cs="Arial"/>
                <w:sz w:val="18"/>
                <w:szCs w:val="18"/>
                <w:lang w:val="en-US"/>
              </w:rPr>
            </w:pPr>
            <w:r w:rsidRPr="007B7B21">
              <w:rPr>
                <w:rFonts w:cs="Arial"/>
                <w:sz w:val="18"/>
                <w:szCs w:val="18"/>
                <w:lang w:val="en-US"/>
              </w:rPr>
              <w:t xml:space="preserve">information about the conditions under which the audit </w:t>
            </w:r>
            <w:r>
              <w:rPr>
                <w:rFonts w:cs="Arial"/>
                <w:sz w:val="18"/>
                <w:szCs w:val="18"/>
                <w:lang w:val="en-US"/>
              </w:rPr>
              <w:br/>
            </w:r>
            <w:r w:rsidRPr="007B7B21">
              <w:rPr>
                <w:rFonts w:cs="Arial"/>
                <w:sz w:val="18"/>
                <w:szCs w:val="18"/>
                <w:lang w:val="en-US"/>
              </w:rPr>
              <w:t>may be prematurely terminated;</w:t>
            </w:r>
          </w:p>
          <w:p w:rsidR="008916C7" w:rsidRPr="00C21567" w:rsidRDefault="008916C7" w:rsidP="000D611A">
            <w:pPr>
              <w:numPr>
                <w:ilvl w:val="0"/>
                <w:numId w:val="25"/>
              </w:numPr>
              <w:autoSpaceDE w:val="0"/>
              <w:autoSpaceDN w:val="0"/>
              <w:adjustRightInd w:val="0"/>
              <w:ind w:left="286" w:hanging="283"/>
              <w:rPr>
                <w:rFonts w:cs="Arial"/>
                <w:sz w:val="18"/>
                <w:szCs w:val="18"/>
                <w:lang w:val="en-US"/>
              </w:rPr>
            </w:pPr>
            <w:r w:rsidRPr="00C21567">
              <w:rPr>
                <w:rFonts w:cs="Arial"/>
                <w:sz w:val="18"/>
                <w:szCs w:val="18"/>
                <w:lang w:val="en-US"/>
              </w:rPr>
              <w:t xml:space="preserve">confirmation that the audit team leader and audit team representing the </w:t>
            </w:r>
            <w:r>
              <w:rPr>
                <w:rFonts w:cs="Arial"/>
                <w:sz w:val="18"/>
                <w:szCs w:val="18"/>
                <w:lang w:val="en-US"/>
              </w:rPr>
              <w:t>CB</w:t>
            </w:r>
            <w:r w:rsidRPr="00C21567">
              <w:rPr>
                <w:rFonts w:cs="Arial"/>
                <w:sz w:val="18"/>
                <w:szCs w:val="18"/>
                <w:lang w:val="en-US"/>
              </w:rPr>
              <w:t xml:space="preserve"> is responsible for the audit and shall </w:t>
            </w:r>
            <w:r w:rsidR="003F554A">
              <w:rPr>
                <w:rFonts w:cs="Arial"/>
                <w:sz w:val="18"/>
                <w:szCs w:val="18"/>
                <w:lang w:val="en-US"/>
              </w:rPr>
              <w:br/>
            </w:r>
            <w:r w:rsidRPr="00C21567">
              <w:rPr>
                <w:rFonts w:cs="Arial"/>
                <w:sz w:val="18"/>
                <w:szCs w:val="18"/>
                <w:lang w:val="en-US"/>
              </w:rPr>
              <w:t>be in control of executing the audit plan including audit activities</w:t>
            </w:r>
            <w:r>
              <w:rPr>
                <w:rFonts w:cs="Arial"/>
                <w:sz w:val="18"/>
                <w:szCs w:val="18"/>
                <w:lang w:val="en-US"/>
              </w:rPr>
              <w:t xml:space="preserve"> </w:t>
            </w:r>
            <w:r w:rsidRPr="00C21567">
              <w:rPr>
                <w:rFonts w:cs="Arial"/>
                <w:sz w:val="18"/>
                <w:szCs w:val="18"/>
                <w:lang w:val="en-US"/>
              </w:rPr>
              <w:t>and audit trails;</w:t>
            </w:r>
          </w:p>
          <w:p w:rsidR="008916C7" w:rsidRPr="007B7B21" w:rsidRDefault="008916C7" w:rsidP="000D611A">
            <w:pPr>
              <w:numPr>
                <w:ilvl w:val="0"/>
                <w:numId w:val="25"/>
              </w:numPr>
              <w:autoSpaceDE w:val="0"/>
              <w:autoSpaceDN w:val="0"/>
              <w:adjustRightInd w:val="0"/>
              <w:ind w:left="286" w:hanging="283"/>
              <w:rPr>
                <w:rFonts w:cs="Arial"/>
                <w:sz w:val="18"/>
                <w:szCs w:val="18"/>
                <w:lang w:val="en-US"/>
              </w:rPr>
            </w:pPr>
            <w:r w:rsidRPr="007B7B21">
              <w:rPr>
                <w:rFonts w:cs="Arial"/>
                <w:sz w:val="18"/>
                <w:szCs w:val="18"/>
                <w:lang w:val="en-US"/>
              </w:rPr>
              <w:t>confirmation of the status of findings of the previous review or audit, if applicable;</w:t>
            </w:r>
          </w:p>
          <w:p w:rsidR="008916C7" w:rsidRPr="007B7B21" w:rsidRDefault="008916C7" w:rsidP="000D611A">
            <w:pPr>
              <w:numPr>
                <w:ilvl w:val="0"/>
                <w:numId w:val="25"/>
              </w:numPr>
              <w:autoSpaceDE w:val="0"/>
              <w:autoSpaceDN w:val="0"/>
              <w:adjustRightInd w:val="0"/>
              <w:ind w:left="286" w:hanging="283"/>
              <w:rPr>
                <w:rFonts w:cs="Arial"/>
                <w:sz w:val="18"/>
                <w:szCs w:val="18"/>
                <w:lang w:val="en-US"/>
              </w:rPr>
            </w:pPr>
            <w:r w:rsidRPr="007B7B21">
              <w:rPr>
                <w:rFonts w:cs="Arial"/>
                <w:sz w:val="18"/>
                <w:szCs w:val="18"/>
                <w:lang w:val="en-US"/>
              </w:rPr>
              <w:lastRenderedPageBreak/>
              <w:t>methods and procedures to be used to conduct the audit based on sampling;</w:t>
            </w:r>
          </w:p>
          <w:p w:rsidR="008916C7" w:rsidRPr="007B7B21" w:rsidRDefault="008916C7" w:rsidP="000D611A">
            <w:pPr>
              <w:numPr>
                <w:ilvl w:val="0"/>
                <w:numId w:val="25"/>
              </w:numPr>
              <w:autoSpaceDE w:val="0"/>
              <w:autoSpaceDN w:val="0"/>
              <w:adjustRightInd w:val="0"/>
              <w:ind w:left="286" w:hanging="283"/>
              <w:rPr>
                <w:rFonts w:cs="Arial"/>
                <w:sz w:val="18"/>
                <w:szCs w:val="18"/>
                <w:lang w:val="en-US"/>
              </w:rPr>
            </w:pPr>
            <w:r w:rsidRPr="007B7B21">
              <w:rPr>
                <w:rFonts w:cs="Arial"/>
                <w:sz w:val="18"/>
                <w:szCs w:val="18"/>
                <w:lang w:val="en-US"/>
              </w:rPr>
              <w:t>confirmation of the language to be used during the audit;</w:t>
            </w:r>
          </w:p>
          <w:p w:rsidR="008916C7" w:rsidRDefault="008916C7" w:rsidP="000D611A">
            <w:pPr>
              <w:numPr>
                <w:ilvl w:val="0"/>
                <w:numId w:val="25"/>
              </w:numPr>
              <w:autoSpaceDE w:val="0"/>
              <w:autoSpaceDN w:val="0"/>
              <w:adjustRightInd w:val="0"/>
              <w:ind w:left="286" w:hanging="283"/>
              <w:rPr>
                <w:rFonts w:cs="Arial"/>
                <w:sz w:val="18"/>
                <w:szCs w:val="18"/>
                <w:lang w:val="en-US"/>
              </w:rPr>
            </w:pPr>
            <w:r w:rsidRPr="007B7B21">
              <w:rPr>
                <w:rFonts w:cs="Arial"/>
                <w:sz w:val="18"/>
                <w:szCs w:val="18"/>
                <w:lang w:val="en-US"/>
              </w:rPr>
              <w:t>confirmation that, during the audit, the client will be kept informed of</w:t>
            </w:r>
            <w:r w:rsidRPr="007B7B21">
              <w:rPr>
                <w:rFonts w:cs="Arial,Bold"/>
                <w:bCs/>
                <w:sz w:val="18"/>
                <w:szCs w:val="18"/>
                <w:lang w:val="en-US"/>
              </w:rPr>
              <w:t xml:space="preserve"> audit </w:t>
            </w:r>
            <w:r w:rsidRPr="007B7B21">
              <w:rPr>
                <w:rFonts w:cs="Arial"/>
                <w:sz w:val="18"/>
                <w:szCs w:val="18"/>
                <w:lang w:val="en-US"/>
              </w:rPr>
              <w:t>progress and any concerns;</w:t>
            </w:r>
          </w:p>
          <w:p w:rsidR="008916C7" w:rsidRPr="00C21567" w:rsidRDefault="008916C7" w:rsidP="000D611A">
            <w:pPr>
              <w:numPr>
                <w:ilvl w:val="0"/>
                <w:numId w:val="25"/>
              </w:numPr>
              <w:autoSpaceDE w:val="0"/>
              <w:autoSpaceDN w:val="0"/>
              <w:adjustRightInd w:val="0"/>
              <w:ind w:left="286" w:hanging="283"/>
              <w:rPr>
                <w:rFonts w:cs="Arial"/>
                <w:sz w:val="18"/>
                <w:szCs w:val="18"/>
                <w:lang w:val="en-US"/>
              </w:rPr>
            </w:pPr>
            <w:r w:rsidRPr="00C21567">
              <w:rPr>
                <w:rFonts w:cs="Arial"/>
                <w:sz w:val="18"/>
                <w:szCs w:val="18"/>
                <w:lang w:val="en-US"/>
              </w:rPr>
              <w:t>opportunity for the client to ask questions.</w:t>
            </w:r>
          </w:p>
        </w:tc>
        <w:tc>
          <w:tcPr>
            <w:tcW w:w="2296" w:type="dxa"/>
            <w:tcBorders>
              <w:top w:val="single" w:sz="4" w:space="0" w:color="auto"/>
            </w:tcBorders>
            <w:shd w:val="clear" w:color="auto" w:fill="DEEAF6"/>
          </w:tcPr>
          <w:p w:rsidR="008916C7" w:rsidRPr="000F7963" w:rsidRDefault="008916C7" w:rsidP="008916C7">
            <w:pPr>
              <w:spacing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8916C7" w:rsidRPr="009E23EC" w:rsidRDefault="008916C7" w:rsidP="008916C7">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8916C7" w:rsidRPr="009E23EC" w:rsidRDefault="008916C7" w:rsidP="008916C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916C7" w:rsidRPr="009E23EC" w:rsidRDefault="008916C7" w:rsidP="008916C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916C7" w:rsidRPr="00A34356" w:rsidRDefault="008916C7" w:rsidP="008916C7">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916C7" w:rsidRPr="000F7963" w:rsidTr="004E71AB">
        <w:tc>
          <w:tcPr>
            <w:tcW w:w="811" w:type="dxa"/>
            <w:tcBorders>
              <w:top w:val="single" w:sz="4" w:space="0" w:color="auto"/>
            </w:tcBorders>
          </w:tcPr>
          <w:p w:rsidR="008916C7" w:rsidRPr="00AE3CA9" w:rsidRDefault="008916C7" w:rsidP="008916C7">
            <w:pPr>
              <w:rPr>
                <w:b/>
                <w:sz w:val="18"/>
                <w:szCs w:val="18"/>
              </w:rPr>
            </w:pPr>
            <w:r w:rsidRPr="00AE3CA9">
              <w:rPr>
                <w:b/>
                <w:sz w:val="18"/>
                <w:szCs w:val="18"/>
              </w:rPr>
              <w:t>9.4.3</w:t>
            </w:r>
          </w:p>
        </w:tc>
        <w:tc>
          <w:tcPr>
            <w:tcW w:w="4900" w:type="dxa"/>
            <w:tcBorders>
              <w:top w:val="single" w:sz="4" w:space="0" w:color="auto"/>
            </w:tcBorders>
          </w:tcPr>
          <w:p w:rsidR="008916C7" w:rsidRPr="002D11E8" w:rsidRDefault="008916C7" w:rsidP="008916C7">
            <w:pPr>
              <w:autoSpaceDE w:val="0"/>
              <w:autoSpaceDN w:val="0"/>
              <w:adjustRightInd w:val="0"/>
              <w:rPr>
                <w:rFonts w:cs="Arial"/>
                <w:sz w:val="18"/>
                <w:szCs w:val="18"/>
                <w:lang w:val="en-US"/>
              </w:rPr>
            </w:pPr>
            <w:r w:rsidRPr="00C21567">
              <w:rPr>
                <w:rFonts w:cs="Arial"/>
                <w:b/>
                <w:sz w:val="18"/>
                <w:szCs w:val="18"/>
                <w:lang w:val="en-US"/>
              </w:rPr>
              <w:t>Communication during the audit</w:t>
            </w:r>
          </w:p>
        </w:tc>
        <w:tc>
          <w:tcPr>
            <w:tcW w:w="2296" w:type="dxa"/>
            <w:tcBorders>
              <w:top w:val="single" w:sz="4" w:space="0" w:color="auto"/>
            </w:tcBorders>
            <w:shd w:val="clear" w:color="auto" w:fill="DEEAF6"/>
          </w:tcPr>
          <w:p w:rsidR="008916C7" w:rsidRPr="000F7963" w:rsidRDefault="008916C7" w:rsidP="008916C7">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8916C7" w:rsidRPr="009E23EC" w:rsidRDefault="008916C7" w:rsidP="008916C7">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8916C7" w:rsidRPr="009E23EC" w:rsidRDefault="008916C7" w:rsidP="008916C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916C7" w:rsidRPr="009E23EC" w:rsidRDefault="008916C7" w:rsidP="008916C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916C7" w:rsidRPr="00A34356" w:rsidRDefault="008916C7" w:rsidP="008916C7">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916C7" w:rsidRPr="000F7963" w:rsidTr="004E71AB">
        <w:tc>
          <w:tcPr>
            <w:tcW w:w="811" w:type="dxa"/>
            <w:tcBorders>
              <w:top w:val="single" w:sz="4" w:space="0" w:color="auto"/>
            </w:tcBorders>
          </w:tcPr>
          <w:p w:rsidR="008916C7" w:rsidRPr="0097503F" w:rsidRDefault="008916C7" w:rsidP="008916C7">
            <w:r w:rsidRPr="0097503F">
              <w:rPr>
                <w:sz w:val="18"/>
                <w:szCs w:val="18"/>
              </w:rPr>
              <w:t>9.4.3.1</w:t>
            </w:r>
          </w:p>
        </w:tc>
        <w:tc>
          <w:tcPr>
            <w:tcW w:w="4900" w:type="dxa"/>
            <w:tcBorders>
              <w:top w:val="single" w:sz="4" w:space="0" w:color="auto"/>
            </w:tcBorders>
          </w:tcPr>
          <w:p w:rsidR="008916C7" w:rsidRPr="00C21567" w:rsidRDefault="008916C7" w:rsidP="008916C7">
            <w:pPr>
              <w:autoSpaceDE w:val="0"/>
              <w:autoSpaceDN w:val="0"/>
              <w:adjustRightInd w:val="0"/>
              <w:rPr>
                <w:rFonts w:cs="Arial"/>
                <w:sz w:val="18"/>
                <w:szCs w:val="18"/>
                <w:lang w:val="en-US"/>
              </w:rPr>
            </w:pPr>
            <w:r w:rsidRPr="00C21567">
              <w:rPr>
                <w:rFonts w:cs="Arial"/>
                <w:sz w:val="18"/>
                <w:szCs w:val="18"/>
                <w:lang w:val="en-US"/>
              </w:rPr>
              <w:t>During the audit, the audit team shall periodically assess audit progress and exchange</w:t>
            </w:r>
            <w:r>
              <w:rPr>
                <w:rFonts w:cs="Arial"/>
                <w:sz w:val="18"/>
                <w:szCs w:val="18"/>
                <w:lang w:val="en-US"/>
              </w:rPr>
              <w:t xml:space="preserve"> </w:t>
            </w:r>
            <w:r w:rsidRPr="00C21567">
              <w:rPr>
                <w:rFonts w:cs="Arial"/>
                <w:sz w:val="18"/>
                <w:szCs w:val="18"/>
                <w:lang w:val="en-US"/>
              </w:rPr>
              <w:t>information. The audit team leader shall reassign work as needed between the audit team members and</w:t>
            </w:r>
            <w:r>
              <w:rPr>
                <w:rFonts w:cs="Arial"/>
                <w:sz w:val="18"/>
                <w:szCs w:val="18"/>
                <w:lang w:val="en-US"/>
              </w:rPr>
              <w:t xml:space="preserve"> </w:t>
            </w:r>
            <w:r w:rsidRPr="00C21567">
              <w:rPr>
                <w:rFonts w:cs="Arial"/>
                <w:sz w:val="18"/>
                <w:szCs w:val="18"/>
                <w:lang w:val="en-US"/>
              </w:rPr>
              <w:t>periodically communicate the progress of the audit and any concerns to the client.</w:t>
            </w:r>
          </w:p>
        </w:tc>
        <w:tc>
          <w:tcPr>
            <w:tcW w:w="2296" w:type="dxa"/>
            <w:tcBorders>
              <w:top w:val="single" w:sz="4" w:space="0" w:color="auto"/>
            </w:tcBorders>
            <w:shd w:val="clear" w:color="auto" w:fill="DEEAF6"/>
          </w:tcPr>
          <w:p w:rsidR="008916C7" w:rsidRPr="000F7963" w:rsidRDefault="008916C7" w:rsidP="008916C7">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8916C7" w:rsidRPr="009E23EC" w:rsidRDefault="008916C7" w:rsidP="008916C7">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8916C7" w:rsidRPr="009E23EC" w:rsidRDefault="008916C7" w:rsidP="008916C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916C7" w:rsidRPr="009E23EC" w:rsidRDefault="008916C7" w:rsidP="008916C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916C7" w:rsidRPr="00A34356" w:rsidRDefault="008916C7" w:rsidP="008916C7">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916C7" w:rsidRPr="000F7963" w:rsidTr="004E71AB">
        <w:tc>
          <w:tcPr>
            <w:tcW w:w="811" w:type="dxa"/>
            <w:tcBorders>
              <w:top w:val="single" w:sz="4" w:space="0" w:color="auto"/>
            </w:tcBorders>
          </w:tcPr>
          <w:p w:rsidR="008916C7" w:rsidRPr="0097503F" w:rsidRDefault="008916C7" w:rsidP="008916C7">
            <w:r w:rsidRPr="0097503F">
              <w:rPr>
                <w:sz w:val="18"/>
                <w:szCs w:val="18"/>
              </w:rPr>
              <w:t>9.4.3.2</w:t>
            </w:r>
          </w:p>
        </w:tc>
        <w:tc>
          <w:tcPr>
            <w:tcW w:w="4900" w:type="dxa"/>
            <w:tcBorders>
              <w:top w:val="single" w:sz="4" w:space="0" w:color="auto"/>
            </w:tcBorders>
          </w:tcPr>
          <w:p w:rsidR="008916C7" w:rsidRPr="00C21567" w:rsidRDefault="008916C7" w:rsidP="00FE4C0F">
            <w:pPr>
              <w:autoSpaceDE w:val="0"/>
              <w:autoSpaceDN w:val="0"/>
              <w:adjustRightInd w:val="0"/>
              <w:rPr>
                <w:rFonts w:cs="Arial"/>
                <w:sz w:val="18"/>
                <w:szCs w:val="18"/>
                <w:lang w:val="en-US"/>
              </w:rPr>
            </w:pPr>
            <w:r w:rsidRPr="00C21567">
              <w:rPr>
                <w:rFonts w:cs="Arial"/>
                <w:sz w:val="18"/>
                <w:szCs w:val="18"/>
                <w:lang w:val="en-US"/>
              </w:rPr>
              <w:t>Where the available audit evidence indicates that the audit objectives are unattainable or</w:t>
            </w:r>
            <w:r>
              <w:rPr>
                <w:rFonts w:cs="Arial"/>
                <w:sz w:val="18"/>
                <w:szCs w:val="18"/>
                <w:lang w:val="en-US"/>
              </w:rPr>
              <w:t xml:space="preserve"> </w:t>
            </w:r>
            <w:r w:rsidRPr="00C21567">
              <w:rPr>
                <w:rFonts w:cs="Arial"/>
                <w:sz w:val="18"/>
                <w:szCs w:val="18"/>
                <w:lang w:val="en-US"/>
              </w:rPr>
              <w:t>suggests the presence of an immediate and significant risk (e.g. safety), the audit team leader shall report</w:t>
            </w:r>
            <w:r>
              <w:rPr>
                <w:rFonts w:cs="Arial"/>
                <w:sz w:val="18"/>
                <w:szCs w:val="18"/>
                <w:lang w:val="en-US"/>
              </w:rPr>
              <w:t xml:space="preserve"> </w:t>
            </w:r>
            <w:r w:rsidRPr="00C21567">
              <w:rPr>
                <w:rFonts w:cs="Arial"/>
                <w:sz w:val="18"/>
                <w:szCs w:val="18"/>
                <w:lang w:val="en-US"/>
              </w:rPr>
              <w:t xml:space="preserve">this to the client and, if possible, to the </w:t>
            </w:r>
            <w:r>
              <w:rPr>
                <w:rFonts w:cs="Arial"/>
                <w:sz w:val="18"/>
                <w:szCs w:val="18"/>
                <w:lang w:val="en-US"/>
              </w:rPr>
              <w:t>CB</w:t>
            </w:r>
            <w:r w:rsidRPr="00C21567">
              <w:rPr>
                <w:rFonts w:cs="Arial"/>
                <w:sz w:val="18"/>
                <w:szCs w:val="18"/>
                <w:lang w:val="en-US"/>
              </w:rPr>
              <w:t xml:space="preserve"> to determine appropriate action. Such action</w:t>
            </w:r>
            <w:r>
              <w:rPr>
                <w:rFonts w:cs="Arial"/>
                <w:sz w:val="18"/>
                <w:szCs w:val="18"/>
                <w:lang w:val="en-US"/>
              </w:rPr>
              <w:t xml:space="preserve"> </w:t>
            </w:r>
            <w:r w:rsidRPr="00C21567">
              <w:rPr>
                <w:rFonts w:cs="Arial"/>
                <w:sz w:val="18"/>
                <w:szCs w:val="18"/>
                <w:lang w:val="en-US"/>
              </w:rPr>
              <w:t>may include reconfirmation or modification of the audit plan, changes to the audit objectives or audit</w:t>
            </w:r>
            <w:r>
              <w:rPr>
                <w:rFonts w:cs="Arial"/>
                <w:sz w:val="18"/>
                <w:szCs w:val="18"/>
                <w:lang w:val="en-US"/>
              </w:rPr>
              <w:t xml:space="preserve"> </w:t>
            </w:r>
            <w:r w:rsidRPr="00C21567">
              <w:rPr>
                <w:rFonts w:cs="Arial"/>
                <w:sz w:val="18"/>
                <w:szCs w:val="18"/>
                <w:lang w:val="en-US"/>
              </w:rPr>
              <w:t>scope, or termination of the audit. The audit team leader shall report the outcome of the action taken to</w:t>
            </w:r>
            <w:r>
              <w:rPr>
                <w:rFonts w:cs="Arial"/>
                <w:sz w:val="18"/>
                <w:szCs w:val="18"/>
                <w:lang w:val="en-US"/>
              </w:rPr>
              <w:t xml:space="preserve"> </w:t>
            </w:r>
            <w:r w:rsidRPr="00C21567">
              <w:rPr>
                <w:rFonts w:cs="Arial"/>
                <w:sz w:val="18"/>
                <w:szCs w:val="18"/>
                <w:lang w:val="en-US"/>
              </w:rPr>
              <w:t xml:space="preserve">the </w:t>
            </w:r>
            <w:r>
              <w:rPr>
                <w:rFonts w:cs="Arial"/>
                <w:sz w:val="18"/>
                <w:szCs w:val="18"/>
                <w:lang w:val="en-US"/>
              </w:rPr>
              <w:t>CB</w:t>
            </w:r>
            <w:r w:rsidRPr="00C21567">
              <w:rPr>
                <w:rFonts w:cs="Arial"/>
                <w:sz w:val="18"/>
                <w:szCs w:val="18"/>
                <w:lang w:val="en-US"/>
              </w:rPr>
              <w:t>.</w:t>
            </w:r>
          </w:p>
        </w:tc>
        <w:tc>
          <w:tcPr>
            <w:tcW w:w="2296" w:type="dxa"/>
            <w:tcBorders>
              <w:top w:val="single" w:sz="4" w:space="0" w:color="auto"/>
            </w:tcBorders>
            <w:shd w:val="clear" w:color="auto" w:fill="DEEAF6"/>
          </w:tcPr>
          <w:p w:rsidR="008916C7" w:rsidRPr="000F7963" w:rsidRDefault="008916C7" w:rsidP="008916C7">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8916C7" w:rsidRPr="009E23EC" w:rsidRDefault="008916C7" w:rsidP="008916C7">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8916C7" w:rsidRPr="009E23EC" w:rsidRDefault="008916C7" w:rsidP="008916C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916C7" w:rsidRPr="009E23EC" w:rsidRDefault="008916C7" w:rsidP="008916C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916C7" w:rsidRPr="00A34356" w:rsidRDefault="008916C7" w:rsidP="008916C7">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916C7" w:rsidRPr="000F7963" w:rsidTr="004E71AB">
        <w:tc>
          <w:tcPr>
            <w:tcW w:w="811" w:type="dxa"/>
            <w:tcBorders>
              <w:top w:val="single" w:sz="4" w:space="0" w:color="auto"/>
            </w:tcBorders>
          </w:tcPr>
          <w:p w:rsidR="008916C7" w:rsidRPr="0097503F" w:rsidRDefault="008916C7" w:rsidP="008916C7">
            <w:pPr>
              <w:rPr>
                <w:sz w:val="18"/>
                <w:szCs w:val="18"/>
              </w:rPr>
            </w:pPr>
            <w:r w:rsidRPr="0097503F">
              <w:rPr>
                <w:sz w:val="18"/>
                <w:szCs w:val="18"/>
              </w:rPr>
              <w:t>9.4.3.3</w:t>
            </w:r>
          </w:p>
        </w:tc>
        <w:tc>
          <w:tcPr>
            <w:tcW w:w="4900" w:type="dxa"/>
            <w:tcBorders>
              <w:top w:val="single" w:sz="4" w:space="0" w:color="auto"/>
            </w:tcBorders>
          </w:tcPr>
          <w:p w:rsidR="008916C7" w:rsidRPr="00C21567" w:rsidRDefault="008916C7" w:rsidP="008916C7">
            <w:pPr>
              <w:autoSpaceDE w:val="0"/>
              <w:autoSpaceDN w:val="0"/>
              <w:adjustRightInd w:val="0"/>
              <w:rPr>
                <w:rFonts w:cs="Arial"/>
                <w:sz w:val="18"/>
                <w:szCs w:val="18"/>
                <w:lang w:val="en-US"/>
              </w:rPr>
            </w:pPr>
            <w:r w:rsidRPr="00C21567">
              <w:rPr>
                <w:rFonts w:cs="Arial"/>
                <w:sz w:val="18"/>
                <w:szCs w:val="18"/>
                <w:lang w:val="en-US"/>
              </w:rPr>
              <w:t>The audit team leader shall review with the client any need for changes to the audit scope which</w:t>
            </w:r>
            <w:r>
              <w:rPr>
                <w:rFonts w:cs="Arial"/>
                <w:sz w:val="18"/>
                <w:szCs w:val="18"/>
                <w:lang w:val="en-US"/>
              </w:rPr>
              <w:t xml:space="preserve"> </w:t>
            </w:r>
            <w:r w:rsidRPr="00C21567">
              <w:rPr>
                <w:rFonts w:cs="Arial"/>
                <w:sz w:val="18"/>
                <w:szCs w:val="18"/>
                <w:lang w:val="en-US"/>
              </w:rPr>
              <w:t xml:space="preserve">becomes apparent as on-site auditing activities progress and report this to the </w:t>
            </w:r>
            <w:r>
              <w:rPr>
                <w:rFonts w:cs="Arial"/>
                <w:sz w:val="18"/>
                <w:szCs w:val="18"/>
                <w:lang w:val="en-US"/>
              </w:rPr>
              <w:t>CB</w:t>
            </w:r>
          </w:p>
        </w:tc>
        <w:tc>
          <w:tcPr>
            <w:tcW w:w="2296" w:type="dxa"/>
            <w:tcBorders>
              <w:top w:val="single" w:sz="4" w:space="0" w:color="auto"/>
            </w:tcBorders>
            <w:shd w:val="clear" w:color="auto" w:fill="DEEAF6"/>
          </w:tcPr>
          <w:p w:rsidR="008916C7" w:rsidRPr="000F7963" w:rsidRDefault="008916C7" w:rsidP="008916C7">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8916C7" w:rsidRPr="009E23EC" w:rsidRDefault="008916C7" w:rsidP="008916C7">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8916C7" w:rsidRPr="009E23EC" w:rsidRDefault="008916C7" w:rsidP="008916C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916C7" w:rsidRPr="009E23EC" w:rsidRDefault="008916C7" w:rsidP="008916C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916C7" w:rsidRPr="00A34356" w:rsidRDefault="008916C7" w:rsidP="008916C7">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916C7" w:rsidRPr="000F7963" w:rsidTr="004E71AB">
        <w:tc>
          <w:tcPr>
            <w:tcW w:w="811" w:type="dxa"/>
            <w:tcBorders>
              <w:top w:val="single" w:sz="4" w:space="0" w:color="auto"/>
            </w:tcBorders>
          </w:tcPr>
          <w:p w:rsidR="008916C7" w:rsidRDefault="008916C7" w:rsidP="008916C7">
            <w:pPr>
              <w:rPr>
                <w:b/>
                <w:sz w:val="18"/>
                <w:szCs w:val="18"/>
              </w:rPr>
            </w:pPr>
            <w:r>
              <w:rPr>
                <w:b/>
                <w:sz w:val="18"/>
                <w:szCs w:val="18"/>
              </w:rPr>
              <w:t>9.4.4</w:t>
            </w:r>
          </w:p>
        </w:tc>
        <w:tc>
          <w:tcPr>
            <w:tcW w:w="4900" w:type="dxa"/>
            <w:tcBorders>
              <w:top w:val="single" w:sz="4" w:space="0" w:color="auto"/>
            </w:tcBorders>
          </w:tcPr>
          <w:p w:rsidR="008916C7" w:rsidRPr="00C21567" w:rsidRDefault="008916C7" w:rsidP="008916C7">
            <w:pPr>
              <w:autoSpaceDE w:val="0"/>
              <w:autoSpaceDN w:val="0"/>
              <w:adjustRightInd w:val="0"/>
              <w:rPr>
                <w:rFonts w:cs="Arial"/>
                <w:b/>
                <w:sz w:val="18"/>
                <w:szCs w:val="18"/>
                <w:lang w:val="en-US"/>
              </w:rPr>
            </w:pPr>
            <w:r w:rsidRPr="00C21567">
              <w:rPr>
                <w:rFonts w:cs="Arial"/>
                <w:b/>
                <w:sz w:val="18"/>
                <w:szCs w:val="18"/>
                <w:lang w:val="en-US"/>
              </w:rPr>
              <w:t>Obtaining and verifying information</w:t>
            </w:r>
          </w:p>
        </w:tc>
        <w:tc>
          <w:tcPr>
            <w:tcW w:w="2296" w:type="dxa"/>
            <w:tcBorders>
              <w:top w:val="single" w:sz="4" w:space="0" w:color="auto"/>
            </w:tcBorders>
            <w:shd w:val="clear" w:color="auto" w:fill="DEEAF6"/>
          </w:tcPr>
          <w:p w:rsidR="008916C7" w:rsidRPr="000F7963" w:rsidRDefault="008916C7" w:rsidP="008916C7">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8916C7" w:rsidRPr="009E23EC" w:rsidRDefault="008916C7" w:rsidP="008916C7">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8916C7" w:rsidRPr="009E23EC" w:rsidRDefault="008916C7" w:rsidP="008916C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916C7" w:rsidRPr="009E23EC" w:rsidRDefault="008916C7" w:rsidP="008916C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916C7" w:rsidRPr="00A34356" w:rsidRDefault="008916C7" w:rsidP="008916C7">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916C7" w:rsidRPr="000F7963" w:rsidTr="004E71AB">
        <w:tc>
          <w:tcPr>
            <w:tcW w:w="811" w:type="dxa"/>
            <w:tcBorders>
              <w:top w:val="single" w:sz="4" w:space="0" w:color="auto"/>
            </w:tcBorders>
          </w:tcPr>
          <w:p w:rsidR="008916C7" w:rsidRPr="0097503F" w:rsidRDefault="008916C7" w:rsidP="008916C7">
            <w:r w:rsidRPr="0097503F">
              <w:rPr>
                <w:sz w:val="18"/>
                <w:szCs w:val="18"/>
              </w:rPr>
              <w:t>9.4.4.1</w:t>
            </w:r>
          </w:p>
        </w:tc>
        <w:tc>
          <w:tcPr>
            <w:tcW w:w="4900" w:type="dxa"/>
            <w:tcBorders>
              <w:top w:val="single" w:sz="4" w:space="0" w:color="auto"/>
            </w:tcBorders>
          </w:tcPr>
          <w:p w:rsidR="008916C7" w:rsidRPr="00C21567" w:rsidRDefault="008916C7" w:rsidP="008916C7">
            <w:pPr>
              <w:autoSpaceDE w:val="0"/>
              <w:autoSpaceDN w:val="0"/>
              <w:adjustRightInd w:val="0"/>
              <w:rPr>
                <w:rFonts w:cs="Arial"/>
                <w:sz w:val="18"/>
                <w:szCs w:val="18"/>
                <w:lang w:val="en-US"/>
              </w:rPr>
            </w:pPr>
            <w:r w:rsidRPr="00C21567">
              <w:rPr>
                <w:rFonts w:cs="Arial"/>
                <w:sz w:val="18"/>
                <w:szCs w:val="18"/>
                <w:lang w:val="en-US"/>
              </w:rPr>
              <w:t>During the audit, information relevant to the audit objectives, scope and criteria (including</w:t>
            </w:r>
            <w:r>
              <w:rPr>
                <w:rFonts w:cs="Arial"/>
                <w:sz w:val="18"/>
                <w:szCs w:val="18"/>
                <w:lang w:val="en-US"/>
              </w:rPr>
              <w:t xml:space="preserve"> </w:t>
            </w:r>
            <w:r w:rsidRPr="00C21567">
              <w:rPr>
                <w:rFonts w:cs="Arial"/>
                <w:sz w:val="18"/>
                <w:szCs w:val="18"/>
                <w:lang w:val="en-US"/>
              </w:rPr>
              <w:t>information relating to interfaces between functions, activities and processes) shall be obtained by</w:t>
            </w:r>
            <w:r>
              <w:rPr>
                <w:rFonts w:cs="Arial"/>
                <w:sz w:val="18"/>
                <w:szCs w:val="18"/>
                <w:lang w:val="en-US"/>
              </w:rPr>
              <w:t xml:space="preserve"> </w:t>
            </w:r>
            <w:r w:rsidRPr="00C21567">
              <w:rPr>
                <w:rFonts w:cs="Arial"/>
                <w:sz w:val="18"/>
                <w:szCs w:val="18"/>
                <w:lang w:val="en-US"/>
              </w:rPr>
              <w:t>appropriate sampling and verified to become audit evidence.</w:t>
            </w:r>
          </w:p>
        </w:tc>
        <w:tc>
          <w:tcPr>
            <w:tcW w:w="2296" w:type="dxa"/>
            <w:tcBorders>
              <w:top w:val="single" w:sz="4" w:space="0" w:color="auto"/>
            </w:tcBorders>
            <w:shd w:val="clear" w:color="auto" w:fill="DEEAF6"/>
          </w:tcPr>
          <w:p w:rsidR="008916C7" w:rsidRPr="000F7963" w:rsidRDefault="008916C7" w:rsidP="008916C7">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8916C7" w:rsidRPr="009E23EC" w:rsidRDefault="008916C7" w:rsidP="008916C7">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8916C7" w:rsidRPr="009E23EC" w:rsidRDefault="008916C7" w:rsidP="008916C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916C7" w:rsidRPr="009E23EC" w:rsidRDefault="008916C7" w:rsidP="008916C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916C7" w:rsidRPr="00A34356" w:rsidRDefault="008916C7" w:rsidP="008916C7">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916C7" w:rsidRPr="000F7963" w:rsidTr="004E71AB">
        <w:tc>
          <w:tcPr>
            <w:tcW w:w="811" w:type="dxa"/>
            <w:tcBorders>
              <w:top w:val="single" w:sz="4" w:space="0" w:color="auto"/>
            </w:tcBorders>
          </w:tcPr>
          <w:p w:rsidR="008916C7" w:rsidRPr="0097503F" w:rsidRDefault="008916C7" w:rsidP="008916C7">
            <w:r w:rsidRPr="0097503F">
              <w:rPr>
                <w:sz w:val="18"/>
                <w:szCs w:val="18"/>
              </w:rPr>
              <w:t>9.4.4.2</w:t>
            </w:r>
          </w:p>
        </w:tc>
        <w:tc>
          <w:tcPr>
            <w:tcW w:w="4900" w:type="dxa"/>
            <w:tcBorders>
              <w:top w:val="single" w:sz="4" w:space="0" w:color="auto"/>
            </w:tcBorders>
          </w:tcPr>
          <w:p w:rsidR="008916C7" w:rsidRPr="00C21567" w:rsidRDefault="008916C7" w:rsidP="008916C7">
            <w:pPr>
              <w:autoSpaceDE w:val="0"/>
              <w:autoSpaceDN w:val="0"/>
              <w:adjustRightInd w:val="0"/>
              <w:rPr>
                <w:rFonts w:cs="Arial"/>
                <w:sz w:val="18"/>
                <w:szCs w:val="18"/>
                <w:lang w:val="en-US"/>
              </w:rPr>
            </w:pPr>
            <w:r w:rsidRPr="00C21567">
              <w:rPr>
                <w:rFonts w:cs="Arial"/>
                <w:sz w:val="18"/>
                <w:szCs w:val="18"/>
                <w:lang w:val="en-US"/>
              </w:rPr>
              <w:t>Methods to obtain information shall include, but are not limited to:</w:t>
            </w:r>
          </w:p>
          <w:p w:rsidR="008916C7" w:rsidRPr="00C21567" w:rsidRDefault="008916C7" w:rsidP="00714C12">
            <w:pPr>
              <w:numPr>
                <w:ilvl w:val="0"/>
                <w:numId w:val="26"/>
              </w:numPr>
              <w:autoSpaceDE w:val="0"/>
              <w:autoSpaceDN w:val="0"/>
              <w:adjustRightInd w:val="0"/>
              <w:ind w:left="392" w:hanging="392"/>
              <w:rPr>
                <w:rFonts w:cs="Arial"/>
                <w:sz w:val="18"/>
                <w:szCs w:val="18"/>
                <w:lang w:val="en-US"/>
              </w:rPr>
            </w:pPr>
            <w:r w:rsidRPr="00C21567">
              <w:rPr>
                <w:rFonts w:cs="Arial"/>
                <w:sz w:val="18"/>
                <w:szCs w:val="18"/>
                <w:lang w:val="en-US"/>
              </w:rPr>
              <w:t>interviews;</w:t>
            </w:r>
          </w:p>
          <w:p w:rsidR="008916C7" w:rsidRDefault="008916C7" w:rsidP="00714C12">
            <w:pPr>
              <w:numPr>
                <w:ilvl w:val="0"/>
                <w:numId w:val="26"/>
              </w:numPr>
              <w:autoSpaceDE w:val="0"/>
              <w:autoSpaceDN w:val="0"/>
              <w:adjustRightInd w:val="0"/>
              <w:ind w:left="392" w:hanging="392"/>
              <w:rPr>
                <w:rFonts w:cs="Arial"/>
                <w:sz w:val="18"/>
                <w:szCs w:val="18"/>
                <w:lang w:val="en-US"/>
              </w:rPr>
            </w:pPr>
            <w:r w:rsidRPr="00C21567">
              <w:rPr>
                <w:rFonts w:cs="Arial"/>
                <w:sz w:val="18"/>
                <w:szCs w:val="18"/>
                <w:lang w:val="en-US"/>
              </w:rPr>
              <w:t>observation of processes and activities;</w:t>
            </w:r>
          </w:p>
          <w:p w:rsidR="008916C7" w:rsidRPr="00C21567" w:rsidRDefault="008916C7" w:rsidP="00714C12">
            <w:pPr>
              <w:numPr>
                <w:ilvl w:val="0"/>
                <w:numId w:val="26"/>
              </w:numPr>
              <w:autoSpaceDE w:val="0"/>
              <w:autoSpaceDN w:val="0"/>
              <w:adjustRightInd w:val="0"/>
              <w:ind w:left="392" w:hanging="392"/>
              <w:rPr>
                <w:rFonts w:cs="Arial"/>
                <w:sz w:val="18"/>
                <w:szCs w:val="18"/>
                <w:lang w:val="en-US"/>
              </w:rPr>
            </w:pPr>
            <w:r w:rsidRPr="00C21567">
              <w:rPr>
                <w:rFonts w:cs="Arial"/>
                <w:sz w:val="18"/>
                <w:szCs w:val="18"/>
                <w:lang w:val="en-US"/>
              </w:rPr>
              <w:t>review of documentation and records.</w:t>
            </w:r>
          </w:p>
        </w:tc>
        <w:tc>
          <w:tcPr>
            <w:tcW w:w="2296" w:type="dxa"/>
            <w:tcBorders>
              <w:top w:val="single" w:sz="4" w:space="0" w:color="auto"/>
            </w:tcBorders>
            <w:shd w:val="clear" w:color="auto" w:fill="DEEAF6"/>
          </w:tcPr>
          <w:p w:rsidR="008916C7" w:rsidRPr="000F7963" w:rsidRDefault="008916C7" w:rsidP="008916C7">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8916C7" w:rsidRPr="009E23EC" w:rsidRDefault="008916C7" w:rsidP="008916C7">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8916C7" w:rsidRPr="009E23EC" w:rsidRDefault="008916C7" w:rsidP="008916C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916C7" w:rsidRPr="009E23EC" w:rsidRDefault="008916C7" w:rsidP="008916C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916C7" w:rsidRPr="00A34356" w:rsidRDefault="008916C7" w:rsidP="008916C7">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916C7" w:rsidRPr="000F7963" w:rsidTr="004E71AB">
        <w:tc>
          <w:tcPr>
            <w:tcW w:w="811" w:type="dxa"/>
            <w:tcBorders>
              <w:top w:val="single" w:sz="4" w:space="0" w:color="auto"/>
            </w:tcBorders>
          </w:tcPr>
          <w:p w:rsidR="008916C7" w:rsidRDefault="008916C7" w:rsidP="008916C7">
            <w:pPr>
              <w:rPr>
                <w:b/>
                <w:sz w:val="18"/>
                <w:szCs w:val="18"/>
              </w:rPr>
            </w:pPr>
            <w:r>
              <w:rPr>
                <w:b/>
                <w:sz w:val="18"/>
                <w:szCs w:val="18"/>
              </w:rPr>
              <w:t>9.4.5</w:t>
            </w:r>
          </w:p>
        </w:tc>
        <w:tc>
          <w:tcPr>
            <w:tcW w:w="4900" w:type="dxa"/>
            <w:tcBorders>
              <w:top w:val="single" w:sz="4" w:space="0" w:color="auto"/>
            </w:tcBorders>
          </w:tcPr>
          <w:p w:rsidR="008916C7" w:rsidRPr="00C21567" w:rsidRDefault="008916C7" w:rsidP="008916C7">
            <w:pPr>
              <w:autoSpaceDE w:val="0"/>
              <w:autoSpaceDN w:val="0"/>
              <w:adjustRightInd w:val="0"/>
              <w:rPr>
                <w:rFonts w:cs="Arial"/>
                <w:b/>
                <w:sz w:val="18"/>
                <w:szCs w:val="18"/>
                <w:lang w:val="en-US"/>
              </w:rPr>
            </w:pPr>
            <w:r w:rsidRPr="00C21567">
              <w:rPr>
                <w:rFonts w:cs="Arial"/>
                <w:b/>
                <w:sz w:val="18"/>
                <w:szCs w:val="18"/>
                <w:lang w:val="en-US"/>
              </w:rPr>
              <w:t>Identifying and recording audit findings</w:t>
            </w:r>
          </w:p>
        </w:tc>
        <w:tc>
          <w:tcPr>
            <w:tcW w:w="2296" w:type="dxa"/>
            <w:tcBorders>
              <w:top w:val="single" w:sz="4" w:space="0" w:color="auto"/>
            </w:tcBorders>
            <w:shd w:val="clear" w:color="auto" w:fill="DEEAF6"/>
          </w:tcPr>
          <w:p w:rsidR="008916C7" w:rsidRPr="000F7963" w:rsidRDefault="008916C7" w:rsidP="008916C7">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8916C7" w:rsidRPr="009E23EC" w:rsidRDefault="008916C7" w:rsidP="008916C7">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8916C7" w:rsidRPr="009E23EC" w:rsidRDefault="008916C7" w:rsidP="008916C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916C7" w:rsidRPr="009E23EC" w:rsidRDefault="008916C7" w:rsidP="008916C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916C7" w:rsidRPr="00A34356" w:rsidRDefault="008916C7" w:rsidP="008916C7">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916C7" w:rsidRPr="00E71372" w:rsidTr="004E71AB">
        <w:tc>
          <w:tcPr>
            <w:tcW w:w="811" w:type="dxa"/>
            <w:tcBorders>
              <w:top w:val="single" w:sz="4" w:space="0" w:color="auto"/>
            </w:tcBorders>
          </w:tcPr>
          <w:p w:rsidR="008916C7" w:rsidRPr="0097503F" w:rsidRDefault="008916C7" w:rsidP="008916C7">
            <w:r w:rsidRPr="0097503F">
              <w:rPr>
                <w:sz w:val="18"/>
                <w:szCs w:val="18"/>
              </w:rPr>
              <w:t>9.4.5.1</w:t>
            </w:r>
          </w:p>
        </w:tc>
        <w:tc>
          <w:tcPr>
            <w:tcW w:w="4900" w:type="dxa"/>
            <w:tcBorders>
              <w:top w:val="single" w:sz="4" w:space="0" w:color="auto"/>
            </w:tcBorders>
          </w:tcPr>
          <w:p w:rsidR="008916C7" w:rsidRPr="00C21567" w:rsidRDefault="008916C7" w:rsidP="00714C12">
            <w:pPr>
              <w:autoSpaceDE w:val="0"/>
              <w:autoSpaceDN w:val="0"/>
              <w:adjustRightInd w:val="0"/>
              <w:rPr>
                <w:rFonts w:cs="Arial"/>
                <w:sz w:val="18"/>
                <w:szCs w:val="18"/>
                <w:lang w:val="en-US"/>
              </w:rPr>
            </w:pPr>
            <w:r w:rsidRPr="00C21567">
              <w:rPr>
                <w:rFonts w:cs="Arial"/>
                <w:sz w:val="18"/>
                <w:szCs w:val="18"/>
                <w:lang w:val="en-US"/>
              </w:rPr>
              <w:t>Audit findings summarizing conformity and detailing nonconformity shall be identified, classified</w:t>
            </w:r>
            <w:r>
              <w:rPr>
                <w:rFonts w:cs="Arial"/>
                <w:sz w:val="18"/>
                <w:szCs w:val="18"/>
                <w:lang w:val="en-US"/>
              </w:rPr>
              <w:t xml:space="preserve"> </w:t>
            </w:r>
            <w:r w:rsidRPr="00C21567">
              <w:rPr>
                <w:rFonts w:cs="Arial"/>
                <w:sz w:val="18"/>
                <w:szCs w:val="18"/>
                <w:lang w:val="en-US"/>
              </w:rPr>
              <w:t>and recorded to enable an informed certification decision to be made or the certification to be maintained.</w:t>
            </w:r>
          </w:p>
        </w:tc>
        <w:tc>
          <w:tcPr>
            <w:tcW w:w="2296" w:type="dxa"/>
            <w:tcBorders>
              <w:top w:val="single" w:sz="4" w:space="0" w:color="auto"/>
            </w:tcBorders>
            <w:shd w:val="clear" w:color="auto" w:fill="DEEAF6"/>
          </w:tcPr>
          <w:p w:rsidR="008916C7" w:rsidRPr="00E71372" w:rsidRDefault="008916C7" w:rsidP="008916C7">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E71372">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8916C7" w:rsidRPr="00E71372" w:rsidRDefault="008916C7" w:rsidP="008916C7">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8916C7" w:rsidRPr="00E71372" w:rsidRDefault="008916C7" w:rsidP="008916C7">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E71372">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916C7" w:rsidRPr="00E71372" w:rsidRDefault="008916C7" w:rsidP="008916C7">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E71372">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916C7" w:rsidRPr="00E71372" w:rsidRDefault="008916C7" w:rsidP="008916C7">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E71372">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916C7" w:rsidRPr="000F7963" w:rsidTr="004E71AB">
        <w:tc>
          <w:tcPr>
            <w:tcW w:w="811" w:type="dxa"/>
            <w:tcBorders>
              <w:top w:val="single" w:sz="4" w:space="0" w:color="auto"/>
            </w:tcBorders>
          </w:tcPr>
          <w:p w:rsidR="008916C7" w:rsidRPr="003F554A" w:rsidRDefault="008916C7" w:rsidP="008916C7">
            <w:pPr>
              <w:rPr>
                <w:lang w:val="en-US"/>
              </w:rPr>
            </w:pPr>
            <w:r w:rsidRPr="003F554A">
              <w:rPr>
                <w:sz w:val="18"/>
                <w:szCs w:val="18"/>
                <w:lang w:val="en-US"/>
              </w:rPr>
              <w:t>9.4.5.2</w:t>
            </w:r>
          </w:p>
        </w:tc>
        <w:tc>
          <w:tcPr>
            <w:tcW w:w="4900" w:type="dxa"/>
            <w:tcBorders>
              <w:top w:val="single" w:sz="4" w:space="0" w:color="auto"/>
            </w:tcBorders>
          </w:tcPr>
          <w:p w:rsidR="008916C7" w:rsidRPr="00C21567" w:rsidRDefault="008916C7" w:rsidP="008916C7">
            <w:pPr>
              <w:autoSpaceDE w:val="0"/>
              <w:autoSpaceDN w:val="0"/>
              <w:adjustRightInd w:val="0"/>
              <w:rPr>
                <w:rFonts w:cs="Arial"/>
                <w:sz w:val="18"/>
                <w:szCs w:val="18"/>
                <w:lang w:val="en-US"/>
              </w:rPr>
            </w:pPr>
            <w:r w:rsidRPr="00C21567">
              <w:rPr>
                <w:rFonts w:cs="Arial"/>
                <w:sz w:val="18"/>
                <w:szCs w:val="18"/>
                <w:lang w:val="en-US"/>
              </w:rPr>
              <w:t>Opportunities for improvement may be identified and recorded, unless prohibited by the</w:t>
            </w:r>
            <w:r>
              <w:rPr>
                <w:rFonts w:cs="Arial"/>
                <w:sz w:val="18"/>
                <w:szCs w:val="18"/>
                <w:lang w:val="en-US"/>
              </w:rPr>
              <w:t xml:space="preserve"> </w:t>
            </w:r>
            <w:r w:rsidRPr="00C21567">
              <w:rPr>
                <w:rFonts w:cs="Arial"/>
                <w:sz w:val="18"/>
                <w:szCs w:val="18"/>
                <w:lang w:val="en-US"/>
              </w:rPr>
              <w:t xml:space="preserve">requirements of a </w:t>
            </w:r>
            <w:r>
              <w:rPr>
                <w:rFonts w:cs="Arial"/>
                <w:sz w:val="18"/>
                <w:szCs w:val="18"/>
                <w:lang w:val="en-US"/>
              </w:rPr>
              <w:t>MS</w:t>
            </w:r>
            <w:r w:rsidRPr="00C21567">
              <w:rPr>
                <w:rFonts w:cs="Arial"/>
                <w:sz w:val="18"/>
                <w:szCs w:val="18"/>
                <w:lang w:val="en-US"/>
              </w:rPr>
              <w:t xml:space="preserve"> certification scheme. Audit findings, however, which are</w:t>
            </w:r>
            <w:r>
              <w:rPr>
                <w:rFonts w:cs="Arial"/>
                <w:sz w:val="18"/>
                <w:szCs w:val="18"/>
                <w:lang w:val="en-US"/>
              </w:rPr>
              <w:t xml:space="preserve"> </w:t>
            </w:r>
            <w:r w:rsidRPr="00C21567">
              <w:rPr>
                <w:rFonts w:cs="Arial"/>
                <w:sz w:val="18"/>
                <w:szCs w:val="18"/>
                <w:lang w:val="en-US"/>
              </w:rPr>
              <w:t>nonconformities, shall not be recorded as opportunities for improvement.</w:t>
            </w:r>
          </w:p>
        </w:tc>
        <w:tc>
          <w:tcPr>
            <w:tcW w:w="2296" w:type="dxa"/>
            <w:tcBorders>
              <w:top w:val="single" w:sz="4" w:space="0" w:color="auto"/>
            </w:tcBorders>
            <w:shd w:val="clear" w:color="auto" w:fill="DEEAF6"/>
          </w:tcPr>
          <w:p w:rsidR="008916C7" w:rsidRPr="000F7963" w:rsidRDefault="008916C7" w:rsidP="008916C7">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8916C7" w:rsidRPr="009E23EC" w:rsidRDefault="008916C7" w:rsidP="008916C7">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8916C7" w:rsidRPr="009E23EC" w:rsidRDefault="008916C7" w:rsidP="008916C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916C7" w:rsidRPr="009E23EC" w:rsidRDefault="008916C7" w:rsidP="008916C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916C7" w:rsidRPr="00A34356" w:rsidRDefault="008916C7" w:rsidP="008916C7">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916C7" w:rsidRPr="000F7963" w:rsidTr="004E71AB">
        <w:tc>
          <w:tcPr>
            <w:tcW w:w="811" w:type="dxa"/>
            <w:tcBorders>
              <w:top w:val="single" w:sz="4" w:space="0" w:color="auto"/>
            </w:tcBorders>
          </w:tcPr>
          <w:p w:rsidR="008916C7" w:rsidRPr="0097503F" w:rsidRDefault="008916C7" w:rsidP="008916C7">
            <w:r w:rsidRPr="0097503F">
              <w:rPr>
                <w:sz w:val="18"/>
                <w:szCs w:val="18"/>
              </w:rPr>
              <w:t>9.4.5.3</w:t>
            </w:r>
          </w:p>
        </w:tc>
        <w:tc>
          <w:tcPr>
            <w:tcW w:w="4900" w:type="dxa"/>
            <w:tcBorders>
              <w:top w:val="single" w:sz="4" w:space="0" w:color="auto"/>
            </w:tcBorders>
          </w:tcPr>
          <w:p w:rsidR="008916C7" w:rsidRPr="00C21567" w:rsidRDefault="008916C7" w:rsidP="00714C12">
            <w:pPr>
              <w:autoSpaceDE w:val="0"/>
              <w:autoSpaceDN w:val="0"/>
              <w:adjustRightInd w:val="0"/>
              <w:rPr>
                <w:rFonts w:cs="Arial"/>
                <w:sz w:val="18"/>
                <w:szCs w:val="18"/>
                <w:lang w:val="en-US"/>
              </w:rPr>
            </w:pPr>
            <w:r w:rsidRPr="00C21567">
              <w:rPr>
                <w:rFonts w:cs="Arial"/>
                <w:sz w:val="18"/>
                <w:szCs w:val="18"/>
                <w:lang w:val="en-US"/>
              </w:rPr>
              <w:t>A finding of nonconformity shall be recorded against a specific requirement, and shall contain</w:t>
            </w:r>
            <w:r>
              <w:rPr>
                <w:rFonts w:cs="Arial"/>
                <w:sz w:val="18"/>
                <w:szCs w:val="18"/>
                <w:lang w:val="en-US"/>
              </w:rPr>
              <w:t xml:space="preserve"> </w:t>
            </w:r>
            <w:r w:rsidRPr="00C21567">
              <w:rPr>
                <w:rFonts w:cs="Arial"/>
                <w:sz w:val="18"/>
                <w:szCs w:val="18"/>
                <w:lang w:val="en-US"/>
              </w:rPr>
              <w:t>a clear statement of the nonconformity, identifying in detail the objective evidence on which the</w:t>
            </w:r>
            <w:r>
              <w:rPr>
                <w:rFonts w:cs="Arial"/>
                <w:sz w:val="18"/>
                <w:szCs w:val="18"/>
                <w:lang w:val="en-US"/>
              </w:rPr>
              <w:t xml:space="preserve"> </w:t>
            </w:r>
            <w:r w:rsidRPr="00C21567">
              <w:rPr>
                <w:rFonts w:cs="Arial"/>
                <w:sz w:val="18"/>
                <w:szCs w:val="18"/>
                <w:lang w:val="en-US"/>
              </w:rPr>
              <w:t>nonconformity is based. Nonconformities shall be discussed with the client to ensure that the evidence is</w:t>
            </w:r>
            <w:r>
              <w:rPr>
                <w:rFonts w:cs="Arial"/>
                <w:sz w:val="18"/>
                <w:szCs w:val="18"/>
                <w:lang w:val="en-US"/>
              </w:rPr>
              <w:t xml:space="preserve"> </w:t>
            </w:r>
            <w:r w:rsidRPr="00C21567">
              <w:rPr>
                <w:rFonts w:cs="Arial"/>
                <w:sz w:val="18"/>
                <w:szCs w:val="18"/>
                <w:lang w:val="en-US"/>
              </w:rPr>
              <w:t>accurate and that the nonconformities are understood. The auditor however shall refrain from suggesting</w:t>
            </w:r>
            <w:r>
              <w:rPr>
                <w:rFonts w:cs="Arial"/>
                <w:sz w:val="18"/>
                <w:szCs w:val="18"/>
                <w:lang w:val="en-US"/>
              </w:rPr>
              <w:t xml:space="preserve"> </w:t>
            </w:r>
            <w:r w:rsidRPr="00C21567">
              <w:rPr>
                <w:rFonts w:cs="Arial"/>
                <w:sz w:val="18"/>
                <w:szCs w:val="18"/>
                <w:lang w:val="en-US"/>
              </w:rPr>
              <w:t>the cause of nonconformities or their solution.</w:t>
            </w:r>
          </w:p>
        </w:tc>
        <w:tc>
          <w:tcPr>
            <w:tcW w:w="2296" w:type="dxa"/>
            <w:tcBorders>
              <w:top w:val="single" w:sz="4" w:space="0" w:color="auto"/>
            </w:tcBorders>
            <w:shd w:val="clear" w:color="auto" w:fill="DEEAF6"/>
          </w:tcPr>
          <w:p w:rsidR="008916C7" w:rsidRPr="003F554A" w:rsidRDefault="008916C7" w:rsidP="008916C7">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3F554A">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8916C7" w:rsidRPr="003F554A" w:rsidRDefault="008916C7" w:rsidP="008916C7">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8916C7" w:rsidRPr="009E23EC" w:rsidRDefault="008916C7" w:rsidP="008916C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916C7" w:rsidRPr="009E23EC" w:rsidRDefault="008916C7" w:rsidP="008916C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916C7" w:rsidRPr="00A34356" w:rsidRDefault="008916C7" w:rsidP="008916C7">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916C7" w:rsidRPr="000F7963" w:rsidTr="004E71AB">
        <w:tc>
          <w:tcPr>
            <w:tcW w:w="811" w:type="dxa"/>
            <w:tcBorders>
              <w:top w:val="single" w:sz="4" w:space="0" w:color="auto"/>
            </w:tcBorders>
          </w:tcPr>
          <w:p w:rsidR="008916C7" w:rsidRPr="0097503F" w:rsidRDefault="008916C7" w:rsidP="008916C7">
            <w:r w:rsidRPr="0097503F">
              <w:rPr>
                <w:sz w:val="18"/>
                <w:szCs w:val="18"/>
              </w:rPr>
              <w:t>9.4.5.4</w:t>
            </w:r>
          </w:p>
        </w:tc>
        <w:tc>
          <w:tcPr>
            <w:tcW w:w="4900" w:type="dxa"/>
            <w:tcBorders>
              <w:top w:val="single" w:sz="4" w:space="0" w:color="auto"/>
            </w:tcBorders>
          </w:tcPr>
          <w:p w:rsidR="008916C7" w:rsidRPr="00C21567" w:rsidRDefault="008916C7" w:rsidP="008916C7">
            <w:pPr>
              <w:autoSpaceDE w:val="0"/>
              <w:autoSpaceDN w:val="0"/>
              <w:adjustRightInd w:val="0"/>
              <w:rPr>
                <w:rFonts w:cs="Arial"/>
                <w:sz w:val="18"/>
                <w:szCs w:val="18"/>
                <w:lang w:val="en-US"/>
              </w:rPr>
            </w:pPr>
            <w:r w:rsidRPr="00C21567">
              <w:rPr>
                <w:rFonts w:cs="Arial"/>
                <w:sz w:val="18"/>
                <w:szCs w:val="18"/>
                <w:lang w:val="en-US"/>
              </w:rPr>
              <w:t>The audit team leader shall attempt to resolve any diverging opinions between the audit team</w:t>
            </w:r>
            <w:r>
              <w:rPr>
                <w:rFonts w:cs="Arial"/>
                <w:sz w:val="18"/>
                <w:szCs w:val="18"/>
                <w:lang w:val="en-US"/>
              </w:rPr>
              <w:t xml:space="preserve"> </w:t>
            </w:r>
            <w:r w:rsidRPr="00C21567">
              <w:rPr>
                <w:rFonts w:cs="Arial"/>
                <w:sz w:val="18"/>
                <w:szCs w:val="18"/>
                <w:lang w:val="en-US"/>
              </w:rPr>
              <w:t>and the client concerning audit evidence or findings, and unresolved points shall be recorded.</w:t>
            </w:r>
          </w:p>
        </w:tc>
        <w:tc>
          <w:tcPr>
            <w:tcW w:w="2296" w:type="dxa"/>
            <w:tcBorders>
              <w:top w:val="single" w:sz="4" w:space="0" w:color="auto"/>
            </w:tcBorders>
            <w:shd w:val="clear" w:color="auto" w:fill="DEEAF6"/>
          </w:tcPr>
          <w:p w:rsidR="008916C7" w:rsidRPr="000F7963" w:rsidRDefault="008916C7" w:rsidP="008916C7">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8916C7" w:rsidRPr="009E23EC" w:rsidRDefault="008916C7" w:rsidP="008916C7">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8916C7" w:rsidRPr="009E23EC" w:rsidRDefault="008916C7" w:rsidP="008916C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916C7" w:rsidRPr="009E23EC" w:rsidRDefault="008916C7" w:rsidP="008916C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916C7" w:rsidRPr="00A34356" w:rsidRDefault="008916C7" w:rsidP="008916C7">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916C7" w:rsidRPr="000F7963" w:rsidTr="004E71AB">
        <w:tc>
          <w:tcPr>
            <w:tcW w:w="811" w:type="dxa"/>
            <w:tcBorders>
              <w:top w:val="single" w:sz="4" w:space="0" w:color="auto"/>
            </w:tcBorders>
          </w:tcPr>
          <w:p w:rsidR="008916C7" w:rsidRDefault="008916C7" w:rsidP="008916C7">
            <w:pPr>
              <w:rPr>
                <w:b/>
                <w:sz w:val="18"/>
                <w:szCs w:val="18"/>
              </w:rPr>
            </w:pPr>
            <w:r>
              <w:rPr>
                <w:b/>
                <w:sz w:val="18"/>
                <w:szCs w:val="18"/>
              </w:rPr>
              <w:lastRenderedPageBreak/>
              <w:t>9.4.6</w:t>
            </w:r>
          </w:p>
        </w:tc>
        <w:tc>
          <w:tcPr>
            <w:tcW w:w="4900" w:type="dxa"/>
            <w:tcBorders>
              <w:top w:val="single" w:sz="4" w:space="0" w:color="auto"/>
            </w:tcBorders>
          </w:tcPr>
          <w:p w:rsidR="008916C7" w:rsidRPr="00C21567" w:rsidRDefault="008916C7" w:rsidP="008916C7">
            <w:pPr>
              <w:autoSpaceDE w:val="0"/>
              <w:autoSpaceDN w:val="0"/>
              <w:adjustRightInd w:val="0"/>
              <w:rPr>
                <w:rFonts w:cs="Arial"/>
                <w:b/>
                <w:sz w:val="18"/>
                <w:szCs w:val="18"/>
                <w:lang w:val="en-US"/>
              </w:rPr>
            </w:pPr>
            <w:r w:rsidRPr="00C21567">
              <w:rPr>
                <w:rFonts w:cs="Arial"/>
                <w:b/>
                <w:sz w:val="18"/>
                <w:szCs w:val="18"/>
                <w:lang w:val="en-US"/>
              </w:rPr>
              <w:t>Preparing audit conclusions</w:t>
            </w:r>
          </w:p>
          <w:p w:rsidR="008916C7" w:rsidRPr="00C21567" w:rsidRDefault="008916C7" w:rsidP="008916C7">
            <w:pPr>
              <w:autoSpaceDE w:val="0"/>
              <w:autoSpaceDN w:val="0"/>
              <w:adjustRightInd w:val="0"/>
              <w:rPr>
                <w:rFonts w:cs="Arial"/>
                <w:sz w:val="18"/>
                <w:szCs w:val="18"/>
                <w:lang w:val="en-US"/>
              </w:rPr>
            </w:pPr>
            <w:r w:rsidRPr="00C21567">
              <w:rPr>
                <w:rFonts w:cs="Arial"/>
                <w:sz w:val="18"/>
                <w:szCs w:val="18"/>
                <w:lang w:val="en-US"/>
              </w:rPr>
              <w:t xml:space="preserve">Under the responsibility of the audit team leader and prior </w:t>
            </w:r>
            <w:r>
              <w:rPr>
                <w:rFonts w:cs="Arial"/>
                <w:sz w:val="18"/>
                <w:szCs w:val="18"/>
                <w:lang w:val="en-US"/>
              </w:rPr>
              <w:br/>
            </w:r>
            <w:r w:rsidRPr="00C21567">
              <w:rPr>
                <w:rFonts w:cs="Arial"/>
                <w:sz w:val="18"/>
                <w:szCs w:val="18"/>
                <w:lang w:val="en-US"/>
              </w:rPr>
              <w:t>to the closing meeting, the audit team shall:</w:t>
            </w:r>
          </w:p>
          <w:p w:rsidR="008916C7" w:rsidRPr="0055782F" w:rsidRDefault="008916C7" w:rsidP="000D611A">
            <w:pPr>
              <w:numPr>
                <w:ilvl w:val="0"/>
                <w:numId w:val="27"/>
              </w:numPr>
              <w:autoSpaceDE w:val="0"/>
              <w:autoSpaceDN w:val="0"/>
              <w:adjustRightInd w:val="0"/>
              <w:ind w:left="275" w:hanging="275"/>
              <w:rPr>
                <w:rFonts w:cs="Arial"/>
                <w:sz w:val="18"/>
                <w:szCs w:val="18"/>
                <w:lang w:val="en-US"/>
              </w:rPr>
            </w:pPr>
            <w:r w:rsidRPr="0055782F">
              <w:rPr>
                <w:rFonts w:cs="Arial"/>
                <w:sz w:val="18"/>
                <w:szCs w:val="18"/>
                <w:lang w:val="en-US"/>
              </w:rPr>
              <w:t>review the audit findings, and any other appropriate information obtained during the audit, against</w:t>
            </w:r>
            <w:r>
              <w:rPr>
                <w:rFonts w:cs="Arial"/>
                <w:sz w:val="18"/>
                <w:szCs w:val="18"/>
                <w:lang w:val="en-US"/>
              </w:rPr>
              <w:t xml:space="preserve"> </w:t>
            </w:r>
            <w:r w:rsidRPr="0055782F">
              <w:rPr>
                <w:rFonts w:cs="Arial"/>
                <w:sz w:val="18"/>
                <w:szCs w:val="18"/>
                <w:lang w:val="en-US"/>
              </w:rPr>
              <w:t>the audit objectives and audit criteria and classify the nonconformities;</w:t>
            </w:r>
          </w:p>
          <w:p w:rsidR="008916C7" w:rsidRPr="00C21567" w:rsidRDefault="008916C7" w:rsidP="000D611A">
            <w:pPr>
              <w:numPr>
                <w:ilvl w:val="0"/>
                <w:numId w:val="27"/>
              </w:numPr>
              <w:autoSpaceDE w:val="0"/>
              <w:autoSpaceDN w:val="0"/>
              <w:adjustRightInd w:val="0"/>
              <w:ind w:left="275" w:hanging="275"/>
              <w:rPr>
                <w:rFonts w:cs="Arial"/>
                <w:sz w:val="18"/>
                <w:szCs w:val="18"/>
                <w:lang w:val="en-US"/>
              </w:rPr>
            </w:pPr>
            <w:r w:rsidRPr="00C21567">
              <w:rPr>
                <w:rFonts w:cs="Arial"/>
                <w:sz w:val="18"/>
                <w:szCs w:val="18"/>
                <w:lang w:val="en-US"/>
              </w:rPr>
              <w:t xml:space="preserve">agree upon the audit conclusions, taking into account </w:t>
            </w:r>
            <w:r>
              <w:rPr>
                <w:rFonts w:cs="Arial"/>
                <w:sz w:val="18"/>
                <w:szCs w:val="18"/>
                <w:lang w:val="en-US"/>
              </w:rPr>
              <w:br/>
            </w:r>
            <w:r w:rsidRPr="00C21567">
              <w:rPr>
                <w:rFonts w:cs="Arial"/>
                <w:sz w:val="18"/>
                <w:szCs w:val="18"/>
                <w:lang w:val="en-US"/>
              </w:rPr>
              <w:t>the uncertainty inherent in the audit process;</w:t>
            </w:r>
          </w:p>
          <w:p w:rsidR="008916C7" w:rsidRDefault="008916C7" w:rsidP="000D611A">
            <w:pPr>
              <w:numPr>
                <w:ilvl w:val="0"/>
                <w:numId w:val="27"/>
              </w:numPr>
              <w:autoSpaceDE w:val="0"/>
              <w:autoSpaceDN w:val="0"/>
              <w:adjustRightInd w:val="0"/>
              <w:ind w:left="275" w:hanging="275"/>
              <w:rPr>
                <w:rFonts w:cs="Arial"/>
                <w:sz w:val="18"/>
                <w:szCs w:val="18"/>
                <w:lang w:val="en-US"/>
              </w:rPr>
            </w:pPr>
            <w:r w:rsidRPr="0055782F">
              <w:rPr>
                <w:rFonts w:cs="Arial"/>
                <w:sz w:val="18"/>
                <w:szCs w:val="18"/>
                <w:lang w:val="en-US"/>
              </w:rPr>
              <w:t>agree any necessary follow-up actions;</w:t>
            </w:r>
            <w:r>
              <w:rPr>
                <w:rFonts w:cs="Arial"/>
                <w:sz w:val="18"/>
                <w:szCs w:val="18"/>
                <w:lang w:val="en-US"/>
              </w:rPr>
              <w:t xml:space="preserve"> </w:t>
            </w:r>
          </w:p>
          <w:p w:rsidR="008916C7" w:rsidRPr="003F3BFF" w:rsidRDefault="008916C7" w:rsidP="000D611A">
            <w:pPr>
              <w:numPr>
                <w:ilvl w:val="0"/>
                <w:numId w:val="27"/>
              </w:numPr>
              <w:autoSpaceDE w:val="0"/>
              <w:autoSpaceDN w:val="0"/>
              <w:adjustRightInd w:val="0"/>
              <w:ind w:left="275" w:hanging="275"/>
              <w:rPr>
                <w:rFonts w:cs="Arial"/>
                <w:sz w:val="18"/>
                <w:szCs w:val="18"/>
                <w:lang w:val="en-US"/>
              </w:rPr>
            </w:pPr>
            <w:r w:rsidRPr="0055782F">
              <w:rPr>
                <w:rFonts w:cs="Arial"/>
                <w:sz w:val="18"/>
                <w:szCs w:val="18"/>
                <w:lang w:val="en-US"/>
              </w:rPr>
              <w:t xml:space="preserve">confirm the appropriateness of the audit programme </w:t>
            </w:r>
            <w:r>
              <w:rPr>
                <w:rFonts w:cs="Arial"/>
                <w:sz w:val="18"/>
                <w:szCs w:val="18"/>
                <w:lang w:val="en-US"/>
              </w:rPr>
              <w:br/>
            </w:r>
            <w:r w:rsidRPr="0055782F">
              <w:rPr>
                <w:rFonts w:cs="Arial"/>
                <w:sz w:val="18"/>
                <w:szCs w:val="18"/>
                <w:lang w:val="en-US"/>
              </w:rPr>
              <w:t>or identify any modification required for future</w:t>
            </w:r>
            <w:r>
              <w:rPr>
                <w:rFonts w:cs="Arial"/>
                <w:sz w:val="18"/>
                <w:szCs w:val="18"/>
                <w:lang w:val="en-US"/>
              </w:rPr>
              <w:t xml:space="preserve"> </w:t>
            </w:r>
            <w:r w:rsidRPr="00C21567">
              <w:rPr>
                <w:rFonts w:cs="Arial"/>
                <w:sz w:val="18"/>
                <w:szCs w:val="18"/>
                <w:lang w:val="en-US"/>
              </w:rPr>
              <w:t xml:space="preserve">audits </w:t>
            </w:r>
            <w:r>
              <w:rPr>
                <w:rFonts w:cs="Arial"/>
                <w:sz w:val="18"/>
                <w:szCs w:val="18"/>
                <w:lang w:val="en-US"/>
              </w:rPr>
              <w:br/>
            </w:r>
            <w:r w:rsidRPr="00C21567">
              <w:rPr>
                <w:rFonts w:cs="Arial"/>
                <w:sz w:val="18"/>
                <w:szCs w:val="18"/>
                <w:lang w:val="en-US"/>
              </w:rPr>
              <w:t>(e.g. scope of certification, audit time or dates, surveillance frequency, audit team competence).</w:t>
            </w:r>
          </w:p>
        </w:tc>
        <w:tc>
          <w:tcPr>
            <w:tcW w:w="2296" w:type="dxa"/>
            <w:tcBorders>
              <w:top w:val="single" w:sz="4" w:space="0" w:color="auto"/>
            </w:tcBorders>
            <w:shd w:val="clear" w:color="auto" w:fill="DEEAF6"/>
          </w:tcPr>
          <w:p w:rsidR="008916C7" w:rsidRPr="000F7963" w:rsidRDefault="008916C7" w:rsidP="008916C7">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8916C7" w:rsidRPr="009E23EC" w:rsidRDefault="008916C7" w:rsidP="008916C7">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8916C7" w:rsidRPr="009E23EC" w:rsidRDefault="008916C7" w:rsidP="008916C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916C7" w:rsidRPr="009E23EC" w:rsidRDefault="008916C7" w:rsidP="008916C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916C7" w:rsidRPr="00A34356" w:rsidRDefault="008916C7" w:rsidP="008916C7">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916C7" w:rsidRPr="000F7963" w:rsidTr="004E71AB">
        <w:tc>
          <w:tcPr>
            <w:tcW w:w="811" w:type="dxa"/>
            <w:tcBorders>
              <w:top w:val="single" w:sz="4" w:space="0" w:color="auto"/>
            </w:tcBorders>
          </w:tcPr>
          <w:p w:rsidR="008916C7" w:rsidRDefault="008916C7" w:rsidP="008916C7">
            <w:pPr>
              <w:rPr>
                <w:b/>
                <w:sz w:val="18"/>
                <w:szCs w:val="18"/>
              </w:rPr>
            </w:pPr>
            <w:r>
              <w:rPr>
                <w:b/>
                <w:sz w:val="18"/>
                <w:szCs w:val="18"/>
              </w:rPr>
              <w:t>9.4.7</w:t>
            </w:r>
          </w:p>
        </w:tc>
        <w:tc>
          <w:tcPr>
            <w:tcW w:w="4900" w:type="dxa"/>
            <w:tcBorders>
              <w:top w:val="single" w:sz="4" w:space="0" w:color="auto"/>
            </w:tcBorders>
          </w:tcPr>
          <w:p w:rsidR="008916C7" w:rsidRPr="00C21567" w:rsidRDefault="008916C7" w:rsidP="008916C7">
            <w:pPr>
              <w:autoSpaceDE w:val="0"/>
              <w:autoSpaceDN w:val="0"/>
              <w:adjustRightInd w:val="0"/>
              <w:rPr>
                <w:rFonts w:cs="Arial"/>
                <w:b/>
                <w:sz w:val="18"/>
                <w:szCs w:val="18"/>
                <w:lang w:val="en-US"/>
              </w:rPr>
            </w:pPr>
            <w:r w:rsidRPr="00C21567">
              <w:rPr>
                <w:rFonts w:cs="Arial"/>
                <w:b/>
                <w:sz w:val="18"/>
                <w:szCs w:val="18"/>
                <w:lang w:val="en-US"/>
              </w:rPr>
              <w:t>Conducting the closing meeting</w:t>
            </w:r>
          </w:p>
        </w:tc>
        <w:tc>
          <w:tcPr>
            <w:tcW w:w="2296" w:type="dxa"/>
            <w:tcBorders>
              <w:top w:val="single" w:sz="4" w:space="0" w:color="auto"/>
            </w:tcBorders>
            <w:shd w:val="clear" w:color="auto" w:fill="DEEAF6"/>
          </w:tcPr>
          <w:p w:rsidR="008916C7" w:rsidRPr="000F7963" w:rsidRDefault="008916C7" w:rsidP="008916C7">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8916C7" w:rsidRPr="009E23EC" w:rsidRDefault="008916C7" w:rsidP="008916C7">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8916C7" w:rsidRPr="009E23EC" w:rsidRDefault="008916C7" w:rsidP="008916C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916C7" w:rsidRPr="009E23EC" w:rsidRDefault="008916C7" w:rsidP="008916C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916C7" w:rsidRPr="00A34356" w:rsidRDefault="008916C7" w:rsidP="008916C7">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916C7" w:rsidRPr="000F7963" w:rsidTr="004E71AB">
        <w:tc>
          <w:tcPr>
            <w:tcW w:w="811" w:type="dxa"/>
            <w:tcBorders>
              <w:top w:val="single" w:sz="4" w:space="0" w:color="auto"/>
            </w:tcBorders>
          </w:tcPr>
          <w:p w:rsidR="008916C7" w:rsidRPr="0097503F" w:rsidRDefault="008916C7" w:rsidP="008916C7">
            <w:pPr>
              <w:rPr>
                <w:sz w:val="18"/>
                <w:szCs w:val="18"/>
              </w:rPr>
            </w:pPr>
            <w:r w:rsidRPr="0097503F">
              <w:rPr>
                <w:sz w:val="18"/>
                <w:szCs w:val="18"/>
              </w:rPr>
              <w:t>9.4.7.1</w:t>
            </w:r>
          </w:p>
        </w:tc>
        <w:tc>
          <w:tcPr>
            <w:tcW w:w="4900" w:type="dxa"/>
            <w:tcBorders>
              <w:top w:val="single" w:sz="4" w:space="0" w:color="auto"/>
            </w:tcBorders>
          </w:tcPr>
          <w:p w:rsidR="008916C7" w:rsidRPr="00C21567" w:rsidRDefault="008916C7" w:rsidP="008916C7">
            <w:pPr>
              <w:autoSpaceDE w:val="0"/>
              <w:autoSpaceDN w:val="0"/>
              <w:adjustRightInd w:val="0"/>
              <w:rPr>
                <w:rFonts w:cs="Arial"/>
                <w:sz w:val="18"/>
                <w:szCs w:val="18"/>
                <w:lang w:val="en-US"/>
              </w:rPr>
            </w:pPr>
            <w:r w:rsidRPr="0055782F">
              <w:rPr>
                <w:rFonts w:cs="Arial"/>
                <w:sz w:val="18"/>
                <w:szCs w:val="18"/>
                <w:lang w:val="en-US"/>
              </w:rPr>
              <w:t>A formal closing meeting, where attendance shall be recorded, shall be held with the client’s</w:t>
            </w:r>
            <w:r>
              <w:rPr>
                <w:rFonts w:cs="Arial"/>
                <w:sz w:val="18"/>
                <w:szCs w:val="18"/>
                <w:lang w:val="en-US"/>
              </w:rPr>
              <w:t xml:space="preserve"> </w:t>
            </w:r>
            <w:r w:rsidRPr="0055782F">
              <w:rPr>
                <w:rFonts w:cs="Arial"/>
                <w:sz w:val="18"/>
                <w:szCs w:val="18"/>
                <w:lang w:val="en-US"/>
              </w:rPr>
              <w:t>management and, where appropriate, those responsible for the functions or processes audited. The purpose</w:t>
            </w:r>
            <w:r>
              <w:rPr>
                <w:rFonts w:cs="Arial"/>
                <w:sz w:val="18"/>
                <w:szCs w:val="18"/>
                <w:lang w:val="en-US"/>
              </w:rPr>
              <w:t xml:space="preserve"> </w:t>
            </w:r>
            <w:r w:rsidRPr="0055782F">
              <w:rPr>
                <w:rFonts w:cs="Arial"/>
                <w:sz w:val="18"/>
                <w:szCs w:val="18"/>
                <w:lang w:val="en-US"/>
              </w:rPr>
              <w:t>of the closing meeting, usually conducted by the audit team leader, is to present the audit conclusions,</w:t>
            </w:r>
            <w:r>
              <w:rPr>
                <w:rFonts w:cs="Arial"/>
                <w:sz w:val="18"/>
                <w:szCs w:val="18"/>
                <w:lang w:val="en-US"/>
              </w:rPr>
              <w:t xml:space="preserve"> </w:t>
            </w:r>
            <w:r w:rsidRPr="0055782F">
              <w:rPr>
                <w:rFonts w:cs="Arial"/>
                <w:sz w:val="18"/>
                <w:szCs w:val="18"/>
                <w:lang w:val="en-US"/>
              </w:rPr>
              <w:t>including the recommendation regarding certification. Any nonconformities shall be presented in such a</w:t>
            </w:r>
            <w:r>
              <w:rPr>
                <w:rFonts w:cs="Arial"/>
                <w:sz w:val="18"/>
                <w:szCs w:val="18"/>
                <w:lang w:val="en-US"/>
              </w:rPr>
              <w:t xml:space="preserve"> </w:t>
            </w:r>
            <w:r w:rsidRPr="0055782F">
              <w:rPr>
                <w:rFonts w:cs="Arial"/>
                <w:sz w:val="18"/>
                <w:szCs w:val="18"/>
                <w:lang w:val="en-US"/>
              </w:rPr>
              <w:t>manner that they are understood, and the timeframe for responding shall be agreed.</w:t>
            </w:r>
            <w:r>
              <w:rPr>
                <w:rFonts w:cs="Arial"/>
                <w:sz w:val="18"/>
                <w:szCs w:val="18"/>
                <w:lang w:val="en-US"/>
              </w:rPr>
              <w:t xml:space="preserve"> </w:t>
            </w:r>
            <w:r w:rsidRPr="00575677">
              <w:rPr>
                <w:rFonts w:cs="Arial"/>
                <w:sz w:val="16"/>
                <w:szCs w:val="16"/>
                <w:lang w:val="en-US"/>
              </w:rPr>
              <w:t>[</w:t>
            </w:r>
            <w:r w:rsidRPr="00575677">
              <w:rPr>
                <w:rFonts w:cs="Arial"/>
                <w:sz w:val="16"/>
                <w:szCs w:val="16"/>
              </w:rPr>
              <w:sym w:font="Wingdings" w:char="F0E8"/>
            </w:r>
            <w:r w:rsidRPr="00575677">
              <w:rPr>
                <w:rFonts w:cs="Arial"/>
                <w:sz w:val="16"/>
                <w:szCs w:val="16"/>
                <w:lang w:val="en-US"/>
              </w:rPr>
              <w:t>NOTE]</w:t>
            </w:r>
          </w:p>
        </w:tc>
        <w:tc>
          <w:tcPr>
            <w:tcW w:w="2296" w:type="dxa"/>
            <w:tcBorders>
              <w:top w:val="single" w:sz="4" w:space="0" w:color="auto"/>
            </w:tcBorders>
            <w:shd w:val="clear" w:color="auto" w:fill="DEEAF6"/>
          </w:tcPr>
          <w:p w:rsidR="008916C7" w:rsidRPr="000F7963" w:rsidRDefault="008916C7" w:rsidP="008916C7">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8916C7" w:rsidRPr="009E23EC" w:rsidRDefault="008916C7" w:rsidP="008916C7">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8916C7" w:rsidRPr="009E23EC" w:rsidRDefault="008916C7" w:rsidP="008916C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916C7" w:rsidRPr="009E23EC" w:rsidRDefault="008916C7" w:rsidP="008916C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916C7" w:rsidRPr="00A34356" w:rsidRDefault="008916C7" w:rsidP="008916C7">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916C7" w:rsidRPr="000F7963" w:rsidTr="004E71AB">
        <w:tc>
          <w:tcPr>
            <w:tcW w:w="811" w:type="dxa"/>
            <w:tcBorders>
              <w:top w:val="single" w:sz="4" w:space="0" w:color="auto"/>
            </w:tcBorders>
          </w:tcPr>
          <w:p w:rsidR="008916C7" w:rsidRPr="0097503F" w:rsidRDefault="008916C7" w:rsidP="008916C7">
            <w:pPr>
              <w:rPr>
                <w:sz w:val="18"/>
                <w:szCs w:val="18"/>
              </w:rPr>
            </w:pPr>
            <w:r w:rsidRPr="0097503F">
              <w:rPr>
                <w:sz w:val="18"/>
                <w:szCs w:val="18"/>
              </w:rPr>
              <w:t>9.4.7.2</w:t>
            </w:r>
          </w:p>
        </w:tc>
        <w:tc>
          <w:tcPr>
            <w:tcW w:w="4900" w:type="dxa"/>
            <w:tcBorders>
              <w:top w:val="single" w:sz="4" w:space="0" w:color="auto"/>
            </w:tcBorders>
          </w:tcPr>
          <w:p w:rsidR="008916C7" w:rsidRPr="005A4EF9" w:rsidRDefault="008916C7" w:rsidP="008916C7">
            <w:pPr>
              <w:autoSpaceDE w:val="0"/>
              <w:autoSpaceDN w:val="0"/>
              <w:adjustRightInd w:val="0"/>
              <w:rPr>
                <w:rFonts w:cs="Arial"/>
                <w:sz w:val="18"/>
                <w:szCs w:val="18"/>
                <w:lang w:val="en-US"/>
              </w:rPr>
            </w:pPr>
            <w:r w:rsidRPr="005A4EF9">
              <w:rPr>
                <w:rFonts w:cs="Arial"/>
                <w:sz w:val="18"/>
                <w:szCs w:val="18"/>
                <w:lang w:val="en-US"/>
              </w:rPr>
              <w:t>The closing meeting shall also include the following elements where the degree of detail shall</w:t>
            </w:r>
            <w:r>
              <w:rPr>
                <w:rFonts w:cs="Arial"/>
                <w:sz w:val="18"/>
                <w:szCs w:val="18"/>
                <w:lang w:val="en-US"/>
              </w:rPr>
              <w:t xml:space="preserve"> </w:t>
            </w:r>
            <w:r w:rsidRPr="005A4EF9">
              <w:rPr>
                <w:rFonts w:cs="Arial"/>
                <w:sz w:val="18"/>
                <w:szCs w:val="18"/>
                <w:lang w:val="en-US"/>
              </w:rPr>
              <w:t>be consistent with the familiarity of the client with the audit process:</w:t>
            </w:r>
          </w:p>
          <w:p w:rsidR="008916C7" w:rsidRPr="005A4EF9" w:rsidRDefault="008916C7" w:rsidP="000D611A">
            <w:pPr>
              <w:numPr>
                <w:ilvl w:val="0"/>
                <w:numId w:val="28"/>
              </w:numPr>
              <w:autoSpaceDE w:val="0"/>
              <w:autoSpaceDN w:val="0"/>
              <w:adjustRightInd w:val="0"/>
              <w:ind w:left="275" w:hanging="283"/>
              <w:rPr>
                <w:rFonts w:cs="Arial"/>
                <w:sz w:val="18"/>
                <w:szCs w:val="18"/>
                <w:lang w:val="en-US"/>
              </w:rPr>
            </w:pPr>
            <w:r w:rsidRPr="005A4EF9">
              <w:rPr>
                <w:rFonts w:cs="Arial"/>
                <w:sz w:val="18"/>
                <w:szCs w:val="18"/>
                <w:lang w:val="en-US"/>
              </w:rPr>
              <w:t>advising the client that the audit evidence obtained was based on a sample of the information;</w:t>
            </w:r>
            <w:r>
              <w:rPr>
                <w:rFonts w:cs="Arial"/>
                <w:sz w:val="18"/>
                <w:szCs w:val="18"/>
                <w:lang w:val="en-US"/>
              </w:rPr>
              <w:t xml:space="preserve"> </w:t>
            </w:r>
            <w:r w:rsidRPr="005A4EF9">
              <w:rPr>
                <w:rFonts w:cs="Arial"/>
                <w:sz w:val="18"/>
                <w:szCs w:val="18"/>
                <w:lang w:val="en-US"/>
              </w:rPr>
              <w:t xml:space="preserve">thereby introducing </w:t>
            </w:r>
            <w:r w:rsidR="00FE4C0F">
              <w:rPr>
                <w:rFonts w:cs="Arial"/>
                <w:sz w:val="18"/>
                <w:szCs w:val="18"/>
                <w:lang w:val="en-US"/>
              </w:rPr>
              <w:br/>
            </w:r>
            <w:r w:rsidRPr="005A4EF9">
              <w:rPr>
                <w:rFonts w:cs="Arial"/>
                <w:sz w:val="18"/>
                <w:szCs w:val="18"/>
                <w:lang w:val="en-US"/>
              </w:rPr>
              <w:t>an element of uncertainty;</w:t>
            </w:r>
          </w:p>
          <w:p w:rsidR="008916C7" w:rsidRPr="005A4EF9" w:rsidRDefault="008916C7" w:rsidP="000D611A">
            <w:pPr>
              <w:numPr>
                <w:ilvl w:val="0"/>
                <w:numId w:val="28"/>
              </w:numPr>
              <w:autoSpaceDE w:val="0"/>
              <w:autoSpaceDN w:val="0"/>
              <w:adjustRightInd w:val="0"/>
              <w:ind w:left="275" w:hanging="283"/>
              <w:rPr>
                <w:rFonts w:cs="Arial"/>
                <w:sz w:val="18"/>
                <w:szCs w:val="18"/>
                <w:lang w:val="en-US"/>
              </w:rPr>
            </w:pPr>
            <w:r w:rsidRPr="005A4EF9">
              <w:rPr>
                <w:rFonts w:cs="Arial"/>
                <w:sz w:val="18"/>
                <w:szCs w:val="18"/>
                <w:lang w:val="en-US"/>
              </w:rPr>
              <w:t>the method and timeframe of reporting, including any grading of audit findings;</w:t>
            </w:r>
          </w:p>
          <w:p w:rsidR="008916C7" w:rsidRPr="005A4EF9" w:rsidRDefault="008916C7" w:rsidP="000D611A">
            <w:pPr>
              <w:numPr>
                <w:ilvl w:val="0"/>
                <w:numId w:val="28"/>
              </w:numPr>
              <w:autoSpaceDE w:val="0"/>
              <w:autoSpaceDN w:val="0"/>
              <w:adjustRightInd w:val="0"/>
              <w:ind w:left="275" w:hanging="283"/>
              <w:rPr>
                <w:rFonts w:cs="Arial"/>
                <w:sz w:val="18"/>
                <w:szCs w:val="18"/>
                <w:lang w:val="en-US"/>
              </w:rPr>
            </w:pPr>
            <w:r w:rsidRPr="005A4EF9">
              <w:rPr>
                <w:rFonts w:cs="Arial"/>
                <w:sz w:val="18"/>
                <w:szCs w:val="18"/>
                <w:lang w:val="en-US"/>
              </w:rPr>
              <w:t xml:space="preserve">the </w:t>
            </w:r>
            <w:r>
              <w:rPr>
                <w:rFonts w:cs="Arial"/>
                <w:sz w:val="18"/>
                <w:szCs w:val="18"/>
                <w:lang w:val="en-US"/>
              </w:rPr>
              <w:t>CB</w:t>
            </w:r>
            <w:r w:rsidRPr="005A4EF9">
              <w:rPr>
                <w:rFonts w:cs="Arial"/>
                <w:sz w:val="18"/>
                <w:szCs w:val="18"/>
                <w:lang w:val="en-US"/>
              </w:rPr>
              <w:t xml:space="preserve">’s process for handling nonconformities including </w:t>
            </w:r>
            <w:r w:rsidR="003F554A">
              <w:rPr>
                <w:rFonts w:cs="Arial"/>
                <w:sz w:val="18"/>
                <w:szCs w:val="18"/>
                <w:lang w:val="en-US"/>
              </w:rPr>
              <w:br/>
            </w:r>
            <w:r w:rsidRPr="005A4EF9">
              <w:rPr>
                <w:rFonts w:cs="Arial"/>
                <w:sz w:val="18"/>
                <w:szCs w:val="18"/>
                <w:lang w:val="en-US"/>
              </w:rPr>
              <w:t>any consequences relating</w:t>
            </w:r>
            <w:r>
              <w:rPr>
                <w:rFonts w:cs="Arial"/>
                <w:sz w:val="18"/>
                <w:szCs w:val="18"/>
                <w:lang w:val="en-US"/>
              </w:rPr>
              <w:t xml:space="preserve"> </w:t>
            </w:r>
            <w:r w:rsidRPr="005A4EF9">
              <w:rPr>
                <w:rFonts w:cs="Arial"/>
                <w:sz w:val="18"/>
                <w:szCs w:val="18"/>
                <w:lang w:val="en-US"/>
              </w:rPr>
              <w:t xml:space="preserve">to the status of the client’s </w:t>
            </w:r>
            <w:r w:rsidR="003F554A">
              <w:rPr>
                <w:rFonts w:cs="Arial"/>
                <w:sz w:val="18"/>
                <w:szCs w:val="18"/>
                <w:lang w:val="en-US"/>
              </w:rPr>
              <w:br/>
            </w:r>
            <w:r w:rsidRPr="005A4EF9">
              <w:rPr>
                <w:rFonts w:cs="Arial"/>
                <w:sz w:val="18"/>
                <w:szCs w:val="18"/>
                <w:lang w:val="en-US"/>
              </w:rPr>
              <w:t>certification;</w:t>
            </w:r>
          </w:p>
          <w:p w:rsidR="008916C7" w:rsidRPr="005A4EF9" w:rsidRDefault="008916C7" w:rsidP="000D611A">
            <w:pPr>
              <w:numPr>
                <w:ilvl w:val="0"/>
                <w:numId w:val="28"/>
              </w:numPr>
              <w:autoSpaceDE w:val="0"/>
              <w:autoSpaceDN w:val="0"/>
              <w:adjustRightInd w:val="0"/>
              <w:ind w:left="275" w:hanging="283"/>
              <w:rPr>
                <w:rFonts w:cs="Arial"/>
                <w:sz w:val="18"/>
                <w:szCs w:val="18"/>
                <w:lang w:val="en-US"/>
              </w:rPr>
            </w:pPr>
            <w:r w:rsidRPr="005A4EF9">
              <w:rPr>
                <w:rFonts w:cs="Arial"/>
                <w:sz w:val="18"/>
                <w:szCs w:val="18"/>
                <w:lang w:val="en-US"/>
              </w:rPr>
              <w:t>the timeframe for the client to present a plan for correction and corrective action for any</w:t>
            </w:r>
            <w:r>
              <w:rPr>
                <w:rFonts w:cs="Arial"/>
                <w:sz w:val="18"/>
                <w:szCs w:val="18"/>
                <w:lang w:val="en-US"/>
              </w:rPr>
              <w:t xml:space="preserve"> </w:t>
            </w:r>
            <w:r w:rsidRPr="005A4EF9">
              <w:rPr>
                <w:rFonts w:cs="Arial"/>
                <w:sz w:val="18"/>
                <w:szCs w:val="18"/>
                <w:lang w:val="en-US"/>
              </w:rPr>
              <w:t xml:space="preserve">nonconformities identified </w:t>
            </w:r>
            <w:r>
              <w:rPr>
                <w:rFonts w:cs="Arial"/>
                <w:sz w:val="18"/>
                <w:szCs w:val="18"/>
                <w:lang w:val="en-US"/>
              </w:rPr>
              <w:br/>
            </w:r>
            <w:r w:rsidRPr="005A4EF9">
              <w:rPr>
                <w:rFonts w:cs="Arial"/>
                <w:sz w:val="18"/>
                <w:szCs w:val="18"/>
                <w:lang w:val="en-US"/>
              </w:rPr>
              <w:t>during the audit;</w:t>
            </w:r>
          </w:p>
          <w:p w:rsidR="008916C7" w:rsidRPr="005A4EF9" w:rsidRDefault="008916C7" w:rsidP="000D611A">
            <w:pPr>
              <w:numPr>
                <w:ilvl w:val="0"/>
                <w:numId w:val="28"/>
              </w:numPr>
              <w:autoSpaceDE w:val="0"/>
              <w:autoSpaceDN w:val="0"/>
              <w:adjustRightInd w:val="0"/>
              <w:ind w:left="275" w:hanging="283"/>
              <w:rPr>
                <w:rFonts w:cs="Arial"/>
                <w:sz w:val="18"/>
                <w:szCs w:val="18"/>
                <w:lang w:val="en-US"/>
              </w:rPr>
            </w:pPr>
            <w:r w:rsidRPr="005A4EF9">
              <w:rPr>
                <w:rFonts w:cs="Arial"/>
                <w:sz w:val="18"/>
                <w:szCs w:val="18"/>
                <w:lang w:val="en-US"/>
              </w:rPr>
              <w:t xml:space="preserve">the </w:t>
            </w:r>
            <w:r>
              <w:rPr>
                <w:rFonts w:cs="Arial"/>
                <w:sz w:val="18"/>
                <w:szCs w:val="18"/>
                <w:lang w:val="en-US"/>
              </w:rPr>
              <w:t>CB</w:t>
            </w:r>
            <w:r w:rsidRPr="005A4EF9">
              <w:rPr>
                <w:rFonts w:cs="Arial"/>
                <w:sz w:val="18"/>
                <w:szCs w:val="18"/>
                <w:lang w:val="en-US"/>
              </w:rPr>
              <w:t>’s post audit activities;</w:t>
            </w:r>
          </w:p>
          <w:p w:rsidR="008916C7" w:rsidRPr="00C21567" w:rsidRDefault="008916C7" w:rsidP="000D611A">
            <w:pPr>
              <w:numPr>
                <w:ilvl w:val="0"/>
                <w:numId w:val="28"/>
              </w:numPr>
              <w:autoSpaceDE w:val="0"/>
              <w:autoSpaceDN w:val="0"/>
              <w:adjustRightInd w:val="0"/>
              <w:ind w:left="275" w:hanging="283"/>
              <w:rPr>
                <w:rFonts w:cs="Arial"/>
                <w:sz w:val="18"/>
                <w:szCs w:val="18"/>
                <w:lang w:val="en-US"/>
              </w:rPr>
            </w:pPr>
            <w:r w:rsidRPr="005A4EF9">
              <w:rPr>
                <w:rFonts w:cs="Arial"/>
                <w:sz w:val="18"/>
                <w:szCs w:val="18"/>
                <w:lang w:val="en-US"/>
              </w:rPr>
              <w:t xml:space="preserve">information about the complaint and appeal handling </w:t>
            </w:r>
            <w:r>
              <w:rPr>
                <w:rFonts w:cs="Arial"/>
                <w:sz w:val="18"/>
                <w:szCs w:val="18"/>
                <w:lang w:val="en-US"/>
              </w:rPr>
              <w:br/>
            </w:r>
            <w:r w:rsidRPr="005A4EF9">
              <w:rPr>
                <w:rFonts w:cs="Arial"/>
                <w:sz w:val="18"/>
                <w:szCs w:val="18"/>
                <w:lang w:val="en-US"/>
              </w:rPr>
              <w:t>processes.</w:t>
            </w:r>
          </w:p>
        </w:tc>
        <w:tc>
          <w:tcPr>
            <w:tcW w:w="2296" w:type="dxa"/>
            <w:tcBorders>
              <w:top w:val="single" w:sz="4" w:space="0" w:color="auto"/>
            </w:tcBorders>
            <w:shd w:val="clear" w:color="auto" w:fill="DEEAF6"/>
          </w:tcPr>
          <w:p w:rsidR="008916C7" w:rsidRPr="000F7963" w:rsidRDefault="008916C7" w:rsidP="008916C7">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8916C7" w:rsidRPr="009E23EC" w:rsidRDefault="008916C7" w:rsidP="008916C7">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8916C7" w:rsidRPr="009E23EC" w:rsidRDefault="008916C7" w:rsidP="008916C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916C7" w:rsidRPr="009E23EC" w:rsidRDefault="008916C7" w:rsidP="008916C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916C7" w:rsidRPr="00A34356" w:rsidRDefault="008916C7" w:rsidP="008916C7">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916C7" w:rsidRPr="000F7963" w:rsidTr="004E71AB">
        <w:tc>
          <w:tcPr>
            <w:tcW w:w="811" w:type="dxa"/>
            <w:tcBorders>
              <w:top w:val="single" w:sz="4" w:space="0" w:color="auto"/>
            </w:tcBorders>
          </w:tcPr>
          <w:p w:rsidR="008916C7" w:rsidRPr="0097503F" w:rsidRDefault="008916C7" w:rsidP="008916C7">
            <w:pPr>
              <w:rPr>
                <w:sz w:val="18"/>
                <w:szCs w:val="18"/>
              </w:rPr>
            </w:pPr>
            <w:r w:rsidRPr="0097503F">
              <w:rPr>
                <w:sz w:val="18"/>
                <w:szCs w:val="18"/>
              </w:rPr>
              <w:t>9.4.7.3</w:t>
            </w:r>
          </w:p>
        </w:tc>
        <w:tc>
          <w:tcPr>
            <w:tcW w:w="4900" w:type="dxa"/>
            <w:tcBorders>
              <w:top w:val="single" w:sz="4" w:space="0" w:color="auto"/>
            </w:tcBorders>
          </w:tcPr>
          <w:p w:rsidR="008916C7" w:rsidRPr="00C21567" w:rsidRDefault="008916C7" w:rsidP="008916C7">
            <w:pPr>
              <w:autoSpaceDE w:val="0"/>
              <w:autoSpaceDN w:val="0"/>
              <w:adjustRightInd w:val="0"/>
              <w:rPr>
                <w:rFonts w:cs="Arial"/>
                <w:sz w:val="18"/>
                <w:szCs w:val="18"/>
                <w:lang w:val="en-US"/>
              </w:rPr>
            </w:pPr>
            <w:r w:rsidRPr="005A4EF9">
              <w:rPr>
                <w:rFonts w:cs="Arial"/>
                <w:sz w:val="18"/>
                <w:szCs w:val="18"/>
                <w:lang w:val="en-US"/>
              </w:rPr>
              <w:t>The client shall be given opportunity for questions. Any diverging opinions regarding the audit</w:t>
            </w:r>
            <w:r>
              <w:rPr>
                <w:rFonts w:cs="Arial"/>
                <w:sz w:val="18"/>
                <w:szCs w:val="18"/>
                <w:lang w:val="en-US"/>
              </w:rPr>
              <w:t xml:space="preserve"> </w:t>
            </w:r>
            <w:r w:rsidRPr="005A4EF9">
              <w:rPr>
                <w:rFonts w:cs="Arial"/>
                <w:sz w:val="18"/>
                <w:szCs w:val="18"/>
                <w:lang w:val="en-US"/>
              </w:rPr>
              <w:t>findings or conclusions between the audit team and the client shall be discussed and resolved where possible.</w:t>
            </w:r>
            <w:r>
              <w:rPr>
                <w:rFonts w:cs="Arial"/>
                <w:sz w:val="18"/>
                <w:szCs w:val="18"/>
                <w:lang w:val="en-US"/>
              </w:rPr>
              <w:t xml:space="preserve"> </w:t>
            </w:r>
            <w:r w:rsidRPr="005A4EF9">
              <w:rPr>
                <w:rFonts w:cs="Arial"/>
                <w:sz w:val="18"/>
                <w:szCs w:val="18"/>
                <w:lang w:val="en-US"/>
              </w:rPr>
              <w:t xml:space="preserve">Any diverging opinions that are not resolved shall be recorded and referred to the </w:t>
            </w:r>
            <w:r>
              <w:rPr>
                <w:rFonts w:cs="Arial"/>
                <w:sz w:val="18"/>
                <w:szCs w:val="18"/>
                <w:lang w:val="en-US"/>
              </w:rPr>
              <w:t>CB</w:t>
            </w:r>
            <w:r w:rsidRPr="005A4EF9">
              <w:rPr>
                <w:rFonts w:cs="Arial"/>
                <w:sz w:val="18"/>
                <w:szCs w:val="18"/>
                <w:lang w:val="en-US"/>
              </w:rPr>
              <w:t>.</w:t>
            </w:r>
          </w:p>
        </w:tc>
        <w:tc>
          <w:tcPr>
            <w:tcW w:w="2296" w:type="dxa"/>
            <w:tcBorders>
              <w:top w:val="single" w:sz="4" w:space="0" w:color="auto"/>
            </w:tcBorders>
            <w:shd w:val="clear" w:color="auto" w:fill="DEEAF6"/>
          </w:tcPr>
          <w:p w:rsidR="008916C7" w:rsidRPr="000F7963" w:rsidRDefault="008916C7" w:rsidP="008916C7">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8916C7" w:rsidRPr="009E23EC" w:rsidRDefault="008916C7" w:rsidP="008916C7">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8916C7" w:rsidRPr="009E23EC" w:rsidRDefault="008916C7" w:rsidP="008916C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916C7" w:rsidRPr="009E23EC" w:rsidRDefault="008916C7" w:rsidP="008916C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916C7" w:rsidRPr="00A34356" w:rsidRDefault="008916C7" w:rsidP="008916C7">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916C7" w:rsidRPr="00E71372" w:rsidTr="004E71AB">
        <w:tc>
          <w:tcPr>
            <w:tcW w:w="811" w:type="dxa"/>
            <w:tcBorders>
              <w:top w:val="single" w:sz="4" w:space="0" w:color="auto"/>
            </w:tcBorders>
          </w:tcPr>
          <w:p w:rsidR="008916C7" w:rsidRDefault="008916C7" w:rsidP="008916C7">
            <w:pPr>
              <w:rPr>
                <w:b/>
                <w:sz w:val="18"/>
                <w:szCs w:val="18"/>
              </w:rPr>
            </w:pPr>
            <w:r>
              <w:rPr>
                <w:b/>
                <w:sz w:val="18"/>
                <w:szCs w:val="18"/>
              </w:rPr>
              <w:t>9.4.8</w:t>
            </w:r>
          </w:p>
        </w:tc>
        <w:tc>
          <w:tcPr>
            <w:tcW w:w="4900" w:type="dxa"/>
            <w:tcBorders>
              <w:top w:val="single" w:sz="4" w:space="0" w:color="auto"/>
            </w:tcBorders>
          </w:tcPr>
          <w:p w:rsidR="008916C7" w:rsidRPr="005A4EF9" w:rsidRDefault="008916C7" w:rsidP="008916C7">
            <w:pPr>
              <w:autoSpaceDE w:val="0"/>
              <w:autoSpaceDN w:val="0"/>
              <w:adjustRightInd w:val="0"/>
              <w:rPr>
                <w:rFonts w:cs="Arial"/>
                <w:b/>
                <w:sz w:val="18"/>
                <w:szCs w:val="18"/>
                <w:lang w:val="en-US"/>
              </w:rPr>
            </w:pPr>
            <w:r w:rsidRPr="005A4EF9">
              <w:rPr>
                <w:rFonts w:cs="Arial"/>
                <w:b/>
                <w:sz w:val="18"/>
                <w:szCs w:val="18"/>
                <w:lang w:val="en-US"/>
              </w:rPr>
              <w:t>Audit report</w:t>
            </w:r>
          </w:p>
        </w:tc>
        <w:tc>
          <w:tcPr>
            <w:tcW w:w="2296" w:type="dxa"/>
            <w:tcBorders>
              <w:top w:val="single" w:sz="4" w:space="0" w:color="auto"/>
            </w:tcBorders>
            <w:shd w:val="clear" w:color="auto" w:fill="DEEAF6"/>
          </w:tcPr>
          <w:p w:rsidR="008916C7" w:rsidRPr="00E71372" w:rsidRDefault="008916C7" w:rsidP="008916C7">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E71372">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8916C7" w:rsidRPr="00E71372" w:rsidRDefault="008916C7" w:rsidP="008916C7">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8916C7" w:rsidRPr="00E71372" w:rsidRDefault="008916C7" w:rsidP="008916C7">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E71372">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916C7" w:rsidRPr="00E71372" w:rsidRDefault="008916C7" w:rsidP="008916C7">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E71372">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916C7" w:rsidRPr="00E71372" w:rsidRDefault="008916C7" w:rsidP="008916C7">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E71372">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916C7" w:rsidRPr="000F7963" w:rsidTr="004E71AB">
        <w:tc>
          <w:tcPr>
            <w:tcW w:w="811" w:type="dxa"/>
            <w:tcBorders>
              <w:top w:val="single" w:sz="4" w:space="0" w:color="auto"/>
            </w:tcBorders>
          </w:tcPr>
          <w:p w:rsidR="008916C7" w:rsidRPr="0097503F" w:rsidRDefault="008916C7" w:rsidP="008916C7">
            <w:r w:rsidRPr="0097503F">
              <w:rPr>
                <w:sz w:val="18"/>
                <w:szCs w:val="18"/>
              </w:rPr>
              <w:t>9.4.8.1</w:t>
            </w:r>
          </w:p>
        </w:tc>
        <w:tc>
          <w:tcPr>
            <w:tcW w:w="4900" w:type="dxa"/>
            <w:tcBorders>
              <w:top w:val="single" w:sz="4" w:space="0" w:color="auto"/>
            </w:tcBorders>
          </w:tcPr>
          <w:p w:rsidR="008916C7" w:rsidRPr="00C21567" w:rsidRDefault="008916C7" w:rsidP="008916C7">
            <w:pPr>
              <w:autoSpaceDE w:val="0"/>
              <w:autoSpaceDN w:val="0"/>
              <w:adjustRightInd w:val="0"/>
              <w:rPr>
                <w:rFonts w:cs="Arial"/>
                <w:sz w:val="18"/>
                <w:szCs w:val="18"/>
                <w:lang w:val="en-US"/>
              </w:rPr>
            </w:pPr>
            <w:r w:rsidRPr="005A4EF9">
              <w:rPr>
                <w:rFonts w:cs="Arial"/>
                <w:sz w:val="18"/>
                <w:szCs w:val="18"/>
                <w:lang w:val="en-US"/>
              </w:rPr>
              <w:t xml:space="preserve">The </w:t>
            </w:r>
            <w:r>
              <w:rPr>
                <w:rFonts w:cs="Arial"/>
                <w:sz w:val="18"/>
                <w:szCs w:val="18"/>
                <w:lang w:val="en-US"/>
              </w:rPr>
              <w:t>CB</w:t>
            </w:r>
            <w:r w:rsidRPr="005A4EF9">
              <w:rPr>
                <w:rFonts w:cs="Arial"/>
                <w:sz w:val="18"/>
                <w:szCs w:val="18"/>
                <w:lang w:val="en-US"/>
              </w:rPr>
              <w:t xml:space="preserve"> shall provide a written report for each audit to the client. The audit team</w:t>
            </w:r>
            <w:r>
              <w:rPr>
                <w:rFonts w:cs="Arial"/>
                <w:sz w:val="18"/>
                <w:szCs w:val="18"/>
                <w:lang w:val="en-US"/>
              </w:rPr>
              <w:t xml:space="preserve"> </w:t>
            </w:r>
            <w:r w:rsidRPr="005A4EF9">
              <w:rPr>
                <w:rFonts w:cs="Arial"/>
                <w:sz w:val="18"/>
                <w:szCs w:val="18"/>
                <w:lang w:val="en-US"/>
              </w:rPr>
              <w:t>may identify opportunities for improvement but shall not recommend specific solutions. Ownership of</w:t>
            </w:r>
            <w:r>
              <w:rPr>
                <w:rFonts w:cs="Arial"/>
                <w:sz w:val="18"/>
                <w:szCs w:val="18"/>
                <w:lang w:val="en-US"/>
              </w:rPr>
              <w:t xml:space="preserve"> </w:t>
            </w:r>
            <w:r w:rsidRPr="005A4EF9">
              <w:rPr>
                <w:rFonts w:cs="Arial"/>
                <w:sz w:val="18"/>
                <w:szCs w:val="18"/>
                <w:lang w:val="en-US"/>
              </w:rPr>
              <w:t xml:space="preserve">the audit report shall be maintained by the </w:t>
            </w:r>
            <w:r>
              <w:rPr>
                <w:rFonts w:cs="Arial"/>
                <w:sz w:val="18"/>
                <w:szCs w:val="18"/>
                <w:lang w:val="en-US"/>
              </w:rPr>
              <w:t>CB</w:t>
            </w:r>
            <w:r w:rsidRPr="005A4EF9">
              <w:rPr>
                <w:rFonts w:cs="Arial"/>
                <w:sz w:val="18"/>
                <w:szCs w:val="18"/>
                <w:lang w:val="en-US"/>
              </w:rPr>
              <w:t>.</w:t>
            </w:r>
          </w:p>
        </w:tc>
        <w:tc>
          <w:tcPr>
            <w:tcW w:w="2296" w:type="dxa"/>
            <w:tcBorders>
              <w:top w:val="single" w:sz="4" w:space="0" w:color="auto"/>
            </w:tcBorders>
            <w:shd w:val="clear" w:color="auto" w:fill="DEEAF6"/>
          </w:tcPr>
          <w:p w:rsidR="008916C7" w:rsidRPr="000F7963" w:rsidRDefault="008916C7" w:rsidP="008916C7">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8916C7" w:rsidRPr="009E23EC" w:rsidRDefault="008916C7" w:rsidP="008916C7">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8916C7" w:rsidRPr="009E23EC" w:rsidRDefault="008916C7" w:rsidP="008916C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916C7" w:rsidRPr="009E23EC" w:rsidRDefault="008916C7" w:rsidP="008916C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916C7" w:rsidRPr="00A34356" w:rsidRDefault="008916C7" w:rsidP="008916C7">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916C7" w:rsidRPr="000F7963" w:rsidTr="004E71AB">
        <w:tc>
          <w:tcPr>
            <w:tcW w:w="811" w:type="dxa"/>
            <w:tcBorders>
              <w:top w:val="single" w:sz="4" w:space="0" w:color="auto"/>
            </w:tcBorders>
          </w:tcPr>
          <w:p w:rsidR="008916C7" w:rsidRPr="0097503F" w:rsidRDefault="008916C7" w:rsidP="008916C7">
            <w:r w:rsidRPr="0097503F">
              <w:rPr>
                <w:sz w:val="18"/>
                <w:szCs w:val="18"/>
              </w:rPr>
              <w:t>9.4.8.2</w:t>
            </w:r>
          </w:p>
        </w:tc>
        <w:tc>
          <w:tcPr>
            <w:tcW w:w="4900" w:type="dxa"/>
            <w:tcBorders>
              <w:top w:val="single" w:sz="4" w:space="0" w:color="auto"/>
            </w:tcBorders>
          </w:tcPr>
          <w:p w:rsidR="008916C7" w:rsidRDefault="008916C7" w:rsidP="008916C7">
            <w:pPr>
              <w:autoSpaceDE w:val="0"/>
              <w:autoSpaceDN w:val="0"/>
              <w:adjustRightInd w:val="0"/>
              <w:rPr>
                <w:rFonts w:cs="Arial"/>
                <w:sz w:val="18"/>
                <w:szCs w:val="18"/>
                <w:lang w:val="en-US"/>
              </w:rPr>
            </w:pPr>
            <w:r w:rsidRPr="005A4EF9">
              <w:rPr>
                <w:rFonts w:cs="Arial"/>
                <w:sz w:val="18"/>
                <w:szCs w:val="18"/>
                <w:lang w:val="en-US"/>
              </w:rPr>
              <w:t>The audit team leader shall ensure that the audit report is prepared and shall be responsible for</w:t>
            </w:r>
            <w:r>
              <w:rPr>
                <w:rFonts w:cs="Arial"/>
                <w:sz w:val="18"/>
                <w:szCs w:val="18"/>
                <w:lang w:val="en-US"/>
              </w:rPr>
              <w:t xml:space="preserve"> </w:t>
            </w:r>
            <w:r w:rsidRPr="005A4EF9">
              <w:rPr>
                <w:rFonts w:cs="Arial"/>
                <w:sz w:val="18"/>
                <w:szCs w:val="18"/>
                <w:lang w:val="en-US"/>
              </w:rPr>
              <w:t xml:space="preserve">its content. The audit report shall provide an accurate, concise and clear record of the </w:t>
            </w:r>
            <w:r w:rsidRPr="005A4EF9">
              <w:rPr>
                <w:rFonts w:cs="Arial"/>
                <w:sz w:val="18"/>
                <w:szCs w:val="18"/>
                <w:lang w:val="en-US"/>
              </w:rPr>
              <w:lastRenderedPageBreak/>
              <w:t>audit to enable an</w:t>
            </w:r>
            <w:r>
              <w:rPr>
                <w:rFonts w:cs="Arial"/>
                <w:sz w:val="18"/>
                <w:szCs w:val="18"/>
                <w:lang w:val="en-US"/>
              </w:rPr>
              <w:t xml:space="preserve"> </w:t>
            </w:r>
            <w:r w:rsidRPr="005A4EF9">
              <w:rPr>
                <w:rFonts w:cs="Arial"/>
                <w:sz w:val="18"/>
                <w:szCs w:val="18"/>
                <w:lang w:val="en-US"/>
              </w:rPr>
              <w:t>informed certification decision to be made and shall include or refer to the following:</w:t>
            </w:r>
          </w:p>
          <w:p w:rsidR="008916C7" w:rsidRPr="005A4EF9" w:rsidRDefault="008916C7" w:rsidP="000D611A">
            <w:pPr>
              <w:numPr>
                <w:ilvl w:val="0"/>
                <w:numId w:val="29"/>
              </w:numPr>
              <w:autoSpaceDE w:val="0"/>
              <w:autoSpaceDN w:val="0"/>
              <w:adjustRightInd w:val="0"/>
              <w:ind w:left="286" w:hanging="283"/>
              <w:rPr>
                <w:rFonts w:cs="Arial"/>
                <w:sz w:val="18"/>
                <w:szCs w:val="18"/>
                <w:lang w:val="en-US"/>
              </w:rPr>
            </w:pPr>
            <w:r w:rsidRPr="005A4EF9">
              <w:rPr>
                <w:rFonts w:cs="Arial"/>
                <w:sz w:val="18"/>
                <w:szCs w:val="18"/>
                <w:lang w:val="en-US"/>
              </w:rPr>
              <w:t xml:space="preserve">identification of the </w:t>
            </w:r>
            <w:r>
              <w:rPr>
                <w:rFonts w:cs="Arial"/>
                <w:sz w:val="18"/>
                <w:szCs w:val="18"/>
                <w:lang w:val="en-US"/>
              </w:rPr>
              <w:t>CB</w:t>
            </w:r>
            <w:r w:rsidRPr="005A4EF9">
              <w:rPr>
                <w:rFonts w:cs="Arial"/>
                <w:sz w:val="18"/>
                <w:szCs w:val="18"/>
                <w:lang w:val="en-US"/>
              </w:rPr>
              <w:t>;</w:t>
            </w:r>
          </w:p>
          <w:p w:rsidR="008916C7" w:rsidRPr="005A4EF9" w:rsidRDefault="008916C7" w:rsidP="000D611A">
            <w:pPr>
              <w:numPr>
                <w:ilvl w:val="0"/>
                <w:numId w:val="29"/>
              </w:numPr>
              <w:autoSpaceDE w:val="0"/>
              <w:autoSpaceDN w:val="0"/>
              <w:adjustRightInd w:val="0"/>
              <w:ind w:left="286" w:hanging="283"/>
              <w:rPr>
                <w:rFonts w:cs="Arial"/>
                <w:sz w:val="18"/>
                <w:szCs w:val="18"/>
                <w:lang w:val="en-US"/>
              </w:rPr>
            </w:pPr>
            <w:r w:rsidRPr="005A4EF9">
              <w:rPr>
                <w:rFonts w:cs="Arial"/>
                <w:sz w:val="18"/>
                <w:szCs w:val="18"/>
                <w:lang w:val="en-US"/>
              </w:rPr>
              <w:t>the name and address of the client and the client’s representative;</w:t>
            </w:r>
          </w:p>
          <w:p w:rsidR="008916C7" w:rsidRPr="005A4EF9" w:rsidRDefault="008916C7" w:rsidP="000D611A">
            <w:pPr>
              <w:numPr>
                <w:ilvl w:val="0"/>
                <w:numId w:val="29"/>
              </w:numPr>
              <w:autoSpaceDE w:val="0"/>
              <w:autoSpaceDN w:val="0"/>
              <w:adjustRightInd w:val="0"/>
              <w:ind w:left="286" w:hanging="283"/>
              <w:rPr>
                <w:rFonts w:cs="Arial"/>
                <w:sz w:val="18"/>
                <w:szCs w:val="18"/>
                <w:lang w:val="en-US"/>
              </w:rPr>
            </w:pPr>
            <w:r w:rsidRPr="005A4EF9">
              <w:rPr>
                <w:rFonts w:cs="Arial"/>
                <w:sz w:val="18"/>
                <w:szCs w:val="18"/>
                <w:lang w:val="en-US"/>
              </w:rPr>
              <w:t>the type of audit (e.g. initial, surveillance or recertification audit or special audits);</w:t>
            </w:r>
          </w:p>
          <w:p w:rsidR="008916C7" w:rsidRPr="005A4EF9" w:rsidRDefault="008916C7" w:rsidP="000D611A">
            <w:pPr>
              <w:numPr>
                <w:ilvl w:val="0"/>
                <w:numId w:val="29"/>
              </w:numPr>
              <w:autoSpaceDE w:val="0"/>
              <w:autoSpaceDN w:val="0"/>
              <w:adjustRightInd w:val="0"/>
              <w:ind w:left="286" w:hanging="283"/>
              <w:rPr>
                <w:rFonts w:cs="Arial"/>
                <w:sz w:val="18"/>
                <w:szCs w:val="18"/>
                <w:lang w:val="en-US"/>
              </w:rPr>
            </w:pPr>
            <w:r w:rsidRPr="005A4EF9">
              <w:rPr>
                <w:rFonts w:cs="Arial"/>
                <w:sz w:val="18"/>
                <w:szCs w:val="18"/>
                <w:lang w:val="en-US"/>
              </w:rPr>
              <w:t>the audit criteria;</w:t>
            </w:r>
          </w:p>
          <w:p w:rsidR="008916C7" w:rsidRPr="005A4EF9" w:rsidRDefault="008916C7" w:rsidP="000D611A">
            <w:pPr>
              <w:numPr>
                <w:ilvl w:val="0"/>
                <w:numId w:val="29"/>
              </w:numPr>
              <w:autoSpaceDE w:val="0"/>
              <w:autoSpaceDN w:val="0"/>
              <w:adjustRightInd w:val="0"/>
              <w:ind w:left="286" w:hanging="283"/>
              <w:rPr>
                <w:rFonts w:cs="Arial"/>
                <w:sz w:val="18"/>
                <w:szCs w:val="18"/>
                <w:lang w:val="en-US"/>
              </w:rPr>
            </w:pPr>
            <w:r w:rsidRPr="005A4EF9">
              <w:rPr>
                <w:rFonts w:cs="Arial"/>
                <w:sz w:val="18"/>
                <w:szCs w:val="18"/>
                <w:lang w:val="en-US"/>
              </w:rPr>
              <w:t>the audit objectives;</w:t>
            </w:r>
          </w:p>
          <w:p w:rsidR="008916C7" w:rsidRPr="005A4EF9" w:rsidRDefault="008916C7" w:rsidP="000D611A">
            <w:pPr>
              <w:numPr>
                <w:ilvl w:val="0"/>
                <w:numId w:val="29"/>
              </w:numPr>
              <w:autoSpaceDE w:val="0"/>
              <w:autoSpaceDN w:val="0"/>
              <w:adjustRightInd w:val="0"/>
              <w:ind w:left="286" w:hanging="283"/>
              <w:rPr>
                <w:rFonts w:cs="Arial"/>
                <w:sz w:val="18"/>
                <w:szCs w:val="18"/>
                <w:lang w:val="en-US"/>
              </w:rPr>
            </w:pPr>
            <w:r w:rsidRPr="005A4EF9">
              <w:rPr>
                <w:rFonts w:cs="Arial"/>
                <w:sz w:val="18"/>
                <w:szCs w:val="18"/>
                <w:lang w:val="en-US"/>
              </w:rPr>
              <w:t>the audit scope, particularly identification of the organizational or functional units or processes</w:t>
            </w:r>
            <w:r>
              <w:rPr>
                <w:rFonts w:cs="Arial"/>
                <w:sz w:val="18"/>
                <w:szCs w:val="18"/>
                <w:lang w:val="en-US"/>
              </w:rPr>
              <w:t xml:space="preserve"> </w:t>
            </w:r>
            <w:r w:rsidRPr="005A4EF9">
              <w:rPr>
                <w:rFonts w:cs="Arial"/>
                <w:sz w:val="18"/>
                <w:szCs w:val="18"/>
                <w:lang w:val="en-US"/>
              </w:rPr>
              <w:t>audited and the time of the audit;</w:t>
            </w:r>
          </w:p>
          <w:p w:rsidR="008916C7" w:rsidRPr="005A4EF9" w:rsidRDefault="008916C7" w:rsidP="000D611A">
            <w:pPr>
              <w:numPr>
                <w:ilvl w:val="0"/>
                <w:numId w:val="29"/>
              </w:numPr>
              <w:autoSpaceDE w:val="0"/>
              <w:autoSpaceDN w:val="0"/>
              <w:adjustRightInd w:val="0"/>
              <w:ind w:left="286" w:hanging="283"/>
              <w:rPr>
                <w:rFonts w:cs="Arial"/>
                <w:sz w:val="18"/>
                <w:szCs w:val="18"/>
                <w:lang w:val="en-US"/>
              </w:rPr>
            </w:pPr>
            <w:r w:rsidRPr="005A4EF9">
              <w:rPr>
                <w:rFonts w:cs="Arial"/>
                <w:sz w:val="18"/>
                <w:szCs w:val="18"/>
                <w:lang w:val="en-US"/>
              </w:rPr>
              <w:t>any deviation from the audit plan and their reasons;</w:t>
            </w:r>
          </w:p>
          <w:p w:rsidR="008916C7" w:rsidRPr="005A4EF9" w:rsidRDefault="008916C7" w:rsidP="000D611A">
            <w:pPr>
              <w:numPr>
                <w:ilvl w:val="0"/>
                <w:numId w:val="29"/>
              </w:numPr>
              <w:autoSpaceDE w:val="0"/>
              <w:autoSpaceDN w:val="0"/>
              <w:adjustRightInd w:val="0"/>
              <w:ind w:left="286" w:hanging="283"/>
              <w:rPr>
                <w:rFonts w:cs="Arial"/>
                <w:sz w:val="18"/>
                <w:szCs w:val="18"/>
                <w:lang w:val="en-US"/>
              </w:rPr>
            </w:pPr>
            <w:r w:rsidRPr="005A4EF9">
              <w:rPr>
                <w:rFonts w:cs="Arial"/>
                <w:sz w:val="18"/>
                <w:szCs w:val="18"/>
                <w:lang w:val="en-US"/>
              </w:rPr>
              <w:t>any significant issues impacting on the audit programme;</w:t>
            </w:r>
          </w:p>
          <w:p w:rsidR="008916C7" w:rsidRPr="005A4EF9" w:rsidRDefault="008916C7" w:rsidP="000D611A">
            <w:pPr>
              <w:numPr>
                <w:ilvl w:val="0"/>
                <w:numId w:val="29"/>
              </w:numPr>
              <w:autoSpaceDE w:val="0"/>
              <w:autoSpaceDN w:val="0"/>
              <w:adjustRightInd w:val="0"/>
              <w:ind w:left="286" w:hanging="283"/>
              <w:rPr>
                <w:rFonts w:cs="Arial"/>
                <w:sz w:val="18"/>
                <w:szCs w:val="18"/>
                <w:lang w:val="en-US"/>
              </w:rPr>
            </w:pPr>
            <w:r w:rsidRPr="005A4EF9">
              <w:rPr>
                <w:rFonts w:cs="Arial"/>
                <w:sz w:val="18"/>
                <w:szCs w:val="18"/>
                <w:lang w:val="en-US"/>
              </w:rPr>
              <w:t>identification of the audit team leader, audit team members and any accompanying persons;</w:t>
            </w:r>
          </w:p>
          <w:p w:rsidR="008916C7" w:rsidRPr="005A4EF9" w:rsidRDefault="008916C7" w:rsidP="000D611A">
            <w:pPr>
              <w:numPr>
                <w:ilvl w:val="0"/>
                <w:numId w:val="29"/>
              </w:numPr>
              <w:autoSpaceDE w:val="0"/>
              <w:autoSpaceDN w:val="0"/>
              <w:adjustRightInd w:val="0"/>
              <w:ind w:left="286" w:hanging="283"/>
              <w:rPr>
                <w:rFonts w:cs="Arial"/>
                <w:sz w:val="18"/>
                <w:szCs w:val="18"/>
                <w:lang w:val="en-US"/>
              </w:rPr>
            </w:pPr>
            <w:r w:rsidRPr="005A4EF9">
              <w:rPr>
                <w:rFonts w:cs="Arial"/>
                <w:sz w:val="18"/>
                <w:szCs w:val="18"/>
                <w:lang w:val="en-US"/>
              </w:rPr>
              <w:t>the dates and places where the audit activities (on site or offsite, permanent or temporary sites)</w:t>
            </w:r>
            <w:r>
              <w:rPr>
                <w:rFonts w:cs="Arial"/>
                <w:sz w:val="18"/>
                <w:szCs w:val="18"/>
                <w:lang w:val="en-US"/>
              </w:rPr>
              <w:t xml:space="preserve"> </w:t>
            </w:r>
            <w:r w:rsidRPr="005A4EF9">
              <w:rPr>
                <w:rFonts w:cs="Arial"/>
                <w:sz w:val="18"/>
                <w:szCs w:val="18"/>
                <w:lang w:val="en-US"/>
              </w:rPr>
              <w:t>were conducted;</w:t>
            </w:r>
          </w:p>
          <w:p w:rsidR="008916C7" w:rsidRPr="005A4EF9" w:rsidRDefault="008916C7" w:rsidP="000D611A">
            <w:pPr>
              <w:numPr>
                <w:ilvl w:val="0"/>
                <w:numId w:val="29"/>
              </w:numPr>
              <w:autoSpaceDE w:val="0"/>
              <w:autoSpaceDN w:val="0"/>
              <w:adjustRightInd w:val="0"/>
              <w:ind w:left="286" w:hanging="283"/>
              <w:rPr>
                <w:rFonts w:cs="Arial"/>
                <w:sz w:val="18"/>
                <w:szCs w:val="18"/>
                <w:lang w:val="en-US"/>
              </w:rPr>
            </w:pPr>
            <w:r w:rsidRPr="005A4EF9">
              <w:rPr>
                <w:rFonts w:cs="Arial"/>
                <w:sz w:val="18"/>
                <w:szCs w:val="18"/>
                <w:lang w:val="en-US"/>
              </w:rPr>
              <w:t>audit findings (see 9.4.5), reference to evidence and conclusions, consistent with the requirements</w:t>
            </w:r>
            <w:r>
              <w:rPr>
                <w:rFonts w:cs="Arial"/>
                <w:sz w:val="18"/>
                <w:szCs w:val="18"/>
                <w:lang w:val="en-US"/>
              </w:rPr>
              <w:t xml:space="preserve"> </w:t>
            </w:r>
            <w:r w:rsidRPr="005A4EF9">
              <w:rPr>
                <w:rFonts w:cs="Arial"/>
                <w:sz w:val="18"/>
                <w:szCs w:val="18"/>
                <w:lang w:val="en-US"/>
              </w:rPr>
              <w:t>of the type of audit;</w:t>
            </w:r>
          </w:p>
          <w:p w:rsidR="008916C7" w:rsidRPr="005A4EF9" w:rsidRDefault="008916C7" w:rsidP="000D611A">
            <w:pPr>
              <w:numPr>
                <w:ilvl w:val="0"/>
                <w:numId w:val="29"/>
              </w:numPr>
              <w:autoSpaceDE w:val="0"/>
              <w:autoSpaceDN w:val="0"/>
              <w:adjustRightInd w:val="0"/>
              <w:ind w:left="286" w:hanging="283"/>
              <w:rPr>
                <w:rFonts w:cs="Arial"/>
                <w:sz w:val="18"/>
                <w:szCs w:val="18"/>
                <w:lang w:val="en-US"/>
              </w:rPr>
            </w:pPr>
            <w:r w:rsidRPr="005A4EF9">
              <w:rPr>
                <w:rFonts w:cs="Arial"/>
                <w:sz w:val="18"/>
                <w:szCs w:val="18"/>
                <w:lang w:val="en-US"/>
              </w:rPr>
              <w:t xml:space="preserve">significant changes, if any, that affect the </w:t>
            </w:r>
            <w:r>
              <w:rPr>
                <w:rFonts w:cs="Arial"/>
                <w:sz w:val="18"/>
                <w:szCs w:val="18"/>
                <w:lang w:val="en-US"/>
              </w:rPr>
              <w:t>MS</w:t>
            </w:r>
            <w:r w:rsidRPr="005A4EF9">
              <w:rPr>
                <w:rFonts w:cs="Arial"/>
                <w:sz w:val="18"/>
                <w:szCs w:val="18"/>
                <w:lang w:val="en-US"/>
              </w:rPr>
              <w:t xml:space="preserve"> of the client since the last audit took place;</w:t>
            </w:r>
          </w:p>
          <w:p w:rsidR="008916C7" w:rsidRPr="005A4EF9" w:rsidRDefault="008916C7" w:rsidP="000D611A">
            <w:pPr>
              <w:numPr>
                <w:ilvl w:val="0"/>
                <w:numId w:val="29"/>
              </w:numPr>
              <w:autoSpaceDE w:val="0"/>
              <w:autoSpaceDN w:val="0"/>
              <w:adjustRightInd w:val="0"/>
              <w:ind w:left="286" w:hanging="283"/>
              <w:rPr>
                <w:rFonts w:cs="Arial"/>
                <w:sz w:val="18"/>
                <w:szCs w:val="18"/>
                <w:lang w:val="en-US"/>
              </w:rPr>
            </w:pPr>
            <w:r w:rsidRPr="005A4EF9">
              <w:rPr>
                <w:rFonts w:cs="Arial"/>
                <w:sz w:val="18"/>
                <w:szCs w:val="18"/>
                <w:lang w:val="en-US"/>
              </w:rPr>
              <w:t>any unresolved issues, if identified;</w:t>
            </w:r>
          </w:p>
          <w:p w:rsidR="008916C7" w:rsidRPr="005A4EF9" w:rsidRDefault="008916C7" w:rsidP="000D611A">
            <w:pPr>
              <w:numPr>
                <w:ilvl w:val="0"/>
                <w:numId w:val="29"/>
              </w:numPr>
              <w:autoSpaceDE w:val="0"/>
              <w:autoSpaceDN w:val="0"/>
              <w:adjustRightInd w:val="0"/>
              <w:ind w:left="286" w:hanging="283"/>
              <w:rPr>
                <w:rFonts w:cs="Arial"/>
                <w:sz w:val="18"/>
                <w:szCs w:val="18"/>
                <w:lang w:val="en-US"/>
              </w:rPr>
            </w:pPr>
            <w:r w:rsidRPr="005A4EF9">
              <w:rPr>
                <w:rFonts w:cs="Arial"/>
                <w:sz w:val="18"/>
                <w:szCs w:val="18"/>
                <w:lang w:val="en-US"/>
              </w:rPr>
              <w:t xml:space="preserve">where applicable, whether the audit is combined, joint </w:t>
            </w:r>
            <w:r w:rsidR="003F554A">
              <w:rPr>
                <w:rFonts w:cs="Arial"/>
                <w:sz w:val="18"/>
                <w:szCs w:val="18"/>
                <w:lang w:val="en-US"/>
              </w:rPr>
              <w:br/>
            </w:r>
            <w:r w:rsidRPr="005A4EF9">
              <w:rPr>
                <w:rFonts w:cs="Arial"/>
                <w:sz w:val="18"/>
                <w:szCs w:val="18"/>
                <w:lang w:val="en-US"/>
              </w:rPr>
              <w:t>or integrated;</w:t>
            </w:r>
          </w:p>
          <w:p w:rsidR="008916C7" w:rsidRPr="005A4EF9" w:rsidRDefault="008916C7" w:rsidP="000D611A">
            <w:pPr>
              <w:numPr>
                <w:ilvl w:val="0"/>
                <w:numId w:val="29"/>
              </w:numPr>
              <w:autoSpaceDE w:val="0"/>
              <w:autoSpaceDN w:val="0"/>
              <w:adjustRightInd w:val="0"/>
              <w:ind w:left="286" w:hanging="283"/>
              <w:rPr>
                <w:rFonts w:cs="Arial"/>
                <w:sz w:val="18"/>
                <w:szCs w:val="18"/>
                <w:lang w:val="en-US"/>
              </w:rPr>
            </w:pPr>
            <w:r w:rsidRPr="005A4EF9">
              <w:rPr>
                <w:rFonts w:cs="Arial"/>
                <w:sz w:val="18"/>
                <w:szCs w:val="18"/>
                <w:lang w:val="en-US"/>
              </w:rPr>
              <w:t xml:space="preserve">a disclaimer statement indicating that auditing is based </w:t>
            </w:r>
            <w:r w:rsidR="007C3082">
              <w:rPr>
                <w:rFonts w:cs="Arial"/>
                <w:sz w:val="18"/>
                <w:szCs w:val="18"/>
                <w:lang w:val="en-US"/>
              </w:rPr>
              <w:br/>
            </w:r>
            <w:r w:rsidRPr="005A4EF9">
              <w:rPr>
                <w:rFonts w:cs="Arial"/>
                <w:sz w:val="18"/>
                <w:szCs w:val="18"/>
                <w:lang w:val="en-US"/>
              </w:rPr>
              <w:t>on a sampling process of the available</w:t>
            </w:r>
            <w:r>
              <w:rPr>
                <w:rFonts w:cs="Arial"/>
                <w:sz w:val="18"/>
                <w:szCs w:val="18"/>
                <w:lang w:val="en-US"/>
              </w:rPr>
              <w:t xml:space="preserve"> </w:t>
            </w:r>
            <w:r w:rsidRPr="005A4EF9">
              <w:rPr>
                <w:rFonts w:cs="Arial"/>
                <w:sz w:val="18"/>
                <w:szCs w:val="18"/>
                <w:lang w:val="en-US"/>
              </w:rPr>
              <w:t>information;</w:t>
            </w:r>
          </w:p>
          <w:p w:rsidR="008916C7" w:rsidRPr="005A4EF9" w:rsidRDefault="008916C7" w:rsidP="000D611A">
            <w:pPr>
              <w:numPr>
                <w:ilvl w:val="0"/>
                <w:numId w:val="29"/>
              </w:numPr>
              <w:autoSpaceDE w:val="0"/>
              <w:autoSpaceDN w:val="0"/>
              <w:adjustRightInd w:val="0"/>
              <w:ind w:left="286" w:hanging="283"/>
              <w:rPr>
                <w:rFonts w:cs="Arial"/>
                <w:sz w:val="18"/>
                <w:szCs w:val="18"/>
                <w:lang w:val="en-US"/>
              </w:rPr>
            </w:pPr>
            <w:r w:rsidRPr="005A4EF9">
              <w:rPr>
                <w:rFonts w:cs="Arial"/>
                <w:sz w:val="18"/>
                <w:szCs w:val="18"/>
                <w:lang w:val="en-US"/>
              </w:rPr>
              <w:t>recommendation from the audit team</w:t>
            </w:r>
          </w:p>
          <w:p w:rsidR="008916C7" w:rsidRPr="005A4EF9" w:rsidRDefault="008916C7" w:rsidP="000D611A">
            <w:pPr>
              <w:numPr>
                <w:ilvl w:val="0"/>
                <w:numId w:val="29"/>
              </w:numPr>
              <w:autoSpaceDE w:val="0"/>
              <w:autoSpaceDN w:val="0"/>
              <w:adjustRightInd w:val="0"/>
              <w:ind w:left="286" w:hanging="283"/>
              <w:rPr>
                <w:rFonts w:cs="Arial"/>
                <w:sz w:val="18"/>
                <w:szCs w:val="18"/>
                <w:lang w:val="en-US"/>
              </w:rPr>
            </w:pPr>
            <w:r w:rsidRPr="005A4EF9">
              <w:rPr>
                <w:rFonts w:cs="Arial"/>
                <w:sz w:val="18"/>
                <w:szCs w:val="18"/>
                <w:lang w:val="en-US"/>
              </w:rPr>
              <w:t xml:space="preserve">the audited client is effectively controlling the use </w:t>
            </w:r>
            <w:r w:rsidR="007C3082">
              <w:rPr>
                <w:rFonts w:cs="Arial"/>
                <w:sz w:val="18"/>
                <w:szCs w:val="18"/>
                <w:lang w:val="en-US"/>
              </w:rPr>
              <w:br/>
            </w:r>
            <w:r w:rsidRPr="005A4EF9">
              <w:rPr>
                <w:rFonts w:cs="Arial"/>
                <w:sz w:val="18"/>
                <w:szCs w:val="18"/>
                <w:lang w:val="en-US"/>
              </w:rPr>
              <w:t>of the certification documents and marks, if applicable;</w:t>
            </w:r>
          </w:p>
          <w:p w:rsidR="008916C7" w:rsidRPr="00C21567" w:rsidRDefault="008916C7" w:rsidP="000D611A">
            <w:pPr>
              <w:numPr>
                <w:ilvl w:val="0"/>
                <w:numId w:val="29"/>
              </w:numPr>
              <w:autoSpaceDE w:val="0"/>
              <w:autoSpaceDN w:val="0"/>
              <w:adjustRightInd w:val="0"/>
              <w:ind w:left="286" w:hanging="283"/>
              <w:rPr>
                <w:rFonts w:cs="Arial"/>
                <w:sz w:val="18"/>
                <w:szCs w:val="18"/>
                <w:lang w:val="en-US"/>
              </w:rPr>
            </w:pPr>
            <w:r w:rsidRPr="005A4EF9">
              <w:rPr>
                <w:rFonts w:cs="Arial"/>
                <w:sz w:val="18"/>
                <w:szCs w:val="18"/>
                <w:lang w:val="en-US"/>
              </w:rPr>
              <w:t>verification of effectiveness of taken corrective actions regarding previously identified</w:t>
            </w:r>
            <w:r>
              <w:rPr>
                <w:rFonts w:cs="Arial"/>
                <w:sz w:val="18"/>
                <w:szCs w:val="18"/>
                <w:lang w:val="en-US"/>
              </w:rPr>
              <w:t xml:space="preserve"> </w:t>
            </w:r>
            <w:r w:rsidRPr="005A4EF9">
              <w:rPr>
                <w:rFonts w:cs="Arial"/>
                <w:sz w:val="18"/>
                <w:szCs w:val="18"/>
                <w:lang w:val="en-US"/>
              </w:rPr>
              <w:t>nonconformities, if applicable.</w:t>
            </w:r>
          </w:p>
        </w:tc>
        <w:tc>
          <w:tcPr>
            <w:tcW w:w="2296" w:type="dxa"/>
            <w:tcBorders>
              <w:top w:val="single" w:sz="4" w:space="0" w:color="auto"/>
            </w:tcBorders>
            <w:shd w:val="clear" w:color="auto" w:fill="DEEAF6"/>
          </w:tcPr>
          <w:p w:rsidR="008916C7" w:rsidRPr="000F7963" w:rsidRDefault="008916C7" w:rsidP="008916C7">
            <w:pPr>
              <w:spacing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7C3082">
              <w:rPr>
                <w:rFonts w:cs="Arial"/>
                <w:iCs/>
                <w:sz w:val="18"/>
                <w:szCs w:val="18"/>
                <w:lang w:val="en-US"/>
              </w:rPr>
              <w:instrText xml:space="preserve"> FOR</w:instrText>
            </w:r>
            <w:r w:rsidRPr="000F7963">
              <w:rPr>
                <w:rFonts w:cs="Arial"/>
                <w:iCs/>
                <w:sz w:val="18"/>
                <w:szCs w:val="18"/>
              </w:rPr>
              <w:instrText xml:space="preserve">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8916C7" w:rsidRPr="009E23EC" w:rsidRDefault="008916C7" w:rsidP="008916C7">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8916C7" w:rsidRPr="009E23EC" w:rsidRDefault="008916C7" w:rsidP="008916C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916C7" w:rsidRPr="009E23EC" w:rsidRDefault="008916C7" w:rsidP="008916C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916C7" w:rsidRPr="00A34356" w:rsidRDefault="008916C7" w:rsidP="008916C7">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C3082" w:rsidRPr="000F7963" w:rsidTr="004E71AB">
        <w:tc>
          <w:tcPr>
            <w:tcW w:w="811" w:type="dxa"/>
            <w:tcBorders>
              <w:top w:val="single" w:sz="4" w:space="0" w:color="auto"/>
            </w:tcBorders>
          </w:tcPr>
          <w:p w:rsidR="007C3082" w:rsidRPr="0097503F" w:rsidRDefault="007C3082" w:rsidP="007C3082">
            <w:r w:rsidRPr="0097503F">
              <w:rPr>
                <w:sz w:val="18"/>
                <w:szCs w:val="18"/>
              </w:rPr>
              <w:t>9.4.8.3</w:t>
            </w:r>
          </w:p>
        </w:tc>
        <w:tc>
          <w:tcPr>
            <w:tcW w:w="4900" w:type="dxa"/>
            <w:tcBorders>
              <w:top w:val="single" w:sz="4" w:space="0" w:color="auto"/>
            </w:tcBorders>
          </w:tcPr>
          <w:p w:rsidR="007C3082" w:rsidRPr="005546B0" w:rsidRDefault="007C3082" w:rsidP="007C3082">
            <w:pPr>
              <w:autoSpaceDE w:val="0"/>
              <w:autoSpaceDN w:val="0"/>
              <w:adjustRightInd w:val="0"/>
              <w:rPr>
                <w:rFonts w:cs="Arial"/>
                <w:sz w:val="18"/>
                <w:szCs w:val="18"/>
                <w:lang w:val="en-US"/>
              </w:rPr>
            </w:pPr>
            <w:r w:rsidRPr="005546B0">
              <w:rPr>
                <w:rFonts w:cs="Arial"/>
                <w:sz w:val="18"/>
                <w:szCs w:val="18"/>
                <w:lang w:val="en-US"/>
              </w:rPr>
              <w:t>The report shall also contain:</w:t>
            </w:r>
          </w:p>
          <w:p w:rsidR="007C3082" w:rsidRPr="008F64CE" w:rsidRDefault="007C3082" w:rsidP="000D611A">
            <w:pPr>
              <w:numPr>
                <w:ilvl w:val="0"/>
                <w:numId w:val="30"/>
              </w:numPr>
              <w:autoSpaceDE w:val="0"/>
              <w:autoSpaceDN w:val="0"/>
              <w:adjustRightInd w:val="0"/>
              <w:ind w:left="286" w:hanging="283"/>
              <w:rPr>
                <w:rFonts w:cs="Arial"/>
                <w:sz w:val="18"/>
                <w:szCs w:val="18"/>
                <w:lang w:val="en-US"/>
              </w:rPr>
            </w:pPr>
            <w:r w:rsidRPr="008F64CE">
              <w:rPr>
                <w:rFonts w:cs="Arial"/>
                <w:sz w:val="18"/>
                <w:szCs w:val="18"/>
                <w:lang w:val="en-US"/>
              </w:rPr>
              <w:t xml:space="preserve">a statement on the conformity and the effectiveness of the </w:t>
            </w:r>
            <w:r>
              <w:rPr>
                <w:rFonts w:cs="Arial"/>
                <w:sz w:val="18"/>
                <w:szCs w:val="18"/>
                <w:lang w:val="en-US"/>
              </w:rPr>
              <w:t>MS</w:t>
            </w:r>
            <w:r w:rsidRPr="008F64CE">
              <w:rPr>
                <w:rFonts w:cs="Arial"/>
                <w:sz w:val="18"/>
                <w:szCs w:val="18"/>
                <w:lang w:val="en-US"/>
              </w:rPr>
              <w:t xml:space="preserve"> together with a</w:t>
            </w:r>
            <w:r>
              <w:rPr>
                <w:rFonts w:cs="Arial"/>
                <w:sz w:val="18"/>
                <w:szCs w:val="18"/>
                <w:lang w:val="en-US"/>
              </w:rPr>
              <w:t xml:space="preserve"> </w:t>
            </w:r>
            <w:r w:rsidRPr="008F64CE">
              <w:rPr>
                <w:rFonts w:cs="Arial"/>
                <w:sz w:val="18"/>
                <w:szCs w:val="18"/>
                <w:lang w:val="en-US"/>
              </w:rPr>
              <w:t>summary of the evidence relating to:</w:t>
            </w:r>
          </w:p>
          <w:p w:rsidR="007C3082" w:rsidRPr="001B6593" w:rsidRDefault="007C3082" w:rsidP="000D611A">
            <w:pPr>
              <w:numPr>
                <w:ilvl w:val="0"/>
                <w:numId w:val="31"/>
              </w:numPr>
              <w:autoSpaceDE w:val="0"/>
              <w:autoSpaceDN w:val="0"/>
              <w:adjustRightInd w:val="0"/>
              <w:ind w:left="679" w:hanging="319"/>
              <w:rPr>
                <w:rFonts w:cs="Arial"/>
                <w:sz w:val="18"/>
                <w:szCs w:val="18"/>
                <w:lang w:val="en-US"/>
              </w:rPr>
            </w:pPr>
            <w:r w:rsidRPr="001B6593">
              <w:rPr>
                <w:rFonts w:cs="Arial"/>
                <w:sz w:val="18"/>
                <w:szCs w:val="18"/>
                <w:lang w:val="en-US"/>
              </w:rPr>
              <w:t xml:space="preserve">the capability of the </w:t>
            </w:r>
            <w:r>
              <w:rPr>
                <w:rFonts w:cs="Arial"/>
                <w:sz w:val="18"/>
                <w:szCs w:val="18"/>
                <w:lang w:val="en-US"/>
              </w:rPr>
              <w:t>MS</w:t>
            </w:r>
            <w:r w:rsidRPr="001B6593">
              <w:rPr>
                <w:rFonts w:cs="Arial"/>
                <w:sz w:val="18"/>
                <w:szCs w:val="18"/>
                <w:lang w:val="en-US"/>
              </w:rPr>
              <w:t xml:space="preserve"> to meet applicable requirements and expected outcomes;</w:t>
            </w:r>
          </w:p>
          <w:p w:rsidR="007C3082" w:rsidRPr="001B6593" w:rsidRDefault="007C3082" w:rsidP="000D611A">
            <w:pPr>
              <w:numPr>
                <w:ilvl w:val="0"/>
                <w:numId w:val="31"/>
              </w:numPr>
              <w:autoSpaceDE w:val="0"/>
              <w:autoSpaceDN w:val="0"/>
              <w:adjustRightInd w:val="0"/>
              <w:ind w:left="679" w:hanging="319"/>
              <w:rPr>
                <w:rFonts w:cs="Arial"/>
                <w:sz w:val="18"/>
                <w:szCs w:val="18"/>
                <w:lang w:val="en-US"/>
              </w:rPr>
            </w:pPr>
            <w:r w:rsidRPr="001B6593">
              <w:rPr>
                <w:rFonts w:cs="Arial"/>
                <w:sz w:val="18"/>
                <w:szCs w:val="18"/>
                <w:lang w:val="en-US"/>
              </w:rPr>
              <w:t>the internal audit and management review process;</w:t>
            </w:r>
          </w:p>
          <w:p w:rsidR="007C3082" w:rsidRPr="001B6593" w:rsidRDefault="007C3082" w:rsidP="000D611A">
            <w:pPr>
              <w:numPr>
                <w:ilvl w:val="0"/>
                <w:numId w:val="30"/>
              </w:numPr>
              <w:autoSpaceDE w:val="0"/>
              <w:autoSpaceDN w:val="0"/>
              <w:adjustRightInd w:val="0"/>
              <w:ind w:left="286" w:hanging="283"/>
              <w:rPr>
                <w:rFonts w:cs="Arial"/>
                <w:sz w:val="18"/>
                <w:szCs w:val="18"/>
                <w:lang w:val="en-US"/>
              </w:rPr>
            </w:pPr>
            <w:r w:rsidRPr="001B6593">
              <w:rPr>
                <w:rFonts w:cs="Arial"/>
                <w:sz w:val="18"/>
                <w:szCs w:val="18"/>
                <w:lang w:val="en-US"/>
              </w:rPr>
              <w:t>a conclusion on the appropriateness of the certification scope;</w:t>
            </w:r>
          </w:p>
          <w:p w:rsidR="007C3082" w:rsidRPr="00C21567" w:rsidRDefault="007C3082" w:rsidP="000D611A">
            <w:pPr>
              <w:numPr>
                <w:ilvl w:val="0"/>
                <w:numId w:val="30"/>
              </w:numPr>
              <w:autoSpaceDE w:val="0"/>
              <w:autoSpaceDN w:val="0"/>
              <w:adjustRightInd w:val="0"/>
              <w:ind w:left="286" w:hanging="283"/>
              <w:rPr>
                <w:rFonts w:cs="Arial"/>
                <w:sz w:val="18"/>
                <w:szCs w:val="18"/>
                <w:lang w:val="en-US"/>
              </w:rPr>
            </w:pPr>
            <w:r w:rsidRPr="001B6593">
              <w:rPr>
                <w:rFonts w:cs="Arial"/>
                <w:sz w:val="18"/>
                <w:szCs w:val="18"/>
                <w:lang w:val="en-US"/>
              </w:rPr>
              <w:t>confirmation that the audit objectives have been fulfilled.</w:t>
            </w:r>
          </w:p>
        </w:tc>
        <w:tc>
          <w:tcPr>
            <w:tcW w:w="2296" w:type="dxa"/>
            <w:tcBorders>
              <w:top w:val="single" w:sz="4" w:space="0" w:color="auto"/>
            </w:tcBorders>
            <w:shd w:val="clear" w:color="auto" w:fill="DEEAF6"/>
          </w:tcPr>
          <w:p w:rsidR="007C3082" w:rsidRPr="000F7963" w:rsidRDefault="007C3082" w:rsidP="007C3082">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7C3082" w:rsidRPr="009E23EC" w:rsidRDefault="007C3082" w:rsidP="007C3082">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7C3082" w:rsidRPr="009E23EC" w:rsidRDefault="007C3082" w:rsidP="007C3082">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7C3082" w:rsidRPr="009E23EC" w:rsidRDefault="007C3082" w:rsidP="007C3082">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7C3082" w:rsidRPr="00A34356" w:rsidRDefault="007C3082" w:rsidP="007C3082">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C3082" w:rsidRPr="000F7963" w:rsidTr="004E71AB">
        <w:tc>
          <w:tcPr>
            <w:tcW w:w="811" w:type="dxa"/>
            <w:tcBorders>
              <w:top w:val="single" w:sz="4" w:space="0" w:color="auto"/>
            </w:tcBorders>
          </w:tcPr>
          <w:p w:rsidR="007C3082" w:rsidRDefault="007C3082" w:rsidP="007C3082">
            <w:r w:rsidRPr="005E4211">
              <w:rPr>
                <w:b/>
                <w:sz w:val="18"/>
                <w:szCs w:val="18"/>
              </w:rPr>
              <w:t>9.4.</w:t>
            </w:r>
            <w:r>
              <w:rPr>
                <w:b/>
                <w:sz w:val="18"/>
                <w:szCs w:val="18"/>
              </w:rPr>
              <w:t>9</w:t>
            </w:r>
          </w:p>
        </w:tc>
        <w:tc>
          <w:tcPr>
            <w:tcW w:w="4900" w:type="dxa"/>
            <w:tcBorders>
              <w:top w:val="single" w:sz="4" w:space="0" w:color="auto"/>
            </w:tcBorders>
          </w:tcPr>
          <w:p w:rsidR="007C3082" w:rsidRPr="00710626" w:rsidRDefault="007C3082" w:rsidP="007C3082">
            <w:pPr>
              <w:autoSpaceDE w:val="0"/>
              <w:autoSpaceDN w:val="0"/>
              <w:adjustRightInd w:val="0"/>
              <w:rPr>
                <w:rFonts w:cs="Arial"/>
                <w:b/>
                <w:sz w:val="18"/>
                <w:szCs w:val="18"/>
                <w:lang w:val="en-US"/>
              </w:rPr>
            </w:pPr>
            <w:r w:rsidRPr="00710626">
              <w:rPr>
                <w:rFonts w:cs="Arial"/>
                <w:b/>
                <w:sz w:val="18"/>
                <w:szCs w:val="18"/>
                <w:lang w:val="en-US"/>
              </w:rPr>
              <w:t>Cause analysis of nonconformities</w:t>
            </w:r>
          </w:p>
          <w:p w:rsidR="007C3082" w:rsidRPr="00C21567" w:rsidRDefault="007C3082" w:rsidP="007C3082">
            <w:pPr>
              <w:autoSpaceDE w:val="0"/>
              <w:autoSpaceDN w:val="0"/>
              <w:adjustRightInd w:val="0"/>
              <w:rPr>
                <w:rFonts w:cs="Arial"/>
                <w:sz w:val="18"/>
                <w:szCs w:val="18"/>
                <w:lang w:val="en-US"/>
              </w:rPr>
            </w:pPr>
            <w:r w:rsidRPr="00710626">
              <w:rPr>
                <w:rFonts w:cs="Arial"/>
                <w:sz w:val="18"/>
                <w:szCs w:val="18"/>
                <w:lang w:val="en-US"/>
              </w:rPr>
              <w:t xml:space="preserve">The </w:t>
            </w:r>
            <w:r>
              <w:rPr>
                <w:rFonts w:cs="Arial"/>
                <w:sz w:val="18"/>
                <w:szCs w:val="18"/>
                <w:lang w:val="en-US"/>
              </w:rPr>
              <w:t>CB</w:t>
            </w:r>
            <w:r w:rsidRPr="00710626">
              <w:rPr>
                <w:rFonts w:cs="Arial"/>
                <w:sz w:val="18"/>
                <w:szCs w:val="18"/>
                <w:lang w:val="en-US"/>
              </w:rPr>
              <w:t xml:space="preserve"> shall require the client to analyse the cause and describe the specific correction</w:t>
            </w:r>
            <w:r>
              <w:rPr>
                <w:rFonts w:cs="Arial"/>
                <w:sz w:val="18"/>
                <w:szCs w:val="18"/>
                <w:lang w:val="en-US"/>
              </w:rPr>
              <w:t xml:space="preserve"> </w:t>
            </w:r>
            <w:r w:rsidRPr="00710626">
              <w:rPr>
                <w:rFonts w:cs="Arial"/>
                <w:sz w:val="18"/>
                <w:szCs w:val="18"/>
                <w:lang w:val="en-US"/>
              </w:rPr>
              <w:t xml:space="preserve">and corrective actions taken, or planned </w:t>
            </w:r>
            <w:r w:rsidR="00FE4C0F">
              <w:rPr>
                <w:rFonts w:cs="Arial"/>
                <w:sz w:val="18"/>
                <w:szCs w:val="18"/>
                <w:lang w:val="en-US"/>
              </w:rPr>
              <w:br/>
            </w:r>
            <w:r w:rsidRPr="00710626">
              <w:rPr>
                <w:rFonts w:cs="Arial"/>
                <w:sz w:val="18"/>
                <w:szCs w:val="18"/>
                <w:lang w:val="en-US"/>
              </w:rPr>
              <w:t>to be taken, to eliminate detected nonconformities, within a</w:t>
            </w:r>
            <w:r>
              <w:rPr>
                <w:rFonts w:cs="Arial"/>
                <w:sz w:val="18"/>
                <w:szCs w:val="18"/>
                <w:lang w:val="en-US"/>
              </w:rPr>
              <w:t xml:space="preserve"> </w:t>
            </w:r>
            <w:r w:rsidRPr="00710626">
              <w:rPr>
                <w:rFonts w:cs="Arial"/>
                <w:sz w:val="18"/>
                <w:szCs w:val="18"/>
                <w:lang w:val="en-US"/>
              </w:rPr>
              <w:t>defined time.</w:t>
            </w:r>
          </w:p>
        </w:tc>
        <w:tc>
          <w:tcPr>
            <w:tcW w:w="2296" w:type="dxa"/>
            <w:tcBorders>
              <w:top w:val="single" w:sz="4" w:space="0" w:color="auto"/>
            </w:tcBorders>
            <w:shd w:val="clear" w:color="auto" w:fill="DEEAF6"/>
          </w:tcPr>
          <w:p w:rsidR="007C3082" w:rsidRPr="000F7963" w:rsidRDefault="007C3082" w:rsidP="007C3082">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7C3082" w:rsidRPr="009E23EC" w:rsidRDefault="007C3082" w:rsidP="007C3082">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7C3082" w:rsidRPr="009E23EC" w:rsidRDefault="007C3082" w:rsidP="007C3082">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7C3082" w:rsidRPr="009E23EC" w:rsidRDefault="007C3082" w:rsidP="007C3082">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7C3082" w:rsidRPr="00A34356" w:rsidRDefault="007C3082" w:rsidP="007C3082">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C3082" w:rsidRPr="000F7963" w:rsidTr="004E71AB">
        <w:tc>
          <w:tcPr>
            <w:tcW w:w="811" w:type="dxa"/>
            <w:tcBorders>
              <w:top w:val="single" w:sz="4" w:space="0" w:color="auto"/>
            </w:tcBorders>
          </w:tcPr>
          <w:p w:rsidR="007C3082" w:rsidRDefault="007C3082" w:rsidP="007C3082">
            <w:r w:rsidRPr="005E4211">
              <w:rPr>
                <w:b/>
                <w:sz w:val="18"/>
                <w:szCs w:val="18"/>
              </w:rPr>
              <w:t>9.4.</w:t>
            </w:r>
            <w:r>
              <w:rPr>
                <w:b/>
                <w:sz w:val="18"/>
                <w:szCs w:val="18"/>
              </w:rPr>
              <w:t>10</w:t>
            </w:r>
          </w:p>
        </w:tc>
        <w:tc>
          <w:tcPr>
            <w:tcW w:w="4900" w:type="dxa"/>
            <w:tcBorders>
              <w:top w:val="single" w:sz="4" w:space="0" w:color="auto"/>
            </w:tcBorders>
          </w:tcPr>
          <w:p w:rsidR="007C3082" w:rsidRPr="00710626" w:rsidRDefault="007C3082" w:rsidP="007C3082">
            <w:pPr>
              <w:autoSpaceDE w:val="0"/>
              <w:autoSpaceDN w:val="0"/>
              <w:adjustRightInd w:val="0"/>
              <w:rPr>
                <w:rFonts w:cs="Arial"/>
                <w:b/>
                <w:sz w:val="18"/>
                <w:szCs w:val="18"/>
                <w:lang w:val="en-US"/>
              </w:rPr>
            </w:pPr>
            <w:r w:rsidRPr="00710626">
              <w:rPr>
                <w:rFonts w:cs="Arial"/>
                <w:b/>
                <w:sz w:val="18"/>
                <w:szCs w:val="18"/>
                <w:lang w:val="en-US"/>
              </w:rPr>
              <w:t>Effectiveness of corrections and corrective actions</w:t>
            </w:r>
          </w:p>
          <w:p w:rsidR="007C3082" w:rsidRPr="00C21567" w:rsidRDefault="007C3082" w:rsidP="00B87C46">
            <w:pPr>
              <w:autoSpaceDE w:val="0"/>
              <w:autoSpaceDN w:val="0"/>
              <w:adjustRightInd w:val="0"/>
              <w:rPr>
                <w:rFonts w:cs="Arial"/>
                <w:sz w:val="18"/>
                <w:szCs w:val="18"/>
                <w:lang w:val="en-US"/>
              </w:rPr>
            </w:pPr>
            <w:r w:rsidRPr="00710626">
              <w:rPr>
                <w:rFonts w:cs="Arial"/>
                <w:sz w:val="18"/>
                <w:szCs w:val="18"/>
                <w:lang w:val="en-US"/>
              </w:rPr>
              <w:t xml:space="preserve">The </w:t>
            </w:r>
            <w:r>
              <w:rPr>
                <w:rFonts w:cs="Arial"/>
                <w:sz w:val="18"/>
                <w:szCs w:val="18"/>
                <w:lang w:val="en-US"/>
              </w:rPr>
              <w:t>CB</w:t>
            </w:r>
            <w:r w:rsidRPr="00710626">
              <w:rPr>
                <w:rFonts w:cs="Arial"/>
                <w:sz w:val="18"/>
                <w:szCs w:val="18"/>
                <w:lang w:val="en-US"/>
              </w:rPr>
              <w:t xml:space="preserve"> shall review the corrections, identified causes and corrective actions submitted</w:t>
            </w:r>
            <w:r>
              <w:rPr>
                <w:rFonts w:cs="Arial"/>
                <w:sz w:val="18"/>
                <w:szCs w:val="18"/>
                <w:lang w:val="en-US"/>
              </w:rPr>
              <w:t xml:space="preserve"> </w:t>
            </w:r>
            <w:r w:rsidRPr="00710626">
              <w:rPr>
                <w:rFonts w:cs="Arial"/>
                <w:sz w:val="18"/>
                <w:szCs w:val="18"/>
                <w:lang w:val="en-US"/>
              </w:rPr>
              <w:t xml:space="preserve">by the client to determine if these are acceptable. The </w:t>
            </w:r>
            <w:r>
              <w:rPr>
                <w:rFonts w:cs="Arial"/>
                <w:sz w:val="18"/>
                <w:szCs w:val="18"/>
                <w:lang w:val="en-US"/>
              </w:rPr>
              <w:t>CB</w:t>
            </w:r>
            <w:r w:rsidRPr="00710626">
              <w:rPr>
                <w:rFonts w:cs="Arial"/>
                <w:sz w:val="18"/>
                <w:szCs w:val="18"/>
                <w:lang w:val="en-US"/>
              </w:rPr>
              <w:t xml:space="preserve"> shall verify the effectiveness</w:t>
            </w:r>
            <w:r>
              <w:rPr>
                <w:rFonts w:cs="Arial"/>
                <w:sz w:val="18"/>
                <w:szCs w:val="18"/>
                <w:lang w:val="en-US"/>
              </w:rPr>
              <w:t xml:space="preserve"> </w:t>
            </w:r>
            <w:r w:rsidRPr="00710626">
              <w:rPr>
                <w:rFonts w:cs="Arial"/>
                <w:sz w:val="18"/>
                <w:szCs w:val="18"/>
                <w:lang w:val="en-US"/>
              </w:rPr>
              <w:t xml:space="preserve">of any </w:t>
            </w:r>
            <w:r w:rsidRPr="00710626">
              <w:rPr>
                <w:rFonts w:cs="Arial"/>
                <w:sz w:val="18"/>
                <w:szCs w:val="18"/>
                <w:lang w:val="en-US"/>
              </w:rPr>
              <w:lastRenderedPageBreak/>
              <w:t>correction and corrective actions taken. The evidence obtained to support the resolution</w:t>
            </w:r>
            <w:r>
              <w:rPr>
                <w:rFonts w:cs="Arial"/>
                <w:sz w:val="18"/>
                <w:szCs w:val="18"/>
                <w:lang w:val="en-US"/>
              </w:rPr>
              <w:t xml:space="preserve"> </w:t>
            </w:r>
            <w:r w:rsidRPr="00710626">
              <w:rPr>
                <w:rFonts w:cs="Arial"/>
                <w:sz w:val="18"/>
                <w:szCs w:val="18"/>
                <w:lang w:val="en-US"/>
              </w:rPr>
              <w:t>of nonconformities shall be recorded. The client shall be informed of the result of the review and</w:t>
            </w:r>
            <w:r>
              <w:rPr>
                <w:rFonts w:cs="Arial"/>
                <w:sz w:val="18"/>
                <w:szCs w:val="18"/>
                <w:lang w:val="en-US"/>
              </w:rPr>
              <w:t xml:space="preserve"> </w:t>
            </w:r>
            <w:r w:rsidRPr="00710626">
              <w:rPr>
                <w:rFonts w:cs="Arial"/>
                <w:sz w:val="18"/>
                <w:szCs w:val="18"/>
                <w:lang w:val="en-US"/>
              </w:rPr>
              <w:t>verification. The client shall be informed if an additional full audit, an additional limited audit, or</w:t>
            </w:r>
            <w:r>
              <w:rPr>
                <w:rFonts w:cs="Arial"/>
                <w:sz w:val="18"/>
                <w:szCs w:val="18"/>
                <w:lang w:val="en-US"/>
              </w:rPr>
              <w:t xml:space="preserve"> </w:t>
            </w:r>
            <w:r w:rsidRPr="00710626">
              <w:rPr>
                <w:rFonts w:cs="Arial"/>
                <w:sz w:val="18"/>
                <w:szCs w:val="18"/>
                <w:lang w:val="en-US"/>
              </w:rPr>
              <w:t>documented evidence (to be confirmed during future audits) will be needed to verify effective correction</w:t>
            </w:r>
            <w:r>
              <w:rPr>
                <w:rFonts w:cs="Arial"/>
                <w:sz w:val="18"/>
                <w:szCs w:val="18"/>
                <w:lang w:val="en-US"/>
              </w:rPr>
              <w:t xml:space="preserve"> </w:t>
            </w:r>
            <w:r w:rsidRPr="00710626">
              <w:rPr>
                <w:rFonts w:cs="Arial"/>
                <w:sz w:val="18"/>
                <w:szCs w:val="18"/>
                <w:lang w:val="en-US"/>
              </w:rPr>
              <w:t>and corrective actions.</w:t>
            </w:r>
            <w:r>
              <w:rPr>
                <w:rFonts w:cs="Arial"/>
                <w:sz w:val="18"/>
                <w:szCs w:val="18"/>
                <w:lang w:val="en-US"/>
              </w:rPr>
              <w:t xml:space="preserve"> </w:t>
            </w:r>
            <w:r w:rsidRPr="007C3082">
              <w:rPr>
                <w:rFonts w:cs="Arial"/>
                <w:sz w:val="16"/>
                <w:szCs w:val="16"/>
                <w:lang w:val="en-US"/>
              </w:rPr>
              <w:t>[</w:t>
            </w:r>
            <w:r w:rsidRPr="007C3082">
              <w:rPr>
                <w:rFonts w:cs="Arial"/>
                <w:sz w:val="16"/>
                <w:szCs w:val="16"/>
              </w:rPr>
              <w:sym w:font="Wingdings" w:char="F0E8"/>
            </w:r>
            <w:r w:rsidRPr="007C3082">
              <w:rPr>
                <w:rFonts w:cs="Arial"/>
                <w:sz w:val="16"/>
                <w:szCs w:val="16"/>
                <w:lang w:val="en-US"/>
              </w:rPr>
              <w:t>NOTE]</w:t>
            </w:r>
          </w:p>
        </w:tc>
        <w:tc>
          <w:tcPr>
            <w:tcW w:w="2296" w:type="dxa"/>
            <w:tcBorders>
              <w:top w:val="single" w:sz="4" w:space="0" w:color="auto"/>
            </w:tcBorders>
            <w:shd w:val="clear" w:color="auto" w:fill="DEEAF6"/>
          </w:tcPr>
          <w:p w:rsidR="007C3082" w:rsidRPr="000F7963" w:rsidRDefault="007C3082" w:rsidP="007C3082">
            <w:pPr>
              <w:spacing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7C3082" w:rsidRPr="009E23EC" w:rsidRDefault="007C3082" w:rsidP="007C3082">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7C3082" w:rsidRPr="009E23EC" w:rsidRDefault="007C3082" w:rsidP="007C3082">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7C3082" w:rsidRPr="009E23EC" w:rsidRDefault="007C3082" w:rsidP="007C3082">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7C3082" w:rsidRPr="00A34356" w:rsidRDefault="007C3082" w:rsidP="007C3082">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31A9D" w:rsidRDefault="007E7D2C" w:rsidP="00EC0400">
      <w:pPr>
        <w:pStyle w:val="berschrift2"/>
        <w:rPr>
          <w:sz w:val="16"/>
          <w:szCs w:val="16"/>
        </w:rPr>
      </w:pPr>
      <w:bookmarkStart w:id="25" w:name="_Toc33098437"/>
      <w:r>
        <w:t>9.5</w:t>
      </w:r>
      <w:r>
        <w:tab/>
      </w:r>
      <w:r w:rsidRPr="007C3082">
        <w:t>Certification decision</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2"/>
        <w:gridCol w:w="2279"/>
        <w:gridCol w:w="405"/>
        <w:gridCol w:w="393"/>
        <w:gridCol w:w="392"/>
        <w:gridCol w:w="739"/>
      </w:tblGrid>
      <w:tr w:rsidR="00306CE6" w:rsidRPr="004B6A18" w:rsidTr="00F8008F">
        <w:tc>
          <w:tcPr>
            <w:tcW w:w="4531" w:type="dxa"/>
            <w:tcBorders>
              <w:top w:val="single" w:sz="12" w:space="0" w:color="auto"/>
              <w:bottom w:val="single" w:sz="12" w:space="0" w:color="auto"/>
              <w:right w:val="single" w:sz="4" w:space="0" w:color="auto"/>
            </w:tcBorders>
            <w:shd w:val="clear" w:color="auto" w:fill="auto"/>
          </w:tcPr>
          <w:p w:rsidR="00306CE6" w:rsidRPr="00770C38" w:rsidRDefault="00306CE6" w:rsidP="00306CE6">
            <w:pPr>
              <w:pStyle w:val="2"/>
            </w:pPr>
          </w:p>
        </w:tc>
        <w:tc>
          <w:tcPr>
            <w:tcW w:w="1172" w:type="dxa"/>
            <w:tcBorders>
              <w:top w:val="single" w:sz="12" w:space="0" w:color="auto"/>
              <w:bottom w:val="single" w:sz="12" w:space="0" w:color="auto"/>
              <w:right w:val="single" w:sz="4" w:space="0" w:color="auto"/>
            </w:tcBorders>
            <w:shd w:val="clear" w:color="auto" w:fill="auto"/>
          </w:tcPr>
          <w:p w:rsidR="00306CE6" w:rsidRPr="00A97577" w:rsidRDefault="00306CE6" w:rsidP="00306CE6">
            <w:pPr>
              <w:spacing w:after="40" w:line="200" w:lineRule="exact"/>
              <w:rPr>
                <w:b/>
                <w:sz w:val="18"/>
                <w:szCs w:val="18"/>
                <w:highlight w:val="yellow"/>
              </w:rPr>
            </w:pPr>
            <w:r w:rsidRPr="00900AA2">
              <w:rPr>
                <w:b/>
                <w:sz w:val="18"/>
                <w:szCs w:val="18"/>
              </w:rPr>
              <w:t>SA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306CE6" w:rsidRPr="00B71404" w:rsidRDefault="00306CE6" w:rsidP="00306CE6">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306CE6" w:rsidRPr="00B71404" w:rsidRDefault="00306CE6" w:rsidP="00306CE6">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306CE6" w:rsidRPr="000F7963" w:rsidTr="00F8008F">
        <w:tc>
          <w:tcPr>
            <w:tcW w:w="7982" w:type="dxa"/>
            <w:gridSpan w:val="3"/>
            <w:tcBorders>
              <w:top w:val="single" w:sz="12" w:space="0" w:color="auto"/>
            </w:tcBorders>
          </w:tcPr>
          <w:p w:rsidR="00306CE6" w:rsidRPr="00272F29" w:rsidRDefault="00306CE6" w:rsidP="00306CE6">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306CE6" w:rsidRPr="0071104F" w:rsidRDefault="00306CE6" w:rsidP="00306CE6">
            <w:pPr>
              <w:keepNext/>
              <w:keepLines/>
              <w:spacing w:after="40" w:line="200" w:lineRule="exact"/>
              <w:jc w:val="center"/>
              <w:rPr>
                <w:sz w:val="16"/>
                <w:szCs w:val="16"/>
                <w:highlight w:val="yellow"/>
              </w:rPr>
            </w:pPr>
          </w:p>
        </w:tc>
      </w:tr>
    </w:tbl>
    <w:p w:rsidR="00FE1B5A" w:rsidRPr="00360EC0" w:rsidRDefault="00FE1B5A" w:rsidP="00360EC0">
      <w:pPr>
        <w:keepNext/>
        <w:spacing w:before="0" w:after="0"/>
        <w:rPr>
          <w:rFonts w:cs="Arial"/>
          <w:b/>
          <w:bCs/>
          <w:sz w:val="2"/>
          <w:szCs w:val="2"/>
        </w:rPr>
        <w:sectPr w:rsidR="00FE1B5A" w:rsidRPr="00360EC0" w:rsidSect="00A344BC">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535217" w:rsidTr="004E71AB">
        <w:tc>
          <w:tcPr>
            <w:tcW w:w="9923" w:type="dxa"/>
            <w:gridSpan w:val="4"/>
            <w:tcBorders>
              <w:top w:val="single" w:sz="4" w:space="0" w:color="auto"/>
              <w:bottom w:val="nil"/>
            </w:tcBorders>
          </w:tcPr>
          <w:p w:rsidR="00A6186B" w:rsidRPr="00AF40A3" w:rsidRDefault="00A6186B" w:rsidP="0062696C">
            <w:pPr>
              <w:keepNext/>
              <w:keepLines/>
              <w:rPr>
                <w:rFonts w:cs="Arial"/>
                <w:bCs/>
                <w:lang w:val="en-US"/>
              </w:rPr>
            </w:pPr>
            <w:r w:rsidRPr="00AF40A3">
              <w:rPr>
                <w:rFonts w:cs="Arial"/>
                <w:bCs/>
                <w:sz w:val="18"/>
                <w:szCs w:val="18"/>
                <w:lang w:val="en-US"/>
              </w:rPr>
              <w:t xml:space="preserve">Findings / </w:t>
            </w:r>
            <w:r w:rsidR="0062696C">
              <w:rPr>
                <w:rFonts w:cs="Arial"/>
                <w:bCs/>
                <w:sz w:val="18"/>
                <w:szCs w:val="18"/>
                <w:lang w:val="en-US"/>
              </w:rPr>
              <w:t>j</w:t>
            </w:r>
            <w:r w:rsidRPr="00AF40A3">
              <w:rPr>
                <w:rFonts w:cs="Arial"/>
                <w:bCs/>
                <w:sz w:val="18"/>
                <w:szCs w:val="18"/>
                <w:lang w:val="en-US"/>
              </w:rPr>
              <w:t>ustification of findings / specifics / notes:</w:t>
            </w:r>
          </w:p>
        </w:tc>
      </w:tr>
      <w:tr w:rsidR="00FE1B5A" w:rsidRPr="00535217" w:rsidTr="004E71AB">
        <w:tc>
          <w:tcPr>
            <w:tcW w:w="9923" w:type="dxa"/>
            <w:gridSpan w:val="4"/>
            <w:tcBorders>
              <w:top w:val="nil"/>
              <w:bottom w:val="single" w:sz="12" w:space="0" w:color="auto"/>
            </w:tcBorders>
            <w:shd w:val="clear" w:color="auto" w:fill="FFF2CC"/>
          </w:tcPr>
          <w:p w:rsidR="00FE1B5A" w:rsidRPr="00DC326C" w:rsidRDefault="00FE1B5A" w:rsidP="00DC326C">
            <w:pPr>
              <w:rPr>
                <w:lang w:val="en-US"/>
              </w:rPr>
            </w:pPr>
          </w:p>
        </w:tc>
      </w:tr>
      <w:tr w:rsidR="00FE1B5A" w:rsidRPr="00535217" w:rsidTr="004E71AB">
        <w:tc>
          <w:tcPr>
            <w:tcW w:w="9923" w:type="dxa"/>
            <w:gridSpan w:val="4"/>
            <w:tcBorders>
              <w:bottom w:val="single" w:sz="4" w:space="0" w:color="auto"/>
            </w:tcBorders>
            <w:vAlign w:val="center"/>
          </w:tcPr>
          <w:p w:rsidR="00FE1B5A" w:rsidRPr="00B92D0A" w:rsidRDefault="00B92D0A" w:rsidP="00D238A3">
            <w:pPr>
              <w:keepNext/>
              <w:keepLines/>
              <w:spacing w:after="40" w:line="200" w:lineRule="exact"/>
              <w:rPr>
                <w:b/>
                <w:lang w:val="en-US"/>
              </w:rPr>
            </w:pPr>
            <w:r w:rsidRPr="00864309">
              <w:rPr>
                <w:rFonts w:cs="Arial"/>
                <w:b/>
                <w:iCs/>
                <w:sz w:val="18"/>
                <w:szCs w:val="18"/>
                <w:lang w:val="en-US"/>
              </w:rPr>
              <w:t xml:space="preserve">Objective evidence / Reviewed documents (OE/RD) </w:t>
            </w:r>
            <w:r w:rsidR="007F4AAA" w:rsidRPr="0041241C">
              <w:rPr>
                <w:rFonts w:cs="Arial"/>
                <w:b/>
                <w:iCs/>
                <w:sz w:val="18"/>
                <w:szCs w:val="18"/>
                <w:lang w:val="en-GB"/>
              </w:rPr>
              <w:t>during the assessment</w:t>
            </w:r>
            <w:r w:rsidRPr="00864309">
              <w:rPr>
                <w:rFonts w:cs="Arial"/>
                <w:b/>
                <w:iCs/>
                <w:sz w:val="18"/>
                <w:szCs w:val="18"/>
                <w:lang w:val="en-US"/>
              </w:rPr>
              <w:t>:</w:t>
            </w:r>
          </w:p>
        </w:tc>
      </w:tr>
      <w:tr w:rsidR="003067B0" w:rsidRPr="000F7963" w:rsidTr="004E71AB">
        <w:tc>
          <w:tcPr>
            <w:tcW w:w="796" w:type="dxa"/>
            <w:tcBorders>
              <w:bottom w:val="nil"/>
            </w:tcBorders>
            <w:vAlign w:val="center"/>
          </w:tcPr>
          <w:p w:rsidR="003067B0" w:rsidRPr="00D16CA8" w:rsidRDefault="003067B0" w:rsidP="00D238A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3067B0" w:rsidRPr="00D16CA8" w:rsidRDefault="003067B0" w:rsidP="00D238A3">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3067B0" w:rsidRPr="00157E95" w:rsidRDefault="003067B0" w:rsidP="00D238A3">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3067B0" w:rsidRPr="00B71404" w:rsidRDefault="003067B0" w:rsidP="00D238A3">
            <w:pPr>
              <w:keepNext/>
              <w:keepLines/>
              <w:rPr>
                <w:rFonts w:cs="Arial"/>
                <w:iCs/>
                <w:szCs w:val="22"/>
              </w:rPr>
            </w:pPr>
            <w:r>
              <w:rPr>
                <w:sz w:val="18"/>
                <w:szCs w:val="18"/>
              </w:rPr>
              <w:t>Date / Version</w:t>
            </w:r>
          </w:p>
        </w:tc>
      </w:tr>
      <w:tr w:rsidR="00FE1B5A" w:rsidRPr="00E97706" w:rsidTr="004E71AB">
        <w:tc>
          <w:tcPr>
            <w:tcW w:w="796" w:type="dxa"/>
          </w:tcPr>
          <w:p w:rsidR="00FE1B5A" w:rsidRPr="00D623CF" w:rsidRDefault="00FE1B5A"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iCs/>
                <w:sz w:val="18"/>
                <w:szCs w:val="18"/>
              </w:rPr>
            </w:pPr>
          </w:p>
        </w:tc>
        <w:tc>
          <w:tcPr>
            <w:tcW w:w="6731" w:type="dxa"/>
            <w:shd w:val="clear" w:color="auto" w:fill="FFF2CC"/>
          </w:tcPr>
          <w:p w:rsidR="00FE1B5A" w:rsidRPr="00D623CF" w:rsidRDefault="00FE1B5A" w:rsidP="00CE517D">
            <w:pPr>
              <w:spacing w:after="40" w:line="200" w:lineRule="exact"/>
              <w:rPr>
                <w:rFonts w:cs="Arial"/>
                <w:iCs/>
                <w:sz w:val="18"/>
                <w:szCs w:val="18"/>
              </w:rPr>
            </w:pPr>
          </w:p>
        </w:tc>
        <w:tc>
          <w:tcPr>
            <w:tcW w:w="1916" w:type="dxa"/>
            <w:shd w:val="clear" w:color="auto" w:fill="FFF2CC"/>
          </w:tcPr>
          <w:p w:rsidR="00FE1B5A" w:rsidRPr="00D623CF" w:rsidRDefault="00FE1B5A" w:rsidP="00CE517D">
            <w:pPr>
              <w:spacing w:after="40" w:line="200" w:lineRule="exact"/>
              <w:rPr>
                <w:sz w:val="18"/>
                <w:szCs w:val="18"/>
              </w:rPr>
            </w:pPr>
          </w:p>
        </w:tc>
      </w:tr>
      <w:tr w:rsidR="00FE1B5A" w:rsidRPr="00E97706" w:rsidTr="004E71AB">
        <w:tc>
          <w:tcPr>
            <w:tcW w:w="796" w:type="dxa"/>
          </w:tcPr>
          <w:p w:rsidR="00FE1B5A" w:rsidRPr="00D623CF" w:rsidRDefault="00FE1B5A"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bCs/>
                <w:sz w:val="18"/>
                <w:szCs w:val="18"/>
              </w:rPr>
            </w:pPr>
          </w:p>
        </w:tc>
        <w:tc>
          <w:tcPr>
            <w:tcW w:w="6731" w:type="dxa"/>
            <w:shd w:val="clear" w:color="auto" w:fill="FFF2CC"/>
          </w:tcPr>
          <w:p w:rsidR="00FE1B5A" w:rsidRPr="00D623CF" w:rsidRDefault="00FE1B5A" w:rsidP="00CE517D">
            <w:pPr>
              <w:spacing w:after="40" w:line="200" w:lineRule="exact"/>
              <w:rPr>
                <w:rFonts w:cs="Arial"/>
                <w:iCs/>
                <w:sz w:val="18"/>
                <w:szCs w:val="18"/>
              </w:rPr>
            </w:pPr>
          </w:p>
        </w:tc>
        <w:tc>
          <w:tcPr>
            <w:tcW w:w="1916" w:type="dxa"/>
            <w:shd w:val="clear" w:color="auto" w:fill="FFF2CC"/>
          </w:tcPr>
          <w:p w:rsidR="00FE1B5A" w:rsidRPr="00D623CF" w:rsidRDefault="00FE1B5A" w:rsidP="00CE517D">
            <w:pPr>
              <w:spacing w:after="40" w:line="200" w:lineRule="exact"/>
              <w:rPr>
                <w:sz w:val="18"/>
                <w:szCs w:val="18"/>
              </w:rPr>
            </w:pPr>
          </w:p>
        </w:tc>
      </w:tr>
      <w:tr w:rsidR="007D1F2F" w:rsidRPr="00535217" w:rsidTr="004E71AB">
        <w:tc>
          <w:tcPr>
            <w:tcW w:w="9923" w:type="dxa"/>
            <w:gridSpan w:val="4"/>
            <w:tcBorders>
              <w:top w:val="single" w:sz="4" w:space="0" w:color="auto"/>
              <w:bottom w:val="nil"/>
            </w:tcBorders>
            <w:vAlign w:val="center"/>
          </w:tcPr>
          <w:p w:rsidR="007D1F2F" w:rsidRPr="007D1F2F" w:rsidRDefault="00AC279B" w:rsidP="007F4AAA">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 xml:space="preserve">ustification of findings / sectorspecific </w:t>
            </w:r>
            <w:r w:rsidR="00E3013F" w:rsidRPr="00A84D78">
              <w:rPr>
                <w:rFonts w:cs="Arial"/>
                <w:bCs/>
                <w:sz w:val="18"/>
                <w:szCs w:val="18"/>
                <w:lang w:val="en-US"/>
              </w:rPr>
              <w:t>provisions</w:t>
            </w:r>
            <w:r w:rsidRPr="00AF40A3">
              <w:rPr>
                <w:rFonts w:cs="Arial"/>
                <w:bCs/>
                <w:sz w:val="18"/>
                <w:szCs w:val="18"/>
                <w:lang w:val="en-US"/>
              </w:rPr>
              <w:t xml:space="preserve"> / notes:</w:t>
            </w:r>
          </w:p>
        </w:tc>
      </w:tr>
      <w:tr w:rsidR="00FE1B5A" w:rsidRPr="00535217" w:rsidTr="004E71AB">
        <w:tc>
          <w:tcPr>
            <w:tcW w:w="9923" w:type="dxa"/>
            <w:gridSpan w:val="4"/>
            <w:tcBorders>
              <w:top w:val="nil"/>
              <w:bottom w:val="single" w:sz="2" w:space="0" w:color="auto"/>
            </w:tcBorders>
            <w:shd w:val="clear" w:color="auto" w:fill="FFF2CC"/>
            <w:vAlign w:val="center"/>
          </w:tcPr>
          <w:p w:rsidR="00FE1B5A" w:rsidRPr="00DC326C" w:rsidRDefault="00FE1B5A" w:rsidP="00DC326C">
            <w:pPr>
              <w:rPr>
                <w:lang w:val="en-US"/>
              </w:rPr>
            </w:pPr>
          </w:p>
        </w:tc>
      </w:tr>
    </w:tbl>
    <w:p w:rsidR="004310BD" w:rsidRPr="00360EC0" w:rsidRDefault="004310BD" w:rsidP="00360EC0">
      <w:pPr>
        <w:spacing w:before="0" w:after="0"/>
        <w:rPr>
          <w:b/>
          <w:sz w:val="2"/>
          <w:szCs w:val="2"/>
          <w:lang w:val="en-US"/>
        </w:rPr>
        <w:sectPr w:rsidR="004310BD" w:rsidRPr="00360EC0" w:rsidSect="00A344BC">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7C3082" w:rsidRPr="000F7963" w:rsidTr="004E71AB">
        <w:tc>
          <w:tcPr>
            <w:tcW w:w="811" w:type="dxa"/>
            <w:tcBorders>
              <w:top w:val="single" w:sz="4" w:space="0" w:color="auto"/>
              <w:bottom w:val="single" w:sz="4" w:space="0" w:color="auto"/>
            </w:tcBorders>
          </w:tcPr>
          <w:p w:rsidR="007C3082" w:rsidRPr="00AE3CA9" w:rsidRDefault="007C3082" w:rsidP="007C3082">
            <w:pPr>
              <w:rPr>
                <w:rFonts w:cs="Arial"/>
                <w:b/>
                <w:color w:val="000000"/>
                <w:sz w:val="18"/>
                <w:szCs w:val="18"/>
              </w:rPr>
            </w:pPr>
            <w:r w:rsidRPr="00AE3CA9">
              <w:rPr>
                <w:rFonts w:cs="Arial"/>
                <w:b/>
                <w:color w:val="000000"/>
                <w:sz w:val="18"/>
                <w:szCs w:val="18"/>
              </w:rPr>
              <w:t>9.5.1</w:t>
            </w:r>
          </w:p>
        </w:tc>
        <w:tc>
          <w:tcPr>
            <w:tcW w:w="4900" w:type="dxa"/>
            <w:tcBorders>
              <w:top w:val="single" w:sz="4" w:space="0" w:color="auto"/>
              <w:bottom w:val="single" w:sz="4" w:space="0" w:color="auto"/>
            </w:tcBorders>
          </w:tcPr>
          <w:p w:rsidR="007C3082" w:rsidRPr="00AD682A" w:rsidRDefault="007C3082" w:rsidP="007C3082">
            <w:pPr>
              <w:autoSpaceDE w:val="0"/>
              <w:autoSpaceDN w:val="0"/>
              <w:adjustRightInd w:val="0"/>
              <w:rPr>
                <w:rFonts w:cs="Arial"/>
                <w:b/>
                <w:sz w:val="18"/>
                <w:szCs w:val="18"/>
                <w:lang w:val="en-US"/>
              </w:rPr>
            </w:pPr>
            <w:r w:rsidRPr="00AD682A">
              <w:rPr>
                <w:rFonts w:cs="Arial"/>
                <w:b/>
                <w:sz w:val="18"/>
                <w:szCs w:val="18"/>
                <w:lang w:val="en-US"/>
              </w:rPr>
              <w:t>General</w:t>
            </w:r>
          </w:p>
        </w:tc>
        <w:tc>
          <w:tcPr>
            <w:tcW w:w="2282" w:type="dxa"/>
            <w:tcBorders>
              <w:top w:val="single" w:sz="4" w:space="0" w:color="auto"/>
              <w:bottom w:val="single" w:sz="4" w:space="0" w:color="auto"/>
            </w:tcBorders>
            <w:shd w:val="clear" w:color="auto" w:fill="DEEAF6"/>
          </w:tcPr>
          <w:p w:rsidR="007C3082" w:rsidRPr="000F7963" w:rsidRDefault="007C3082" w:rsidP="007C3082">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7C3082" w:rsidRPr="009E23EC" w:rsidRDefault="007C3082" w:rsidP="007C3082">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7C3082" w:rsidRPr="009E23EC" w:rsidRDefault="007C3082" w:rsidP="007C3082">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7C3082" w:rsidRPr="009E23EC" w:rsidRDefault="007C3082" w:rsidP="007C3082">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7C3082" w:rsidRPr="00A34356" w:rsidRDefault="007C3082" w:rsidP="007C3082">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C3082" w:rsidRPr="007C3082" w:rsidTr="004E71AB">
        <w:tc>
          <w:tcPr>
            <w:tcW w:w="811" w:type="dxa"/>
            <w:tcBorders>
              <w:top w:val="single" w:sz="4" w:space="0" w:color="auto"/>
            </w:tcBorders>
          </w:tcPr>
          <w:p w:rsidR="007C3082" w:rsidRPr="0097503F" w:rsidRDefault="007C3082" w:rsidP="007C3082">
            <w:r w:rsidRPr="0097503F">
              <w:rPr>
                <w:rFonts w:cs="Arial"/>
                <w:color w:val="000000"/>
                <w:sz w:val="18"/>
                <w:szCs w:val="18"/>
              </w:rPr>
              <w:t>9.5.1.1</w:t>
            </w:r>
          </w:p>
        </w:tc>
        <w:tc>
          <w:tcPr>
            <w:tcW w:w="4900" w:type="dxa"/>
            <w:tcBorders>
              <w:top w:val="single" w:sz="4" w:space="0" w:color="auto"/>
            </w:tcBorders>
          </w:tcPr>
          <w:p w:rsidR="007C3082" w:rsidRPr="00AD682A" w:rsidRDefault="007C3082" w:rsidP="00B87C46">
            <w:pPr>
              <w:autoSpaceDE w:val="0"/>
              <w:autoSpaceDN w:val="0"/>
              <w:adjustRightInd w:val="0"/>
              <w:rPr>
                <w:rFonts w:cs="Arial"/>
                <w:sz w:val="18"/>
                <w:szCs w:val="18"/>
                <w:lang w:val="en-US"/>
              </w:rPr>
            </w:pPr>
            <w:r w:rsidRPr="00AD682A">
              <w:rPr>
                <w:rFonts w:cs="Arial"/>
                <w:sz w:val="18"/>
                <w:szCs w:val="18"/>
                <w:lang w:val="en-US"/>
              </w:rPr>
              <w:t xml:space="preserve">The </w:t>
            </w:r>
            <w:r>
              <w:rPr>
                <w:rFonts w:cs="Arial"/>
                <w:sz w:val="18"/>
                <w:szCs w:val="18"/>
                <w:lang w:val="en-US"/>
              </w:rPr>
              <w:t>CB</w:t>
            </w:r>
            <w:r w:rsidRPr="00AD682A">
              <w:rPr>
                <w:rFonts w:cs="Arial"/>
                <w:sz w:val="18"/>
                <w:szCs w:val="18"/>
                <w:lang w:val="en-US"/>
              </w:rPr>
              <w:t xml:space="preserve"> shall ensure that the persons or committees that make the decisions for</w:t>
            </w:r>
            <w:r>
              <w:rPr>
                <w:rFonts w:cs="Arial"/>
                <w:sz w:val="18"/>
                <w:szCs w:val="18"/>
                <w:lang w:val="en-US"/>
              </w:rPr>
              <w:t xml:space="preserve"> </w:t>
            </w:r>
            <w:r w:rsidRPr="00AD682A">
              <w:rPr>
                <w:rFonts w:cs="Arial"/>
                <w:sz w:val="18"/>
                <w:szCs w:val="18"/>
                <w:lang w:val="en-US"/>
              </w:rPr>
              <w:t>granting or refusing certification, expanding or reducing the scope of certification, suspending or restoring</w:t>
            </w:r>
            <w:r>
              <w:rPr>
                <w:rFonts w:cs="Arial"/>
                <w:sz w:val="18"/>
                <w:szCs w:val="18"/>
                <w:lang w:val="en-US"/>
              </w:rPr>
              <w:t xml:space="preserve"> </w:t>
            </w:r>
            <w:r w:rsidRPr="00AD682A">
              <w:rPr>
                <w:rFonts w:cs="Arial"/>
                <w:sz w:val="18"/>
                <w:szCs w:val="18"/>
                <w:lang w:val="en-US"/>
              </w:rPr>
              <w:t>certification, withdrawing certification or renewing certification are different from those who carried out the</w:t>
            </w:r>
            <w:r>
              <w:rPr>
                <w:rFonts w:cs="Arial"/>
                <w:sz w:val="18"/>
                <w:szCs w:val="18"/>
                <w:lang w:val="en-US"/>
              </w:rPr>
              <w:t xml:space="preserve"> </w:t>
            </w:r>
            <w:r w:rsidRPr="00AD682A">
              <w:rPr>
                <w:rFonts w:cs="Arial"/>
                <w:sz w:val="18"/>
                <w:szCs w:val="18"/>
                <w:lang w:val="en-US"/>
              </w:rPr>
              <w:t>audits. The individual(s) appointed to conduct the certification decision shall have appropriate competence.</w:t>
            </w:r>
          </w:p>
        </w:tc>
        <w:tc>
          <w:tcPr>
            <w:tcW w:w="2282" w:type="dxa"/>
            <w:tcBorders>
              <w:top w:val="single" w:sz="4" w:space="0" w:color="auto"/>
            </w:tcBorders>
            <w:shd w:val="clear" w:color="auto" w:fill="DEEAF6"/>
          </w:tcPr>
          <w:p w:rsidR="007C3082" w:rsidRPr="007C3082" w:rsidRDefault="007C3082" w:rsidP="007C3082">
            <w:pPr>
              <w:spacing w:after="40" w:line="200" w:lineRule="exact"/>
              <w:rPr>
                <w:rFonts w:cs="Arial"/>
                <w:sz w:val="18"/>
                <w:szCs w:val="18"/>
                <w:lang w:val="en-US"/>
              </w:rPr>
            </w:pPr>
            <w:r w:rsidRPr="00A97577">
              <w:rPr>
                <w:rFonts w:cs="Arial"/>
                <w:iCs/>
                <w:sz w:val="18"/>
                <w:szCs w:val="18"/>
              </w:rPr>
              <w:fldChar w:fldCharType="begin">
                <w:ffData>
                  <w:name w:val="Text4"/>
                  <w:enabled/>
                  <w:calcOnExit w:val="0"/>
                  <w:textInput/>
                </w:ffData>
              </w:fldChar>
            </w:r>
            <w:r w:rsidRPr="007C3082">
              <w:rPr>
                <w:rFonts w:cs="Arial"/>
                <w:iCs/>
                <w:sz w:val="18"/>
                <w:szCs w:val="18"/>
                <w:lang w:val="en-US"/>
              </w:rPr>
              <w:instrText xml:space="preserve"> FORMTEXT </w:instrText>
            </w:r>
            <w:r w:rsidRPr="00A97577">
              <w:rPr>
                <w:rFonts w:cs="Arial"/>
                <w:iCs/>
                <w:sz w:val="18"/>
                <w:szCs w:val="18"/>
              </w:rPr>
            </w:r>
            <w:r w:rsidRPr="00A97577">
              <w:rPr>
                <w:rFonts w:cs="Arial"/>
                <w:iCs/>
                <w:sz w:val="18"/>
                <w:szCs w:val="18"/>
              </w:rPr>
              <w:fldChar w:fldCharType="separate"/>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sz w:val="18"/>
                <w:szCs w:val="18"/>
              </w:rPr>
              <w:fldChar w:fldCharType="end"/>
            </w:r>
          </w:p>
        </w:tc>
        <w:tc>
          <w:tcPr>
            <w:tcW w:w="405" w:type="dxa"/>
            <w:tcBorders>
              <w:top w:val="single" w:sz="4" w:space="0" w:color="auto"/>
            </w:tcBorders>
          </w:tcPr>
          <w:p w:rsidR="007C3082" w:rsidRPr="007C3082" w:rsidRDefault="007C3082" w:rsidP="007C3082">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7C3082" w:rsidRPr="007C3082" w:rsidRDefault="007C3082" w:rsidP="007C3082">
            <w:pPr>
              <w:keepNext/>
              <w:keepLines/>
              <w:spacing w:after="40" w:line="200" w:lineRule="exact"/>
              <w:jc w:val="center"/>
              <w:rPr>
                <w:rFonts w:cs="Arial"/>
                <w:bCs/>
                <w:sz w:val="18"/>
                <w:szCs w:val="18"/>
                <w:lang w:val="en-US"/>
              </w:rPr>
            </w:pPr>
            <w:r w:rsidRPr="00A97577">
              <w:rPr>
                <w:rFonts w:cs="Arial"/>
                <w:bCs/>
                <w:sz w:val="18"/>
                <w:szCs w:val="18"/>
              </w:rPr>
              <w:fldChar w:fldCharType="begin">
                <w:ffData>
                  <w:name w:val=""/>
                  <w:enabled/>
                  <w:calcOnExit w:val="0"/>
                  <w:checkBox>
                    <w:sizeAuto/>
                    <w:default w:val="0"/>
                    <w:checked w:val="0"/>
                  </w:checkBox>
                </w:ffData>
              </w:fldChar>
            </w:r>
            <w:r w:rsidRPr="007C3082">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A97577">
              <w:rPr>
                <w:rFonts w:cs="Arial"/>
                <w:bCs/>
                <w:sz w:val="18"/>
                <w:szCs w:val="18"/>
              </w:rPr>
              <w:fldChar w:fldCharType="end"/>
            </w:r>
          </w:p>
        </w:tc>
        <w:tc>
          <w:tcPr>
            <w:tcW w:w="392" w:type="dxa"/>
            <w:tcBorders>
              <w:top w:val="single" w:sz="4" w:space="0" w:color="auto"/>
            </w:tcBorders>
            <w:shd w:val="clear" w:color="auto" w:fill="FFF2CC"/>
          </w:tcPr>
          <w:p w:rsidR="007C3082" w:rsidRPr="007C3082" w:rsidRDefault="007C3082" w:rsidP="007C3082">
            <w:pPr>
              <w:keepNext/>
              <w:keepLines/>
              <w:spacing w:after="40" w:line="200" w:lineRule="exact"/>
              <w:jc w:val="center"/>
              <w:rPr>
                <w:rFonts w:cs="Arial"/>
                <w:bCs/>
                <w:sz w:val="18"/>
                <w:szCs w:val="18"/>
                <w:lang w:val="en-US"/>
              </w:rPr>
            </w:pPr>
            <w:r w:rsidRPr="00A97577">
              <w:rPr>
                <w:rFonts w:cs="Arial"/>
                <w:bCs/>
                <w:sz w:val="18"/>
                <w:szCs w:val="18"/>
              </w:rPr>
              <w:fldChar w:fldCharType="begin">
                <w:ffData>
                  <w:name w:val=""/>
                  <w:enabled/>
                  <w:calcOnExit w:val="0"/>
                  <w:checkBox>
                    <w:sizeAuto/>
                    <w:default w:val="0"/>
                  </w:checkBox>
                </w:ffData>
              </w:fldChar>
            </w:r>
            <w:r w:rsidRPr="007C3082">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A97577">
              <w:rPr>
                <w:rFonts w:cs="Arial"/>
                <w:bCs/>
                <w:sz w:val="18"/>
                <w:szCs w:val="18"/>
              </w:rPr>
              <w:fldChar w:fldCharType="end"/>
            </w:r>
          </w:p>
        </w:tc>
        <w:tc>
          <w:tcPr>
            <w:tcW w:w="740" w:type="dxa"/>
            <w:tcBorders>
              <w:top w:val="single" w:sz="4" w:space="0" w:color="auto"/>
            </w:tcBorders>
            <w:shd w:val="clear" w:color="auto" w:fill="FFF2CC"/>
          </w:tcPr>
          <w:p w:rsidR="007C3082" w:rsidRPr="007C3082" w:rsidRDefault="007C3082" w:rsidP="007C3082">
            <w:pPr>
              <w:spacing w:after="40" w:line="200" w:lineRule="exact"/>
              <w:jc w:val="center"/>
              <w:rPr>
                <w:rFonts w:cs="Arial"/>
                <w:iCs/>
                <w:sz w:val="18"/>
                <w:szCs w:val="18"/>
                <w:lang w:val="en-US"/>
              </w:rPr>
            </w:pPr>
            <w:r w:rsidRPr="00A97577">
              <w:rPr>
                <w:rFonts w:cs="Arial"/>
                <w:iCs/>
                <w:sz w:val="18"/>
                <w:szCs w:val="18"/>
              </w:rPr>
              <w:fldChar w:fldCharType="begin">
                <w:ffData>
                  <w:name w:val="Text4"/>
                  <w:enabled/>
                  <w:calcOnExit w:val="0"/>
                  <w:textInput/>
                </w:ffData>
              </w:fldChar>
            </w:r>
            <w:r w:rsidRPr="007C3082">
              <w:rPr>
                <w:rFonts w:cs="Arial"/>
                <w:iCs/>
                <w:sz w:val="18"/>
                <w:szCs w:val="18"/>
                <w:lang w:val="en-US"/>
              </w:rPr>
              <w:instrText xml:space="preserve"> FORMTEXT </w:instrText>
            </w:r>
            <w:r w:rsidRPr="00A97577">
              <w:rPr>
                <w:rFonts w:cs="Arial"/>
                <w:iCs/>
                <w:sz w:val="18"/>
                <w:szCs w:val="18"/>
              </w:rPr>
            </w:r>
            <w:r w:rsidRPr="00A97577">
              <w:rPr>
                <w:rFonts w:cs="Arial"/>
                <w:iCs/>
                <w:sz w:val="18"/>
                <w:szCs w:val="18"/>
              </w:rPr>
              <w:fldChar w:fldCharType="separate"/>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sz w:val="18"/>
                <w:szCs w:val="18"/>
              </w:rPr>
              <w:fldChar w:fldCharType="end"/>
            </w:r>
          </w:p>
        </w:tc>
      </w:tr>
      <w:tr w:rsidR="007C3082" w:rsidRPr="000F7963" w:rsidTr="004E71AB">
        <w:tc>
          <w:tcPr>
            <w:tcW w:w="811" w:type="dxa"/>
            <w:tcBorders>
              <w:top w:val="single" w:sz="4" w:space="0" w:color="auto"/>
            </w:tcBorders>
          </w:tcPr>
          <w:p w:rsidR="007C3082" w:rsidRPr="0097503F" w:rsidRDefault="007C3082" w:rsidP="007C3082">
            <w:pPr>
              <w:rPr>
                <w:lang w:val="en-US"/>
              </w:rPr>
            </w:pPr>
            <w:r w:rsidRPr="0097503F">
              <w:rPr>
                <w:rFonts w:cs="Arial"/>
                <w:color w:val="000000"/>
                <w:sz w:val="18"/>
                <w:szCs w:val="18"/>
                <w:lang w:val="en-US"/>
              </w:rPr>
              <w:t>9.5.1.2</w:t>
            </w:r>
          </w:p>
        </w:tc>
        <w:tc>
          <w:tcPr>
            <w:tcW w:w="4900" w:type="dxa"/>
            <w:tcBorders>
              <w:top w:val="single" w:sz="4" w:space="0" w:color="auto"/>
            </w:tcBorders>
          </w:tcPr>
          <w:p w:rsidR="007C3082" w:rsidRDefault="007C3082" w:rsidP="007C3082">
            <w:pPr>
              <w:autoSpaceDE w:val="0"/>
              <w:autoSpaceDN w:val="0"/>
              <w:adjustRightInd w:val="0"/>
              <w:rPr>
                <w:rFonts w:cs="Arial"/>
                <w:sz w:val="18"/>
                <w:szCs w:val="18"/>
                <w:lang w:val="en-US"/>
              </w:rPr>
            </w:pPr>
            <w:r w:rsidRPr="00AD682A">
              <w:rPr>
                <w:rFonts w:cs="Arial"/>
                <w:sz w:val="18"/>
                <w:szCs w:val="18"/>
                <w:lang w:val="en-US"/>
              </w:rPr>
              <w:t xml:space="preserve">The person(s) [excluding members of committees (see 6.1.4)] assigned by the </w:t>
            </w:r>
            <w:r>
              <w:rPr>
                <w:rFonts w:cs="Arial"/>
                <w:sz w:val="18"/>
                <w:szCs w:val="18"/>
                <w:lang w:val="en-US"/>
              </w:rPr>
              <w:t xml:space="preserve">CB </w:t>
            </w:r>
            <w:r w:rsidRPr="00AD682A">
              <w:rPr>
                <w:rFonts w:cs="Arial"/>
                <w:sz w:val="18"/>
                <w:szCs w:val="18"/>
                <w:lang w:val="en-US"/>
              </w:rPr>
              <w:t>to make a certification decision shall be employed by, or shall be under legally enforceable arrangement</w:t>
            </w:r>
            <w:r>
              <w:rPr>
                <w:rFonts w:cs="Arial"/>
                <w:sz w:val="18"/>
                <w:szCs w:val="18"/>
                <w:lang w:val="en-US"/>
              </w:rPr>
              <w:t xml:space="preserve"> </w:t>
            </w:r>
            <w:r w:rsidRPr="00AD682A">
              <w:rPr>
                <w:rFonts w:cs="Arial"/>
                <w:sz w:val="18"/>
                <w:szCs w:val="18"/>
                <w:lang w:val="en-US"/>
              </w:rPr>
              <w:t xml:space="preserve">with either the </w:t>
            </w:r>
            <w:r>
              <w:rPr>
                <w:rFonts w:cs="Arial"/>
                <w:sz w:val="18"/>
                <w:szCs w:val="18"/>
                <w:lang w:val="en-US"/>
              </w:rPr>
              <w:t>CB</w:t>
            </w:r>
            <w:r w:rsidRPr="00AD682A">
              <w:rPr>
                <w:rFonts w:cs="Arial"/>
                <w:sz w:val="18"/>
                <w:szCs w:val="18"/>
                <w:lang w:val="en-US"/>
              </w:rPr>
              <w:t xml:space="preserve"> or an entity under the organizational control of the </w:t>
            </w:r>
            <w:r>
              <w:rPr>
                <w:rFonts w:cs="Arial"/>
                <w:sz w:val="18"/>
                <w:szCs w:val="18"/>
                <w:lang w:val="en-US"/>
              </w:rPr>
              <w:t>CB</w:t>
            </w:r>
            <w:r w:rsidRPr="00AD682A">
              <w:rPr>
                <w:rFonts w:cs="Arial"/>
                <w:sz w:val="18"/>
                <w:szCs w:val="18"/>
                <w:lang w:val="en-US"/>
              </w:rPr>
              <w:t>. A</w:t>
            </w:r>
            <w:r>
              <w:rPr>
                <w:rFonts w:cs="Arial"/>
                <w:sz w:val="18"/>
                <w:szCs w:val="18"/>
                <w:lang w:val="en-US"/>
              </w:rPr>
              <w:t xml:space="preserve"> CB</w:t>
            </w:r>
            <w:r w:rsidRPr="00AD682A">
              <w:rPr>
                <w:rFonts w:cs="Arial"/>
                <w:sz w:val="18"/>
                <w:szCs w:val="18"/>
                <w:lang w:val="en-US"/>
              </w:rPr>
              <w:t>’s organizational control shall be one of the following:</w:t>
            </w:r>
          </w:p>
          <w:p w:rsidR="007C3082" w:rsidRPr="00AD682A" w:rsidRDefault="007C3082" w:rsidP="000D611A">
            <w:pPr>
              <w:numPr>
                <w:ilvl w:val="0"/>
                <w:numId w:val="32"/>
              </w:numPr>
              <w:autoSpaceDE w:val="0"/>
              <w:autoSpaceDN w:val="0"/>
              <w:adjustRightInd w:val="0"/>
              <w:ind w:left="286" w:hanging="283"/>
              <w:rPr>
                <w:rFonts w:cs="Arial"/>
                <w:sz w:val="18"/>
                <w:szCs w:val="18"/>
                <w:lang w:val="en-US"/>
              </w:rPr>
            </w:pPr>
            <w:r w:rsidRPr="00AD682A">
              <w:rPr>
                <w:rFonts w:cs="Arial"/>
                <w:sz w:val="18"/>
                <w:szCs w:val="18"/>
                <w:lang w:val="en-US"/>
              </w:rPr>
              <w:t xml:space="preserve">whole or majority ownership of another entity by the </w:t>
            </w:r>
            <w:r>
              <w:rPr>
                <w:rFonts w:cs="Arial"/>
                <w:sz w:val="18"/>
                <w:szCs w:val="18"/>
                <w:lang w:val="en-US"/>
              </w:rPr>
              <w:t>CB</w:t>
            </w:r>
            <w:r w:rsidRPr="00AD682A">
              <w:rPr>
                <w:rFonts w:cs="Arial"/>
                <w:sz w:val="18"/>
                <w:szCs w:val="18"/>
                <w:lang w:val="en-US"/>
              </w:rPr>
              <w:t>;</w:t>
            </w:r>
          </w:p>
          <w:p w:rsidR="007C3082" w:rsidRPr="00AD682A" w:rsidRDefault="007C3082" w:rsidP="000D611A">
            <w:pPr>
              <w:numPr>
                <w:ilvl w:val="0"/>
                <w:numId w:val="32"/>
              </w:numPr>
              <w:autoSpaceDE w:val="0"/>
              <w:autoSpaceDN w:val="0"/>
              <w:adjustRightInd w:val="0"/>
              <w:ind w:left="286" w:hanging="283"/>
              <w:rPr>
                <w:rFonts w:cs="Arial"/>
                <w:sz w:val="18"/>
                <w:szCs w:val="18"/>
                <w:lang w:val="en-US"/>
              </w:rPr>
            </w:pPr>
            <w:r w:rsidRPr="00AD682A">
              <w:rPr>
                <w:rFonts w:cs="Arial"/>
                <w:sz w:val="18"/>
                <w:szCs w:val="18"/>
                <w:lang w:val="en-US"/>
              </w:rPr>
              <w:t xml:space="preserve">majority participation by the </w:t>
            </w:r>
            <w:r>
              <w:rPr>
                <w:rFonts w:cs="Arial"/>
                <w:sz w:val="18"/>
                <w:szCs w:val="18"/>
                <w:lang w:val="en-US"/>
              </w:rPr>
              <w:t>CB</w:t>
            </w:r>
            <w:r w:rsidRPr="00AD682A">
              <w:rPr>
                <w:rFonts w:cs="Arial"/>
                <w:sz w:val="18"/>
                <w:szCs w:val="18"/>
                <w:lang w:val="en-US"/>
              </w:rPr>
              <w:t xml:space="preserve"> on the board of directors of another entity;</w:t>
            </w:r>
          </w:p>
          <w:p w:rsidR="007C3082" w:rsidRDefault="007C3082" w:rsidP="000D611A">
            <w:pPr>
              <w:numPr>
                <w:ilvl w:val="0"/>
                <w:numId w:val="32"/>
              </w:numPr>
              <w:autoSpaceDE w:val="0"/>
              <w:autoSpaceDN w:val="0"/>
              <w:adjustRightInd w:val="0"/>
              <w:ind w:left="286" w:hanging="283"/>
              <w:rPr>
                <w:rFonts w:cs="Arial"/>
                <w:sz w:val="18"/>
                <w:szCs w:val="18"/>
                <w:lang w:val="en-US"/>
              </w:rPr>
            </w:pPr>
            <w:r w:rsidRPr="00AD682A">
              <w:rPr>
                <w:rFonts w:cs="Arial"/>
                <w:sz w:val="18"/>
                <w:szCs w:val="18"/>
                <w:lang w:val="en-US"/>
              </w:rPr>
              <w:t xml:space="preserve">a documented authority by the </w:t>
            </w:r>
            <w:r>
              <w:rPr>
                <w:rFonts w:cs="Arial"/>
                <w:sz w:val="18"/>
                <w:szCs w:val="18"/>
                <w:lang w:val="en-US"/>
              </w:rPr>
              <w:t>CB</w:t>
            </w:r>
            <w:r w:rsidRPr="00AD682A">
              <w:rPr>
                <w:rFonts w:cs="Arial"/>
                <w:sz w:val="18"/>
                <w:szCs w:val="18"/>
                <w:lang w:val="en-US"/>
              </w:rPr>
              <w:t xml:space="preserve"> over another entity in a network of legal entities</w:t>
            </w:r>
            <w:r>
              <w:rPr>
                <w:rFonts w:cs="Arial"/>
                <w:sz w:val="18"/>
                <w:szCs w:val="18"/>
                <w:lang w:val="en-US"/>
              </w:rPr>
              <w:t xml:space="preserve"> </w:t>
            </w:r>
            <w:r w:rsidRPr="00AD682A">
              <w:rPr>
                <w:rFonts w:cs="Arial"/>
                <w:sz w:val="18"/>
                <w:szCs w:val="18"/>
                <w:lang w:val="en-US"/>
              </w:rPr>
              <w:t xml:space="preserve">(in which the </w:t>
            </w:r>
            <w:r>
              <w:rPr>
                <w:rFonts w:cs="Arial"/>
                <w:sz w:val="18"/>
                <w:szCs w:val="18"/>
                <w:lang w:val="en-US"/>
              </w:rPr>
              <w:t>CB</w:t>
            </w:r>
            <w:r w:rsidRPr="00AD682A">
              <w:rPr>
                <w:rFonts w:cs="Arial"/>
                <w:sz w:val="18"/>
                <w:szCs w:val="18"/>
                <w:lang w:val="en-US"/>
              </w:rPr>
              <w:t xml:space="preserve"> resides), linked by ownership or board of director control.</w:t>
            </w:r>
          </w:p>
          <w:p w:rsidR="007C3082" w:rsidRPr="007C3082" w:rsidRDefault="007C3082" w:rsidP="007C3082">
            <w:pPr>
              <w:autoSpaceDE w:val="0"/>
              <w:autoSpaceDN w:val="0"/>
              <w:adjustRightInd w:val="0"/>
              <w:ind w:left="3"/>
              <w:rPr>
                <w:rFonts w:cs="Arial"/>
                <w:sz w:val="16"/>
                <w:szCs w:val="16"/>
                <w:lang w:val="en-US"/>
              </w:rPr>
            </w:pPr>
            <w:r w:rsidRPr="007C3082">
              <w:rPr>
                <w:rFonts w:cs="Arial"/>
                <w:sz w:val="16"/>
                <w:szCs w:val="16"/>
                <w:lang w:val="en-US"/>
              </w:rPr>
              <w:t>[</w:t>
            </w:r>
            <w:r w:rsidRPr="007C3082">
              <w:rPr>
                <w:rFonts w:cs="Arial"/>
                <w:sz w:val="16"/>
                <w:szCs w:val="16"/>
              </w:rPr>
              <w:sym w:font="Wingdings" w:char="F0E8"/>
            </w:r>
            <w:r w:rsidRPr="007C3082">
              <w:rPr>
                <w:rFonts w:cs="Arial"/>
                <w:sz w:val="16"/>
                <w:szCs w:val="16"/>
                <w:lang w:val="en-US"/>
              </w:rPr>
              <w:t>NOTE]</w:t>
            </w:r>
          </w:p>
        </w:tc>
        <w:tc>
          <w:tcPr>
            <w:tcW w:w="2282" w:type="dxa"/>
            <w:tcBorders>
              <w:top w:val="single" w:sz="4" w:space="0" w:color="auto"/>
            </w:tcBorders>
            <w:shd w:val="clear" w:color="auto" w:fill="DEEAF6"/>
          </w:tcPr>
          <w:p w:rsidR="007C3082" w:rsidRPr="000F7963" w:rsidRDefault="007C3082" w:rsidP="007C3082">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C3082" w:rsidRPr="009E23EC" w:rsidRDefault="007C3082" w:rsidP="007C3082">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7C3082" w:rsidRPr="009E23EC" w:rsidRDefault="007C3082" w:rsidP="007C3082">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7C3082" w:rsidRPr="009E23EC" w:rsidRDefault="007C3082" w:rsidP="007C3082">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7C3082" w:rsidRPr="00A34356" w:rsidRDefault="007C3082" w:rsidP="007C3082">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C3082" w:rsidRPr="00C14630" w:rsidTr="004E71AB">
        <w:tc>
          <w:tcPr>
            <w:tcW w:w="811" w:type="dxa"/>
            <w:tcBorders>
              <w:top w:val="single" w:sz="4" w:space="0" w:color="auto"/>
            </w:tcBorders>
          </w:tcPr>
          <w:p w:rsidR="007C3082" w:rsidRPr="0097503F" w:rsidRDefault="007C3082" w:rsidP="007C3082">
            <w:r w:rsidRPr="0097503F">
              <w:rPr>
                <w:rFonts w:cs="Arial"/>
                <w:color w:val="000000"/>
                <w:sz w:val="18"/>
                <w:szCs w:val="18"/>
              </w:rPr>
              <w:t>9.5.1.3</w:t>
            </w:r>
          </w:p>
        </w:tc>
        <w:tc>
          <w:tcPr>
            <w:tcW w:w="4900" w:type="dxa"/>
            <w:tcBorders>
              <w:top w:val="single" w:sz="4" w:space="0" w:color="auto"/>
            </w:tcBorders>
          </w:tcPr>
          <w:p w:rsidR="007C3082" w:rsidRPr="00AD682A" w:rsidRDefault="007C3082" w:rsidP="007C3082">
            <w:pPr>
              <w:autoSpaceDE w:val="0"/>
              <w:autoSpaceDN w:val="0"/>
              <w:adjustRightInd w:val="0"/>
              <w:rPr>
                <w:rFonts w:cs="Arial"/>
                <w:sz w:val="18"/>
                <w:szCs w:val="18"/>
                <w:lang w:val="en-US"/>
              </w:rPr>
            </w:pPr>
            <w:r w:rsidRPr="00AD682A">
              <w:rPr>
                <w:rFonts w:cs="Arial"/>
                <w:sz w:val="18"/>
                <w:szCs w:val="18"/>
                <w:lang w:val="en-US"/>
              </w:rPr>
              <w:t>The persons employed by, or under contract with, entities under organizational control shall</w:t>
            </w:r>
            <w:r>
              <w:rPr>
                <w:rFonts w:cs="Arial"/>
                <w:sz w:val="18"/>
                <w:szCs w:val="18"/>
                <w:lang w:val="en-US"/>
              </w:rPr>
              <w:t xml:space="preserve"> </w:t>
            </w:r>
            <w:r w:rsidRPr="00AD682A">
              <w:rPr>
                <w:rFonts w:cs="Arial"/>
                <w:sz w:val="18"/>
                <w:szCs w:val="18"/>
                <w:lang w:val="en-US"/>
              </w:rPr>
              <w:t>fulfil the same requirements of this part of ISO/IEC 17021 as persons employed by, or under contract</w:t>
            </w:r>
            <w:r>
              <w:rPr>
                <w:rFonts w:cs="Arial"/>
                <w:sz w:val="18"/>
                <w:szCs w:val="18"/>
                <w:lang w:val="en-US"/>
              </w:rPr>
              <w:t xml:space="preserve"> </w:t>
            </w:r>
            <w:r w:rsidRPr="00AD682A">
              <w:rPr>
                <w:rFonts w:cs="Arial"/>
                <w:sz w:val="18"/>
                <w:szCs w:val="18"/>
                <w:lang w:val="en-US"/>
              </w:rPr>
              <w:t xml:space="preserve">with, the </w:t>
            </w:r>
            <w:r>
              <w:rPr>
                <w:rFonts w:cs="Arial"/>
                <w:sz w:val="18"/>
                <w:szCs w:val="18"/>
                <w:lang w:val="en-US"/>
              </w:rPr>
              <w:t>CB</w:t>
            </w:r>
            <w:r w:rsidRPr="00AD682A">
              <w:rPr>
                <w:rFonts w:cs="Arial"/>
                <w:sz w:val="18"/>
                <w:szCs w:val="18"/>
                <w:lang w:val="en-US"/>
              </w:rPr>
              <w:t>.</w:t>
            </w:r>
          </w:p>
        </w:tc>
        <w:tc>
          <w:tcPr>
            <w:tcW w:w="2282" w:type="dxa"/>
            <w:tcBorders>
              <w:top w:val="single" w:sz="4" w:space="0" w:color="auto"/>
              <w:bottom w:val="single" w:sz="4" w:space="0" w:color="auto"/>
            </w:tcBorders>
            <w:shd w:val="clear" w:color="auto" w:fill="DEEAF6"/>
          </w:tcPr>
          <w:p w:rsidR="007C3082" w:rsidRPr="00C14630" w:rsidRDefault="007C3082" w:rsidP="007C3082">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14630">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C3082" w:rsidRPr="00C14630" w:rsidRDefault="007C3082" w:rsidP="007C3082">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7C3082" w:rsidRPr="00C14630" w:rsidRDefault="007C3082" w:rsidP="007C3082">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14630">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7C3082" w:rsidRPr="00C14630" w:rsidRDefault="007C3082" w:rsidP="007C3082">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14630">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7C3082" w:rsidRPr="00C14630" w:rsidRDefault="007C3082" w:rsidP="007C3082">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14630">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C3082" w:rsidRPr="000F7963" w:rsidTr="004E71AB">
        <w:tc>
          <w:tcPr>
            <w:tcW w:w="811" w:type="dxa"/>
            <w:tcBorders>
              <w:top w:val="single" w:sz="4" w:space="0" w:color="auto"/>
            </w:tcBorders>
          </w:tcPr>
          <w:p w:rsidR="007C3082" w:rsidRPr="0097503F" w:rsidRDefault="007C3082" w:rsidP="007C3082">
            <w:pPr>
              <w:rPr>
                <w:lang w:val="en-US"/>
              </w:rPr>
            </w:pPr>
            <w:r w:rsidRPr="0097503F">
              <w:rPr>
                <w:rFonts w:cs="Arial"/>
                <w:color w:val="000000"/>
                <w:sz w:val="18"/>
                <w:szCs w:val="18"/>
                <w:lang w:val="en-US"/>
              </w:rPr>
              <w:t>9.5.1.4</w:t>
            </w:r>
          </w:p>
        </w:tc>
        <w:tc>
          <w:tcPr>
            <w:tcW w:w="4900" w:type="dxa"/>
            <w:tcBorders>
              <w:top w:val="single" w:sz="4" w:space="0" w:color="auto"/>
            </w:tcBorders>
          </w:tcPr>
          <w:p w:rsidR="007C3082" w:rsidRPr="00AD682A" w:rsidRDefault="007C3082" w:rsidP="007C3082">
            <w:pPr>
              <w:autoSpaceDE w:val="0"/>
              <w:autoSpaceDN w:val="0"/>
              <w:adjustRightInd w:val="0"/>
              <w:rPr>
                <w:rFonts w:cs="Arial"/>
                <w:sz w:val="18"/>
                <w:szCs w:val="18"/>
                <w:lang w:val="en-US"/>
              </w:rPr>
            </w:pPr>
            <w:r w:rsidRPr="00567374">
              <w:rPr>
                <w:rFonts w:cs="Arial"/>
                <w:sz w:val="18"/>
                <w:szCs w:val="18"/>
                <w:lang w:val="en-US"/>
              </w:rPr>
              <w:t xml:space="preserve">The </w:t>
            </w:r>
            <w:r>
              <w:rPr>
                <w:rFonts w:cs="Arial"/>
                <w:sz w:val="18"/>
                <w:szCs w:val="18"/>
                <w:lang w:val="en-US"/>
              </w:rPr>
              <w:t>CB</w:t>
            </w:r>
            <w:r w:rsidRPr="00567374">
              <w:rPr>
                <w:rFonts w:cs="Arial"/>
                <w:sz w:val="18"/>
                <w:szCs w:val="18"/>
                <w:lang w:val="en-US"/>
              </w:rPr>
              <w:t xml:space="preserve"> shall record each certification decision including any additional</w:t>
            </w:r>
            <w:r>
              <w:rPr>
                <w:rFonts w:cs="Arial"/>
                <w:sz w:val="18"/>
                <w:szCs w:val="18"/>
                <w:lang w:val="en-US"/>
              </w:rPr>
              <w:t xml:space="preserve"> </w:t>
            </w:r>
            <w:r w:rsidRPr="00567374">
              <w:rPr>
                <w:rFonts w:cs="Arial"/>
                <w:sz w:val="18"/>
                <w:szCs w:val="18"/>
                <w:lang w:val="en-US"/>
              </w:rPr>
              <w:t>information or clarification sought from the audit team or other sources.</w:t>
            </w:r>
          </w:p>
        </w:tc>
        <w:tc>
          <w:tcPr>
            <w:tcW w:w="2282" w:type="dxa"/>
            <w:tcBorders>
              <w:top w:val="single" w:sz="4" w:space="0" w:color="auto"/>
              <w:bottom w:val="single" w:sz="4" w:space="0" w:color="auto"/>
            </w:tcBorders>
            <w:shd w:val="clear" w:color="auto" w:fill="DEEAF6"/>
          </w:tcPr>
          <w:p w:rsidR="007C3082" w:rsidRPr="000F7963" w:rsidRDefault="007C3082" w:rsidP="007C3082">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C3082" w:rsidRPr="009E23EC" w:rsidRDefault="007C3082" w:rsidP="007C3082">
            <w:pPr>
              <w:keepNext/>
              <w:keepLines/>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7C3082" w:rsidRPr="009E23EC" w:rsidRDefault="007C3082" w:rsidP="007C3082">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7C3082" w:rsidRPr="009E23EC" w:rsidRDefault="007C3082" w:rsidP="007C3082">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7C3082" w:rsidRPr="00A34356" w:rsidRDefault="007C3082" w:rsidP="007C3082">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C3082" w:rsidRPr="000F7963" w:rsidTr="004E71AB">
        <w:tc>
          <w:tcPr>
            <w:tcW w:w="811" w:type="dxa"/>
            <w:tcBorders>
              <w:top w:val="single" w:sz="4" w:space="0" w:color="auto"/>
            </w:tcBorders>
          </w:tcPr>
          <w:p w:rsidR="007C3082" w:rsidRPr="00AD682A" w:rsidRDefault="007C3082" w:rsidP="007C3082">
            <w:pPr>
              <w:rPr>
                <w:rFonts w:cs="Arial"/>
                <w:b/>
                <w:color w:val="000000"/>
                <w:sz w:val="18"/>
                <w:szCs w:val="18"/>
                <w:lang w:val="en-US"/>
              </w:rPr>
            </w:pPr>
            <w:r w:rsidRPr="00AD682A">
              <w:rPr>
                <w:rFonts w:cs="Arial"/>
                <w:b/>
                <w:color w:val="000000"/>
                <w:sz w:val="18"/>
                <w:szCs w:val="18"/>
                <w:lang w:val="en-US"/>
              </w:rPr>
              <w:t>9.5.2</w:t>
            </w:r>
          </w:p>
        </w:tc>
        <w:tc>
          <w:tcPr>
            <w:tcW w:w="4900" w:type="dxa"/>
            <w:tcBorders>
              <w:top w:val="single" w:sz="4" w:space="0" w:color="auto"/>
            </w:tcBorders>
          </w:tcPr>
          <w:p w:rsidR="007C3082" w:rsidRPr="00567374" w:rsidRDefault="007C3082" w:rsidP="007C3082">
            <w:pPr>
              <w:autoSpaceDE w:val="0"/>
              <w:autoSpaceDN w:val="0"/>
              <w:adjustRightInd w:val="0"/>
              <w:ind w:left="3"/>
              <w:rPr>
                <w:rFonts w:cs="Arial"/>
                <w:b/>
                <w:sz w:val="18"/>
                <w:szCs w:val="18"/>
                <w:lang w:val="en-US"/>
              </w:rPr>
            </w:pPr>
            <w:r w:rsidRPr="00567374">
              <w:rPr>
                <w:rFonts w:cs="Arial"/>
                <w:b/>
                <w:sz w:val="18"/>
                <w:szCs w:val="18"/>
                <w:lang w:val="en-US"/>
              </w:rPr>
              <w:t>Actions prior to making a decision</w:t>
            </w:r>
          </w:p>
          <w:p w:rsidR="007C3082" w:rsidRDefault="007C3082" w:rsidP="007C3082">
            <w:pPr>
              <w:autoSpaceDE w:val="0"/>
              <w:autoSpaceDN w:val="0"/>
              <w:adjustRightInd w:val="0"/>
              <w:ind w:left="3"/>
              <w:rPr>
                <w:rFonts w:cs="Arial"/>
                <w:sz w:val="18"/>
                <w:szCs w:val="18"/>
                <w:lang w:val="en-US"/>
              </w:rPr>
            </w:pPr>
            <w:r w:rsidRPr="00567374">
              <w:rPr>
                <w:rFonts w:cs="Arial"/>
                <w:sz w:val="18"/>
                <w:szCs w:val="18"/>
                <w:lang w:val="en-US"/>
              </w:rPr>
              <w:t xml:space="preserve">The </w:t>
            </w:r>
            <w:r>
              <w:rPr>
                <w:rFonts w:cs="Arial"/>
                <w:sz w:val="18"/>
                <w:szCs w:val="18"/>
                <w:lang w:val="en-US"/>
              </w:rPr>
              <w:t>CB</w:t>
            </w:r>
            <w:r w:rsidRPr="00567374">
              <w:rPr>
                <w:rFonts w:cs="Arial"/>
                <w:sz w:val="18"/>
                <w:szCs w:val="18"/>
                <w:lang w:val="en-US"/>
              </w:rPr>
              <w:t xml:space="preserve"> shall have a process to conduct an effective review prior to making a decision</w:t>
            </w:r>
            <w:r>
              <w:rPr>
                <w:rFonts w:cs="Arial"/>
                <w:sz w:val="18"/>
                <w:szCs w:val="18"/>
                <w:lang w:val="en-US"/>
              </w:rPr>
              <w:t xml:space="preserve"> </w:t>
            </w:r>
            <w:r w:rsidRPr="00567374">
              <w:rPr>
                <w:rFonts w:cs="Arial"/>
                <w:sz w:val="18"/>
                <w:szCs w:val="18"/>
                <w:lang w:val="en-US"/>
              </w:rPr>
              <w:t>for granting certification, expanding or reducing the scope of certification, renewing, suspending or</w:t>
            </w:r>
            <w:r>
              <w:rPr>
                <w:rFonts w:cs="Arial"/>
                <w:sz w:val="18"/>
                <w:szCs w:val="18"/>
                <w:lang w:val="en-US"/>
              </w:rPr>
              <w:t xml:space="preserve"> </w:t>
            </w:r>
            <w:r w:rsidRPr="00567374">
              <w:rPr>
                <w:rFonts w:cs="Arial"/>
                <w:sz w:val="18"/>
                <w:szCs w:val="18"/>
                <w:lang w:val="en-US"/>
              </w:rPr>
              <w:t>restoring, or withdrawing of certification, including, that</w:t>
            </w:r>
            <w:r>
              <w:rPr>
                <w:rFonts w:cs="Arial"/>
                <w:sz w:val="18"/>
                <w:szCs w:val="18"/>
                <w:lang w:val="en-US"/>
              </w:rPr>
              <w:t xml:space="preserve"> </w:t>
            </w:r>
          </w:p>
          <w:p w:rsidR="007C3082" w:rsidRPr="00567374" w:rsidRDefault="007C3082" w:rsidP="000D611A">
            <w:pPr>
              <w:numPr>
                <w:ilvl w:val="0"/>
                <w:numId w:val="33"/>
              </w:numPr>
              <w:autoSpaceDE w:val="0"/>
              <w:autoSpaceDN w:val="0"/>
              <w:adjustRightInd w:val="0"/>
              <w:ind w:left="286" w:hanging="283"/>
              <w:rPr>
                <w:rFonts w:cs="Arial"/>
                <w:sz w:val="18"/>
                <w:szCs w:val="18"/>
                <w:lang w:val="en-US"/>
              </w:rPr>
            </w:pPr>
            <w:r w:rsidRPr="00567374">
              <w:rPr>
                <w:rFonts w:cs="Arial"/>
                <w:sz w:val="18"/>
                <w:szCs w:val="18"/>
                <w:lang w:val="en-US"/>
              </w:rPr>
              <w:lastRenderedPageBreak/>
              <w:t>the information provided by the audit team is sufficient with respect to the certification requirements</w:t>
            </w:r>
            <w:r>
              <w:rPr>
                <w:rFonts w:cs="Arial"/>
                <w:sz w:val="18"/>
                <w:szCs w:val="18"/>
                <w:lang w:val="en-US"/>
              </w:rPr>
              <w:t xml:space="preserve"> </w:t>
            </w:r>
            <w:r w:rsidRPr="00567374">
              <w:rPr>
                <w:rFonts w:cs="Arial"/>
                <w:sz w:val="18"/>
                <w:szCs w:val="18"/>
                <w:lang w:val="en-US"/>
              </w:rPr>
              <w:t>and the scope for certification;</w:t>
            </w:r>
          </w:p>
          <w:p w:rsidR="007C3082" w:rsidRPr="00567374" w:rsidRDefault="007C3082" w:rsidP="000D611A">
            <w:pPr>
              <w:numPr>
                <w:ilvl w:val="0"/>
                <w:numId w:val="33"/>
              </w:numPr>
              <w:autoSpaceDE w:val="0"/>
              <w:autoSpaceDN w:val="0"/>
              <w:adjustRightInd w:val="0"/>
              <w:ind w:left="286" w:hanging="283"/>
              <w:rPr>
                <w:rFonts w:cs="Arial"/>
                <w:sz w:val="18"/>
                <w:szCs w:val="18"/>
                <w:lang w:val="en-US"/>
              </w:rPr>
            </w:pPr>
            <w:r w:rsidRPr="00567374">
              <w:rPr>
                <w:rFonts w:cs="Arial"/>
                <w:sz w:val="18"/>
                <w:szCs w:val="18"/>
                <w:lang w:val="en-US"/>
              </w:rPr>
              <w:t>for any major nonconformities, it has reviewed, accepted and verified the correction and</w:t>
            </w:r>
            <w:r>
              <w:rPr>
                <w:rFonts w:cs="Arial"/>
                <w:sz w:val="18"/>
                <w:szCs w:val="18"/>
                <w:lang w:val="en-US"/>
              </w:rPr>
              <w:t xml:space="preserve"> </w:t>
            </w:r>
            <w:r w:rsidRPr="00567374">
              <w:rPr>
                <w:rFonts w:cs="Arial"/>
                <w:sz w:val="18"/>
                <w:szCs w:val="18"/>
                <w:lang w:val="en-US"/>
              </w:rPr>
              <w:t>corrective actions;</w:t>
            </w:r>
          </w:p>
          <w:p w:rsidR="007C3082" w:rsidRPr="002D11E8" w:rsidRDefault="007C3082" w:rsidP="000D611A">
            <w:pPr>
              <w:numPr>
                <w:ilvl w:val="0"/>
                <w:numId w:val="33"/>
              </w:numPr>
              <w:autoSpaceDE w:val="0"/>
              <w:autoSpaceDN w:val="0"/>
              <w:adjustRightInd w:val="0"/>
              <w:ind w:left="286" w:hanging="283"/>
              <w:rPr>
                <w:rFonts w:cs="Arial"/>
                <w:sz w:val="18"/>
                <w:szCs w:val="18"/>
                <w:lang w:val="en-US"/>
              </w:rPr>
            </w:pPr>
            <w:r w:rsidRPr="00567374">
              <w:rPr>
                <w:rFonts w:cs="Arial"/>
                <w:sz w:val="18"/>
                <w:szCs w:val="18"/>
                <w:lang w:val="en-US"/>
              </w:rPr>
              <w:t>for any minor nonconformities it has reviewed and accepted the client’s plan for correction and</w:t>
            </w:r>
            <w:r>
              <w:rPr>
                <w:rFonts w:cs="Arial"/>
                <w:sz w:val="18"/>
                <w:szCs w:val="18"/>
                <w:lang w:val="en-US"/>
              </w:rPr>
              <w:t xml:space="preserve"> </w:t>
            </w:r>
            <w:r w:rsidRPr="00567374">
              <w:rPr>
                <w:rFonts w:cs="Arial"/>
                <w:sz w:val="18"/>
                <w:szCs w:val="18"/>
                <w:lang w:val="en-US"/>
              </w:rPr>
              <w:t>corrective action.</w:t>
            </w:r>
          </w:p>
        </w:tc>
        <w:tc>
          <w:tcPr>
            <w:tcW w:w="2282" w:type="dxa"/>
            <w:tcBorders>
              <w:top w:val="single" w:sz="4" w:space="0" w:color="auto"/>
            </w:tcBorders>
            <w:shd w:val="clear" w:color="auto" w:fill="DEEAF6"/>
          </w:tcPr>
          <w:p w:rsidR="007C3082" w:rsidRPr="000F7963" w:rsidRDefault="007C3082" w:rsidP="007C3082">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C3082" w:rsidRPr="009E23EC" w:rsidRDefault="007C3082" w:rsidP="007C3082">
            <w:pPr>
              <w:keepNext/>
              <w:keepLines/>
              <w:jc w:val="center"/>
              <w:rPr>
                <w:rFonts w:cs="Arial"/>
                <w:bCs/>
                <w:sz w:val="18"/>
                <w:szCs w:val="18"/>
              </w:rPr>
            </w:pPr>
          </w:p>
        </w:tc>
        <w:tc>
          <w:tcPr>
            <w:tcW w:w="393" w:type="dxa"/>
            <w:tcBorders>
              <w:top w:val="single" w:sz="4" w:space="0" w:color="auto"/>
            </w:tcBorders>
            <w:shd w:val="clear" w:color="auto" w:fill="FFF2CC"/>
          </w:tcPr>
          <w:p w:rsidR="007C3082" w:rsidRPr="009E23EC" w:rsidRDefault="007C3082" w:rsidP="007C3082">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7C3082" w:rsidRPr="009E23EC" w:rsidRDefault="007C3082" w:rsidP="007C3082">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7C3082" w:rsidRPr="00A34356" w:rsidRDefault="007C3082" w:rsidP="007C3082">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C3082" w:rsidRPr="005F0B9B" w:rsidTr="004E71AB">
        <w:tc>
          <w:tcPr>
            <w:tcW w:w="811" w:type="dxa"/>
            <w:tcBorders>
              <w:top w:val="single" w:sz="4" w:space="0" w:color="auto"/>
            </w:tcBorders>
          </w:tcPr>
          <w:p w:rsidR="007C3082" w:rsidRPr="00AD682A" w:rsidRDefault="007C3082" w:rsidP="007C3082">
            <w:pPr>
              <w:rPr>
                <w:rFonts w:cs="Arial"/>
                <w:b/>
                <w:color w:val="000000"/>
                <w:sz w:val="18"/>
                <w:szCs w:val="18"/>
                <w:lang w:val="en-US"/>
              </w:rPr>
            </w:pPr>
            <w:r>
              <w:rPr>
                <w:rFonts w:cs="Arial"/>
                <w:b/>
                <w:color w:val="000000"/>
                <w:sz w:val="18"/>
                <w:szCs w:val="18"/>
                <w:lang w:val="en-US"/>
              </w:rPr>
              <w:t>9.5.3</w:t>
            </w:r>
          </w:p>
        </w:tc>
        <w:tc>
          <w:tcPr>
            <w:tcW w:w="4900" w:type="dxa"/>
            <w:tcBorders>
              <w:top w:val="single" w:sz="4" w:space="0" w:color="auto"/>
            </w:tcBorders>
          </w:tcPr>
          <w:p w:rsidR="007C3082" w:rsidRPr="00567374" w:rsidRDefault="007C3082" w:rsidP="007C3082">
            <w:pPr>
              <w:autoSpaceDE w:val="0"/>
              <w:autoSpaceDN w:val="0"/>
              <w:adjustRightInd w:val="0"/>
              <w:ind w:left="3"/>
              <w:rPr>
                <w:rFonts w:cs="Arial"/>
                <w:b/>
                <w:sz w:val="18"/>
                <w:szCs w:val="18"/>
                <w:lang w:val="en-US"/>
              </w:rPr>
            </w:pPr>
            <w:r w:rsidRPr="001437F5">
              <w:rPr>
                <w:rFonts w:cs="Arial"/>
                <w:b/>
                <w:sz w:val="18"/>
                <w:szCs w:val="18"/>
                <w:lang w:val="en-US"/>
              </w:rPr>
              <w:t>Information for granting initial certification</w:t>
            </w:r>
          </w:p>
        </w:tc>
        <w:tc>
          <w:tcPr>
            <w:tcW w:w="2282" w:type="dxa"/>
            <w:tcBorders>
              <w:top w:val="single" w:sz="4" w:space="0" w:color="auto"/>
            </w:tcBorders>
            <w:shd w:val="clear" w:color="auto" w:fill="DEEAF6"/>
          </w:tcPr>
          <w:p w:rsidR="007C3082" w:rsidRPr="005F0B9B" w:rsidRDefault="007C3082" w:rsidP="007C3082">
            <w:pPr>
              <w:rPr>
                <w:rFonts w:cs="Arial"/>
                <w:sz w:val="18"/>
                <w:szCs w:val="18"/>
                <w:lang w:val="en-US"/>
              </w:rPr>
            </w:pPr>
            <w:r w:rsidRPr="000F7963">
              <w:rPr>
                <w:rFonts w:cs="Arial"/>
                <w:iCs/>
                <w:sz w:val="18"/>
                <w:szCs w:val="18"/>
              </w:rPr>
              <w:fldChar w:fldCharType="begin">
                <w:ffData>
                  <w:name w:val="Text4"/>
                  <w:enabled/>
                  <w:calcOnExit w:val="0"/>
                  <w:textInput/>
                </w:ffData>
              </w:fldChar>
            </w:r>
            <w:r w:rsidRPr="005F0B9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C3082" w:rsidRPr="005F0B9B" w:rsidRDefault="007C3082" w:rsidP="007C3082">
            <w:pPr>
              <w:keepNext/>
              <w:keepLines/>
              <w:jc w:val="center"/>
              <w:rPr>
                <w:rFonts w:cs="Arial"/>
                <w:bCs/>
                <w:sz w:val="18"/>
                <w:szCs w:val="18"/>
                <w:lang w:val="en-US"/>
              </w:rPr>
            </w:pPr>
          </w:p>
        </w:tc>
        <w:tc>
          <w:tcPr>
            <w:tcW w:w="393" w:type="dxa"/>
            <w:tcBorders>
              <w:top w:val="single" w:sz="4" w:space="0" w:color="auto"/>
            </w:tcBorders>
            <w:shd w:val="clear" w:color="auto" w:fill="FFF2CC"/>
          </w:tcPr>
          <w:p w:rsidR="007C3082" w:rsidRPr="005F0B9B" w:rsidRDefault="007C3082" w:rsidP="007C3082">
            <w:pPr>
              <w:keepNext/>
              <w:keepLines/>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5F0B9B">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7C3082" w:rsidRPr="005F0B9B" w:rsidRDefault="007C3082" w:rsidP="007C3082">
            <w:pPr>
              <w:keepNext/>
              <w:keepLines/>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5F0B9B">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7C3082" w:rsidRPr="005F0B9B" w:rsidRDefault="007C3082" w:rsidP="007C3082">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5F0B9B">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C3082" w:rsidRPr="000F7963" w:rsidTr="004E71AB">
        <w:tc>
          <w:tcPr>
            <w:tcW w:w="811" w:type="dxa"/>
            <w:tcBorders>
              <w:top w:val="single" w:sz="4" w:space="0" w:color="auto"/>
            </w:tcBorders>
          </w:tcPr>
          <w:p w:rsidR="007C3082" w:rsidRPr="0097503F" w:rsidRDefault="007C3082" w:rsidP="007C3082">
            <w:pPr>
              <w:rPr>
                <w:rFonts w:cs="Arial"/>
                <w:color w:val="000000"/>
                <w:sz w:val="18"/>
                <w:szCs w:val="18"/>
                <w:lang w:val="en-US"/>
              </w:rPr>
            </w:pPr>
            <w:r w:rsidRPr="0097503F">
              <w:rPr>
                <w:rFonts w:cs="Arial"/>
                <w:color w:val="000000"/>
                <w:sz w:val="18"/>
                <w:szCs w:val="18"/>
                <w:lang w:val="en-US"/>
              </w:rPr>
              <w:t>9.5.3.1</w:t>
            </w:r>
          </w:p>
        </w:tc>
        <w:tc>
          <w:tcPr>
            <w:tcW w:w="4900" w:type="dxa"/>
            <w:tcBorders>
              <w:top w:val="single" w:sz="4" w:space="0" w:color="auto"/>
            </w:tcBorders>
          </w:tcPr>
          <w:p w:rsidR="007C3082" w:rsidRPr="001437F5" w:rsidRDefault="007C3082" w:rsidP="007C3082">
            <w:pPr>
              <w:autoSpaceDE w:val="0"/>
              <w:autoSpaceDN w:val="0"/>
              <w:adjustRightInd w:val="0"/>
              <w:ind w:left="3"/>
              <w:rPr>
                <w:rFonts w:cs="Arial"/>
                <w:sz w:val="18"/>
                <w:szCs w:val="18"/>
                <w:lang w:val="en-US"/>
              </w:rPr>
            </w:pPr>
            <w:r w:rsidRPr="001437F5">
              <w:rPr>
                <w:rFonts w:cs="Arial"/>
                <w:sz w:val="18"/>
                <w:szCs w:val="18"/>
                <w:lang w:val="en-US"/>
              </w:rPr>
              <w:t xml:space="preserve">The information provided by the audit team to the </w:t>
            </w:r>
            <w:r>
              <w:rPr>
                <w:rFonts w:cs="Arial"/>
                <w:sz w:val="18"/>
                <w:szCs w:val="18"/>
                <w:lang w:val="en-US"/>
              </w:rPr>
              <w:t>CB</w:t>
            </w:r>
            <w:r w:rsidRPr="001437F5">
              <w:rPr>
                <w:rFonts w:cs="Arial"/>
                <w:sz w:val="18"/>
                <w:szCs w:val="18"/>
                <w:lang w:val="en-US"/>
              </w:rPr>
              <w:t xml:space="preserve"> </w:t>
            </w:r>
            <w:r>
              <w:rPr>
                <w:rFonts w:cs="Arial"/>
                <w:sz w:val="18"/>
                <w:szCs w:val="18"/>
                <w:lang w:val="en-US"/>
              </w:rPr>
              <w:br/>
            </w:r>
            <w:r w:rsidRPr="001437F5">
              <w:rPr>
                <w:rFonts w:cs="Arial"/>
                <w:sz w:val="18"/>
                <w:szCs w:val="18"/>
                <w:lang w:val="en-US"/>
              </w:rPr>
              <w:t>for the certification</w:t>
            </w:r>
            <w:r>
              <w:rPr>
                <w:rFonts w:cs="Arial"/>
                <w:sz w:val="18"/>
                <w:szCs w:val="18"/>
                <w:lang w:val="en-US"/>
              </w:rPr>
              <w:t xml:space="preserve"> </w:t>
            </w:r>
            <w:r w:rsidRPr="001437F5">
              <w:rPr>
                <w:rFonts w:cs="Arial"/>
                <w:sz w:val="18"/>
                <w:szCs w:val="18"/>
                <w:lang w:val="en-US"/>
              </w:rPr>
              <w:t>decision shall include, as a minimum:</w:t>
            </w:r>
          </w:p>
          <w:p w:rsidR="007C3082" w:rsidRPr="001437F5" w:rsidRDefault="007C3082" w:rsidP="000D611A">
            <w:pPr>
              <w:numPr>
                <w:ilvl w:val="0"/>
                <w:numId w:val="34"/>
              </w:numPr>
              <w:autoSpaceDE w:val="0"/>
              <w:autoSpaceDN w:val="0"/>
              <w:adjustRightInd w:val="0"/>
              <w:ind w:left="286" w:hanging="283"/>
              <w:rPr>
                <w:rFonts w:cs="Arial"/>
                <w:sz w:val="18"/>
                <w:szCs w:val="18"/>
                <w:lang w:val="en-US"/>
              </w:rPr>
            </w:pPr>
            <w:r w:rsidRPr="001437F5">
              <w:rPr>
                <w:rFonts w:cs="Arial"/>
                <w:sz w:val="18"/>
                <w:szCs w:val="18"/>
                <w:lang w:val="en-US"/>
              </w:rPr>
              <w:t>the audit report;</w:t>
            </w:r>
          </w:p>
          <w:p w:rsidR="007C3082" w:rsidRPr="00E266D2" w:rsidRDefault="007C3082" w:rsidP="000D611A">
            <w:pPr>
              <w:numPr>
                <w:ilvl w:val="0"/>
                <w:numId w:val="34"/>
              </w:numPr>
              <w:autoSpaceDE w:val="0"/>
              <w:autoSpaceDN w:val="0"/>
              <w:adjustRightInd w:val="0"/>
              <w:ind w:left="286" w:hanging="283"/>
              <w:rPr>
                <w:rFonts w:cs="Arial"/>
                <w:sz w:val="18"/>
                <w:szCs w:val="18"/>
                <w:lang w:val="en-US"/>
              </w:rPr>
            </w:pPr>
            <w:r w:rsidRPr="00E266D2">
              <w:rPr>
                <w:rFonts w:cs="Arial"/>
                <w:sz w:val="18"/>
                <w:szCs w:val="18"/>
                <w:lang w:val="en-US"/>
              </w:rPr>
              <w:t>comments on the nonconformities and, where applicable, the correction and corrective actions</w:t>
            </w:r>
            <w:r>
              <w:rPr>
                <w:rFonts w:cs="Arial"/>
                <w:sz w:val="18"/>
                <w:szCs w:val="18"/>
                <w:lang w:val="en-US"/>
              </w:rPr>
              <w:t xml:space="preserve"> </w:t>
            </w:r>
            <w:r w:rsidRPr="00E266D2">
              <w:rPr>
                <w:rFonts w:cs="Arial"/>
                <w:sz w:val="18"/>
                <w:szCs w:val="18"/>
                <w:lang w:val="en-US"/>
              </w:rPr>
              <w:t>taken by the client;</w:t>
            </w:r>
          </w:p>
          <w:p w:rsidR="007C3082" w:rsidRPr="00E266D2" w:rsidRDefault="007C3082" w:rsidP="000D611A">
            <w:pPr>
              <w:numPr>
                <w:ilvl w:val="0"/>
                <w:numId w:val="34"/>
              </w:numPr>
              <w:autoSpaceDE w:val="0"/>
              <w:autoSpaceDN w:val="0"/>
              <w:adjustRightInd w:val="0"/>
              <w:ind w:left="286" w:hanging="283"/>
              <w:rPr>
                <w:rFonts w:cs="Arial"/>
                <w:sz w:val="18"/>
                <w:szCs w:val="18"/>
                <w:lang w:val="en-US"/>
              </w:rPr>
            </w:pPr>
            <w:r w:rsidRPr="00E266D2">
              <w:rPr>
                <w:rFonts w:cs="Arial"/>
                <w:sz w:val="18"/>
                <w:szCs w:val="18"/>
                <w:lang w:val="en-US"/>
              </w:rPr>
              <w:t xml:space="preserve">confirmation of the information provided to the </w:t>
            </w:r>
            <w:r>
              <w:rPr>
                <w:rFonts w:cs="Arial"/>
                <w:sz w:val="18"/>
                <w:szCs w:val="18"/>
                <w:lang w:val="en-US"/>
              </w:rPr>
              <w:t>CB</w:t>
            </w:r>
            <w:r w:rsidRPr="00E266D2">
              <w:rPr>
                <w:rFonts w:cs="Arial"/>
                <w:sz w:val="18"/>
                <w:szCs w:val="18"/>
                <w:lang w:val="en-US"/>
              </w:rPr>
              <w:t xml:space="preserve"> used in the application</w:t>
            </w:r>
            <w:r>
              <w:rPr>
                <w:rFonts w:cs="Arial"/>
                <w:sz w:val="18"/>
                <w:szCs w:val="18"/>
                <w:lang w:val="en-US"/>
              </w:rPr>
              <w:t xml:space="preserve"> </w:t>
            </w:r>
            <w:r w:rsidRPr="00E266D2">
              <w:rPr>
                <w:rFonts w:cs="Arial"/>
                <w:sz w:val="18"/>
                <w:szCs w:val="18"/>
                <w:lang w:val="en-US"/>
              </w:rPr>
              <w:t>review (see 9.1.2);</w:t>
            </w:r>
          </w:p>
          <w:p w:rsidR="007C3082" w:rsidRPr="001437F5" w:rsidRDefault="007C3082" w:rsidP="000D611A">
            <w:pPr>
              <w:numPr>
                <w:ilvl w:val="0"/>
                <w:numId w:val="34"/>
              </w:numPr>
              <w:autoSpaceDE w:val="0"/>
              <w:autoSpaceDN w:val="0"/>
              <w:adjustRightInd w:val="0"/>
              <w:ind w:left="286" w:hanging="283"/>
              <w:rPr>
                <w:rFonts w:cs="Arial"/>
                <w:sz w:val="18"/>
                <w:szCs w:val="18"/>
                <w:lang w:val="en-US"/>
              </w:rPr>
            </w:pPr>
            <w:r w:rsidRPr="001437F5">
              <w:rPr>
                <w:rFonts w:cs="Arial"/>
                <w:sz w:val="18"/>
                <w:szCs w:val="18"/>
                <w:lang w:val="en-US"/>
              </w:rPr>
              <w:t>confirmation that the audit objectives have been achieved;</w:t>
            </w:r>
          </w:p>
          <w:p w:rsidR="007C3082" w:rsidRPr="001437F5" w:rsidRDefault="007C3082" w:rsidP="00B87C46">
            <w:pPr>
              <w:numPr>
                <w:ilvl w:val="0"/>
                <w:numId w:val="34"/>
              </w:numPr>
              <w:autoSpaceDE w:val="0"/>
              <w:autoSpaceDN w:val="0"/>
              <w:adjustRightInd w:val="0"/>
              <w:ind w:left="286" w:hanging="283"/>
              <w:rPr>
                <w:rFonts w:cs="Arial"/>
                <w:sz w:val="18"/>
                <w:szCs w:val="18"/>
                <w:lang w:val="en-US"/>
              </w:rPr>
            </w:pPr>
            <w:r w:rsidRPr="001437F5">
              <w:rPr>
                <w:rFonts w:cs="Arial"/>
                <w:sz w:val="18"/>
                <w:szCs w:val="18"/>
                <w:lang w:val="en-US"/>
              </w:rPr>
              <w:t>a recommendation whether or not to grant certification, together with any conditions or observations.</w:t>
            </w:r>
          </w:p>
        </w:tc>
        <w:tc>
          <w:tcPr>
            <w:tcW w:w="2282" w:type="dxa"/>
            <w:tcBorders>
              <w:top w:val="single" w:sz="4" w:space="0" w:color="auto"/>
            </w:tcBorders>
            <w:shd w:val="clear" w:color="auto" w:fill="DEEAF6"/>
          </w:tcPr>
          <w:p w:rsidR="007C3082" w:rsidRPr="000F7963" w:rsidRDefault="007C3082" w:rsidP="007C3082">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C3082" w:rsidRPr="009E23EC" w:rsidRDefault="007C3082" w:rsidP="007C3082">
            <w:pPr>
              <w:keepNext/>
              <w:keepLines/>
              <w:jc w:val="center"/>
              <w:rPr>
                <w:rFonts w:cs="Arial"/>
                <w:bCs/>
                <w:sz w:val="18"/>
                <w:szCs w:val="18"/>
              </w:rPr>
            </w:pPr>
          </w:p>
        </w:tc>
        <w:tc>
          <w:tcPr>
            <w:tcW w:w="393" w:type="dxa"/>
            <w:tcBorders>
              <w:top w:val="single" w:sz="4" w:space="0" w:color="auto"/>
            </w:tcBorders>
            <w:shd w:val="clear" w:color="auto" w:fill="FFF2CC"/>
          </w:tcPr>
          <w:p w:rsidR="007C3082" w:rsidRPr="009E23EC" w:rsidRDefault="007C3082" w:rsidP="007C3082">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7C3082" w:rsidRPr="009E23EC" w:rsidRDefault="007C3082" w:rsidP="007C3082">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7C3082" w:rsidRPr="00A34356" w:rsidRDefault="007C3082" w:rsidP="007C3082">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C3082" w:rsidRPr="003F554A" w:rsidTr="004E71AB">
        <w:tc>
          <w:tcPr>
            <w:tcW w:w="811" w:type="dxa"/>
            <w:tcBorders>
              <w:top w:val="single" w:sz="4" w:space="0" w:color="auto"/>
            </w:tcBorders>
          </w:tcPr>
          <w:p w:rsidR="007C3082" w:rsidRPr="0097503F" w:rsidRDefault="007C3082" w:rsidP="007C3082">
            <w:pPr>
              <w:rPr>
                <w:rFonts w:cs="Arial"/>
                <w:color w:val="000000"/>
                <w:sz w:val="18"/>
                <w:szCs w:val="18"/>
                <w:lang w:val="en-US"/>
              </w:rPr>
            </w:pPr>
            <w:r w:rsidRPr="0097503F">
              <w:rPr>
                <w:rFonts w:cs="Arial"/>
                <w:color w:val="000000"/>
                <w:sz w:val="18"/>
                <w:szCs w:val="18"/>
                <w:lang w:val="en-US"/>
              </w:rPr>
              <w:t>9.5.3.2</w:t>
            </w:r>
          </w:p>
        </w:tc>
        <w:tc>
          <w:tcPr>
            <w:tcW w:w="4900" w:type="dxa"/>
            <w:tcBorders>
              <w:top w:val="single" w:sz="4" w:space="0" w:color="auto"/>
            </w:tcBorders>
          </w:tcPr>
          <w:p w:rsidR="007C3082" w:rsidRPr="001437F5" w:rsidRDefault="007C3082" w:rsidP="00B87C46">
            <w:pPr>
              <w:autoSpaceDE w:val="0"/>
              <w:autoSpaceDN w:val="0"/>
              <w:adjustRightInd w:val="0"/>
              <w:ind w:left="3"/>
              <w:rPr>
                <w:rFonts w:cs="Arial"/>
                <w:sz w:val="18"/>
                <w:szCs w:val="18"/>
                <w:lang w:val="en-US"/>
              </w:rPr>
            </w:pPr>
            <w:r w:rsidRPr="005546B0">
              <w:rPr>
                <w:rFonts w:cs="Arial"/>
                <w:sz w:val="18"/>
                <w:szCs w:val="18"/>
                <w:lang w:val="en-US"/>
              </w:rPr>
              <w:t xml:space="preserve">If the </w:t>
            </w:r>
            <w:r>
              <w:rPr>
                <w:rFonts w:cs="Arial"/>
                <w:sz w:val="18"/>
                <w:szCs w:val="18"/>
                <w:lang w:val="en-US"/>
              </w:rPr>
              <w:t>CB</w:t>
            </w:r>
            <w:r w:rsidRPr="005546B0">
              <w:rPr>
                <w:rFonts w:cs="Arial"/>
                <w:sz w:val="18"/>
                <w:szCs w:val="18"/>
                <w:lang w:val="en-US"/>
              </w:rPr>
              <w:t xml:space="preserve"> is not able to verify the implementation of corrections and corrective</w:t>
            </w:r>
            <w:r>
              <w:rPr>
                <w:rFonts w:cs="Arial"/>
                <w:sz w:val="18"/>
                <w:szCs w:val="18"/>
                <w:lang w:val="en-US"/>
              </w:rPr>
              <w:t xml:space="preserve"> </w:t>
            </w:r>
            <w:r w:rsidRPr="005546B0">
              <w:rPr>
                <w:rFonts w:cs="Arial"/>
                <w:sz w:val="18"/>
                <w:szCs w:val="18"/>
                <w:lang w:val="en-US"/>
              </w:rPr>
              <w:t xml:space="preserve">actions of any major nonconformity within </w:t>
            </w:r>
            <w:r w:rsidR="003F554A">
              <w:rPr>
                <w:rFonts w:cs="Arial"/>
                <w:sz w:val="18"/>
                <w:szCs w:val="18"/>
                <w:lang w:val="en-US"/>
              </w:rPr>
              <w:br/>
            </w:r>
            <w:r w:rsidRPr="005546B0">
              <w:rPr>
                <w:rFonts w:cs="Arial"/>
                <w:sz w:val="18"/>
                <w:szCs w:val="18"/>
                <w:lang w:val="en-US"/>
              </w:rPr>
              <w:t xml:space="preserve">6 months after the last day of stage 2, the </w:t>
            </w:r>
            <w:r>
              <w:rPr>
                <w:rFonts w:cs="Arial"/>
                <w:sz w:val="18"/>
                <w:szCs w:val="18"/>
                <w:lang w:val="en-US"/>
              </w:rPr>
              <w:t xml:space="preserve">CB </w:t>
            </w:r>
            <w:r w:rsidRPr="005546B0">
              <w:rPr>
                <w:rFonts w:cs="Arial"/>
                <w:sz w:val="18"/>
                <w:szCs w:val="18"/>
                <w:lang w:val="en-US"/>
              </w:rPr>
              <w:t>shall conduct another stage 2 prior to recommending certification.</w:t>
            </w:r>
          </w:p>
        </w:tc>
        <w:tc>
          <w:tcPr>
            <w:tcW w:w="2282" w:type="dxa"/>
            <w:tcBorders>
              <w:top w:val="single" w:sz="4" w:space="0" w:color="auto"/>
            </w:tcBorders>
            <w:shd w:val="clear" w:color="auto" w:fill="DEEAF6"/>
          </w:tcPr>
          <w:p w:rsidR="007C3082" w:rsidRPr="003F554A" w:rsidRDefault="007C3082" w:rsidP="007C3082">
            <w:pPr>
              <w:rPr>
                <w:rFonts w:cs="Arial"/>
                <w:sz w:val="18"/>
                <w:szCs w:val="18"/>
                <w:lang w:val="en-US"/>
              </w:rPr>
            </w:pPr>
            <w:r w:rsidRPr="000F7963">
              <w:rPr>
                <w:rFonts w:cs="Arial"/>
                <w:iCs/>
                <w:sz w:val="18"/>
                <w:szCs w:val="18"/>
              </w:rPr>
              <w:fldChar w:fldCharType="begin">
                <w:ffData>
                  <w:name w:val="Text4"/>
                  <w:enabled/>
                  <w:calcOnExit w:val="0"/>
                  <w:textInput/>
                </w:ffData>
              </w:fldChar>
            </w:r>
            <w:r w:rsidRPr="003F554A">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C3082" w:rsidRPr="003F554A" w:rsidRDefault="007C3082" w:rsidP="007C3082">
            <w:pPr>
              <w:keepNext/>
              <w:keepLines/>
              <w:jc w:val="center"/>
              <w:rPr>
                <w:rFonts w:cs="Arial"/>
                <w:bCs/>
                <w:sz w:val="18"/>
                <w:szCs w:val="18"/>
                <w:lang w:val="en-US"/>
              </w:rPr>
            </w:pPr>
          </w:p>
        </w:tc>
        <w:tc>
          <w:tcPr>
            <w:tcW w:w="393" w:type="dxa"/>
            <w:tcBorders>
              <w:top w:val="single" w:sz="4" w:space="0" w:color="auto"/>
            </w:tcBorders>
            <w:shd w:val="clear" w:color="auto" w:fill="FFF2CC"/>
          </w:tcPr>
          <w:p w:rsidR="007C3082" w:rsidRPr="003F554A" w:rsidRDefault="007C3082" w:rsidP="007C3082">
            <w:pPr>
              <w:keepNext/>
              <w:keepLines/>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3F554A">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7C3082" w:rsidRPr="003F554A" w:rsidRDefault="007C3082" w:rsidP="007C3082">
            <w:pPr>
              <w:keepNext/>
              <w:keepLines/>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3F554A">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7C3082" w:rsidRPr="003F554A" w:rsidRDefault="007C3082" w:rsidP="007C3082">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3F554A">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C3082" w:rsidRPr="000F7963" w:rsidTr="004E71AB">
        <w:tc>
          <w:tcPr>
            <w:tcW w:w="811" w:type="dxa"/>
            <w:tcBorders>
              <w:top w:val="single" w:sz="4" w:space="0" w:color="auto"/>
              <w:bottom w:val="single" w:sz="4" w:space="0" w:color="auto"/>
            </w:tcBorders>
          </w:tcPr>
          <w:p w:rsidR="007C3082" w:rsidRPr="0097503F" w:rsidRDefault="007C3082" w:rsidP="007C3082">
            <w:pPr>
              <w:rPr>
                <w:rFonts w:cs="Arial"/>
                <w:color w:val="000000"/>
                <w:sz w:val="18"/>
                <w:szCs w:val="18"/>
                <w:lang w:val="en-US"/>
              </w:rPr>
            </w:pPr>
            <w:r w:rsidRPr="0097503F">
              <w:rPr>
                <w:rFonts w:cs="Arial"/>
                <w:color w:val="000000"/>
                <w:sz w:val="18"/>
                <w:szCs w:val="18"/>
                <w:lang w:val="en-US"/>
              </w:rPr>
              <w:t>9.5.3.3</w:t>
            </w:r>
          </w:p>
        </w:tc>
        <w:tc>
          <w:tcPr>
            <w:tcW w:w="4900" w:type="dxa"/>
            <w:tcBorders>
              <w:top w:val="single" w:sz="4" w:space="0" w:color="auto"/>
              <w:bottom w:val="single" w:sz="4" w:space="0" w:color="auto"/>
            </w:tcBorders>
          </w:tcPr>
          <w:p w:rsidR="00B87C46" w:rsidRDefault="007C3082" w:rsidP="007C3082">
            <w:pPr>
              <w:autoSpaceDE w:val="0"/>
              <w:autoSpaceDN w:val="0"/>
              <w:adjustRightInd w:val="0"/>
              <w:ind w:left="3"/>
              <w:rPr>
                <w:rFonts w:cs="Arial"/>
                <w:sz w:val="18"/>
                <w:szCs w:val="18"/>
                <w:lang w:val="en-US"/>
              </w:rPr>
            </w:pPr>
            <w:r w:rsidRPr="005546B0">
              <w:rPr>
                <w:rFonts w:cs="Arial"/>
                <w:sz w:val="18"/>
                <w:szCs w:val="18"/>
                <w:lang w:val="en-US"/>
              </w:rPr>
              <w:t xml:space="preserve">When a transfer of certification is envisaged from one </w:t>
            </w:r>
            <w:r>
              <w:rPr>
                <w:rFonts w:cs="Arial"/>
                <w:sz w:val="18"/>
                <w:szCs w:val="18"/>
                <w:lang w:val="en-US"/>
              </w:rPr>
              <w:t>CB</w:t>
            </w:r>
            <w:r w:rsidRPr="005546B0">
              <w:rPr>
                <w:rFonts w:cs="Arial"/>
                <w:sz w:val="18"/>
                <w:szCs w:val="18"/>
                <w:lang w:val="en-US"/>
              </w:rPr>
              <w:t xml:space="preserve"> to another, the accepting</w:t>
            </w:r>
            <w:r>
              <w:rPr>
                <w:rFonts w:cs="Arial"/>
                <w:sz w:val="18"/>
                <w:szCs w:val="18"/>
                <w:lang w:val="en-US"/>
              </w:rPr>
              <w:t xml:space="preserve"> CB</w:t>
            </w:r>
            <w:r w:rsidRPr="005546B0">
              <w:rPr>
                <w:rFonts w:cs="Arial"/>
                <w:sz w:val="18"/>
                <w:szCs w:val="18"/>
                <w:lang w:val="en-US"/>
              </w:rPr>
              <w:t xml:space="preserve"> shall have a process for obtaining sufficient information in order to take a decision on</w:t>
            </w:r>
            <w:r>
              <w:rPr>
                <w:rFonts w:cs="Arial"/>
                <w:sz w:val="18"/>
                <w:szCs w:val="18"/>
                <w:lang w:val="en-US"/>
              </w:rPr>
              <w:t xml:space="preserve"> </w:t>
            </w:r>
            <w:r w:rsidRPr="005546B0">
              <w:rPr>
                <w:rFonts w:cs="Arial"/>
                <w:sz w:val="18"/>
                <w:szCs w:val="18"/>
                <w:lang w:val="en-US"/>
              </w:rPr>
              <w:t>certification.</w:t>
            </w:r>
            <w:r>
              <w:rPr>
                <w:rFonts w:cs="Arial"/>
                <w:sz w:val="18"/>
                <w:szCs w:val="18"/>
                <w:lang w:val="en-US"/>
              </w:rPr>
              <w:t xml:space="preserve"> </w:t>
            </w:r>
          </w:p>
          <w:p w:rsidR="007C3082" w:rsidRPr="001437F5" w:rsidRDefault="007C3082" w:rsidP="007C3082">
            <w:pPr>
              <w:autoSpaceDE w:val="0"/>
              <w:autoSpaceDN w:val="0"/>
              <w:adjustRightInd w:val="0"/>
              <w:ind w:left="3"/>
              <w:rPr>
                <w:rFonts w:cs="Arial"/>
                <w:sz w:val="18"/>
                <w:szCs w:val="18"/>
                <w:lang w:val="en-US"/>
              </w:rPr>
            </w:pPr>
            <w:r w:rsidRPr="007C3082">
              <w:rPr>
                <w:rFonts w:cs="Arial"/>
                <w:sz w:val="16"/>
                <w:szCs w:val="16"/>
                <w:lang w:val="en-US"/>
              </w:rPr>
              <w:t>[</w:t>
            </w:r>
            <w:r w:rsidRPr="007C3082">
              <w:rPr>
                <w:rFonts w:cs="Arial"/>
                <w:sz w:val="16"/>
                <w:szCs w:val="16"/>
              </w:rPr>
              <w:sym w:font="Wingdings" w:char="F0E8"/>
            </w:r>
            <w:r w:rsidRPr="007C3082">
              <w:rPr>
                <w:rFonts w:cs="Arial"/>
                <w:sz w:val="16"/>
                <w:szCs w:val="16"/>
                <w:lang w:val="en-US"/>
              </w:rPr>
              <w:t>NOTE]</w:t>
            </w:r>
          </w:p>
        </w:tc>
        <w:tc>
          <w:tcPr>
            <w:tcW w:w="2282" w:type="dxa"/>
            <w:tcBorders>
              <w:top w:val="single" w:sz="4" w:space="0" w:color="auto"/>
              <w:bottom w:val="single" w:sz="4" w:space="0" w:color="auto"/>
            </w:tcBorders>
            <w:shd w:val="clear" w:color="auto" w:fill="DEEAF6"/>
          </w:tcPr>
          <w:p w:rsidR="007C3082" w:rsidRPr="000F7963" w:rsidRDefault="007C3082" w:rsidP="007C3082">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7C3082" w:rsidRPr="009E23EC" w:rsidRDefault="007C3082" w:rsidP="007C3082">
            <w:pPr>
              <w:keepNext/>
              <w:keepLines/>
              <w:jc w:val="center"/>
              <w:rPr>
                <w:rFonts w:cs="Arial"/>
                <w:bCs/>
                <w:sz w:val="18"/>
                <w:szCs w:val="18"/>
              </w:rPr>
            </w:pPr>
          </w:p>
        </w:tc>
        <w:tc>
          <w:tcPr>
            <w:tcW w:w="393" w:type="dxa"/>
            <w:tcBorders>
              <w:top w:val="single" w:sz="4" w:space="0" w:color="auto"/>
              <w:bottom w:val="single" w:sz="4" w:space="0" w:color="auto"/>
            </w:tcBorders>
            <w:shd w:val="clear" w:color="auto" w:fill="FFF2CC"/>
          </w:tcPr>
          <w:p w:rsidR="007C3082" w:rsidRPr="009E23EC" w:rsidRDefault="007C3082" w:rsidP="007C3082">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7C3082" w:rsidRPr="009E23EC" w:rsidRDefault="007C3082" w:rsidP="007C3082">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7C3082" w:rsidRPr="00A34356" w:rsidRDefault="007C3082" w:rsidP="007C3082">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B7B35" w:rsidRPr="000F7963" w:rsidTr="004E71AB">
        <w:tc>
          <w:tcPr>
            <w:tcW w:w="811" w:type="dxa"/>
            <w:tcBorders>
              <w:top w:val="single" w:sz="4" w:space="0" w:color="auto"/>
            </w:tcBorders>
          </w:tcPr>
          <w:p w:rsidR="004B7B35" w:rsidRPr="0040703F" w:rsidRDefault="00FC6C78" w:rsidP="004B7B35">
            <w:pPr>
              <w:rPr>
                <w:rFonts w:cs="Arial"/>
                <w:b/>
                <w:color w:val="000000"/>
                <w:sz w:val="18"/>
                <w:szCs w:val="18"/>
                <w:lang w:val="en-US"/>
              </w:rPr>
            </w:pPr>
            <w:r w:rsidRPr="0040703F">
              <w:rPr>
                <w:rFonts w:cs="Arial"/>
                <w:b/>
                <w:color w:val="000000"/>
                <w:sz w:val="18"/>
                <w:szCs w:val="18"/>
                <w:lang w:val="en-US"/>
              </w:rPr>
              <w:t>9.5.4</w:t>
            </w:r>
          </w:p>
        </w:tc>
        <w:tc>
          <w:tcPr>
            <w:tcW w:w="4900" w:type="dxa"/>
            <w:tcBorders>
              <w:top w:val="single" w:sz="4" w:space="0" w:color="auto"/>
            </w:tcBorders>
          </w:tcPr>
          <w:p w:rsidR="004B7B35" w:rsidRPr="00FC6C78" w:rsidRDefault="00FC6C78" w:rsidP="004B7B35">
            <w:pPr>
              <w:autoSpaceDE w:val="0"/>
              <w:autoSpaceDN w:val="0"/>
              <w:adjustRightInd w:val="0"/>
              <w:ind w:left="3"/>
              <w:rPr>
                <w:rFonts w:cs="Arial"/>
                <w:b/>
                <w:sz w:val="18"/>
                <w:szCs w:val="18"/>
                <w:lang w:val="en-US"/>
              </w:rPr>
            </w:pPr>
            <w:r w:rsidRPr="00FC6C78">
              <w:rPr>
                <w:rFonts w:cs="Arial"/>
                <w:b/>
                <w:sz w:val="18"/>
                <w:szCs w:val="18"/>
                <w:lang w:val="en-US"/>
              </w:rPr>
              <w:t>Information for granting recertification</w:t>
            </w:r>
          </w:p>
          <w:p w:rsidR="00FC6C78" w:rsidRPr="005546B0" w:rsidRDefault="00FC6C78" w:rsidP="004B7B35">
            <w:pPr>
              <w:autoSpaceDE w:val="0"/>
              <w:autoSpaceDN w:val="0"/>
              <w:adjustRightInd w:val="0"/>
              <w:ind w:left="3"/>
              <w:rPr>
                <w:rFonts w:cs="Arial"/>
                <w:sz w:val="18"/>
                <w:szCs w:val="18"/>
                <w:lang w:val="en-US"/>
              </w:rPr>
            </w:pPr>
            <w:r w:rsidRPr="00FC6C78">
              <w:rPr>
                <w:rFonts w:cs="Arial"/>
                <w:sz w:val="18"/>
                <w:szCs w:val="18"/>
                <w:lang w:val="en-US"/>
              </w:rPr>
              <w:t>The certification body shall make decisions on re-newing certification based on the results of the recertification audit, as well as the results of the review of the system over the period of certification and complaints received from users of certification.</w:t>
            </w:r>
          </w:p>
        </w:tc>
        <w:tc>
          <w:tcPr>
            <w:tcW w:w="2282" w:type="dxa"/>
            <w:tcBorders>
              <w:top w:val="single" w:sz="4" w:space="0" w:color="auto"/>
              <w:bottom w:val="single" w:sz="4" w:space="0" w:color="auto"/>
            </w:tcBorders>
            <w:shd w:val="clear" w:color="auto" w:fill="DEEAF6"/>
          </w:tcPr>
          <w:p w:rsidR="004B7B35" w:rsidRPr="000F7963" w:rsidRDefault="004B7B35" w:rsidP="004B7B35">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B7B35" w:rsidRPr="009E23EC" w:rsidRDefault="004B7B35" w:rsidP="004B7B35">
            <w:pPr>
              <w:keepNext/>
              <w:keepLines/>
              <w:jc w:val="center"/>
              <w:rPr>
                <w:rFonts w:cs="Arial"/>
                <w:bCs/>
                <w:sz w:val="18"/>
                <w:szCs w:val="18"/>
              </w:rPr>
            </w:pPr>
          </w:p>
        </w:tc>
        <w:tc>
          <w:tcPr>
            <w:tcW w:w="393" w:type="dxa"/>
            <w:tcBorders>
              <w:top w:val="single" w:sz="4" w:space="0" w:color="auto"/>
            </w:tcBorders>
            <w:shd w:val="clear" w:color="auto" w:fill="FFF2CC"/>
          </w:tcPr>
          <w:p w:rsidR="004B7B35" w:rsidRPr="009E23EC" w:rsidRDefault="004B7B35" w:rsidP="004B7B35">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4B7B35" w:rsidRPr="009E23EC" w:rsidRDefault="004B7B35" w:rsidP="004B7B35">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B7B35" w:rsidRPr="00A34356" w:rsidRDefault="004B7B35" w:rsidP="004B7B35">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31A9D" w:rsidRPr="005F0B9B" w:rsidRDefault="007E7D2C" w:rsidP="00EC0400">
      <w:pPr>
        <w:pStyle w:val="berschrift2"/>
        <w:rPr>
          <w:sz w:val="18"/>
          <w:szCs w:val="18"/>
        </w:rPr>
      </w:pPr>
      <w:bookmarkStart w:id="26" w:name="_Toc33098438"/>
      <w:r>
        <w:t>9.6</w:t>
      </w:r>
      <w:r>
        <w:tab/>
      </w:r>
      <w:r w:rsidRPr="008374E1">
        <w:t>Maintaining certification</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2"/>
        <w:gridCol w:w="2307"/>
        <w:gridCol w:w="377"/>
        <w:gridCol w:w="393"/>
        <w:gridCol w:w="386"/>
        <w:gridCol w:w="6"/>
        <w:gridCol w:w="739"/>
      </w:tblGrid>
      <w:tr w:rsidR="00306CE6" w:rsidRPr="004B6A18" w:rsidTr="00F8008F">
        <w:tc>
          <w:tcPr>
            <w:tcW w:w="4531" w:type="dxa"/>
            <w:tcBorders>
              <w:top w:val="single" w:sz="12" w:space="0" w:color="auto"/>
              <w:bottom w:val="single" w:sz="12" w:space="0" w:color="auto"/>
              <w:right w:val="single" w:sz="4" w:space="0" w:color="auto"/>
            </w:tcBorders>
            <w:shd w:val="clear" w:color="auto" w:fill="auto"/>
          </w:tcPr>
          <w:p w:rsidR="00306CE6" w:rsidRPr="00770C38" w:rsidRDefault="00306CE6" w:rsidP="00306CE6">
            <w:pPr>
              <w:pStyle w:val="2"/>
            </w:pPr>
          </w:p>
        </w:tc>
        <w:tc>
          <w:tcPr>
            <w:tcW w:w="1172" w:type="dxa"/>
            <w:tcBorders>
              <w:top w:val="single" w:sz="12" w:space="0" w:color="auto"/>
              <w:bottom w:val="single" w:sz="12" w:space="0" w:color="auto"/>
              <w:right w:val="single" w:sz="4" w:space="0" w:color="auto"/>
            </w:tcBorders>
            <w:shd w:val="clear" w:color="auto" w:fill="auto"/>
          </w:tcPr>
          <w:p w:rsidR="00306CE6" w:rsidRPr="00FC6C78" w:rsidRDefault="00306CE6" w:rsidP="00306CE6">
            <w:pPr>
              <w:spacing w:after="40" w:line="200" w:lineRule="exact"/>
              <w:rPr>
                <w:b/>
                <w:sz w:val="18"/>
                <w:szCs w:val="18"/>
              </w:rPr>
            </w:pPr>
            <w:r w:rsidRPr="00FC6C78">
              <w:rPr>
                <w:b/>
                <w:sz w:val="18"/>
                <w:szCs w:val="18"/>
              </w:rPr>
              <w:t>SA + TA</w:t>
            </w:r>
          </w:p>
        </w:tc>
        <w:tc>
          <w:tcPr>
            <w:tcW w:w="2307" w:type="dxa"/>
            <w:tcBorders>
              <w:top w:val="single" w:sz="12" w:space="0" w:color="auto"/>
              <w:left w:val="single" w:sz="4" w:space="0" w:color="auto"/>
              <w:bottom w:val="single" w:sz="12" w:space="0" w:color="auto"/>
              <w:right w:val="single" w:sz="4" w:space="0" w:color="auto"/>
            </w:tcBorders>
            <w:shd w:val="clear" w:color="auto" w:fill="DEEAF6"/>
          </w:tcPr>
          <w:p w:rsidR="00306CE6" w:rsidRPr="00B71404" w:rsidRDefault="00306CE6" w:rsidP="00306CE6">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306CE6" w:rsidRPr="009E23EC" w:rsidRDefault="00306CE6" w:rsidP="00306CE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306CE6" w:rsidRPr="00B71404" w:rsidRDefault="00306CE6" w:rsidP="00306CE6">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306CE6" w:rsidRPr="000F7963" w:rsidTr="00F8008F">
        <w:tc>
          <w:tcPr>
            <w:tcW w:w="8010" w:type="dxa"/>
            <w:gridSpan w:val="3"/>
            <w:tcBorders>
              <w:top w:val="single" w:sz="12" w:space="0" w:color="auto"/>
            </w:tcBorders>
          </w:tcPr>
          <w:p w:rsidR="00306CE6" w:rsidRPr="00272F29" w:rsidRDefault="00306CE6" w:rsidP="00306CE6">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77" w:type="dxa"/>
            <w:tcBorders>
              <w:top w:val="single" w:sz="12" w:space="0" w:color="auto"/>
            </w:tcBorders>
            <w:shd w:val="clear" w:color="auto" w:fill="FFF2CC"/>
          </w:tcPr>
          <w:p w:rsidR="00306CE6" w:rsidRPr="009E23EC" w:rsidRDefault="00306CE6" w:rsidP="00306CE6">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306CE6" w:rsidRPr="009E23EC" w:rsidRDefault="00306CE6" w:rsidP="00306CE6">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306CE6" w:rsidRPr="009E23EC" w:rsidRDefault="00306CE6" w:rsidP="00306CE6">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306CE6" w:rsidRPr="0071104F" w:rsidRDefault="00306CE6" w:rsidP="00306CE6">
            <w:pPr>
              <w:keepNext/>
              <w:keepLines/>
              <w:jc w:val="center"/>
              <w:rPr>
                <w:sz w:val="16"/>
                <w:szCs w:val="16"/>
                <w:highlight w:val="yellow"/>
              </w:rPr>
            </w:pPr>
          </w:p>
        </w:tc>
      </w:tr>
    </w:tbl>
    <w:p w:rsidR="00BA7A4D" w:rsidRPr="00360EC0" w:rsidRDefault="00BA7A4D" w:rsidP="00360EC0">
      <w:pPr>
        <w:keepNext/>
        <w:spacing w:before="0" w:after="0"/>
        <w:rPr>
          <w:rFonts w:cs="Arial"/>
          <w:b/>
          <w:bCs/>
          <w:sz w:val="2"/>
          <w:szCs w:val="2"/>
        </w:rPr>
        <w:sectPr w:rsidR="00BA7A4D" w:rsidRPr="00360EC0" w:rsidSect="00A344BC">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36"/>
        <w:gridCol w:w="1900"/>
      </w:tblGrid>
      <w:tr w:rsidR="00A6186B" w:rsidRPr="00535217" w:rsidTr="004E71AB">
        <w:tc>
          <w:tcPr>
            <w:tcW w:w="9923" w:type="dxa"/>
            <w:gridSpan w:val="4"/>
            <w:tcBorders>
              <w:top w:val="single" w:sz="4" w:space="0" w:color="auto"/>
              <w:bottom w:val="nil"/>
            </w:tcBorders>
          </w:tcPr>
          <w:p w:rsidR="00A6186B" w:rsidRPr="00AF40A3" w:rsidRDefault="00A6186B" w:rsidP="00D238A3">
            <w:pPr>
              <w:keepNext/>
              <w:keepLines/>
              <w:rPr>
                <w:rFonts w:cs="Arial"/>
                <w:bCs/>
                <w:lang w:val="en-US"/>
              </w:rPr>
            </w:pP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ustification of findings / specifics / notes:</w:t>
            </w:r>
          </w:p>
        </w:tc>
      </w:tr>
      <w:tr w:rsidR="00BA7A4D" w:rsidRPr="00535217" w:rsidTr="004E71AB">
        <w:tc>
          <w:tcPr>
            <w:tcW w:w="9923" w:type="dxa"/>
            <w:gridSpan w:val="4"/>
            <w:tcBorders>
              <w:top w:val="nil"/>
              <w:bottom w:val="single" w:sz="12" w:space="0" w:color="auto"/>
            </w:tcBorders>
            <w:shd w:val="clear" w:color="auto" w:fill="FFF2CC"/>
          </w:tcPr>
          <w:p w:rsidR="00BA7A4D" w:rsidRPr="00DC326C" w:rsidRDefault="00BA7A4D" w:rsidP="00F73751">
            <w:pPr>
              <w:rPr>
                <w:lang w:val="en-US"/>
              </w:rPr>
            </w:pPr>
          </w:p>
        </w:tc>
      </w:tr>
      <w:tr w:rsidR="00BA7A4D" w:rsidRPr="00535217" w:rsidTr="004E71AB">
        <w:tc>
          <w:tcPr>
            <w:tcW w:w="9923" w:type="dxa"/>
            <w:gridSpan w:val="4"/>
            <w:tcBorders>
              <w:bottom w:val="single" w:sz="4" w:space="0" w:color="auto"/>
            </w:tcBorders>
            <w:vAlign w:val="center"/>
          </w:tcPr>
          <w:p w:rsidR="00BA7A4D" w:rsidRPr="00B92D0A" w:rsidRDefault="00B92D0A" w:rsidP="00D238A3">
            <w:pPr>
              <w:keepNext/>
              <w:keepLines/>
              <w:rPr>
                <w:b/>
                <w:lang w:val="en-US"/>
              </w:rPr>
            </w:pPr>
            <w:r w:rsidRPr="00864309">
              <w:rPr>
                <w:rFonts w:cs="Arial"/>
                <w:b/>
                <w:iCs/>
                <w:sz w:val="18"/>
                <w:szCs w:val="18"/>
                <w:lang w:val="en-US"/>
              </w:rPr>
              <w:t xml:space="preserve">Objective evidence / Reviewed documents (OE/RD) </w:t>
            </w:r>
            <w:r w:rsidR="007F4AAA" w:rsidRPr="0041241C">
              <w:rPr>
                <w:rFonts w:cs="Arial"/>
                <w:b/>
                <w:iCs/>
                <w:sz w:val="18"/>
                <w:szCs w:val="18"/>
                <w:lang w:val="en-GB"/>
              </w:rPr>
              <w:t>during the assessment</w:t>
            </w:r>
            <w:r w:rsidRPr="00864309">
              <w:rPr>
                <w:rFonts w:cs="Arial"/>
                <w:b/>
                <w:iCs/>
                <w:sz w:val="18"/>
                <w:szCs w:val="18"/>
                <w:lang w:val="en-US"/>
              </w:rPr>
              <w:t>:</w:t>
            </w:r>
          </w:p>
        </w:tc>
      </w:tr>
      <w:tr w:rsidR="003067B0" w:rsidRPr="000F7963" w:rsidTr="004E71AB">
        <w:tc>
          <w:tcPr>
            <w:tcW w:w="796" w:type="dxa"/>
            <w:tcBorders>
              <w:bottom w:val="nil"/>
            </w:tcBorders>
            <w:vAlign w:val="center"/>
          </w:tcPr>
          <w:p w:rsidR="003067B0" w:rsidRPr="00D16CA8" w:rsidRDefault="003067B0" w:rsidP="00D238A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3067B0" w:rsidRPr="00D16CA8" w:rsidRDefault="003067B0" w:rsidP="00D238A3">
            <w:pPr>
              <w:keepNext/>
              <w:keepLines/>
              <w:jc w:val="center"/>
              <w:rPr>
                <w:rFonts w:cs="Arial"/>
                <w:sz w:val="18"/>
                <w:szCs w:val="18"/>
              </w:rPr>
            </w:pPr>
            <w:r>
              <w:rPr>
                <w:rFonts w:cs="Arial"/>
                <w:sz w:val="18"/>
                <w:szCs w:val="18"/>
              </w:rPr>
              <w:t>OE</w:t>
            </w:r>
          </w:p>
        </w:tc>
        <w:tc>
          <w:tcPr>
            <w:tcW w:w="6745" w:type="dxa"/>
            <w:tcBorders>
              <w:bottom w:val="single" w:sz="4" w:space="0" w:color="auto"/>
            </w:tcBorders>
            <w:vAlign w:val="center"/>
          </w:tcPr>
          <w:p w:rsidR="003067B0" w:rsidRPr="00157E95" w:rsidRDefault="003067B0" w:rsidP="00D238A3">
            <w:pPr>
              <w:keepNext/>
              <w:keepLines/>
              <w:rPr>
                <w:rFonts w:cs="Arial"/>
                <w:sz w:val="18"/>
                <w:szCs w:val="18"/>
              </w:rPr>
            </w:pPr>
            <w:r>
              <w:rPr>
                <w:rFonts w:cs="Arial"/>
                <w:sz w:val="18"/>
                <w:szCs w:val="18"/>
              </w:rPr>
              <w:t>Title / Description</w:t>
            </w:r>
          </w:p>
        </w:tc>
        <w:tc>
          <w:tcPr>
            <w:tcW w:w="1902" w:type="dxa"/>
            <w:tcBorders>
              <w:bottom w:val="single" w:sz="4" w:space="0" w:color="auto"/>
            </w:tcBorders>
            <w:vAlign w:val="center"/>
          </w:tcPr>
          <w:p w:rsidR="003067B0" w:rsidRPr="00B71404" w:rsidRDefault="003067B0" w:rsidP="00D238A3">
            <w:pPr>
              <w:keepNext/>
              <w:keepLines/>
              <w:rPr>
                <w:rFonts w:cs="Arial"/>
                <w:iCs/>
                <w:szCs w:val="22"/>
              </w:rPr>
            </w:pPr>
            <w:r>
              <w:rPr>
                <w:sz w:val="18"/>
                <w:szCs w:val="18"/>
              </w:rPr>
              <w:t>Date / Version</w:t>
            </w:r>
          </w:p>
        </w:tc>
      </w:tr>
      <w:tr w:rsidR="00BA7A4D" w:rsidRPr="00E97706" w:rsidTr="004E71AB">
        <w:tc>
          <w:tcPr>
            <w:tcW w:w="796" w:type="dxa"/>
          </w:tcPr>
          <w:p w:rsidR="00BA7A4D" w:rsidRPr="00D623CF" w:rsidRDefault="00BA7A4D" w:rsidP="000D611A">
            <w:pPr>
              <w:numPr>
                <w:ilvl w:val="0"/>
                <w:numId w:val="1"/>
              </w:numPr>
              <w:ind w:left="0" w:firstLine="0"/>
              <w:rPr>
                <w:rFonts w:cs="Arial"/>
                <w:iCs/>
                <w:sz w:val="18"/>
                <w:szCs w:val="18"/>
              </w:rPr>
            </w:pPr>
          </w:p>
        </w:tc>
        <w:tc>
          <w:tcPr>
            <w:tcW w:w="480" w:type="dxa"/>
            <w:shd w:val="clear" w:color="auto" w:fill="FFF2CC"/>
          </w:tcPr>
          <w:p w:rsidR="00BA7A4D" w:rsidRPr="00266DA0" w:rsidRDefault="00BA7A4D" w:rsidP="00F73751">
            <w:pPr>
              <w:jc w:val="center"/>
              <w:rPr>
                <w:rFonts w:cs="Arial"/>
                <w:iCs/>
                <w:sz w:val="18"/>
                <w:szCs w:val="18"/>
              </w:rPr>
            </w:pPr>
          </w:p>
        </w:tc>
        <w:tc>
          <w:tcPr>
            <w:tcW w:w="6745" w:type="dxa"/>
            <w:shd w:val="clear" w:color="auto" w:fill="FFF2CC"/>
          </w:tcPr>
          <w:p w:rsidR="00BA7A4D" w:rsidRPr="00D623CF" w:rsidRDefault="00BA7A4D" w:rsidP="00F73751">
            <w:pPr>
              <w:rPr>
                <w:rFonts w:cs="Arial"/>
                <w:iCs/>
                <w:sz w:val="18"/>
                <w:szCs w:val="18"/>
              </w:rPr>
            </w:pPr>
          </w:p>
        </w:tc>
        <w:tc>
          <w:tcPr>
            <w:tcW w:w="1902" w:type="dxa"/>
            <w:shd w:val="clear" w:color="auto" w:fill="FFF2CC"/>
          </w:tcPr>
          <w:p w:rsidR="00BA7A4D" w:rsidRPr="00D623CF" w:rsidRDefault="00BA7A4D" w:rsidP="00F73751">
            <w:pPr>
              <w:rPr>
                <w:sz w:val="18"/>
                <w:szCs w:val="18"/>
              </w:rPr>
            </w:pPr>
          </w:p>
        </w:tc>
      </w:tr>
      <w:tr w:rsidR="00BA7A4D" w:rsidRPr="00E97706" w:rsidTr="004E71AB">
        <w:tc>
          <w:tcPr>
            <w:tcW w:w="796" w:type="dxa"/>
          </w:tcPr>
          <w:p w:rsidR="00BA7A4D" w:rsidRPr="00D623CF" w:rsidRDefault="00BA7A4D" w:rsidP="000D611A">
            <w:pPr>
              <w:numPr>
                <w:ilvl w:val="0"/>
                <w:numId w:val="1"/>
              </w:numPr>
              <w:ind w:left="0" w:firstLine="0"/>
              <w:rPr>
                <w:rFonts w:cs="Arial"/>
                <w:iCs/>
                <w:sz w:val="18"/>
                <w:szCs w:val="18"/>
              </w:rPr>
            </w:pPr>
          </w:p>
        </w:tc>
        <w:tc>
          <w:tcPr>
            <w:tcW w:w="480" w:type="dxa"/>
            <w:shd w:val="clear" w:color="auto" w:fill="FFF2CC"/>
          </w:tcPr>
          <w:p w:rsidR="00BA7A4D" w:rsidRPr="00266DA0" w:rsidRDefault="00BA7A4D" w:rsidP="00F73751">
            <w:pPr>
              <w:jc w:val="center"/>
              <w:rPr>
                <w:rFonts w:cs="Arial"/>
                <w:bCs/>
                <w:sz w:val="18"/>
                <w:szCs w:val="18"/>
              </w:rPr>
            </w:pPr>
          </w:p>
        </w:tc>
        <w:tc>
          <w:tcPr>
            <w:tcW w:w="6745" w:type="dxa"/>
            <w:shd w:val="clear" w:color="auto" w:fill="FFF2CC"/>
          </w:tcPr>
          <w:p w:rsidR="00BA7A4D" w:rsidRPr="00D623CF" w:rsidRDefault="00BA7A4D" w:rsidP="00F73751">
            <w:pPr>
              <w:rPr>
                <w:rFonts w:cs="Arial"/>
                <w:iCs/>
                <w:sz w:val="18"/>
                <w:szCs w:val="18"/>
              </w:rPr>
            </w:pPr>
          </w:p>
        </w:tc>
        <w:tc>
          <w:tcPr>
            <w:tcW w:w="1902" w:type="dxa"/>
            <w:shd w:val="clear" w:color="auto" w:fill="FFF2CC"/>
          </w:tcPr>
          <w:p w:rsidR="00BA7A4D" w:rsidRPr="00D623CF" w:rsidRDefault="00BA7A4D" w:rsidP="00F73751">
            <w:pPr>
              <w:rPr>
                <w:sz w:val="18"/>
                <w:szCs w:val="18"/>
              </w:rPr>
            </w:pPr>
          </w:p>
        </w:tc>
      </w:tr>
      <w:tr w:rsidR="007D1F2F" w:rsidRPr="00535217" w:rsidTr="004E71AB">
        <w:tc>
          <w:tcPr>
            <w:tcW w:w="9923" w:type="dxa"/>
            <w:gridSpan w:val="4"/>
            <w:tcBorders>
              <w:top w:val="single" w:sz="4" w:space="0" w:color="auto"/>
              <w:bottom w:val="nil"/>
            </w:tcBorders>
            <w:vAlign w:val="center"/>
          </w:tcPr>
          <w:p w:rsidR="007D1F2F" w:rsidRPr="007D1F2F" w:rsidRDefault="00AC279B" w:rsidP="007F4AAA">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 xml:space="preserve">ustification of findings / sectorspecific </w:t>
            </w:r>
            <w:r w:rsidR="00E3013F" w:rsidRPr="00A84D78">
              <w:rPr>
                <w:rFonts w:cs="Arial"/>
                <w:bCs/>
                <w:sz w:val="18"/>
                <w:szCs w:val="18"/>
                <w:lang w:val="en-US"/>
              </w:rPr>
              <w:t>provisions</w:t>
            </w:r>
            <w:r w:rsidRPr="00AF40A3">
              <w:rPr>
                <w:rFonts w:cs="Arial"/>
                <w:bCs/>
                <w:sz w:val="18"/>
                <w:szCs w:val="18"/>
                <w:lang w:val="en-US"/>
              </w:rPr>
              <w:t xml:space="preserve"> / notes:</w:t>
            </w:r>
          </w:p>
        </w:tc>
      </w:tr>
      <w:tr w:rsidR="00BA7A4D" w:rsidRPr="00535217" w:rsidTr="004E71AB">
        <w:tc>
          <w:tcPr>
            <w:tcW w:w="9923" w:type="dxa"/>
            <w:gridSpan w:val="4"/>
            <w:tcBorders>
              <w:top w:val="nil"/>
              <w:bottom w:val="single" w:sz="2" w:space="0" w:color="auto"/>
            </w:tcBorders>
            <w:shd w:val="clear" w:color="auto" w:fill="FFF2CC"/>
            <w:vAlign w:val="center"/>
          </w:tcPr>
          <w:p w:rsidR="00BA7A4D" w:rsidRPr="00DC326C" w:rsidRDefault="00BA7A4D" w:rsidP="004310BD">
            <w:pPr>
              <w:rPr>
                <w:lang w:val="en-US"/>
              </w:rPr>
            </w:pPr>
          </w:p>
        </w:tc>
      </w:tr>
    </w:tbl>
    <w:p w:rsidR="004310BD" w:rsidRPr="00360EC0" w:rsidRDefault="004310BD" w:rsidP="00360EC0">
      <w:pPr>
        <w:spacing w:before="0" w:after="0"/>
        <w:rPr>
          <w:sz w:val="2"/>
          <w:szCs w:val="2"/>
          <w:lang w:val="en-US"/>
        </w:rPr>
        <w:sectPr w:rsidR="004310BD" w:rsidRPr="00360EC0" w:rsidSect="00A344BC">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393"/>
        <w:gridCol w:w="392"/>
        <w:gridCol w:w="739"/>
      </w:tblGrid>
      <w:tr w:rsidR="008374E1" w:rsidRPr="000F7963" w:rsidTr="004E71AB">
        <w:tc>
          <w:tcPr>
            <w:tcW w:w="811" w:type="dxa"/>
            <w:tcBorders>
              <w:top w:val="single" w:sz="4" w:space="0" w:color="auto"/>
              <w:bottom w:val="single" w:sz="4" w:space="0" w:color="auto"/>
            </w:tcBorders>
          </w:tcPr>
          <w:p w:rsidR="008374E1" w:rsidRPr="00AE3CA9" w:rsidRDefault="008374E1" w:rsidP="008374E1">
            <w:pPr>
              <w:rPr>
                <w:rFonts w:cs="Arial"/>
                <w:b/>
                <w:color w:val="000000"/>
                <w:sz w:val="18"/>
                <w:szCs w:val="18"/>
              </w:rPr>
            </w:pPr>
            <w:r w:rsidRPr="00AE3CA9">
              <w:rPr>
                <w:rFonts w:cs="Arial"/>
                <w:b/>
                <w:color w:val="000000"/>
                <w:sz w:val="18"/>
                <w:szCs w:val="18"/>
              </w:rPr>
              <w:t>9.6.1</w:t>
            </w:r>
          </w:p>
        </w:tc>
        <w:tc>
          <w:tcPr>
            <w:tcW w:w="4900" w:type="dxa"/>
            <w:tcBorders>
              <w:top w:val="single" w:sz="4" w:space="0" w:color="auto"/>
              <w:bottom w:val="single" w:sz="4" w:space="0" w:color="auto"/>
            </w:tcBorders>
          </w:tcPr>
          <w:p w:rsidR="008374E1" w:rsidRPr="0008067E" w:rsidRDefault="008374E1" w:rsidP="008374E1">
            <w:pPr>
              <w:autoSpaceDE w:val="0"/>
              <w:autoSpaceDN w:val="0"/>
              <w:adjustRightInd w:val="0"/>
              <w:rPr>
                <w:rFonts w:cs="Arial"/>
                <w:b/>
                <w:sz w:val="18"/>
                <w:szCs w:val="18"/>
                <w:lang w:val="en-US"/>
              </w:rPr>
            </w:pPr>
            <w:r w:rsidRPr="0008067E">
              <w:rPr>
                <w:rFonts w:cs="Arial"/>
                <w:b/>
                <w:sz w:val="18"/>
                <w:szCs w:val="18"/>
                <w:lang w:val="en-US"/>
              </w:rPr>
              <w:t>General</w:t>
            </w:r>
          </w:p>
          <w:p w:rsidR="008374E1" w:rsidRDefault="008374E1" w:rsidP="008374E1">
            <w:pPr>
              <w:autoSpaceDE w:val="0"/>
              <w:autoSpaceDN w:val="0"/>
              <w:adjustRightInd w:val="0"/>
              <w:rPr>
                <w:rFonts w:cs="Arial"/>
                <w:sz w:val="18"/>
                <w:szCs w:val="18"/>
                <w:lang w:val="en-US"/>
              </w:rPr>
            </w:pPr>
            <w:r w:rsidRPr="0008067E">
              <w:rPr>
                <w:rFonts w:cs="Arial"/>
                <w:sz w:val="18"/>
                <w:szCs w:val="18"/>
                <w:lang w:val="en-US"/>
              </w:rPr>
              <w:t xml:space="preserve">The </w:t>
            </w:r>
            <w:r>
              <w:rPr>
                <w:rFonts w:cs="Arial"/>
                <w:sz w:val="18"/>
                <w:szCs w:val="18"/>
                <w:lang w:val="en-US"/>
              </w:rPr>
              <w:t>CB</w:t>
            </w:r>
            <w:r w:rsidRPr="0008067E">
              <w:rPr>
                <w:rFonts w:cs="Arial"/>
                <w:sz w:val="18"/>
                <w:szCs w:val="18"/>
                <w:lang w:val="en-US"/>
              </w:rPr>
              <w:t xml:space="preserve"> shall maintain certification based on demonstration that the client continues to</w:t>
            </w:r>
            <w:r>
              <w:rPr>
                <w:rFonts w:cs="Arial"/>
                <w:sz w:val="18"/>
                <w:szCs w:val="18"/>
                <w:lang w:val="en-US"/>
              </w:rPr>
              <w:t xml:space="preserve"> </w:t>
            </w:r>
            <w:r w:rsidRPr="0008067E">
              <w:rPr>
                <w:rFonts w:cs="Arial"/>
                <w:sz w:val="18"/>
                <w:szCs w:val="18"/>
                <w:lang w:val="en-US"/>
              </w:rPr>
              <w:t xml:space="preserve">satisfy the requirements of the </w:t>
            </w:r>
            <w:r>
              <w:rPr>
                <w:rFonts w:cs="Arial"/>
                <w:sz w:val="18"/>
                <w:szCs w:val="18"/>
                <w:lang w:val="en-US"/>
              </w:rPr>
              <w:t>MS</w:t>
            </w:r>
            <w:r w:rsidRPr="0008067E">
              <w:rPr>
                <w:rFonts w:cs="Arial"/>
                <w:sz w:val="18"/>
                <w:szCs w:val="18"/>
                <w:lang w:val="en-US"/>
              </w:rPr>
              <w:t xml:space="preserve"> standard. It may maintain a client’s certification</w:t>
            </w:r>
            <w:r>
              <w:rPr>
                <w:rFonts w:cs="Arial"/>
                <w:sz w:val="18"/>
                <w:szCs w:val="18"/>
                <w:lang w:val="en-US"/>
              </w:rPr>
              <w:t xml:space="preserve"> </w:t>
            </w:r>
            <w:r w:rsidRPr="0008067E">
              <w:rPr>
                <w:rFonts w:cs="Arial"/>
                <w:sz w:val="18"/>
                <w:szCs w:val="18"/>
                <w:lang w:val="en-US"/>
              </w:rPr>
              <w:t>based on a positive conclusion by the audit team leader without further independent review and decision,</w:t>
            </w:r>
            <w:r>
              <w:rPr>
                <w:rFonts w:cs="Arial"/>
                <w:sz w:val="18"/>
                <w:szCs w:val="18"/>
                <w:lang w:val="en-US"/>
              </w:rPr>
              <w:t xml:space="preserve"> </w:t>
            </w:r>
            <w:r w:rsidRPr="0008067E">
              <w:rPr>
                <w:rFonts w:cs="Arial"/>
                <w:sz w:val="18"/>
                <w:szCs w:val="18"/>
                <w:lang w:val="en-US"/>
              </w:rPr>
              <w:t>provided that:</w:t>
            </w:r>
          </w:p>
          <w:p w:rsidR="008374E1" w:rsidRPr="007661F4" w:rsidRDefault="008374E1" w:rsidP="000D611A">
            <w:pPr>
              <w:numPr>
                <w:ilvl w:val="0"/>
                <w:numId w:val="35"/>
              </w:numPr>
              <w:autoSpaceDE w:val="0"/>
              <w:autoSpaceDN w:val="0"/>
              <w:adjustRightInd w:val="0"/>
              <w:ind w:left="286" w:hanging="283"/>
              <w:rPr>
                <w:rFonts w:cs="Arial"/>
                <w:sz w:val="18"/>
                <w:szCs w:val="18"/>
                <w:lang w:val="en-US"/>
              </w:rPr>
            </w:pPr>
            <w:r w:rsidRPr="007661F4">
              <w:rPr>
                <w:rFonts w:cs="Arial"/>
                <w:sz w:val="18"/>
                <w:szCs w:val="18"/>
                <w:lang w:val="en-US"/>
              </w:rPr>
              <w:t xml:space="preserve">for any major nonconformity or other situation that may lead to suspension or withdrawal of certification, the </w:t>
            </w:r>
            <w:r>
              <w:rPr>
                <w:rFonts w:cs="Arial"/>
                <w:sz w:val="18"/>
                <w:szCs w:val="18"/>
                <w:lang w:val="en-US"/>
              </w:rPr>
              <w:t>CB</w:t>
            </w:r>
            <w:r w:rsidRPr="007661F4">
              <w:rPr>
                <w:rFonts w:cs="Arial"/>
                <w:sz w:val="18"/>
                <w:szCs w:val="18"/>
                <w:lang w:val="en-US"/>
              </w:rPr>
              <w:t xml:space="preserve"> has</w:t>
            </w:r>
            <w:r w:rsidR="00B87C46">
              <w:rPr>
                <w:rFonts w:cs="Arial"/>
                <w:sz w:val="18"/>
                <w:szCs w:val="18"/>
                <w:lang w:val="en-US"/>
              </w:rPr>
              <w:t xml:space="preserve"> </w:t>
            </w:r>
            <w:r w:rsidRPr="007661F4">
              <w:rPr>
                <w:rFonts w:cs="Arial"/>
                <w:sz w:val="18"/>
                <w:szCs w:val="18"/>
                <w:lang w:val="en-US"/>
              </w:rPr>
              <w:lastRenderedPageBreak/>
              <w:t xml:space="preserve">a system that requires the audit team leader to report to the </w:t>
            </w:r>
            <w:r>
              <w:rPr>
                <w:rFonts w:cs="Arial"/>
                <w:sz w:val="18"/>
                <w:szCs w:val="18"/>
                <w:lang w:val="en-US"/>
              </w:rPr>
              <w:t>CB</w:t>
            </w:r>
            <w:r w:rsidRPr="007661F4">
              <w:rPr>
                <w:rFonts w:cs="Arial"/>
                <w:sz w:val="18"/>
                <w:szCs w:val="18"/>
                <w:lang w:val="en-US"/>
              </w:rPr>
              <w:t xml:space="preserve"> the need to initiate a review by competent personnel (see 7.2.8), different from</w:t>
            </w:r>
            <w:r>
              <w:rPr>
                <w:rFonts w:cs="Arial"/>
                <w:sz w:val="18"/>
                <w:szCs w:val="18"/>
                <w:lang w:val="en-US"/>
              </w:rPr>
              <w:t xml:space="preserve"> </w:t>
            </w:r>
            <w:r w:rsidRPr="007661F4">
              <w:rPr>
                <w:rFonts w:cs="Arial"/>
                <w:sz w:val="18"/>
                <w:szCs w:val="18"/>
                <w:lang w:val="en-US"/>
              </w:rPr>
              <w:t>those who carried out the audit, to determine whether certification can be maintained;</w:t>
            </w:r>
          </w:p>
          <w:p w:rsidR="008374E1" w:rsidRPr="002D11E8" w:rsidRDefault="008374E1" w:rsidP="00B87C46">
            <w:pPr>
              <w:numPr>
                <w:ilvl w:val="0"/>
                <w:numId w:val="35"/>
              </w:numPr>
              <w:autoSpaceDE w:val="0"/>
              <w:autoSpaceDN w:val="0"/>
              <w:adjustRightInd w:val="0"/>
              <w:ind w:left="286" w:hanging="283"/>
              <w:rPr>
                <w:rFonts w:cs="Arial"/>
                <w:sz w:val="18"/>
                <w:szCs w:val="18"/>
                <w:lang w:val="en-US"/>
              </w:rPr>
            </w:pPr>
            <w:r w:rsidRPr="0008067E">
              <w:rPr>
                <w:rFonts w:cs="Arial"/>
                <w:sz w:val="18"/>
                <w:szCs w:val="18"/>
                <w:lang w:val="en-US"/>
              </w:rPr>
              <w:t xml:space="preserve">competent personnel of the </w:t>
            </w:r>
            <w:r>
              <w:rPr>
                <w:rFonts w:cs="Arial"/>
                <w:sz w:val="18"/>
                <w:szCs w:val="18"/>
                <w:lang w:val="en-US"/>
              </w:rPr>
              <w:t>CB</w:t>
            </w:r>
            <w:r w:rsidRPr="0008067E">
              <w:rPr>
                <w:rFonts w:cs="Arial"/>
                <w:sz w:val="18"/>
                <w:szCs w:val="18"/>
                <w:lang w:val="en-US"/>
              </w:rPr>
              <w:t xml:space="preserve"> monitor its surveillance activities, including monitoring</w:t>
            </w:r>
            <w:r>
              <w:rPr>
                <w:rFonts w:cs="Arial"/>
                <w:sz w:val="18"/>
                <w:szCs w:val="18"/>
                <w:lang w:val="en-US"/>
              </w:rPr>
              <w:t xml:space="preserve"> </w:t>
            </w:r>
            <w:r w:rsidRPr="0008067E">
              <w:rPr>
                <w:rFonts w:cs="Arial"/>
                <w:sz w:val="18"/>
                <w:szCs w:val="18"/>
                <w:lang w:val="en-US"/>
              </w:rPr>
              <w:t>the reporting by its auditors, to confirm that the certification activity is operating effectively.</w:t>
            </w:r>
          </w:p>
        </w:tc>
        <w:tc>
          <w:tcPr>
            <w:tcW w:w="2310" w:type="dxa"/>
            <w:tcBorders>
              <w:top w:val="single" w:sz="4" w:space="0" w:color="auto"/>
              <w:bottom w:val="single" w:sz="4" w:space="0" w:color="auto"/>
            </w:tcBorders>
            <w:shd w:val="clear" w:color="auto" w:fill="DEEAF6"/>
          </w:tcPr>
          <w:p w:rsidR="008374E1" w:rsidRPr="000F7963" w:rsidRDefault="008374E1" w:rsidP="008374E1">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bottom w:val="single" w:sz="4" w:space="0" w:color="auto"/>
            </w:tcBorders>
          </w:tcPr>
          <w:p w:rsidR="008374E1" w:rsidRPr="009E23EC" w:rsidRDefault="008374E1" w:rsidP="008374E1">
            <w:pPr>
              <w:jc w:val="center"/>
              <w:rPr>
                <w:sz w:val="18"/>
                <w:szCs w:val="18"/>
              </w:rPr>
            </w:pPr>
          </w:p>
        </w:tc>
        <w:tc>
          <w:tcPr>
            <w:tcW w:w="393" w:type="dxa"/>
            <w:tcBorders>
              <w:top w:val="single" w:sz="4" w:space="0" w:color="auto"/>
              <w:bottom w:val="single" w:sz="4" w:space="0" w:color="auto"/>
            </w:tcBorders>
            <w:shd w:val="clear" w:color="auto" w:fill="FFF2CC"/>
          </w:tcPr>
          <w:p w:rsidR="008374E1" w:rsidRPr="009E23EC" w:rsidRDefault="008374E1" w:rsidP="008374E1">
            <w:pPr>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8374E1" w:rsidRPr="009E23EC" w:rsidRDefault="008374E1" w:rsidP="008374E1">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8374E1" w:rsidRPr="00A34356" w:rsidRDefault="008374E1" w:rsidP="008374E1">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374E1" w:rsidRPr="00B7676F" w:rsidTr="004E71AB">
        <w:tc>
          <w:tcPr>
            <w:tcW w:w="811" w:type="dxa"/>
            <w:tcBorders>
              <w:top w:val="single" w:sz="4" w:space="0" w:color="auto"/>
            </w:tcBorders>
          </w:tcPr>
          <w:p w:rsidR="008374E1" w:rsidRPr="00AE3CA9" w:rsidRDefault="008374E1" w:rsidP="008374E1">
            <w:pPr>
              <w:rPr>
                <w:rFonts w:cs="Arial"/>
                <w:b/>
                <w:color w:val="000000"/>
                <w:sz w:val="18"/>
                <w:szCs w:val="18"/>
              </w:rPr>
            </w:pPr>
            <w:r w:rsidRPr="00AE3CA9">
              <w:rPr>
                <w:rFonts w:cs="Arial"/>
                <w:b/>
                <w:color w:val="000000"/>
                <w:sz w:val="18"/>
                <w:szCs w:val="18"/>
              </w:rPr>
              <w:t>9.6.2</w:t>
            </w:r>
          </w:p>
        </w:tc>
        <w:tc>
          <w:tcPr>
            <w:tcW w:w="4900" w:type="dxa"/>
            <w:tcBorders>
              <w:top w:val="single" w:sz="4" w:space="0" w:color="auto"/>
            </w:tcBorders>
          </w:tcPr>
          <w:p w:rsidR="008374E1" w:rsidRPr="007661F4" w:rsidRDefault="008374E1" w:rsidP="008374E1">
            <w:pPr>
              <w:autoSpaceDE w:val="0"/>
              <w:autoSpaceDN w:val="0"/>
              <w:adjustRightInd w:val="0"/>
              <w:rPr>
                <w:rFonts w:cs="Arial"/>
                <w:b/>
                <w:sz w:val="18"/>
                <w:szCs w:val="18"/>
                <w:lang w:val="en-US"/>
              </w:rPr>
            </w:pPr>
            <w:r w:rsidRPr="007661F4">
              <w:rPr>
                <w:rFonts w:cs="Arial"/>
                <w:b/>
                <w:sz w:val="18"/>
                <w:szCs w:val="18"/>
                <w:lang w:val="en-US"/>
              </w:rPr>
              <w:t>Surveillance activities</w:t>
            </w:r>
          </w:p>
        </w:tc>
        <w:tc>
          <w:tcPr>
            <w:tcW w:w="2310" w:type="dxa"/>
            <w:tcBorders>
              <w:top w:val="single" w:sz="4" w:space="0" w:color="auto"/>
            </w:tcBorders>
            <w:shd w:val="clear" w:color="auto" w:fill="DEEAF6"/>
          </w:tcPr>
          <w:p w:rsidR="008374E1" w:rsidRPr="00B7676F" w:rsidRDefault="008374E1" w:rsidP="008374E1">
            <w:pPr>
              <w:rPr>
                <w:rFonts w:cs="Arial"/>
                <w:sz w:val="18"/>
                <w:szCs w:val="18"/>
                <w:lang w:val="en-US"/>
              </w:rPr>
            </w:pPr>
            <w:r w:rsidRPr="000F7963">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8374E1" w:rsidRPr="00B7676F" w:rsidRDefault="008374E1" w:rsidP="008374E1">
            <w:pPr>
              <w:jc w:val="center"/>
              <w:rPr>
                <w:sz w:val="18"/>
                <w:szCs w:val="18"/>
                <w:lang w:val="en-US"/>
              </w:rPr>
            </w:pPr>
          </w:p>
        </w:tc>
        <w:tc>
          <w:tcPr>
            <w:tcW w:w="393" w:type="dxa"/>
            <w:tcBorders>
              <w:top w:val="single" w:sz="4" w:space="0" w:color="auto"/>
            </w:tcBorders>
            <w:shd w:val="clear" w:color="auto" w:fill="FFF2CC"/>
          </w:tcPr>
          <w:p w:rsidR="008374E1" w:rsidRPr="00B7676F" w:rsidRDefault="008374E1" w:rsidP="008374E1">
            <w:pPr>
              <w:jc w:val="center"/>
              <w:rPr>
                <w:sz w:val="18"/>
                <w:szCs w:val="18"/>
                <w:lang w:val="en-US"/>
              </w:rPr>
            </w:pPr>
            <w:r w:rsidRPr="004F4222">
              <w:rPr>
                <w:rFonts w:cs="Arial"/>
                <w:bCs/>
                <w:sz w:val="18"/>
                <w:szCs w:val="18"/>
              </w:rPr>
              <w:fldChar w:fldCharType="begin">
                <w:ffData>
                  <w:name w:val=""/>
                  <w:enabled/>
                  <w:calcOnExit w:val="0"/>
                  <w:checkBox>
                    <w:sizeAuto/>
                    <w:default w:val="0"/>
                    <w:checked w:val="0"/>
                  </w:checkBox>
                </w:ffData>
              </w:fldChar>
            </w:r>
            <w:r w:rsidRPr="00B7676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8374E1" w:rsidRPr="00B7676F" w:rsidRDefault="008374E1" w:rsidP="008374E1">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8374E1" w:rsidRPr="00B7676F" w:rsidRDefault="008374E1" w:rsidP="008374E1">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374E1" w:rsidRPr="000F7963" w:rsidTr="004E71AB">
        <w:tc>
          <w:tcPr>
            <w:tcW w:w="811" w:type="dxa"/>
            <w:tcBorders>
              <w:top w:val="single" w:sz="4" w:space="0" w:color="auto"/>
            </w:tcBorders>
          </w:tcPr>
          <w:p w:rsidR="008374E1" w:rsidRPr="0097503F" w:rsidRDefault="008374E1" w:rsidP="008374E1">
            <w:pPr>
              <w:rPr>
                <w:rFonts w:cs="Arial"/>
                <w:color w:val="000000"/>
                <w:sz w:val="18"/>
                <w:szCs w:val="18"/>
              </w:rPr>
            </w:pPr>
            <w:r w:rsidRPr="0097503F">
              <w:rPr>
                <w:rFonts w:cs="Arial"/>
                <w:color w:val="000000"/>
                <w:sz w:val="18"/>
                <w:szCs w:val="18"/>
              </w:rPr>
              <w:t>9.6.2.1</w:t>
            </w:r>
          </w:p>
        </w:tc>
        <w:tc>
          <w:tcPr>
            <w:tcW w:w="4900" w:type="dxa"/>
            <w:tcBorders>
              <w:top w:val="single" w:sz="4" w:space="0" w:color="auto"/>
            </w:tcBorders>
          </w:tcPr>
          <w:p w:rsidR="008374E1" w:rsidRPr="0097503F" w:rsidRDefault="008374E1" w:rsidP="008374E1">
            <w:pPr>
              <w:autoSpaceDE w:val="0"/>
              <w:autoSpaceDN w:val="0"/>
              <w:adjustRightInd w:val="0"/>
              <w:rPr>
                <w:rFonts w:cs="Arial"/>
                <w:sz w:val="18"/>
                <w:szCs w:val="18"/>
                <w:lang w:val="en-US"/>
              </w:rPr>
            </w:pPr>
            <w:r w:rsidRPr="0097503F">
              <w:rPr>
                <w:rFonts w:cs="Arial"/>
                <w:sz w:val="18"/>
                <w:szCs w:val="18"/>
                <w:lang w:val="en-US"/>
              </w:rPr>
              <w:t>General</w:t>
            </w:r>
          </w:p>
        </w:tc>
        <w:tc>
          <w:tcPr>
            <w:tcW w:w="2310" w:type="dxa"/>
            <w:tcBorders>
              <w:top w:val="single" w:sz="4" w:space="0" w:color="auto"/>
              <w:bottom w:val="single" w:sz="4" w:space="0" w:color="auto"/>
            </w:tcBorders>
            <w:shd w:val="clear" w:color="auto" w:fill="DEEAF6"/>
          </w:tcPr>
          <w:p w:rsidR="008374E1" w:rsidRPr="000F7963" w:rsidRDefault="008374E1" w:rsidP="008374E1">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8374E1" w:rsidRPr="004F4222" w:rsidRDefault="008374E1" w:rsidP="008374E1">
            <w:pPr>
              <w:jc w:val="center"/>
              <w:rPr>
                <w:sz w:val="18"/>
                <w:szCs w:val="18"/>
              </w:rPr>
            </w:pPr>
          </w:p>
        </w:tc>
        <w:tc>
          <w:tcPr>
            <w:tcW w:w="393" w:type="dxa"/>
            <w:tcBorders>
              <w:top w:val="single" w:sz="4" w:space="0" w:color="auto"/>
            </w:tcBorders>
            <w:shd w:val="clear" w:color="auto" w:fill="FFF2CC"/>
          </w:tcPr>
          <w:p w:rsidR="008374E1" w:rsidRPr="004F4222" w:rsidRDefault="008374E1" w:rsidP="008374E1">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8374E1" w:rsidRPr="004F4222" w:rsidRDefault="008374E1" w:rsidP="008374E1">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8374E1" w:rsidRPr="00A34356" w:rsidRDefault="008374E1" w:rsidP="008374E1">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374E1" w:rsidRPr="000F7963" w:rsidTr="004E71AB">
        <w:tc>
          <w:tcPr>
            <w:tcW w:w="811" w:type="dxa"/>
            <w:tcBorders>
              <w:top w:val="single" w:sz="4" w:space="0" w:color="auto"/>
            </w:tcBorders>
          </w:tcPr>
          <w:p w:rsidR="008374E1" w:rsidRPr="0097503F" w:rsidRDefault="008374E1" w:rsidP="008374E1">
            <w:pPr>
              <w:rPr>
                <w:rFonts w:cs="Arial"/>
                <w:color w:val="000000"/>
                <w:sz w:val="18"/>
                <w:szCs w:val="18"/>
              </w:rPr>
            </w:pPr>
            <w:r w:rsidRPr="0097503F">
              <w:rPr>
                <w:rFonts w:cs="Arial"/>
                <w:color w:val="000000"/>
                <w:sz w:val="18"/>
                <w:szCs w:val="18"/>
              </w:rPr>
              <w:t>9.6.2.1.1</w:t>
            </w:r>
          </w:p>
        </w:tc>
        <w:tc>
          <w:tcPr>
            <w:tcW w:w="4900" w:type="dxa"/>
            <w:tcBorders>
              <w:top w:val="single" w:sz="4" w:space="0" w:color="auto"/>
            </w:tcBorders>
          </w:tcPr>
          <w:p w:rsidR="008374E1" w:rsidRPr="002D11E8" w:rsidRDefault="008374E1" w:rsidP="008374E1">
            <w:pPr>
              <w:autoSpaceDE w:val="0"/>
              <w:autoSpaceDN w:val="0"/>
              <w:adjustRightInd w:val="0"/>
              <w:rPr>
                <w:rFonts w:cs="Arial"/>
                <w:sz w:val="18"/>
                <w:szCs w:val="18"/>
                <w:lang w:val="en-US"/>
              </w:rPr>
            </w:pPr>
            <w:r w:rsidRPr="007661F4">
              <w:rPr>
                <w:rFonts w:cs="Arial"/>
                <w:sz w:val="18"/>
                <w:szCs w:val="18"/>
                <w:lang w:val="en-US"/>
              </w:rPr>
              <w:t xml:space="preserve">The </w:t>
            </w:r>
            <w:r>
              <w:rPr>
                <w:rFonts w:cs="Arial"/>
                <w:sz w:val="18"/>
                <w:szCs w:val="18"/>
                <w:lang w:val="en-US"/>
              </w:rPr>
              <w:t>CB</w:t>
            </w:r>
            <w:r w:rsidRPr="007661F4">
              <w:rPr>
                <w:rFonts w:cs="Arial"/>
                <w:sz w:val="18"/>
                <w:szCs w:val="18"/>
                <w:lang w:val="en-US"/>
              </w:rPr>
              <w:t xml:space="preserve"> shall develop its surveillance activities so that representative areas and</w:t>
            </w:r>
            <w:r>
              <w:rPr>
                <w:rFonts w:cs="Arial"/>
                <w:sz w:val="18"/>
                <w:szCs w:val="18"/>
                <w:lang w:val="en-US"/>
              </w:rPr>
              <w:t xml:space="preserve"> </w:t>
            </w:r>
            <w:r w:rsidRPr="007661F4">
              <w:rPr>
                <w:rFonts w:cs="Arial"/>
                <w:sz w:val="18"/>
                <w:szCs w:val="18"/>
                <w:lang w:val="en-US"/>
              </w:rPr>
              <w:t xml:space="preserve">functions covered by the scope of the </w:t>
            </w:r>
            <w:r>
              <w:rPr>
                <w:rFonts w:cs="Arial"/>
                <w:sz w:val="18"/>
                <w:szCs w:val="18"/>
                <w:lang w:val="en-US"/>
              </w:rPr>
              <w:t>MS</w:t>
            </w:r>
            <w:r w:rsidRPr="007661F4">
              <w:rPr>
                <w:rFonts w:cs="Arial"/>
                <w:sz w:val="18"/>
                <w:szCs w:val="18"/>
                <w:lang w:val="en-US"/>
              </w:rPr>
              <w:t xml:space="preserve"> are monitored on a regular basis, and take into</w:t>
            </w:r>
            <w:r>
              <w:rPr>
                <w:rFonts w:cs="Arial"/>
                <w:sz w:val="18"/>
                <w:szCs w:val="18"/>
                <w:lang w:val="en-US"/>
              </w:rPr>
              <w:t xml:space="preserve"> </w:t>
            </w:r>
            <w:r w:rsidRPr="007661F4">
              <w:rPr>
                <w:rFonts w:cs="Arial"/>
                <w:sz w:val="18"/>
                <w:szCs w:val="18"/>
                <w:lang w:val="en-US"/>
              </w:rPr>
              <w:t xml:space="preserve">account changes to its certified client and its </w:t>
            </w:r>
            <w:r>
              <w:rPr>
                <w:rFonts w:cs="Arial"/>
                <w:sz w:val="18"/>
                <w:szCs w:val="18"/>
                <w:lang w:val="en-US"/>
              </w:rPr>
              <w:t>MS</w:t>
            </w:r>
            <w:r w:rsidRPr="007661F4">
              <w:rPr>
                <w:rFonts w:cs="Arial"/>
                <w:sz w:val="18"/>
                <w:szCs w:val="18"/>
                <w:lang w:val="en-US"/>
              </w:rPr>
              <w:t>.</w:t>
            </w:r>
          </w:p>
        </w:tc>
        <w:tc>
          <w:tcPr>
            <w:tcW w:w="2310" w:type="dxa"/>
            <w:tcBorders>
              <w:top w:val="single" w:sz="4" w:space="0" w:color="auto"/>
            </w:tcBorders>
            <w:shd w:val="clear" w:color="auto" w:fill="DEEAF6"/>
          </w:tcPr>
          <w:p w:rsidR="008374E1" w:rsidRPr="000F7963" w:rsidRDefault="008374E1" w:rsidP="008374E1">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8374E1" w:rsidRPr="004F4222" w:rsidRDefault="008374E1" w:rsidP="008374E1">
            <w:pPr>
              <w:jc w:val="center"/>
              <w:rPr>
                <w:sz w:val="18"/>
                <w:szCs w:val="18"/>
              </w:rPr>
            </w:pPr>
          </w:p>
        </w:tc>
        <w:tc>
          <w:tcPr>
            <w:tcW w:w="393" w:type="dxa"/>
            <w:tcBorders>
              <w:top w:val="single" w:sz="4" w:space="0" w:color="auto"/>
            </w:tcBorders>
            <w:shd w:val="clear" w:color="auto" w:fill="FFF2CC"/>
          </w:tcPr>
          <w:p w:rsidR="008374E1" w:rsidRPr="004F4222" w:rsidRDefault="008374E1" w:rsidP="008374E1">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8374E1" w:rsidRPr="004F4222" w:rsidRDefault="008374E1" w:rsidP="008374E1">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8374E1" w:rsidRPr="00A34356" w:rsidRDefault="008374E1" w:rsidP="008374E1">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374E1" w:rsidRPr="000F7963" w:rsidTr="004E71AB">
        <w:tc>
          <w:tcPr>
            <w:tcW w:w="811" w:type="dxa"/>
            <w:tcBorders>
              <w:top w:val="single" w:sz="4" w:space="0" w:color="auto"/>
            </w:tcBorders>
          </w:tcPr>
          <w:p w:rsidR="008374E1" w:rsidRPr="0097503F" w:rsidRDefault="008374E1" w:rsidP="008374E1">
            <w:pPr>
              <w:rPr>
                <w:rFonts w:cs="Arial"/>
                <w:color w:val="000000"/>
                <w:sz w:val="18"/>
                <w:szCs w:val="18"/>
              </w:rPr>
            </w:pPr>
            <w:r w:rsidRPr="0097503F">
              <w:rPr>
                <w:rFonts w:cs="Arial"/>
                <w:color w:val="000000"/>
                <w:sz w:val="18"/>
                <w:szCs w:val="18"/>
              </w:rPr>
              <w:t>9.6.2.1.2</w:t>
            </w:r>
          </w:p>
        </w:tc>
        <w:tc>
          <w:tcPr>
            <w:tcW w:w="4900" w:type="dxa"/>
            <w:tcBorders>
              <w:top w:val="single" w:sz="4" w:space="0" w:color="auto"/>
            </w:tcBorders>
          </w:tcPr>
          <w:p w:rsidR="008374E1" w:rsidRPr="007661F4" w:rsidRDefault="008374E1" w:rsidP="008374E1">
            <w:pPr>
              <w:autoSpaceDE w:val="0"/>
              <w:autoSpaceDN w:val="0"/>
              <w:adjustRightInd w:val="0"/>
              <w:rPr>
                <w:rFonts w:cs="Arial"/>
                <w:sz w:val="18"/>
                <w:szCs w:val="18"/>
                <w:lang w:val="en-US"/>
              </w:rPr>
            </w:pPr>
            <w:r w:rsidRPr="007661F4">
              <w:rPr>
                <w:rFonts w:cs="Arial"/>
                <w:sz w:val="18"/>
                <w:szCs w:val="18"/>
                <w:lang w:val="en-US"/>
              </w:rPr>
              <w:t xml:space="preserve">Surveillance activities shall include on-site auditing of the certified client’s </w:t>
            </w:r>
            <w:r>
              <w:rPr>
                <w:rFonts w:cs="Arial"/>
                <w:sz w:val="18"/>
                <w:szCs w:val="18"/>
                <w:lang w:val="en-US"/>
              </w:rPr>
              <w:t>MS</w:t>
            </w:r>
            <w:r w:rsidRPr="007661F4">
              <w:rPr>
                <w:rFonts w:cs="Arial"/>
                <w:sz w:val="18"/>
                <w:szCs w:val="18"/>
                <w:lang w:val="en-US"/>
              </w:rPr>
              <w:t>’s fulfilment of specified requirements with respect to the standard to which the certification is</w:t>
            </w:r>
            <w:r>
              <w:rPr>
                <w:rFonts w:cs="Arial"/>
                <w:sz w:val="18"/>
                <w:szCs w:val="18"/>
                <w:lang w:val="en-US"/>
              </w:rPr>
              <w:t xml:space="preserve"> </w:t>
            </w:r>
            <w:r w:rsidRPr="007661F4">
              <w:rPr>
                <w:rFonts w:cs="Arial"/>
                <w:sz w:val="18"/>
                <w:szCs w:val="18"/>
                <w:lang w:val="en-US"/>
              </w:rPr>
              <w:t>granted. Other surveillance activities may include:</w:t>
            </w:r>
          </w:p>
          <w:p w:rsidR="008374E1" w:rsidRPr="007661F4" w:rsidRDefault="008374E1" w:rsidP="000D611A">
            <w:pPr>
              <w:numPr>
                <w:ilvl w:val="0"/>
                <w:numId w:val="36"/>
              </w:numPr>
              <w:autoSpaceDE w:val="0"/>
              <w:autoSpaceDN w:val="0"/>
              <w:adjustRightInd w:val="0"/>
              <w:ind w:left="275" w:hanging="275"/>
              <w:rPr>
                <w:rFonts w:cs="Arial"/>
                <w:sz w:val="18"/>
                <w:szCs w:val="18"/>
                <w:lang w:val="en-US"/>
              </w:rPr>
            </w:pPr>
            <w:r w:rsidRPr="007661F4">
              <w:rPr>
                <w:rFonts w:cs="Arial"/>
                <w:sz w:val="18"/>
                <w:szCs w:val="18"/>
                <w:lang w:val="en-US"/>
              </w:rPr>
              <w:t xml:space="preserve">enquiries from the </w:t>
            </w:r>
            <w:r>
              <w:rPr>
                <w:rFonts w:cs="Arial"/>
                <w:sz w:val="18"/>
                <w:szCs w:val="18"/>
                <w:lang w:val="en-US"/>
              </w:rPr>
              <w:t>CB</w:t>
            </w:r>
            <w:r w:rsidRPr="007661F4">
              <w:rPr>
                <w:rFonts w:cs="Arial"/>
                <w:sz w:val="18"/>
                <w:szCs w:val="18"/>
                <w:lang w:val="en-US"/>
              </w:rPr>
              <w:t xml:space="preserve"> to the certified client on aspects of certification;</w:t>
            </w:r>
          </w:p>
          <w:p w:rsidR="008374E1" w:rsidRPr="007661F4" w:rsidRDefault="008374E1" w:rsidP="000D611A">
            <w:pPr>
              <w:numPr>
                <w:ilvl w:val="0"/>
                <w:numId w:val="36"/>
              </w:numPr>
              <w:autoSpaceDE w:val="0"/>
              <w:autoSpaceDN w:val="0"/>
              <w:adjustRightInd w:val="0"/>
              <w:ind w:left="275" w:hanging="275"/>
              <w:rPr>
                <w:rFonts w:cs="Arial"/>
                <w:sz w:val="18"/>
                <w:szCs w:val="18"/>
                <w:lang w:val="en-US"/>
              </w:rPr>
            </w:pPr>
            <w:r w:rsidRPr="007661F4">
              <w:rPr>
                <w:rFonts w:cs="Arial"/>
                <w:sz w:val="18"/>
                <w:szCs w:val="18"/>
                <w:lang w:val="en-US"/>
              </w:rPr>
              <w:t>reviewing any certified client’s statements with respect to its operations (e.g. promotional</w:t>
            </w:r>
            <w:r>
              <w:rPr>
                <w:rFonts w:cs="Arial"/>
                <w:sz w:val="18"/>
                <w:szCs w:val="18"/>
                <w:lang w:val="en-US"/>
              </w:rPr>
              <w:t xml:space="preserve"> </w:t>
            </w:r>
            <w:r w:rsidRPr="007661F4">
              <w:rPr>
                <w:rFonts w:cs="Arial"/>
                <w:sz w:val="18"/>
                <w:szCs w:val="18"/>
                <w:lang w:val="en-US"/>
              </w:rPr>
              <w:t>material, website);</w:t>
            </w:r>
          </w:p>
          <w:p w:rsidR="008374E1" w:rsidRPr="007661F4" w:rsidRDefault="008374E1" w:rsidP="000D611A">
            <w:pPr>
              <w:numPr>
                <w:ilvl w:val="0"/>
                <w:numId w:val="36"/>
              </w:numPr>
              <w:autoSpaceDE w:val="0"/>
              <w:autoSpaceDN w:val="0"/>
              <w:adjustRightInd w:val="0"/>
              <w:ind w:left="275" w:hanging="275"/>
              <w:rPr>
                <w:rFonts w:cs="Arial"/>
                <w:sz w:val="18"/>
                <w:szCs w:val="18"/>
                <w:lang w:val="en-US"/>
              </w:rPr>
            </w:pPr>
            <w:r w:rsidRPr="007661F4">
              <w:rPr>
                <w:rFonts w:cs="Arial"/>
                <w:sz w:val="18"/>
                <w:szCs w:val="18"/>
                <w:lang w:val="en-US"/>
              </w:rPr>
              <w:t>requests to the certified client to provide documented information (on paper or electronic media);</w:t>
            </w:r>
          </w:p>
          <w:p w:rsidR="008374E1" w:rsidRPr="002D11E8" w:rsidRDefault="008374E1" w:rsidP="00B87C46">
            <w:pPr>
              <w:numPr>
                <w:ilvl w:val="0"/>
                <w:numId w:val="36"/>
              </w:numPr>
              <w:autoSpaceDE w:val="0"/>
              <w:autoSpaceDN w:val="0"/>
              <w:adjustRightInd w:val="0"/>
              <w:ind w:left="275" w:hanging="275"/>
              <w:rPr>
                <w:rFonts w:cs="Arial"/>
                <w:sz w:val="18"/>
                <w:szCs w:val="18"/>
                <w:lang w:val="en-US"/>
              </w:rPr>
            </w:pPr>
            <w:r w:rsidRPr="007661F4">
              <w:rPr>
                <w:rFonts w:cs="Arial"/>
                <w:sz w:val="18"/>
                <w:szCs w:val="18"/>
                <w:lang w:val="en-US"/>
              </w:rPr>
              <w:t>other means of monitoring the certified client’s performance.</w:t>
            </w:r>
          </w:p>
        </w:tc>
        <w:tc>
          <w:tcPr>
            <w:tcW w:w="2310" w:type="dxa"/>
            <w:tcBorders>
              <w:top w:val="single" w:sz="4" w:space="0" w:color="auto"/>
            </w:tcBorders>
            <w:shd w:val="clear" w:color="auto" w:fill="DEEAF6"/>
          </w:tcPr>
          <w:p w:rsidR="008374E1" w:rsidRPr="000F7963" w:rsidRDefault="008374E1" w:rsidP="008374E1">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8374E1" w:rsidRPr="004F4222" w:rsidRDefault="008374E1" w:rsidP="008374E1">
            <w:pPr>
              <w:jc w:val="center"/>
              <w:rPr>
                <w:sz w:val="18"/>
                <w:szCs w:val="18"/>
              </w:rPr>
            </w:pPr>
          </w:p>
        </w:tc>
        <w:tc>
          <w:tcPr>
            <w:tcW w:w="393" w:type="dxa"/>
            <w:tcBorders>
              <w:top w:val="single" w:sz="4" w:space="0" w:color="auto"/>
            </w:tcBorders>
            <w:shd w:val="clear" w:color="auto" w:fill="FFF2CC"/>
          </w:tcPr>
          <w:p w:rsidR="008374E1" w:rsidRPr="004F4222" w:rsidRDefault="008374E1" w:rsidP="008374E1">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8374E1" w:rsidRPr="004F4222" w:rsidRDefault="008374E1" w:rsidP="008374E1">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8374E1" w:rsidRPr="00A34356" w:rsidRDefault="008374E1" w:rsidP="008374E1">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374E1" w:rsidRPr="000F7963" w:rsidTr="004E71AB">
        <w:tc>
          <w:tcPr>
            <w:tcW w:w="811" w:type="dxa"/>
            <w:tcBorders>
              <w:top w:val="single" w:sz="4" w:space="0" w:color="auto"/>
            </w:tcBorders>
          </w:tcPr>
          <w:p w:rsidR="008374E1" w:rsidRPr="0097503F" w:rsidRDefault="008374E1" w:rsidP="008374E1">
            <w:pPr>
              <w:spacing w:before="20"/>
              <w:rPr>
                <w:rFonts w:cs="Arial"/>
                <w:color w:val="000000"/>
                <w:sz w:val="18"/>
                <w:szCs w:val="18"/>
              </w:rPr>
            </w:pPr>
            <w:r w:rsidRPr="0097503F">
              <w:rPr>
                <w:rFonts w:cs="Arial"/>
                <w:color w:val="000000"/>
                <w:sz w:val="18"/>
                <w:szCs w:val="18"/>
              </w:rPr>
              <w:t>9.6.2.2</w:t>
            </w:r>
          </w:p>
        </w:tc>
        <w:tc>
          <w:tcPr>
            <w:tcW w:w="4900" w:type="dxa"/>
            <w:tcBorders>
              <w:top w:val="single" w:sz="4" w:space="0" w:color="auto"/>
            </w:tcBorders>
          </w:tcPr>
          <w:p w:rsidR="008374E1" w:rsidRPr="0097503F" w:rsidRDefault="008374E1" w:rsidP="008374E1">
            <w:pPr>
              <w:autoSpaceDE w:val="0"/>
              <w:autoSpaceDN w:val="0"/>
              <w:adjustRightInd w:val="0"/>
              <w:spacing w:before="20"/>
              <w:rPr>
                <w:rFonts w:cs="Arial"/>
                <w:sz w:val="18"/>
                <w:szCs w:val="18"/>
                <w:u w:val="single"/>
                <w:lang w:val="en-US"/>
              </w:rPr>
            </w:pPr>
            <w:r w:rsidRPr="0097503F">
              <w:rPr>
                <w:rFonts w:cs="Arial"/>
                <w:sz w:val="18"/>
                <w:szCs w:val="18"/>
                <w:u w:val="single"/>
                <w:lang w:val="en-US"/>
              </w:rPr>
              <w:t>Surveillance audit</w:t>
            </w:r>
          </w:p>
          <w:p w:rsidR="008374E1" w:rsidRPr="00720358" w:rsidRDefault="008374E1" w:rsidP="008374E1">
            <w:pPr>
              <w:autoSpaceDE w:val="0"/>
              <w:autoSpaceDN w:val="0"/>
              <w:adjustRightInd w:val="0"/>
              <w:spacing w:before="20"/>
              <w:rPr>
                <w:rFonts w:cs="Arial"/>
                <w:sz w:val="18"/>
                <w:szCs w:val="18"/>
                <w:lang w:val="en-US"/>
              </w:rPr>
            </w:pPr>
            <w:r w:rsidRPr="00720358">
              <w:rPr>
                <w:rFonts w:cs="Arial"/>
                <w:sz w:val="18"/>
                <w:szCs w:val="18"/>
                <w:lang w:val="en-US"/>
              </w:rPr>
              <w:t>Surveillance audits are on-site audits, but are not necessarily full system audits, and shall be planned</w:t>
            </w:r>
            <w:r>
              <w:rPr>
                <w:rFonts w:cs="Arial"/>
                <w:sz w:val="18"/>
                <w:szCs w:val="18"/>
                <w:lang w:val="en-US"/>
              </w:rPr>
              <w:t xml:space="preserve"> </w:t>
            </w:r>
            <w:r w:rsidRPr="00720358">
              <w:rPr>
                <w:rFonts w:cs="Arial"/>
                <w:sz w:val="18"/>
                <w:szCs w:val="18"/>
                <w:lang w:val="en-US"/>
              </w:rPr>
              <w:t xml:space="preserve">together with the other surveillance activities so that the </w:t>
            </w:r>
            <w:r>
              <w:rPr>
                <w:rFonts w:cs="Arial"/>
                <w:sz w:val="18"/>
                <w:szCs w:val="18"/>
                <w:lang w:val="en-US"/>
              </w:rPr>
              <w:t>CB</w:t>
            </w:r>
            <w:r w:rsidRPr="00720358">
              <w:rPr>
                <w:rFonts w:cs="Arial"/>
                <w:sz w:val="18"/>
                <w:szCs w:val="18"/>
                <w:lang w:val="en-US"/>
              </w:rPr>
              <w:t xml:space="preserve"> can maintain confidence</w:t>
            </w:r>
            <w:r>
              <w:rPr>
                <w:rFonts w:cs="Arial"/>
                <w:sz w:val="18"/>
                <w:szCs w:val="18"/>
                <w:lang w:val="en-US"/>
              </w:rPr>
              <w:t xml:space="preserve"> </w:t>
            </w:r>
            <w:r w:rsidRPr="00720358">
              <w:rPr>
                <w:rFonts w:cs="Arial"/>
                <w:sz w:val="18"/>
                <w:szCs w:val="18"/>
                <w:lang w:val="en-US"/>
              </w:rPr>
              <w:t xml:space="preserve">that the client’s certified </w:t>
            </w:r>
            <w:r>
              <w:rPr>
                <w:rFonts w:cs="Arial"/>
                <w:sz w:val="18"/>
                <w:szCs w:val="18"/>
                <w:lang w:val="en-US"/>
              </w:rPr>
              <w:t>MS</w:t>
            </w:r>
            <w:r w:rsidRPr="00720358">
              <w:rPr>
                <w:rFonts w:cs="Arial"/>
                <w:sz w:val="18"/>
                <w:szCs w:val="18"/>
                <w:lang w:val="en-US"/>
              </w:rPr>
              <w:t xml:space="preserve"> continues to fulfil requirements between recertification</w:t>
            </w:r>
            <w:r>
              <w:rPr>
                <w:rFonts w:cs="Arial"/>
                <w:sz w:val="18"/>
                <w:szCs w:val="18"/>
                <w:lang w:val="en-US"/>
              </w:rPr>
              <w:t xml:space="preserve"> </w:t>
            </w:r>
            <w:r w:rsidRPr="00720358">
              <w:rPr>
                <w:rFonts w:cs="Arial"/>
                <w:sz w:val="18"/>
                <w:szCs w:val="18"/>
                <w:lang w:val="en-US"/>
              </w:rPr>
              <w:t xml:space="preserve">audits. Each surveillance for the relevant </w:t>
            </w:r>
            <w:r>
              <w:rPr>
                <w:rFonts w:cs="Arial"/>
                <w:sz w:val="18"/>
                <w:szCs w:val="18"/>
                <w:lang w:val="en-US"/>
              </w:rPr>
              <w:t>MS</w:t>
            </w:r>
            <w:r w:rsidRPr="00720358">
              <w:rPr>
                <w:rFonts w:cs="Arial"/>
                <w:sz w:val="18"/>
                <w:szCs w:val="18"/>
                <w:lang w:val="en-US"/>
              </w:rPr>
              <w:t xml:space="preserve"> standard shall include:</w:t>
            </w:r>
          </w:p>
          <w:p w:rsidR="008374E1" w:rsidRPr="00720358" w:rsidRDefault="008374E1" w:rsidP="000D611A">
            <w:pPr>
              <w:numPr>
                <w:ilvl w:val="0"/>
                <w:numId w:val="37"/>
              </w:numPr>
              <w:autoSpaceDE w:val="0"/>
              <w:autoSpaceDN w:val="0"/>
              <w:adjustRightInd w:val="0"/>
              <w:spacing w:before="20" w:after="0"/>
              <w:ind w:left="275" w:hanging="275"/>
              <w:rPr>
                <w:rFonts w:cs="Arial"/>
                <w:sz w:val="18"/>
                <w:szCs w:val="18"/>
                <w:lang w:val="en-US"/>
              </w:rPr>
            </w:pPr>
            <w:r w:rsidRPr="00720358">
              <w:rPr>
                <w:rFonts w:cs="Arial"/>
                <w:sz w:val="18"/>
                <w:szCs w:val="18"/>
                <w:lang w:val="en-US"/>
              </w:rPr>
              <w:t>internal audits and management review;</w:t>
            </w:r>
          </w:p>
          <w:p w:rsidR="008374E1" w:rsidRPr="00720358" w:rsidRDefault="008374E1" w:rsidP="000D611A">
            <w:pPr>
              <w:numPr>
                <w:ilvl w:val="0"/>
                <w:numId w:val="37"/>
              </w:numPr>
              <w:autoSpaceDE w:val="0"/>
              <w:autoSpaceDN w:val="0"/>
              <w:adjustRightInd w:val="0"/>
              <w:spacing w:before="20" w:after="0"/>
              <w:ind w:left="275" w:hanging="275"/>
              <w:rPr>
                <w:rFonts w:cs="Arial"/>
                <w:sz w:val="18"/>
                <w:szCs w:val="18"/>
                <w:lang w:val="en-US"/>
              </w:rPr>
            </w:pPr>
            <w:r w:rsidRPr="00720358">
              <w:rPr>
                <w:rFonts w:cs="Arial"/>
                <w:sz w:val="18"/>
                <w:szCs w:val="18"/>
                <w:lang w:val="en-US"/>
              </w:rPr>
              <w:t>a review of actions taken on nonconformities identified during the previous audit;</w:t>
            </w:r>
          </w:p>
          <w:p w:rsidR="008374E1" w:rsidRPr="00720358" w:rsidRDefault="008374E1" w:rsidP="000D611A">
            <w:pPr>
              <w:numPr>
                <w:ilvl w:val="0"/>
                <w:numId w:val="37"/>
              </w:numPr>
              <w:autoSpaceDE w:val="0"/>
              <w:autoSpaceDN w:val="0"/>
              <w:adjustRightInd w:val="0"/>
              <w:spacing w:before="20" w:after="0"/>
              <w:ind w:left="275" w:hanging="275"/>
              <w:rPr>
                <w:rFonts w:cs="Arial"/>
                <w:sz w:val="18"/>
                <w:szCs w:val="18"/>
                <w:lang w:val="en-US"/>
              </w:rPr>
            </w:pPr>
            <w:r w:rsidRPr="00720358">
              <w:rPr>
                <w:rFonts w:cs="Arial"/>
                <w:sz w:val="18"/>
                <w:szCs w:val="18"/>
                <w:lang w:val="en-US"/>
              </w:rPr>
              <w:t>complaints handling;</w:t>
            </w:r>
          </w:p>
          <w:p w:rsidR="008374E1" w:rsidRPr="00720358" w:rsidRDefault="008374E1" w:rsidP="000D611A">
            <w:pPr>
              <w:numPr>
                <w:ilvl w:val="0"/>
                <w:numId w:val="37"/>
              </w:numPr>
              <w:autoSpaceDE w:val="0"/>
              <w:autoSpaceDN w:val="0"/>
              <w:adjustRightInd w:val="0"/>
              <w:spacing w:before="20" w:after="0"/>
              <w:ind w:left="275" w:hanging="275"/>
              <w:rPr>
                <w:rFonts w:cs="Arial"/>
                <w:sz w:val="18"/>
                <w:szCs w:val="18"/>
                <w:lang w:val="en-US"/>
              </w:rPr>
            </w:pPr>
            <w:r w:rsidRPr="00720358">
              <w:rPr>
                <w:rFonts w:cs="Arial"/>
                <w:sz w:val="18"/>
                <w:szCs w:val="18"/>
                <w:lang w:val="en-US"/>
              </w:rPr>
              <w:t xml:space="preserve">effectiveness of the </w:t>
            </w:r>
            <w:r>
              <w:rPr>
                <w:rFonts w:cs="Arial"/>
                <w:sz w:val="18"/>
                <w:szCs w:val="18"/>
                <w:lang w:val="en-US"/>
              </w:rPr>
              <w:t>MS</w:t>
            </w:r>
            <w:r w:rsidRPr="00720358">
              <w:rPr>
                <w:rFonts w:cs="Arial"/>
                <w:sz w:val="18"/>
                <w:szCs w:val="18"/>
                <w:lang w:val="en-US"/>
              </w:rPr>
              <w:t xml:space="preserve"> with regard to achieving the certified client’s objectives</w:t>
            </w:r>
            <w:r>
              <w:rPr>
                <w:rFonts w:cs="Arial"/>
                <w:sz w:val="18"/>
                <w:szCs w:val="18"/>
                <w:lang w:val="en-US"/>
              </w:rPr>
              <w:t xml:space="preserve"> </w:t>
            </w:r>
            <w:r w:rsidRPr="00720358">
              <w:rPr>
                <w:rFonts w:cs="Arial"/>
                <w:sz w:val="18"/>
                <w:szCs w:val="18"/>
                <w:lang w:val="en-US"/>
              </w:rPr>
              <w:t xml:space="preserve">and the intended results of the respective </w:t>
            </w:r>
            <w:r>
              <w:rPr>
                <w:rFonts w:cs="Arial"/>
                <w:sz w:val="18"/>
                <w:szCs w:val="18"/>
                <w:lang w:val="en-US"/>
              </w:rPr>
              <w:t>MS</w:t>
            </w:r>
            <w:r w:rsidRPr="00720358">
              <w:rPr>
                <w:rFonts w:cs="Arial"/>
                <w:sz w:val="18"/>
                <w:szCs w:val="18"/>
                <w:lang w:val="en-US"/>
              </w:rPr>
              <w:t xml:space="preserve"> (s);</w:t>
            </w:r>
          </w:p>
          <w:p w:rsidR="008374E1" w:rsidRPr="00720358" w:rsidRDefault="008374E1" w:rsidP="000D611A">
            <w:pPr>
              <w:numPr>
                <w:ilvl w:val="0"/>
                <w:numId w:val="37"/>
              </w:numPr>
              <w:autoSpaceDE w:val="0"/>
              <w:autoSpaceDN w:val="0"/>
              <w:adjustRightInd w:val="0"/>
              <w:spacing w:before="20" w:after="0"/>
              <w:ind w:left="275" w:hanging="275"/>
              <w:rPr>
                <w:rFonts w:cs="Arial"/>
                <w:sz w:val="18"/>
                <w:szCs w:val="18"/>
                <w:lang w:val="en-US"/>
              </w:rPr>
            </w:pPr>
            <w:r w:rsidRPr="00720358">
              <w:rPr>
                <w:rFonts w:cs="Arial"/>
                <w:sz w:val="18"/>
                <w:szCs w:val="18"/>
                <w:lang w:val="en-US"/>
              </w:rPr>
              <w:t>progress of planned activities aimed at continual improvement;</w:t>
            </w:r>
          </w:p>
          <w:p w:rsidR="008374E1" w:rsidRPr="00720358" w:rsidRDefault="008374E1" w:rsidP="000D611A">
            <w:pPr>
              <w:numPr>
                <w:ilvl w:val="0"/>
                <w:numId w:val="37"/>
              </w:numPr>
              <w:autoSpaceDE w:val="0"/>
              <w:autoSpaceDN w:val="0"/>
              <w:adjustRightInd w:val="0"/>
              <w:spacing w:before="20" w:after="0"/>
              <w:ind w:left="275" w:hanging="275"/>
              <w:rPr>
                <w:rFonts w:cs="Arial"/>
                <w:sz w:val="18"/>
                <w:szCs w:val="18"/>
                <w:lang w:val="en-US"/>
              </w:rPr>
            </w:pPr>
            <w:r w:rsidRPr="00720358">
              <w:rPr>
                <w:rFonts w:cs="Arial"/>
                <w:sz w:val="18"/>
                <w:szCs w:val="18"/>
                <w:lang w:val="en-US"/>
              </w:rPr>
              <w:t>continuing operational control;</w:t>
            </w:r>
          </w:p>
          <w:p w:rsidR="008374E1" w:rsidRPr="00720358" w:rsidRDefault="008374E1" w:rsidP="000D611A">
            <w:pPr>
              <w:numPr>
                <w:ilvl w:val="0"/>
                <w:numId w:val="37"/>
              </w:numPr>
              <w:autoSpaceDE w:val="0"/>
              <w:autoSpaceDN w:val="0"/>
              <w:adjustRightInd w:val="0"/>
              <w:spacing w:before="20" w:after="0"/>
              <w:ind w:left="275" w:hanging="275"/>
              <w:rPr>
                <w:rFonts w:cs="Arial"/>
                <w:sz w:val="18"/>
                <w:szCs w:val="18"/>
                <w:lang w:val="en-US"/>
              </w:rPr>
            </w:pPr>
            <w:r w:rsidRPr="00720358">
              <w:rPr>
                <w:rFonts w:cs="Arial"/>
                <w:sz w:val="18"/>
                <w:szCs w:val="18"/>
                <w:lang w:val="en-US"/>
              </w:rPr>
              <w:t>review of any changes;</w:t>
            </w:r>
          </w:p>
          <w:p w:rsidR="008374E1" w:rsidRPr="003F3BFF" w:rsidRDefault="008374E1" w:rsidP="000D611A">
            <w:pPr>
              <w:numPr>
                <w:ilvl w:val="0"/>
                <w:numId w:val="37"/>
              </w:numPr>
              <w:autoSpaceDE w:val="0"/>
              <w:autoSpaceDN w:val="0"/>
              <w:adjustRightInd w:val="0"/>
              <w:spacing w:before="20" w:after="0"/>
              <w:ind w:left="275" w:hanging="275"/>
              <w:rPr>
                <w:rFonts w:cs="Arial"/>
                <w:sz w:val="18"/>
                <w:szCs w:val="18"/>
                <w:lang w:val="en-US"/>
              </w:rPr>
            </w:pPr>
            <w:r w:rsidRPr="00720358">
              <w:rPr>
                <w:rFonts w:cs="Arial"/>
                <w:sz w:val="18"/>
                <w:szCs w:val="18"/>
                <w:lang w:val="en-US"/>
              </w:rPr>
              <w:t>use of marks and/or any other reference to certification.</w:t>
            </w:r>
          </w:p>
        </w:tc>
        <w:tc>
          <w:tcPr>
            <w:tcW w:w="2310" w:type="dxa"/>
            <w:tcBorders>
              <w:top w:val="single" w:sz="4" w:space="0" w:color="auto"/>
            </w:tcBorders>
            <w:shd w:val="clear" w:color="auto" w:fill="DEEAF6"/>
          </w:tcPr>
          <w:p w:rsidR="008374E1" w:rsidRPr="000F7963" w:rsidRDefault="008374E1" w:rsidP="008374E1">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8374E1" w:rsidRPr="004F4222" w:rsidRDefault="008374E1" w:rsidP="008374E1">
            <w:pPr>
              <w:jc w:val="center"/>
              <w:rPr>
                <w:sz w:val="18"/>
                <w:szCs w:val="18"/>
              </w:rPr>
            </w:pPr>
          </w:p>
        </w:tc>
        <w:tc>
          <w:tcPr>
            <w:tcW w:w="393" w:type="dxa"/>
            <w:tcBorders>
              <w:top w:val="single" w:sz="4" w:space="0" w:color="auto"/>
            </w:tcBorders>
            <w:shd w:val="clear" w:color="auto" w:fill="FFF2CC"/>
          </w:tcPr>
          <w:p w:rsidR="008374E1" w:rsidRPr="004F4222" w:rsidRDefault="008374E1" w:rsidP="008374E1">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8374E1" w:rsidRPr="004F4222" w:rsidRDefault="008374E1" w:rsidP="008374E1">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8374E1" w:rsidRPr="00A34356" w:rsidRDefault="008374E1" w:rsidP="008374E1">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374E1" w:rsidRPr="000F7963" w:rsidTr="004E71AB">
        <w:tc>
          <w:tcPr>
            <w:tcW w:w="811" w:type="dxa"/>
            <w:tcBorders>
              <w:top w:val="single" w:sz="4" w:space="0" w:color="auto"/>
            </w:tcBorders>
          </w:tcPr>
          <w:p w:rsidR="008374E1" w:rsidRPr="00AE3CA9" w:rsidRDefault="008374E1" w:rsidP="008374E1">
            <w:pPr>
              <w:spacing w:before="20"/>
              <w:rPr>
                <w:rFonts w:cs="Arial"/>
                <w:b/>
                <w:color w:val="000000"/>
                <w:sz w:val="18"/>
                <w:szCs w:val="18"/>
              </w:rPr>
            </w:pPr>
            <w:r w:rsidRPr="00AE3CA9">
              <w:rPr>
                <w:rFonts w:cs="Arial"/>
                <w:b/>
                <w:color w:val="000000"/>
                <w:sz w:val="18"/>
                <w:szCs w:val="18"/>
              </w:rPr>
              <w:t>9.6.3</w:t>
            </w:r>
          </w:p>
        </w:tc>
        <w:tc>
          <w:tcPr>
            <w:tcW w:w="4900" w:type="dxa"/>
            <w:tcBorders>
              <w:top w:val="single" w:sz="4" w:space="0" w:color="auto"/>
            </w:tcBorders>
          </w:tcPr>
          <w:p w:rsidR="008374E1" w:rsidRPr="00720358" w:rsidRDefault="008374E1" w:rsidP="008374E1">
            <w:pPr>
              <w:autoSpaceDE w:val="0"/>
              <w:autoSpaceDN w:val="0"/>
              <w:adjustRightInd w:val="0"/>
              <w:spacing w:before="20"/>
              <w:rPr>
                <w:rFonts w:cs="Arial"/>
                <w:b/>
                <w:sz w:val="18"/>
                <w:szCs w:val="18"/>
                <w:lang w:val="en-US"/>
              </w:rPr>
            </w:pPr>
            <w:r w:rsidRPr="00720358">
              <w:rPr>
                <w:rFonts w:cs="Arial"/>
                <w:b/>
                <w:sz w:val="18"/>
                <w:szCs w:val="18"/>
                <w:lang w:val="en-US"/>
              </w:rPr>
              <w:t>Recertification</w:t>
            </w:r>
          </w:p>
        </w:tc>
        <w:tc>
          <w:tcPr>
            <w:tcW w:w="2310" w:type="dxa"/>
            <w:tcBorders>
              <w:top w:val="single" w:sz="4" w:space="0" w:color="auto"/>
            </w:tcBorders>
            <w:shd w:val="clear" w:color="auto" w:fill="DEEAF6"/>
          </w:tcPr>
          <w:p w:rsidR="008374E1" w:rsidRPr="000F7963" w:rsidRDefault="008374E1" w:rsidP="008374E1">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8374E1" w:rsidRPr="009E23EC" w:rsidRDefault="008374E1" w:rsidP="008374E1">
            <w:pPr>
              <w:jc w:val="center"/>
              <w:rPr>
                <w:sz w:val="18"/>
                <w:szCs w:val="18"/>
              </w:rPr>
            </w:pPr>
          </w:p>
        </w:tc>
        <w:tc>
          <w:tcPr>
            <w:tcW w:w="393" w:type="dxa"/>
            <w:tcBorders>
              <w:top w:val="single" w:sz="4" w:space="0" w:color="auto"/>
            </w:tcBorders>
            <w:shd w:val="clear" w:color="auto" w:fill="FFF2CC"/>
          </w:tcPr>
          <w:p w:rsidR="008374E1" w:rsidRPr="009E23EC" w:rsidRDefault="008374E1" w:rsidP="008374E1">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374E1" w:rsidRPr="009E23EC" w:rsidRDefault="008374E1" w:rsidP="008374E1">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374E1" w:rsidRPr="00A34356" w:rsidRDefault="008374E1" w:rsidP="008374E1">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374E1" w:rsidRPr="00B7676F" w:rsidTr="004E71AB">
        <w:tc>
          <w:tcPr>
            <w:tcW w:w="811" w:type="dxa"/>
            <w:tcBorders>
              <w:top w:val="single" w:sz="4" w:space="0" w:color="auto"/>
            </w:tcBorders>
          </w:tcPr>
          <w:p w:rsidR="008374E1" w:rsidRPr="0097503F" w:rsidRDefault="008374E1" w:rsidP="008374E1">
            <w:pPr>
              <w:spacing w:before="20"/>
              <w:rPr>
                <w:rFonts w:cs="Arial"/>
                <w:color w:val="000000"/>
                <w:sz w:val="18"/>
                <w:szCs w:val="18"/>
              </w:rPr>
            </w:pPr>
            <w:r w:rsidRPr="0097503F">
              <w:rPr>
                <w:rFonts w:cs="Arial"/>
                <w:color w:val="000000"/>
                <w:sz w:val="18"/>
                <w:szCs w:val="18"/>
              </w:rPr>
              <w:t>9.6.3.1</w:t>
            </w:r>
          </w:p>
        </w:tc>
        <w:tc>
          <w:tcPr>
            <w:tcW w:w="4900" w:type="dxa"/>
            <w:tcBorders>
              <w:top w:val="single" w:sz="4" w:space="0" w:color="auto"/>
            </w:tcBorders>
          </w:tcPr>
          <w:p w:rsidR="008374E1" w:rsidRPr="0097503F" w:rsidRDefault="008374E1" w:rsidP="008374E1">
            <w:pPr>
              <w:autoSpaceDE w:val="0"/>
              <w:autoSpaceDN w:val="0"/>
              <w:adjustRightInd w:val="0"/>
              <w:spacing w:before="20"/>
              <w:rPr>
                <w:rFonts w:cs="Arial"/>
                <w:sz w:val="18"/>
                <w:szCs w:val="18"/>
                <w:lang w:val="en-US"/>
              </w:rPr>
            </w:pPr>
            <w:r w:rsidRPr="0097503F">
              <w:rPr>
                <w:rFonts w:cs="Arial"/>
                <w:sz w:val="18"/>
                <w:szCs w:val="18"/>
                <w:lang w:val="en-US"/>
              </w:rPr>
              <w:t>Recertification audit planning</w:t>
            </w:r>
          </w:p>
        </w:tc>
        <w:tc>
          <w:tcPr>
            <w:tcW w:w="2310" w:type="dxa"/>
            <w:tcBorders>
              <w:top w:val="single" w:sz="4" w:space="0" w:color="auto"/>
            </w:tcBorders>
            <w:shd w:val="clear" w:color="auto" w:fill="DEEAF6"/>
          </w:tcPr>
          <w:p w:rsidR="008374E1" w:rsidRPr="00B7676F" w:rsidRDefault="008374E1" w:rsidP="008374E1">
            <w:pPr>
              <w:rPr>
                <w:rFonts w:cs="Arial"/>
                <w:sz w:val="18"/>
                <w:szCs w:val="18"/>
                <w:lang w:val="en-US"/>
              </w:rPr>
            </w:pPr>
            <w:r w:rsidRPr="000F7963">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8374E1" w:rsidRPr="00B7676F" w:rsidRDefault="008374E1" w:rsidP="008374E1">
            <w:pPr>
              <w:jc w:val="center"/>
              <w:rPr>
                <w:sz w:val="18"/>
                <w:szCs w:val="18"/>
                <w:lang w:val="en-US"/>
              </w:rPr>
            </w:pPr>
          </w:p>
        </w:tc>
        <w:tc>
          <w:tcPr>
            <w:tcW w:w="393" w:type="dxa"/>
            <w:tcBorders>
              <w:top w:val="single" w:sz="4" w:space="0" w:color="auto"/>
            </w:tcBorders>
            <w:shd w:val="clear" w:color="auto" w:fill="FFF2CC"/>
          </w:tcPr>
          <w:p w:rsidR="008374E1" w:rsidRPr="00B7676F" w:rsidRDefault="008374E1" w:rsidP="008374E1">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8374E1" w:rsidRPr="00B7676F" w:rsidRDefault="008374E1" w:rsidP="008374E1">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8374E1" w:rsidRPr="00B7676F" w:rsidRDefault="008374E1" w:rsidP="008374E1">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374E1" w:rsidRPr="000F7963" w:rsidTr="004E71AB">
        <w:tc>
          <w:tcPr>
            <w:tcW w:w="811" w:type="dxa"/>
            <w:tcBorders>
              <w:top w:val="single" w:sz="4" w:space="0" w:color="auto"/>
            </w:tcBorders>
          </w:tcPr>
          <w:p w:rsidR="008374E1" w:rsidRPr="0097503F" w:rsidRDefault="008374E1" w:rsidP="008374E1">
            <w:pPr>
              <w:spacing w:before="20"/>
              <w:rPr>
                <w:rFonts w:cs="Arial"/>
                <w:color w:val="000000"/>
                <w:sz w:val="18"/>
                <w:szCs w:val="18"/>
              </w:rPr>
            </w:pPr>
            <w:r w:rsidRPr="0097503F">
              <w:rPr>
                <w:rFonts w:cs="Arial"/>
                <w:color w:val="000000"/>
                <w:sz w:val="18"/>
                <w:szCs w:val="18"/>
              </w:rPr>
              <w:t>9.6.3.1.1</w:t>
            </w:r>
          </w:p>
        </w:tc>
        <w:tc>
          <w:tcPr>
            <w:tcW w:w="4900" w:type="dxa"/>
            <w:tcBorders>
              <w:top w:val="single" w:sz="4" w:space="0" w:color="auto"/>
            </w:tcBorders>
          </w:tcPr>
          <w:p w:rsidR="008374E1" w:rsidRPr="002D11E8" w:rsidRDefault="008374E1" w:rsidP="00B87C46">
            <w:pPr>
              <w:autoSpaceDE w:val="0"/>
              <w:autoSpaceDN w:val="0"/>
              <w:adjustRightInd w:val="0"/>
              <w:spacing w:before="20"/>
              <w:rPr>
                <w:rFonts w:cs="Arial"/>
                <w:sz w:val="18"/>
                <w:szCs w:val="18"/>
                <w:lang w:val="en-US"/>
              </w:rPr>
            </w:pPr>
            <w:r w:rsidRPr="00720358">
              <w:rPr>
                <w:rFonts w:cs="Arial"/>
                <w:sz w:val="18"/>
                <w:szCs w:val="18"/>
                <w:lang w:val="en-US"/>
              </w:rPr>
              <w:t>The purpose of the recertification audit is to confirm the continued conformity and effectiveness</w:t>
            </w:r>
            <w:r>
              <w:rPr>
                <w:rFonts w:cs="Arial"/>
                <w:sz w:val="18"/>
                <w:szCs w:val="18"/>
                <w:lang w:val="en-US"/>
              </w:rPr>
              <w:t xml:space="preserve"> </w:t>
            </w:r>
            <w:r w:rsidRPr="00720358">
              <w:rPr>
                <w:rFonts w:cs="Arial"/>
                <w:sz w:val="18"/>
                <w:szCs w:val="18"/>
                <w:lang w:val="en-US"/>
              </w:rPr>
              <w:t xml:space="preserve">of the </w:t>
            </w:r>
            <w:r>
              <w:rPr>
                <w:rFonts w:cs="Arial"/>
                <w:sz w:val="18"/>
                <w:szCs w:val="18"/>
                <w:lang w:val="en-US"/>
              </w:rPr>
              <w:t>MS</w:t>
            </w:r>
            <w:r w:rsidRPr="00720358">
              <w:rPr>
                <w:rFonts w:cs="Arial"/>
                <w:sz w:val="18"/>
                <w:szCs w:val="18"/>
                <w:lang w:val="en-US"/>
              </w:rPr>
              <w:t xml:space="preserve"> as a whole, and its continued relevance and applicability for the scope of</w:t>
            </w:r>
            <w:r>
              <w:rPr>
                <w:rFonts w:cs="Arial"/>
                <w:sz w:val="18"/>
                <w:szCs w:val="18"/>
                <w:lang w:val="en-US"/>
              </w:rPr>
              <w:t xml:space="preserve"> </w:t>
            </w:r>
            <w:r w:rsidRPr="00720358">
              <w:rPr>
                <w:rFonts w:cs="Arial"/>
                <w:sz w:val="18"/>
                <w:szCs w:val="18"/>
                <w:lang w:val="en-US"/>
              </w:rPr>
              <w:t>certification. A recertification audit shall be planned and conducted to evaluate the continued fulfilment of</w:t>
            </w:r>
            <w:r>
              <w:rPr>
                <w:rFonts w:cs="Arial"/>
                <w:sz w:val="18"/>
                <w:szCs w:val="18"/>
                <w:lang w:val="en-US"/>
              </w:rPr>
              <w:t xml:space="preserve"> </w:t>
            </w:r>
            <w:r w:rsidRPr="00720358">
              <w:rPr>
                <w:rFonts w:cs="Arial"/>
                <w:sz w:val="18"/>
                <w:szCs w:val="18"/>
                <w:lang w:val="en-US"/>
              </w:rPr>
              <w:t xml:space="preserve">all of the requirements of the relevant </w:t>
            </w:r>
            <w:r>
              <w:rPr>
                <w:rFonts w:cs="Arial"/>
                <w:sz w:val="18"/>
                <w:szCs w:val="18"/>
                <w:lang w:val="en-US"/>
              </w:rPr>
              <w:t>MS</w:t>
            </w:r>
            <w:r w:rsidRPr="00720358">
              <w:rPr>
                <w:rFonts w:cs="Arial"/>
                <w:sz w:val="18"/>
                <w:szCs w:val="18"/>
                <w:lang w:val="en-US"/>
              </w:rPr>
              <w:t xml:space="preserve"> standard or other normative document. This</w:t>
            </w:r>
            <w:r>
              <w:rPr>
                <w:rFonts w:cs="Arial"/>
                <w:sz w:val="18"/>
                <w:szCs w:val="18"/>
                <w:lang w:val="en-US"/>
              </w:rPr>
              <w:t xml:space="preserve"> </w:t>
            </w:r>
            <w:r w:rsidRPr="00720358">
              <w:rPr>
                <w:rFonts w:cs="Arial"/>
                <w:sz w:val="18"/>
                <w:szCs w:val="18"/>
                <w:lang w:val="en-US"/>
              </w:rPr>
              <w:t>shall be planned and conducted in due time to enable for timely renewal before the certificate expiry date.</w:t>
            </w:r>
          </w:p>
        </w:tc>
        <w:tc>
          <w:tcPr>
            <w:tcW w:w="2310" w:type="dxa"/>
            <w:tcBorders>
              <w:top w:val="single" w:sz="4" w:space="0" w:color="auto"/>
              <w:bottom w:val="single" w:sz="4" w:space="0" w:color="auto"/>
            </w:tcBorders>
            <w:shd w:val="clear" w:color="auto" w:fill="DEEAF6"/>
          </w:tcPr>
          <w:p w:rsidR="008374E1" w:rsidRPr="000F7963" w:rsidRDefault="008374E1" w:rsidP="008374E1">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8374E1" w:rsidRPr="004F4222" w:rsidRDefault="008374E1" w:rsidP="008374E1">
            <w:pPr>
              <w:jc w:val="center"/>
              <w:rPr>
                <w:sz w:val="18"/>
                <w:szCs w:val="18"/>
              </w:rPr>
            </w:pPr>
          </w:p>
        </w:tc>
        <w:tc>
          <w:tcPr>
            <w:tcW w:w="393" w:type="dxa"/>
            <w:tcBorders>
              <w:top w:val="single" w:sz="4" w:space="0" w:color="auto"/>
            </w:tcBorders>
            <w:shd w:val="clear" w:color="auto" w:fill="FFF2CC"/>
          </w:tcPr>
          <w:p w:rsidR="008374E1" w:rsidRPr="004F4222" w:rsidRDefault="008374E1" w:rsidP="008374E1">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8374E1" w:rsidRPr="004F4222" w:rsidRDefault="008374E1" w:rsidP="008374E1">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8374E1" w:rsidRPr="00A34356" w:rsidRDefault="008374E1" w:rsidP="008374E1">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374E1" w:rsidRPr="000F7963" w:rsidTr="004E71AB">
        <w:tc>
          <w:tcPr>
            <w:tcW w:w="811" w:type="dxa"/>
            <w:tcBorders>
              <w:top w:val="single" w:sz="4" w:space="0" w:color="auto"/>
            </w:tcBorders>
          </w:tcPr>
          <w:p w:rsidR="008374E1" w:rsidRPr="0097503F" w:rsidRDefault="008374E1" w:rsidP="008374E1">
            <w:pPr>
              <w:rPr>
                <w:rFonts w:cs="Arial"/>
                <w:color w:val="000000"/>
                <w:sz w:val="18"/>
                <w:szCs w:val="18"/>
              </w:rPr>
            </w:pPr>
            <w:r w:rsidRPr="0097503F">
              <w:rPr>
                <w:rFonts w:cs="Arial"/>
                <w:color w:val="000000"/>
                <w:sz w:val="18"/>
                <w:szCs w:val="18"/>
              </w:rPr>
              <w:lastRenderedPageBreak/>
              <w:t>9.6.3.1.2</w:t>
            </w:r>
          </w:p>
        </w:tc>
        <w:tc>
          <w:tcPr>
            <w:tcW w:w="4900" w:type="dxa"/>
            <w:tcBorders>
              <w:top w:val="single" w:sz="4" w:space="0" w:color="auto"/>
            </w:tcBorders>
          </w:tcPr>
          <w:p w:rsidR="008374E1" w:rsidRPr="002D11E8" w:rsidRDefault="008374E1" w:rsidP="008374E1">
            <w:pPr>
              <w:autoSpaceDE w:val="0"/>
              <w:autoSpaceDN w:val="0"/>
              <w:adjustRightInd w:val="0"/>
              <w:rPr>
                <w:rFonts w:cs="Arial"/>
                <w:sz w:val="18"/>
                <w:szCs w:val="18"/>
                <w:lang w:val="en-US"/>
              </w:rPr>
            </w:pPr>
            <w:r w:rsidRPr="00720358">
              <w:rPr>
                <w:rFonts w:cs="Arial"/>
                <w:sz w:val="18"/>
                <w:szCs w:val="18"/>
                <w:lang w:val="en-US"/>
              </w:rPr>
              <w:t>The recertification activity shall include the review of previous surveillance audit reports and</w:t>
            </w:r>
            <w:r>
              <w:rPr>
                <w:rFonts w:cs="Arial"/>
                <w:sz w:val="18"/>
                <w:szCs w:val="18"/>
                <w:lang w:val="en-US"/>
              </w:rPr>
              <w:t xml:space="preserve"> </w:t>
            </w:r>
            <w:r w:rsidRPr="00720358">
              <w:rPr>
                <w:rFonts w:cs="Arial"/>
                <w:sz w:val="18"/>
                <w:szCs w:val="18"/>
                <w:lang w:val="en-US"/>
              </w:rPr>
              <w:t xml:space="preserve">consider the performance of the </w:t>
            </w:r>
            <w:r>
              <w:rPr>
                <w:rFonts w:cs="Arial"/>
                <w:sz w:val="18"/>
                <w:szCs w:val="18"/>
                <w:lang w:val="en-US"/>
              </w:rPr>
              <w:t>MS</w:t>
            </w:r>
            <w:r w:rsidRPr="00720358">
              <w:rPr>
                <w:rFonts w:cs="Arial"/>
                <w:sz w:val="18"/>
                <w:szCs w:val="18"/>
                <w:lang w:val="en-US"/>
              </w:rPr>
              <w:t xml:space="preserve"> over the most recent certification cycle.</w:t>
            </w:r>
          </w:p>
        </w:tc>
        <w:tc>
          <w:tcPr>
            <w:tcW w:w="2310" w:type="dxa"/>
            <w:tcBorders>
              <w:top w:val="single" w:sz="4" w:space="0" w:color="auto"/>
            </w:tcBorders>
            <w:shd w:val="clear" w:color="auto" w:fill="DEEAF6"/>
          </w:tcPr>
          <w:p w:rsidR="008374E1" w:rsidRPr="000F7963" w:rsidRDefault="008374E1" w:rsidP="008374E1">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8374E1" w:rsidRPr="009E23EC" w:rsidRDefault="008374E1" w:rsidP="008374E1">
            <w:pPr>
              <w:jc w:val="center"/>
              <w:rPr>
                <w:sz w:val="18"/>
                <w:szCs w:val="18"/>
              </w:rPr>
            </w:pPr>
          </w:p>
        </w:tc>
        <w:tc>
          <w:tcPr>
            <w:tcW w:w="393" w:type="dxa"/>
            <w:tcBorders>
              <w:top w:val="single" w:sz="4" w:space="0" w:color="auto"/>
            </w:tcBorders>
            <w:shd w:val="clear" w:color="auto" w:fill="FFF2CC"/>
          </w:tcPr>
          <w:p w:rsidR="008374E1" w:rsidRPr="009E23EC" w:rsidRDefault="008374E1" w:rsidP="008374E1">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374E1" w:rsidRPr="009E23EC" w:rsidRDefault="008374E1" w:rsidP="008374E1">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374E1" w:rsidRPr="00A34356" w:rsidRDefault="008374E1" w:rsidP="008374E1">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374E1" w:rsidRPr="00B7676F" w:rsidTr="004E71AB">
        <w:tc>
          <w:tcPr>
            <w:tcW w:w="811" w:type="dxa"/>
            <w:tcBorders>
              <w:top w:val="single" w:sz="4" w:space="0" w:color="auto"/>
            </w:tcBorders>
          </w:tcPr>
          <w:p w:rsidR="008374E1" w:rsidRPr="0097503F" w:rsidRDefault="008374E1" w:rsidP="008374E1">
            <w:pPr>
              <w:rPr>
                <w:rFonts w:cs="Arial"/>
                <w:color w:val="000000"/>
                <w:sz w:val="18"/>
                <w:szCs w:val="18"/>
              </w:rPr>
            </w:pPr>
            <w:r w:rsidRPr="0097503F">
              <w:rPr>
                <w:rFonts w:cs="Arial"/>
                <w:color w:val="000000"/>
                <w:sz w:val="18"/>
                <w:szCs w:val="18"/>
              </w:rPr>
              <w:t>9.6.3.1.3</w:t>
            </w:r>
          </w:p>
        </w:tc>
        <w:tc>
          <w:tcPr>
            <w:tcW w:w="4900" w:type="dxa"/>
            <w:tcBorders>
              <w:top w:val="single" w:sz="4" w:space="0" w:color="auto"/>
            </w:tcBorders>
          </w:tcPr>
          <w:p w:rsidR="008374E1" w:rsidRPr="002D11E8" w:rsidRDefault="008374E1" w:rsidP="00B87C46">
            <w:pPr>
              <w:autoSpaceDE w:val="0"/>
              <w:autoSpaceDN w:val="0"/>
              <w:adjustRightInd w:val="0"/>
              <w:rPr>
                <w:rFonts w:cs="Arial"/>
                <w:sz w:val="18"/>
                <w:szCs w:val="18"/>
                <w:lang w:val="en-US"/>
              </w:rPr>
            </w:pPr>
            <w:r w:rsidRPr="00720358">
              <w:rPr>
                <w:rFonts w:cs="Arial"/>
                <w:sz w:val="18"/>
                <w:szCs w:val="18"/>
                <w:lang w:val="en-US"/>
              </w:rPr>
              <w:t>Recertification audit activities may need to have a stage 1 in situations where there have been</w:t>
            </w:r>
            <w:r>
              <w:rPr>
                <w:rFonts w:cs="Arial"/>
                <w:sz w:val="18"/>
                <w:szCs w:val="18"/>
                <w:lang w:val="en-US"/>
              </w:rPr>
              <w:t xml:space="preserve"> </w:t>
            </w:r>
            <w:r w:rsidRPr="00720358">
              <w:rPr>
                <w:rFonts w:cs="Arial"/>
                <w:sz w:val="18"/>
                <w:szCs w:val="18"/>
                <w:lang w:val="en-US"/>
              </w:rPr>
              <w:t xml:space="preserve">significant changes to the </w:t>
            </w:r>
            <w:r>
              <w:rPr>
                <w:rFonts w:cs="Arial"/>
                <w:sz w:val="18"/>
                <w:szCs w:val="18"/>
                <w:lang w:val="en-US"/>
              </w:rPr>
              <w:t>MS</w:t>
            </w:r>
            <w:r w:rsidRPr="00720358">
              <w:rPr>
                <w:rFonts w:cs="Arial"/>
                <w:sz w:val="18"/>
                <w:szCs w:val="18"/>
                <w:lang w:val="en-US"/>
              </w:rPr>
              <w:t xml:space="preserve">, the organization, or the context in which the </w:t>
            </w:r>
            <w:r>
              <w:rPr>
                <w:rFonts w:cs="Arial"/>
                <w:sz w:val="18"/>
                <w:szCs w:val="18"/>
                <w:lang w:val="en-US"/>
              </w:rPr>
              <w:t>MS</w:t>
            </w:r>
            <w:r w:rsidRPr="00720358">
              <w:rPr>
                <w:rFonts w:cs="Arial"/>
                <w:sz w:val="18"/>
                <w:szCs w:val="18"/>
                <w:lang w:val="en-US"/>
              </w:rPr>
              <w:t xml:space="preserve"> is operating (e.g. changes to legislation).</w:t>
            </w:r>
            <w:r>
              <w:rPr>
                <w:rFonts w:cs="Arial"/>
                <w:sz w:val="18"/>
                <w:szCs w:val="18"/>
                <w:lang w:val="en-US"/>
              </w:rPr>
              <w:t xml:space="preserve"> </w:t>
            </w:r>
            <w:r w:rsidRPr="008374E1">
              <w:rPr>
                <w:rFonts w:cs="Arial"/>
                <w:sz w:val="16"/>
                <w:szCs w:val="16"/>
                <w:lang w:val="en-US"/>
              </w:rPr>
              <w:t>[</w:t>
            </w:r>
            <w:r w:rsidRPr="008374E1">
              <w:rPr>
                <w:rFonts w:cs="Arial"/>
                <w:sz w:val="16"/>
                <w:szCs w:val="16"/>
              </w:rPr>
              <w:sym w:font="Wingdings" w:char="F0E8"/>
            </w:r>
            <w:r w:rsidRPr="008374E1">
              <w:rPr>
                <w:rFonts w:cs="Arial"/>
                <w:sz w:val="16"/>
                <w:szCs w:val="16"/>
                <w:lang w:val="en-US"/>
              </w:rPr>
              <w:t>NOTE]</w:t>
            </w:r>
          </w:p>
        </w:tc>
        <w:tc>
          <w:tcPr>
            <w:tcW w:w="2310" w:type="dxa"/>
            <w:tcBorders>
              <w:top w:val="single" w:sz="4" w:space="0" w:color="auto"/>
            </w:tcBorders>
            <w:shd w:val="clear" w:color="auto" w:fill="DEEAF6"/>
          </w:tcPr>
          <w:p w:rsidR="008374E1" w:rsidRPr="00B7676F" w:rsidRDefault="008374E1" w:rsidP="008374E1">
            <w:pPr>
              <w:rPr>
                <w:rFonts w:cs="Arial"/>
                <w:sz w:val="18"/>
                <w:szCs w:val="18"/>
                <w:lang w:val="en-US"/>
              </w:rPr>
            </w:pPr>
            <w:r w:rsidRPr="000F7963">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8374E1" w:rsidRPr="00B7676F" w:rsidRDefault="008374E1" w:rsidP="008374E1">
            <w:pPr>
              <w:jc w:val="center"/>
              <w:rPr>
                <w:sz w:val="18"/>
                <w:szCs w:val="18"/>
                <w:lang w:val="en-US"/>
              </w:rPr>
            </w:pPr>
          </w:p>
        </w:tc>
        <w:tc>
          <w:tcPr>
            <w:tcW w:w="393" w:type="dxa"/>
            <w:tcBorders>
              <w:top w:val="single" w:sz="4" w:space="0" w:color="auto"/>
            </w:tcBorders>
            <w:shd w:val="clear" w:color="auto" w:fill="FFF2CC"/>
          </w:tcPr>
          <w:p w:rsidR="008374E1" w:rsidRPr="00B7676F" w:rsidRDefault="008374E1" w:rsidP="008374E1">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8374E1" w:rsidRPr="00B7676F" w:rsidRDefault="008374E1" w:rsidP="008374E1">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8374E1" w:rsidRPr="00B7676F" w:rsidRDefault="008374E1" w:rsidP="008374E1">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374E1" w:rsidRPr="000F7963" w:rsidTr="004E71AB">
        <w:tc>
          <w:tcPr>
            <w:tcW w:w="811" w:type="dxa"/>
            <w:tcBorders>
              <w:top w:val="single" w:sz="4" w:space="0" w:color="auto"/>
            </w:tcBorders>
          </w:tcPr>
          <w:p w:rsidR="008374E1" w:rsidRPr="00FE4C0F" w:rsidRDefault="008374E1" w:rsidP="008374E1">
            <w:pPr>
              <w:rPr>
                <w:rFonts w:cs="Arial"/>
                <w:color w:val="000000"/>
                <w:sz w:val="18"/>
                <w:szCs w:val="18"/>
                <w:lang w:val="en-US"/>
              </w:rPr>
            </w:pPr>
            <w:r w:rsidRPr="00FE4C0F">
              <w:rPr>
                <w:rFonts w:cs="Arial"/>
                <w:color w:val="000000"/>
                <w:sz w:val="18"/>
                <w:szCs w:val="18"/>
                <w:lang w:val="en-US"/>
              </w:rPr>
              <w:t>9.6.3.2</w:t>
            </w:r>
          </w:p>
        </w:tc>
        <w:tc>
          <w:tcPr>
            <w:tcW w:w="4900" w:type="dxa"/>
            <w:tcBorders>
              <w:top w:val="single" w:sz="4" w:space="0" w:color="auto"/>
            </w:tcBorders>
          </w:tcPr>
          <w:p w:rsidR="008374E1" w:rsidRPr="0097503F" w:rsidRDefault="008374E1" w:rsidP="008374E1">
            <w:pPr>
              <w:autoSpaceDE w:val="0"/>
              <w:autoSpaceDN w:val="0"/>
              <w:adjustRightInd w:val="0"/>
              <w:rPr>
                <w:rFonts w:cs="Arial"/>
                <w:sz w:val="18"/>
                <w:szCs w:val="18"/>
                <w:lang w:val="en-US"/>
              </w:rPr>
            </w:pPr>
            <w:r w:rsidRPr="0097503F">
              <w:rPr>
                <w:rFonts w:cs="Arial"/>
                <w:sz w:val="18"/>
                <w:szCs w:val="18"/>
                <w:lang w:val="en-US"/>
              </w:rPr>
              <w:t>Recertification audit</w:t>
            </w:r>
          </w:p>
        </w:tc>
        <w:tc>
          <w:tcPr>
            <w:tcW w:w="2310" w:type="dxa"/>
            <w:tcBorders>
              <w:top w:val="single" w:sz="4" w:space="0" w:color="auto"/>
              <w:bottom w:val="single" w:sz="4" w:space="0" w:color="auto"/>
            </w:tcBorders>
            <w:shd w:val="clear" w:color="auto" w:fill="DEEAF6"/>
          </w:tcPr>
          <w:p w:rsidR="008374E1" w:rsidRPr="000F7963" w:rsidRDefault="008374E1" w:rsidP="008374E1">
            <w:pPr>
              <w:rPr>
                <w:rFonts w:cs="Arial"/>
                <w:sz w:val="18"/>
                <w:szCs w:val="18"/>
              </w:rPr>
            </w:pPr>
            <w:r w:rsidRPr="000F7963">
              <w:rPr>
                <w:rFonts w:cs="Arial"/>
                <w:iCs/>
                <w:sz w:val="18"/>
                <w:szCs w:val="18"/>
              </w:rPr>
              <w:fldChar w:fldCharType="begin">
                <w:ffData>
                  <w:name w:val="Text4"/>
                  <w:enabled/>
                  <w:calcOnExit w:val="0"/>
                  <w:textInput/>
                </w:ffData>
              </w:fldChar>
            </w:r>
            <w:r w:rsidRPr="00FE4C0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8374E1" w:rsidRPr="004F4222" w:rsidRDefault="008374E1" w:rsidP="008374E1">
            <w:pPr>
              <w:jc w:val="center"/>
              <w:rPr>
                <w:sz w:val="18"/>
                <w:szCs w:val="18"/>
              </w:rPr>
            </w:pPr>
          </w:p>
        </w:tc>
        <w:tc>
          <w:tcPr>
            <w:tcW w:w="393" w:type="dxa"/>
            <w:tcBorders>
              <w:top w:val="single" w:sz="4" w:space="0" w:color="auto"/>
            </w:tcBorders>
            <w:shd w:val="clear" w:color="auto" w:fill="FFF2CC"/>
          </w:tcPr>
          <w:p w:rsidR="008374E1" w:rsidRPr="004F4222" w:rsidRDefault="008374E1" w:rsidP="008374E1">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8374E1" w:rsidRPr="004F4222" w:rsidRDefault="008374E1" w:rsidP="008374E1">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8374E1" w:rsidRPr="00A34356" w:rsidRDefault="008374E1" w:rsidP="008374E1">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374E1" w:rsidRPr="000F7963" w:rsidTr="004E71AB">
        <w:tc>
          <w:tcPr>
            <w:tcW w:w="811" w:type="dxa"/>
            <w:tcBorders>
              <w:top w:val="single" w:sz="4" w:space="0" w:color="auto"/>
            </w:tcBorders>
          </w:tcPr>
          <w:p w:rsidR="008374E1" w:rsidRPr="0097503F" w:rsidRDefault="008374E1" w:rsidP="008374E1">
            <w:pPr>
              <w:rPr>
                <w:rFonts w:cs="Arial"/>
                <w:color w:val="000000"/>
                <w:sz w:val="18"/>
                <w:szCs w:val="18"/>
              </w:rPr>
            </w:pPr>
            <w:r w:rsidRPr="0097503F">
              <w:rPr>
                <w:rFonts w:cs="Arial"/>
                <w:color w:val="000000"/>
                <w:sz w:val="18"/>
                <w:szCs w:val="18"/>
              </w:rPr>
              <w:t>9.6.3.2.1</w:t>
            </w:r>
          </w:p>
        </w:tc>
        <w:tc>
          <w:tcPr>
            <w:tcW w:w="4900" w:type="dxa"/>
            <w:tcBorders>
              <w:top w:val="single" w:sz="4" w:space="0" w:color="auto"/>
            </w:tcBorders>
          </w:tcPr>
          <w:p w:rsidR="008374E1" w:rsidRPr="00B05709" w:rsidRDefault="008374E1" w:rsidP="008374E1">
            <w:pPr>
              <w:autoSpaceDE w:val="0"/>
              <w:autoSpaceDN w:val="0"/>
              <w:adjustRightInd w:val="0"/>
              <w:rPr>
                <w:rFonts w:cs="Arial"/>
                <w:sz w:val="18"/>
                <w:szCs w:val="18"/>
                <w:lang w:val="en-US"/>
              </w:rPr>
            </w:pPr>
            <w:r w:rsidRPr="00B05709">
              <w:rPr>
                <w:rFonts w:cs="Arial"/>
                <w:sz w:val="18"/>
                <w:szCs w:val="18"/>
                <w:lang w:val="en-US"/>
              </w:rPr>
              <w:t>The recertification audit shall include an on-site audit that addresses the following:</w:t>
            </w:r>
          </w:p>
          <w:p w:rsidR="008374E1" w:rsidRPr="00B05709" w:rsidRDefault="008374E1" w:rsidP="000D611A">
            <w:pPr>
              <w:numPr>
                <w:ilvl w:val="0"/>
                <w:numId w:val="38"/>
              </w:numPr>
              <w:autoSpaceDE w:val="0"/>
              <w:autoSpaceDN w:val="0"/>
              <w:adjustRightInd w:val="0"/>
              <w:ind w:left="275" w:hanging="283"/>
              <w:rPr>
                <w:rFonts w:cs="Arial"/>
                <w:sz w:val="18"/>
                <w:szCs w:val="18"/>
                <w:lang w:val="en-US"/>
              </w:rPr>
            </w:pPr>
            <w:r w:rsidRPr="00B05709">
              <w:rPr>
                <w:rFonts w:cs="Arial"/>
                <w:sz w:val="18"/>
                <w:szCs w:val="18"/>
                <w:lang w:val="en-US"/>
              </w:rPr>
              <w:t xml:space="preserve">the effectiveness of the </w:t>
            </w:r>
            <w:r>
              <w:rPr>
                <w:rFonts w:cs="Arial"/>
                <w:sz w:val="18"/>
                <w:szCs w:val="18"/>
                <w:lang w:val="en-US"/>
              </w:rPr>
              <w:t>MS</w:t>
            </w:r>
            <w:r w:rsidRPr="00B05709">
              <w:rPr>
                <w:rFonts w:cs="Arial"/>
                <w:sz w:val="18"/>
                <w:szCs w:val="18"/>
                <w:lang w:val="en-US"/>
              </w:rPr>
              <w:t xml:space="preserve"> in its entirety in the light of internal and external</w:t>
            </w:r>
            <w:r>
              <w:rPr>
                <w:rFonts w:cs="Arial"/>
                <w:sz w:val="18"/>
                <w:szCs w:val="18"/>
                <w:lang w:val="en-US"/>
              </w:rPr>
              <w:t xml:space="preserve"> </w:t>
            </w:r>
            <w:r w:rsidRPr="00B05709">
              <w:rPr>
                <w:rFonts w:cs="Arial"/>
                <w:sz w:val="18"/>
                <w:szCs w:val="18"/>
                <w:lang w:val="en-US"/>
              </w:rPr>
              <w:t>changes and its continued relevance and applicability to the scope of certification;</w:t>
            </w:r>
          </w:p>
          <w:p w:rsidR="008374E1" w:rsidRPr="00B05709" w:rsidRDefault="008374E1" w:rsidP="000D611A">
            <w:pPr>
              <w:numPr>
                <w:ilvl w:val="0"/>
                <w:numId w:val="38"/>
              </w:numPr>
              <w:autoSpaceDE w:val="0"/>
              <w:autoSpaceDN w:val="0"/>
              <w:adjustRightInd w:val="0"/>
              <w:ind w:left="275" w:hanging="283"/>
              <w:rPr>
                <w:rFonts w:cs="Arial"/>
                <w:sz w:val="18"/>
                <w:szCs w:val="18"/>
                <w:lang w:val="en-US"/>
              </w:rPr>
            </w:pPr>
            <w:r w:rsidRPr="00B05709">
              <w:rPr>
                <w:rFonts w:cs="Arial"/>
                <w:sz w:val="18"/>
                <w:szCs w:val="18"/>
                <w:lang w:val="en-US"/>
              </w:rPr>
              <w:t xml:space="preserve">demonstrated commitment to maintain the effectiveness and improvement of the </w:t>
            </w:r>
            <w:r>
              <w:rPr>
                <w:rFonts w:cs="Arial"/>
                <w:sz w:val="18"/>
                <w:szCs w:val="18"/>
                <w:lang w:val="en-US"/>
              </w:rPr>
              <w:t>MS</w:t>
            </w:r>
            <w:r w:rsidRPr="00B05709">
              <w:rPr>
                <w:rFonts w:cs="Arial"/>
                <w:sz w:val="18"/>
                <w:szCs w:val="18"/>
                <w:lang w:val="en-US"/>
              </w:rPr>
              <w:t xml:space="preserve"> in order to enhance overall performance;</w:t>
            </w:r>
          </w:p>
          <w:p w:rsidR="008374E1" w:rsidRPr="002D11E8" w:rsidRDefault="008374E1" w:rsidP="00B87C46">
            <w:pPr>
              <w:numPr>
                <w:ilvl w:val="0"/>
                <w:numId w:val="38"/>
              </w:numPr>
              <w:autoSpaceDE w:val="0"/>
              <w:autoSpaceDN w:val="0"/>
              <w:adjustRightInd w:val="0"/>
              <w:ind w:left="275" w:hanging="283"/>
              <w:rPr>
                <w:rFonts w:cs="Arial"/>
                <w:sz w:val="18"/>
                <w:szCs w:val="18"/>
                <w:lang w:val="en-US"/>
              </w:rPr>
            </w:pPr>
            <w:r w:rsidRPr="00B05709">
              <w:rPr>
                <w:rFonts w:cs="Arial"/>
                <w:sz w:val="18"/>
                <w:szCs w:val="18"/>
                <w:lang w:val="en-US"/>
              </w:rPr>
              <w:t xml:space="preserve">the effectiveness of the </w:t>
            </w:r>
            <w:r>
              <w:rPr>
                <w:rFonts w:cs="Arial"/>
                <w:sz w:val="18"/>
                <w:szCs w:val="18"/>
                <w:lang w:val="en-US"/>
              </w:rPr>
              <w:t>MS</w:t>
            </w:r>
            <w:r w:rsidRPr="00B05709">
              <w:rPr>
                <w:rFonts w:cs="Arial"/>
                <w:sz w:val="18"/>
                <w:szCs w:val="18"/>
                <w:lang w:val="en-US"/>
              </w:rPr>
              <w:t xml:space="preserve"> with regard to achieving the certified client’s objectives</w:t>
            </w:r>
            <w:r>
              <w:rPr>
                <w:rFonts w:cs="Arial"/>
                <w:sz w:val="18"/>
                <w:szCs w:val="18"/>
                <w:lang w:val="en-US"/>
              </w:rPr>
              <w:t xml:space="preserve"> </w:t>
            </w:r>
            <w:r w:rsidRPr="00B05709">
              <w:rPr>
                <w:rFonts w:cs="Arial"/>
                <w:sz w:val="18"/>
                <w:szCs w:val="18"/>
                <w:lang w:val="en-US"/>
              </w:rPr>
              <w:t xml:space="preserve">and the intended results of the respective </w:t>
            </w:r>
            <w:r>
              <w:rPr>
                <w:rFonts w:cs="Arial"/>
                <w:sz w:val="18"/>
                <w:szCs w:val="18"/>
                <w:lang w:val="en-US"/>
              </w:rPr>
              <w:t>MS</w:t>
            </w:r>
            <w:r w:rsidRPr="00B05709">
              <w:rPr>
                <w:rFonts w:cs="Arial"/>
                <w:sz w:val="18"/>
                <w:szCs w:val="18"/>
                <w:lang w:val="en-US"/>
              </w:rPr>
              <w:t xml:space="preserve"> (s).</w:t>
            </w:r>
          </w:p>
        </w:tc>
        <w:tc>
          <w:tcPr>
            <w:tcW w:w="2310" w:type="dxa"/>
            <w:tcBorders>
              <w:top w:val="single" w:sz="4" w:space="0" w:color="auto"/>
            </w:tcBorders>
            <w:shd w:val="clear" w:color="auto" w:fill="DEEAF6"/>
          </w:tcPr>
          <w:p w:rsidR="008374E1" w:rsidRPr="000F7963" w:rsidRDefault="008374E1" w:rsidP="008374E1">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8374E1" w:rsidRPr="004F4222" w:rsidRDefault="008374E1" w:rsidP="008374E1">
            <w:pPr>
              <w:jc w:val="center"/>
              <w:rPr>
                <w:sz w:val="18"/>
                <w:szCs w:val="18"/>
              </w:rPr>
            </w:pPr>
          </w:p>
        </w:tc>
        <w:tc>
          <w:tcPr>
            <w:tcW w:w="393" w:type="dxa"/>
            <w:tcBorders>
              <w:top w:val="single" w:sz="4" w:space="0" w:color="auto"/>
            </w:tcBorders>
            <w:shd w:val="clear" w:color="auto" w:fill="FFF2CC"/>
          </w:tcPr>
          <w:p w:rsidR="008374E1" w:rsidRPr="004F4222" w:rsidRDefault="008374E1" w:rsidP="008374E1">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8374E1" w:rsidRPr="004F4222" w:rsidRDefault="008374E1" w:rsidP="008374E1">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8374E1" w:rsidRPr="00A34356" w:rsidRDefault="008374E1" w:rsidP="008374E1">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374E1" w:rsidRPr="008374E1" w:rsidTr="004E71AB">
        <w:tc>
          <w:tcPr>
            <w:tcW w:w="811" w:type="dxa"/>
            <w:tcBorders>
              <w:top w:val="single" w:sz="4" w:space="0" w:color="auto"/>
            </w:tcBorders>
          </w:tcPr>
          <w:p w:rsidR="008374E1" w:rsidRPr="0097503F" w:rsidRDefault="008374E1" w:rsidP="008374E1">
            <w:pPr>
              <w:rPr>
                <w:rFonts w:cs="Arial"/>
                <w:color w:val="000000"/>
                <w:sz w:val="18"/>
                <w:szCs w:val="18"/>
              </w:rPr>
            </w:pPr>
            <w:r w:rsidRPr="0097503F">
              <w:rPr>
                <w:rFonts w:cs="Arial"/>
                <w:color w:val="000000"/>
                <w:sz w:val="18"/>
                <w:szCs w:val="18"/>
              </w:rPr>
              <w:t>9.6.3.2.2</w:t>
            </w:r>
          </w:p>
        </w:tc>
        <w:tc>
          <w:tcPr>
            <w:tcW w:w="4900" w:type="dxa"/>
            <w:tcBorders>
              <w:top w:val="single" w:sz="4" w:space="0" w:color="auto"/>
            </w:tcBorders>
          </w:tcPr>
          <w:p w:rsidR="008374E1" w:rsidRPr="002D11E8" w:rsidRDefault="008374E1" w:rsidP="00B87C46">
            <w:pPr>
              <w:autoSpaceDE w:val="0"/>
              <w:autoSpaceDN w:val="0"/>
              <w:adjustRightInd w:val="0"/>
              <w:rPr>
                <w:rFonts w:cs="Arial"/>
                <w:sz w:val="18"/>
                <w:szCs w:val="18"/>
                <w:lang w:val="en-US"/>
              </w:rPr>
            </w:pPr>
            <w:r w:rsidRPr="00CA6B33">
              <w:rPr>
                <w:rFonts w:cs="Arial"/>
                <w:sz w:val="18"/>
                <w:szCs w:val="18"/>
                <w:lang w:val="en-US"/>
              </w:rPr>
              <w:t xml:space="preserve">For any major nonconformity, the </w:t>
            </w:r>
            <w:r>
              <w:rPr>
                <w:rFonts w:cs="Arial"/>
                <w:sz w:val="18"/>
                <w:szCs w:val="18"/>
                <w:lang w:val="en-US"/>
              </w:rPr>
              <w:t>CB</w:t>
            </w:r>
            <w:r w:rsidRPr="00CA6B33">
              <w:rPr>
                <w:rFonts w:cs="Arial"/>
                <w:sz w:val="18"/>
                <w:szCs w:val="18"/>
                <w:lang w:val="en-US"/>
              </w:rPr>
              <w:t xml:space="preserve"> shall define time limits for correction and</w:t>
            </w:r>
            <w:r>
              <w:rPr>
                <w:rFonts w:cs="Arial"/>
                <w:sz w:val="18"/>
                <w:szCs w:val="18"/>
                <w:lang w:val="en-US"/>
              </w:rPr>
              <w:t xml:space="preserve"> </w:t>
            </w:r>
            <w:r w:rsidRPr="00CA6B33">
              <w:rPr>
                <w:rFonts w:cs="Arial"/>
                <w:sz w:val="18"/>
                <w:szCs w:val="18"/>
                <w:lang w:val="en-US"/>
              </w:rPr>
              <w:t>corrective actions. These actions shall be implemented and verified prior to the expiration of certification.</w:t>
            </w:r>
          </w:p>
        </w:tc>
        <w:tc>
          <w:tcPr>
            <w:tcW w:w="2310" w:type="dxa"/>
            <w:tcBorders>
              <w:top w:val="single" w:sz="4" w:space="0" w:color="auto"/>
            </w:tcBorders>
            <w:shd w:val="clear" w:color="auto" w:fill="DEEAF6"/>
          </w:tcPr>
          <w:p w:rsidR="008374E1" w:rsidRPr="008374E1" w:rsidRDefault="008374E1" w:rsidP="008374E1">
            <w:pPr>
              <w:rPr>
                <w:rFonts w:cs="Arial"/>
                <w:sz w:val="18"/>
                <w:szCs w:val="18"/>
                <w:lang w:val="en-US"/>
              </w:rPr>
            </w:pPr>
            <w:r w:rsidRPr="000F7963">
              <w:rPr>
                <w:rFonts w:cs="Arial"/>
                <w:iCs/>
                <w:sz w:val="18"/>
                <w:szCs w:val="18"/>
              </w:rPr>
              <w:fldChar w:fldCharType="begin">
                <w:ffData>
                  <w:name w:val="Text4"/>
                  <w:enabled/>
                  <w:calcOnExit w:val="0"/>
                  <w:textInput/>
                </w:ffData>
              </w:fldChar>
            </w:r>
            <w:r w:rsidRPr="008374E1">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8374E1" w:rsidRPr="008374E1" w:rsidRDefault="008374E1" w:rsidP="008374E1">
            <w:pPr>
              <w:jc w:val="center"/>
              <w:rPr>
                <w:sz w:val="18"/>
                <w:szCs w:val="18"/>
                <w:lang w:val="en-US"/>
              </w:rPr>
            </w:pPr>
          </w:p>
        </w:tc>
        <w:tc>
          <w:tcPr>
            <w:tcW w:w="393" w:type="dxa"/>
            <w:tcBorders>
              <w:top w:val="single" w:sz="4" w:space="0" w:color="auto"/>
            </w:tcBorders>
            <w:shd w:val="clear" w:color="auto" w:fill="FFF2CC"/>
          </w:tcPr>
          <w:p w:rsidR="008374E1" w:rsidRPr="008374E1" w:rsidRDefault="008374E1" w:rsidP="008374E1">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8374E1">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8374E1" w:rsidRPr="008374E1" w:rsidRDefault="008374E1" w:rsidP="008374E1">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8374E1">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8374E1" w:rsidRPr="008374E1" w:rsidRDefault="008374E1" w:rsidP="008374E1">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374E1">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374E1" w:rsidRPr="000F7963" w:rsidTr="004E71AB">
        <w:tc>
          <w:tcPr>
            <w:tcW w:w="811" w:type="dxa"/>
            <w:tcBorders>
              <w:top w:val="single" w:sz="4" w:space="0" w:color="auto"/>
            </w:tcBorders>
          </w:tcPr>
          <w:p w:rsidR="008374E1" w:rsidRPr="0097503F" w:rsidRDefault="008374E1" w:rsidP="008374E1">
            <w:pPr>
              <w:rPr>
                <w:rFonts w:cs="Arial"/>
                <w:color w:val="000000"/>
                <w:sz w:val="18"/>
                <w:szCs w:val="18"/>
                <w:lang w:val="en-US"/>
              </w:rPr>
            </w:pPr>
            <w:r w:rsidRPr="0097503F">
              <w:rPr>
                <w:rFonts w:cs="Arial"/>
                <w:color w:val="000000"/>
                <w:sz w:val="18"/>
                <w:szCs w:val="18"/>
                <w:lang w:val="en-US"/>
              </w:rPr>
              <w:t>9.6.3.2.3</w:t>
            </w:r>
          </w:p>
        </w:tc>
        <w:tc>
          <w:tcPr>
            <w:tcW w:w="4900" w:type="dxa"/>
            <w:tcBorders>
              <w:top w:val="single" w:sz="4" w:space="0" w:color="auto"/>
            </w:tcBorders>
          </w:tcPr>
          <w:p w:rsidR="008374E1" w:rsidRPr="002D11E8" w:rsidRDefault="008374E1" w:rsidP="00B87C46">
            <w:pPr>
              <w:tabs>
                <w:tab w:val="left" w:pos="476"/>
              </w:tabs>
              <w:autoSpaceDE w:val="0"/>
              <w:autoSpaceDN w:val="0"/>
              <w:adjustRightInd w:val="0"/>
              <w:rPr>
                <w:rFonts w:cs="Arial"/>
                <w:sz w:val="18"/>
                <w:szCs w:val="18"/>
                <w:lang w:val="en-US"/>
              </w:rPr>
            </w:pPr>
            <w:r w:rsidRPr="00CA6B33">
              <w:rPr>
                <w:rFonts w:cs="Arial"/>
                <w:sz w:val="18"/>
                <w:szCs w:val="18"/>
                <w:lang w:val="en-US"/>
              </w:rPr>
              <w:t>When recertification activities are successfully completed prior to the expiry date of the</w:t>
            </w:r>
            <w:r>
              <w:rPr>
                <w:rFonts w:cs="Arial"/>
                <w:sz w:val="18"/>
                <w:szCs w:val="18"/>
                <w:lang w:val="en-US"/>
              </w:rPr>
              <w:t xml:space="preserve"> </w:t>
            </w:r>
            <w:r w:rsidRPr="00CA6B33">
              <w:rPr>
                <w:rFonts w:cs="Arial"/>
                <w:sz w:val="18"/>
                <w:szCs w:val="18"/>
                <w:lang w:val="en-US"/>
              </w:rPr>
              <w:t>existing certification, the expiry date of the new certification can be based on the expiry date of the</w:t>
            </w:r>
            <w:r>
              <w:rPr>
                <w:rFonts w:cs="Arial"/>
                <w:sz w:val="18"/>
                <w:szCs w:val="18"/>
                <w:lang w:val="en-US"/>
              </w:rPr>
              <w:t xml:space="preserve"> </w:t>
            </w:r>
            <w:r w:rsidRPr="00CA6B33">
              <w:rPr>
                <w:rFonts w:cs="Arial"/>
                <w:sz w:val="18"/>
                <w:szCs w:val="18"/>
                <w:lang w:val="en-US"/>
              </w:rPr>
              <w:t>existing certification. The issue date on a new certificate shall be on or after the recertification decision.</w:t>
            </w:r>
          </w:p>
        </w:tc>
        <w:tc>
          <w:tcPr>
            <w:tcW w:w="2310" w:type="dxa"/>
            <w:tcBorders>
              <w:top w:val="single" w:sz="4" w:space="0" w:color="auto"/>
            </w:tcBorders>
            <w:shd w:val="clear" w:color="auto" w:fill="DEEAF6"/>
          </w:tcPr>
          <w:p w:rsidR="008374E1" w:rsidRPr="000F7963" w:rsidRDefault="008374E1" w:rsidP="008374E1">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8374E1" w:rsidRPr="009E23EC" w:rsidRDefault="008374E1" w:rsidP="008374E1">
            <w:pPr>
              <w:jc w:val="center"/>
              <w:rPr>
                <w:sz w:val="18"/>
                <w:szCs w:val="18"/>
              </w:rPr>
            </w:pPr>
          </w:p>
        </w:tc>
        <w:tc>
          <w:tcPr>
            <w:tcW w:w="393" w:type="dxa"/>
            <w:tcBorders>
              <w:top w:val="single" w:sz="4" w:space="0" w:color="auto"/>
            </w:tcBorders>
            <w:shd w:val="clear" w:color="auto" w:fill="FFF2CC"/>
          </w:tcPr>
          <w:p w:rsidR="008374E1" w:rsidRPr="009E23EC" w:rsidRDefault="008374E1" w:rsidP="008374E1">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374E1" w:rsidRPr="009E23EC" w:rsidRDefault="008374E1" w:rsidP="008374E1">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374E1" w:rsidRPr="00A34356" w:rsidRDefault="008374E1" w:rsidP="008374E1">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374E1" w:rsidRPr="00B7676F" w:rsidTr="004E71AB">
        <w:tc>
          <w:tcPr>
            <w:tcW w:w="811" w:type="dxa"/>
            <w:tcBorders>
              <w:top w:val="single" w:sz="4" w:space="0" w:color="auto"/>
            </w:tcBorders>
          </w:tcPr>
          <w:p w:rsidR="008374E1" w:rsidRPr="0097503F" w:rsidRDefault="008374E1" w:rsidP="008374E1">
            <w:pPr>
              <w:rPr>
                <w:rFonts w:cs="Arial"/>
                <w:color w:val="000000"/>
                <w:sz w:val="18"/>
                <w:szCs w:val="18"/>
              </w:rPr>
            </w:pPr>
            <w:r w:rsidRPr="0097503F">
              <w:rPr>
                <w:rFonts w:cs="Arial"/>
                <w:color w:val="000000"/>
                <w:sz w:val="18"/>
                <w:szCs w:val="18"/>
              </w:rPr>
              <w:t>9.6.3.2.4</w:t>
            </w:r>
          </w:p>
        </w:tc>
        <w:tc>
          <w:tcPr>
            <w:tcW w:w="4900" w:type="dxa"/>
            <w:tcBorders>
              <w:top w:val="single" w:sz="4" w:space="0" w:color="auto"/>
            </w:tcBorders>
          </w:tcPr>
          <w:p w:rsidR="008374E1" w:rsidRPr="002D11E8" w:rsidRDefault="008374E1" w:rsidP="008374E1">
            <w:pPr>
              <w:autoSpaceDE w:val="0"/>
              <w:autoSpaceDN w:val="0"/>
              <w:adjustRightInd w:val="0"/>
              <w:rPr>
                <w:rFonts w:cs="Arial"/>
                <w:sz w:val="18"/>
                <w:szCs w:val="18"/>
                <w:lang w:val="en-US"/>
              </w:rPr>
            </w:pPr>
            <w:r w:rsidRPr="00CA6B33">
              <w:rPr>
                <w:rFonts w:cs="Arial"/>
                <w:sz w:val="18"/>
                <w:szCs w:val="18"/>
                <w:lang w:val="en-US"/>
              </w:rPr>
              <w:t xml:space="preserve">If the </w:t>
            </w:r>
            <w:r>
              <w:rPr>
                <w:rFonts w:cs="Arial"/>
                <w:sz w:val="18"/>
                <w:szCs w:val="18"/>
                <w:lang w:val="en-US"/>
              </w:rPr>
              <w:t>CB</w:t>
            </w:r>
            <w:r w:rsidRPr="00CA6B33">
              <w:rPr>
                <w:rFonts w:cs="Arial"/>
                <w:sz w:val="18"/>
                <w:szCs w:val="18"/>
                <w:lang w:val="en-US"/>
              </w:rPr>
              <w:t xml:space="preserve"> has not completed the recertification audit or the </w:t>
            </w:r>
            <w:r>
              <w:rPr>
                <w:rFonts w:cs="Arial"/>
                <w:sz w:val="18"/>
                <w:szCs w:val="18"/>
                <w:lang w:val="en-US"/>
              </w:rPr>
              <w:t xml:space="preserve">CB </w:t>
            </w:r>
            <w:r w:rsidRPr="00CA6B33">
              <w:rPr>
                <w:rFonts w:cs="Arial"/>
                <w:sz w:val="18"/>
                <w:szCs w:val="18"/>
                <w:lang w:val="en-US"/>
              </w:rPr>
              <w:t>is unable to verify the implementation of corrections and corrective actions for any major nonconformity</w:t>
            </w:r>
            <w:r>
              <w:rPr>
                <w:rFonts w:cs="Arial"/>
                <w:sz w:val="18"/>
                <w:szCs w:val="18"/>
                <w:lang w:val="en-US"/>
              </w:rPr>
              <w:t xml:space="preserve"> </w:t>
            </w:r>
            <w:r w:rsidRPr="00CA6B33">
              <w:rPr>
                <w:rFonts w:cs="Arial"/>
                <w:sz w:val="18"/>
                <w:szCs w:val="18"/>
                <w:lang w:val="en-US"/>
              </w:rPr>
              <w:t>(see 9.5.2.1) prior to the expiry date of the certification, then recertification shall not be recommended and</w:t>
            </w:r>
            <w:r>
              <w:rPr>
                <w:rFonts w:cs="Arial"/>
                <w:sz w:val="18"/>
                <w:szCs w:val="18"/>
                <w:lang w:val="en-US"/>
              </w:rPr>
              <w:t xml:space="preserve"> </w:t>
            </w:r>
            <w:r w:rsidRPr="00CA6B33">
              <w:rPr>
                <w:rFonts w:cs="Arial"/>
                <w:sz w:val="18"/>
                <w:szCs w:val="18"/>
                <w:lang w:val="en-US"/>
              </w:rPr>
              <w:t>the validity of the certification shall not be extended. The client shall be informed and the consequences</w:t>
            </w:r>
            <w:r>
              <w:rPr>
                <w:rFonts w:cs="Arial"/>
                <w:sz w:val="18"/>
                <w:szCs w:val="18"/>
                <w:lang w:val="en-US"/>
              </w:rPr>
              <w:t xml:space="preserve"> </w:t>
            </w:r>
            <w:r w:rsidRPr="00CA6B33">
              <w:rPr>
                <w:rFonts w:cs="Arial"/>
                <w:sz w:val="18"/>
                <w:szCs w:val="18"/>
                <w:lang w:val="en-US"/>
              </w:rPr>
              <w:t>shall be explained.</w:t>
            </w:r>
          </w:p>
        </w:tc>
        <w:tc>
          <w:tcPr>
            <w:tcW w:w="2310" w:type="dxa"/>
            <w:tcBorders>
              <w:top w:val="single" w:sz="4" w:space="0" w:color="auto"/>
            </w:tcBorders>
            <w:shd w:val="clear" w:color="auto" w:fill="DEEAF6"/>
          </w:tcPr>
          <w:p w:rsidR="008374E1" w:rsidRPr="00B7676F" w:rsidRDefault="008374E1" w:rsidP="008374E1">
            <w:pPr>
              <w:rPr>
                <w:rFonts w:cs="Arial"/>
                <w:sz w:val="18"/>
                <w:szCs w:val="18"/>
                <w:lang w:val="en-US"/>
              </w:rPr>
            </w:pPr>
            <w:r w:rsidRPr="000F7963">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8374E1" w:rsidRPr="00B7676F" w:rsidRDefault="008374E1" w:rsidP="008374E1">
            <w:pPr>
              <w:jc w:val="center"/>
              <w:rPr>
                <w:sz w:val="18"/>
                <w:szCs w:val="18"/>
                <w:lang w:val="en-US"/>
              </w:rPr>
            </w:pPr>
          </w:p>
        </w:tc>
        <w:tc>
          <w:tcPr>
            <w:tcW w:w="393" w:type="dxa"/>
            <w:tcBorders>
              <w:top w:val="single" w:sz="4" w:space="0" w:color="auto"/>
            </w:tcBorders>
            <w:shd w:val="clear" w:color="auto" w:fill="FFF2CC"/>
          </w:tcPr>
          <w:p w:rsidR="008374E1" w:rsidRPr="00B7676F" w:rsidRDefault="008374E1" w:rsidP="008374E1">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8374E1" w:rsidRPr="00B7676F" w:rsidRDefault="008374E1" w:rsidP="008374E1">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8374E1" w:rsidRPr="00B7676F" w:rsidRDefault="008374E1" w:rsidP="008374E1">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374E1" w:rsidRPr="000F7963" w:rsidTr="004E71AB">
        <w:tc>
          <w:tcPr>
            <w:tcW w:w="811" w:type="dxa"/>
            <w:tcBorders>
              <w:top w:val="single" w:sz="4" w:space="0" w:color="auto"/>
            </w:tcBorders>
          </w:tcPr>
          <w:p w:rsidR="008374E1" w:rsidRPr="0097503F" w:rsidRDefault="008374E1" w:rsidP="008374E1">
            <w:pPr>
              <w:rPr>
                <w:rFonts w:cs="Arial"/>
                <w:color w:val="000000"/>
                <w:sz w:val="18"/>
                <w:szCs w:val="18"/>
              </w:rPr>
            </w:pPr>
            <w:r w:rsidRPr="0097503F">
              <w:rPr>
                <w:rFonts w:cs="Arial"/>
                <w:color w:val="000000"/>
                <w:sz w:val="18"/>
                <w:szCs w:val="18"/>
              </w:rPr>
              <w:t>9.6.3.2.5</w:t>
            </w:r>
          </w:p>
        </w:tc>
        <w:tc>
          <w:tcPr>
            <w:tcW w:w="4900" w:type="dxa"/>
            <w:tcBorders>
              <w:top w:val="single" w:sz="4" w:space="0" w:color="auto"/>
            </w:tcBorders>
          </w:tcPr>
          <w:p w:rsidR="008374E1" w:rsidRPr="002D11E8" w:rsidRDefault="008374E1" w:rsidP="00B87C46">
            <w:pPr>
              <w:autoSpaceDE w:val="0"/>
              <w:autoSpaceDN w:val="0"/>
              <w:adjustRightInd w:val="0"/>
              <w:rPr>
                <w:rFonts w:cs="Arial"/>
                <w:sz w:val="18"/>
                <w:szCs w:val="18"/>
                <w:lang w:val="en-US"/>
              </w:rPr>
            </w:pPr>
            <w:r w:rsidRPr="00CA6B33">
              <w:rPr>
                <w:rFonts w:cs="Arial"/>
                <w:sz w:val="18"/>
                <w:szCs w:val="18"/>
                <w:lang w:val="en-US"/>
              </w:rPr>
              <w:t xml:space="preserve">Following expiration of certification, the </w:t>
            </w:r>
            <w:r>
              <w:rPr>
                <w:rFonts w:cs="Arial"/>
                <w:sz w:val="18"/>
                <w:szCs w:val="18"/>
                <w:lang w:val="en-US"/>
              </w:rPr>
              <w:t>CB</w:t>
            </w:r>
            <w:r w:rsidRPr="00CA6B33">
              <w:rPr>
                <w:rFonts w:cs="Arial"/>
                <w:sz w:val="18"/>
                <w:szCs w:val="18"/>
                <w:lang w:val="en-US"/>
              </w:rPr>
              <w:t xml:space="preserve"> can restore certification within 6</w:t>
            </w:r>
            <w:r>
              <w:rPr>
                <w:rFonts w:cs="Arial"/>
                <w:sz w:val="18"/>
                <w:szCs w:val="18"/>
                <w:lang w:val="en-US"/>
              </w:rPr>
              <w:t xml:space="preserve"> </w:t>
            </w:r>
            <w:r w:rsidRPr="00CA6B33">
              <w:rPr>
                <w:rFonts w:cs="Arial"/>
                <w:sz w:val="18"/>
                <w:szCs w:val="18"/>
                <w:lang w:val="en-US"/>
              </w:rPr>
              <w:t>months provided that the outstanding recertification activities are completed, otherwise at least a stage</w:t>
            </w:r>
            <w:r>
              <w:rPr>
                <w:rFonts w:cs="Arial"/>
                <w:sz w:val="18"/>
                <w:szCs w:val="18"/>
                <w:lang w:val="en-US"/>
              </w:rPr>
              <w:t xml:space="preserve"> </w:t>
            </w:r>
            <w:r w:rsidRPr="00CA6B33">
              <w:rPr>
                <w:rFonts w:cs="Arial"/>
                <w:sz w:val="18"/>
                <w:szCs w:val="18"/>
                <w:lang w:val="en-US"/>
              </w:rPr>
              <w:t>2 shall be conducted. The effective date on the certificate shall be on or after the recertification decision</w:t>
            </w:r>
            <w:r>
              <w:rPr>
                <w:rFonts w:cs="Arial"/>
                <w:sz w:val="18"/>
                <w:szCs w:val="18"/>
                <w:lang w:val="en-US"/>
              </w:rPr>
              <w:t xml:space="preserve"> </w:t>
            </w:r>
            <w:r w:rsidRPr="00CA6B33">
              <w:rPr>
                <w:rFonts w:cs="Arial"/>
                <w:sz w:val="18"/>
                <w:szCs w:val="18"/>
                <w:lang w:val="en-US"/>
              </w:rPr>
              <w:t>and the expiry date shall be based on prior certification cycle.</w:t>
            </w:r>
          </w:p>
        </w:tc>
        <w:tc>
          <w:tcPr>
            <w:tcW w:w="2310" w:type="dxa"/>
            <w:tcBorders>
              <w:top w:val="single" w:sz="4" w:space="0" w:color="auto"/>
              <w:bottom w:val="single" w:sz="4" w:space="0" w:color="auto"/>
            </w:tcBorders>
            <w:shd w:val="clear" w:color="auto" w:fill="DEEAF6"/>
          </w:tcPr>
          <w:p w:rsidR="008374E1" w:rsidRPr="000F7963" w:rsidRDefault="008374E1" w:rsidP="008374E1">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8374E1" w:rsidRPr="004F4222" w:rsidRDefault="008374E1" w:rsidP="008374E1">
            <w:pPr>
              <w:jc w:val="center"/>
              <w:rPr>
                <w:sz w:val="18"/>
                <w:szCs w:val="18"/>
              </w:rPr>
            </w:pPr>
          </w:p>
        </w:tc>
        <w:tc>
          <w:tcPr>
            <w:tcW w:w="393" w:type="dxa"/>
            <w:tcBorders>
              <w:top w:val="single" w:sz="4" w:space="0" w:color="auto"/>
            </w:tcBorders>
            <w:shd w:val="clear" w:color="auto" w:fill="FFF2CC"/>
          </w:tcPr>
          <w:p w:rsidR="008374E1" w:rsidRPr="004F4222" w:rsidRDefault="008374E1" w:rsidP="008374E1">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8374E1" w:rsidRPr="004F4222" w:rsidRDefault="008374E1" w:rsidP="008374E1">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8374E1" w:rsidRPr="00A34356" w:rsidRDefault="008374E1" w:rsidP="008374E1">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374E1" w:rsidRPr="000F7963" w:rsidTr="004E71AB">
        <w:tc>
          <w:tcPr>
            <w:tcW w:w="811" w:type="dxa"/>
            <w:tcBorders>
              <w:top w:val="single" w:sz="4" w:space="0" w:color="auto"/>
            </w:tcBorders>
          </w:tcPr>
          <w:p w:rsidR="008374E1" w:rsidRPr="00AE3CA9" w:rsidRDefault="008374E1" w:rsidP="008374E1">
            <w:pPr>
              <w:rPr>
                <w:rFonts w:cs="Arial"/>
                <w:b/>
                <w:color w:val="000000"/>
                <w:sz w:val="18"/>
                <w:szCs w:val="18"/>
              </w:rPr>
            </w:pPr>
            <w:r w:rsidRPr="00AE3CA9">
              <w:rPr>
                <w:rFonts w:cs="Arial"/>
                <w:b/>
                <w:color w:val="000000"/>
                <w:sz w:val="18"/>
                <w:szCs w:val="18"/>
              </w:rPr>
              <w:t>9.6.4</w:t>
            </w:r>
          </w:p>
        </w:tc>
        <w:tc>
          <w:tcPr>
            <w:tcW w:w="4900" w:type="dxa"/>
            <w:tcBorders>
              <w:top w:val="single" w:sz="4" w:space="0" w:color="auto"/>
            </w:tcBorders>
          </w:tcPr>
          <w:p w:rsidR="008374E1" w:rsidRPr="00081FAB" w:rsidRDefault="008374E1" w:rsidP="008374E1">
            <w:pPr>
              <w:autoSpaceDE w:val="0"/>
              <w:autoSpaceDN w:val="0"/>
              <w:adjustRightInd w:val="0"/>
              <w:rPr>
                <w:rFonts w:cs="Arial"/>
                <w:b/>
                <w:sz w:val="18"/>
                <w:szCs w:val="18"/>
                <w:lang w:val="en-US"/>
              </w:rPr>
            </w:pPr>
            <w:r w:rsidRPr="00081FAB">
              <w:rPr>
                <w:rFonts w:cs="Arial"/>
                <w:b/>
                <w:sz w:val="18"/>
                <w:szCs w:val="18"/>
                <w:lang w:val="en-US"/>
              </w:rPr>
              <w:t>Special audits</w:t>
            </w:r>
          </w:p>
        </w:tc>
        <w:tc>
          <w:tcPr>
            <w:tcW w:w="2310" w:type="dxa"/>
            <w:tcBorders>
              <w:top w:val="single" w:sz="4" w:space="0" w:color="auto"/>
            </w:tcBorders>
            <w:shd w:val="clear" w:color="auto" w:fill="DEEAF6"/>
          </w:tcPr>
          <w:p w:rsidR="008374E1" w:rsidRPr="000F7963" w:rsidRDefault="008374E1" w:rsidP="008374E1">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8374E1" w:rsidRPr="004F4222" w:rsidRDefault="008374E1" w:rsidP="008374E1">
            <w:pPr>
              <w:jc w:val="center"/>
              <w:rPr>
                <w:sz w:val="18"/>
                <w:szCs w:val="18"/>
              </w:rPr>
            </w:pPr>
          </w:p>
        </w:tc>
        <w:tc>
          <w:tcPr>
            <w:tcW w:w="393" w:type="dxa"/>
            <w:tcBorders>
              <w:top w:val="single" w:sz="4" w:space="0" w:color="auto"/>
            </w:tcBorders>
            <w:shd w:val="clear" w:color="auto" w:fill="FFF2CC"/>
          </w:tcPr>
          <w:p w:rsidR="008374E1" w:rsidRPr="004F4222" w:rsidRDefault="008374E1" w:rsidP="008374E1">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8374E1" w:rsidRPr="004F4222" w:rsidRDefault="008374E1" w:rsidP="008374E1">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8374E1" w:rsidRPr="00A34356" w:rsidRDefault="008374E1" w:rsidP="008374E1">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374E1" w:rsidRPr="000F7963" w:rsidTr="004E71AB">
        <w:tc>
          <w:tcPr>
            <w:tcW w:w="811" w:type="dxa"/>
            <w:tcBorders>
              <w:top w:val="single" w:sz="4" w:space="0" w:color="auto"/>
            </w:tcBorders>
          </w:tcPr>
          <w:p w:rsidR="008374E1" w:rsidRPr="0097503F" w:rsidRDefault="008374E1" w:rsidP="008374E1">
            <w:r w:rsidRPr="0097503F">
              <w:rPr>
                <w:rFonts w:cs="Arial"/>
                <w:color w:val="000000"/>
                <w:sz w:val="18"/>
                <w:szCs w:val="18"/>
              </w:rPr>
              <w:t>9.6.4.1</w:t>
            </w:r>
          </w:p>
        </w:tc>
        <w:tc>
          <w:tcPr>
            <w:tcW w:w="4900" w:type="dxa"/>
            <w:tcBorders>
              <w:top w:val="single" w:sz="4" w:space="0" w:color="auto"/>
            </w:tcBorders>
          </w:tcPr>
          <w:p w:rsidR="008374E1" w:rsidRPr="0097503F" w:rsidRDefault="008374E1" w:rsidP="008374E1">
            <w:pPr>
              <w:autoSpaceDE w:val="0"/>
              <w:autoSpaceDN w:val="0"/>
              <w:adjustRightInd w:val="0"/>
              <w:rPr>
                <w:rFonts w:cs="Arial"/>
                <w:sz w:val="18"/>
                <w:szCs w:val="18"/>
                <w:u w:val="single"/>
                <w:lang w:val="en-US"/>
              </w:rPr>
            </w:pPr>
            <w:r w:rsidRPr="0097503F">
              <w:rPr>
                <w:rFonts w:cs="Arial"/>
                <w:sz w:val="18"/>
                <w:szCs w:val="18"/>
                <w:u w:val="single"/>
                <w:lang w:val="en-US"/>
              </w:rPr>
              <w:t>Expanding scope</w:t>
            </w:r>
          </w:p>
          <w:p w:rsidR="008374E1" w:rsidRPr="003A40E7" w:rsidRDefault="008374E1" w:rsidP="00B87C46">
            <w:pPr>
              <w:autoSpaceDE w:val="0"/>
              <w:autoSpaceDN w:val="0"/>
              <w:adjustRightInd w:val="0"/>
              <w:rPr>
                <w:rFonts w:cs="Arial"/>
                <w:sz w:val="18"/>
                <w:szCs w:val="18"/>
                <w:lang w:val="en-US"/>
              </w:rPr>
            </w:pPr>
            <w:r w:rsidRPr="00081FAB">
              <w:rPr>
                <w:rFonts w:cs="Arial"/>
                <w:sz w:val="18"/>
                <w:szCs w:val="18"/>
                <w:lang w:val="en-US"/>
              </w:rPr>
              <w:t xml:space="preserve">The </w:t>
            </w:r>
            <w:r>
              <w:rPr>
                <w:rFonts w:cs="Arial"/>
                <w:sz w:val="18"/>
                <w:szCs w:val="18"/>
                <w:lang w:val="en-US"/>
              </w:rPr>
              <w:t>CB</w:t>
            </w:r>
            <w:r w:rsidRPr="00081FAB">
              <w:rPr>
                <w:rFonts w:cs="Arial"/>
                <w:sz w:val="18"/>
                <w:szCs w:val="18"/>
                <w:lang w:val="en-US"/>
              </w:rPr>
              <w:t xml:space="preserve"> shall, in response to an application for expanding the scope of a certification</w:t>
            </w:r>
            <w:r>
              <w:rPr>
                <w:rFonts w:cs="Arial"/>
                <w:sz w:val="18"/>
                <w:szCs w:val="18"/>
                <w:lang w:val="en-US"/>
              </w:rPr>
              <w:t xml:space="preserve"> </w:t>
            </w:r>
            <w:r w:rsidRPr="00081FAB">
              <w:rPr>
                <w:rFonts w:cs="Arial"/>
                <w:sz w:val="18"/>
                <w:szCs w:val="18"/>
                <w:lang w:val="en-US"/>
              </w:rPr>
              <w:t>already granted, undertake a review of the application and determine any audit activities necessary</w:t>
            </w:r>
            <w:r>
              <w:rPr>
                <w:rFonts w:cs="Arial"/>
                <w:sz w:val="18"/>
                <w:szCs w:val="18"/>
                <w:lang w:val="en-US"/>
              </w:rPr>
              <w:t xml:space="preserve"> </w:t>
            </w:r>
            <w:r w:rsidRPr="00081FAB">
              <w:rPr>
                <w:rFonts w:cs="Arial"/>
                <w:sz w:val="18"/>
                <w:szCs w:val="18"/>
                <w:lang w:val="en-US"/>
              </w:rPr>
              <w:t>to decide whether or not the extension may be granted. This may be conducted in conjunction with a</w:t>
            </w:r>
            <w:r>
              <w:rPr>
                <w:rFonts w:cs="Arial"/>
                <w:sz w:val="18"/>
                <w:szCs w:val="18"/>
                <w:lang w:val="en-US"/>
              </w:rPr>
              <w:t xml:space="preserve"> </w:t>
            </w:r>
            <w:r w:rsidRPr="00081FAB">
              <w:rPr>
                <w:rFonts w:cs="Arial"/>
                <w:sz w:val="18"/>
                <w:szCs w:val="18"/>
                <w:lang w:val="en-US"/>
              </w:rPr>
              <w:t>surveillance audit.</w:t>
            </w:r>
          </w:p>
        </w:tc>
        <w:tc>
          <w:tcPr>
            <w:tcW w:w="2310" w:type="dxa"/>
            <w:tcBorders>
              <w:top w:val="single" w:sz="4" w:space="0" w:color="auto"/>
            </w:tcBorders>
            <w:shd w:val="clear" w:color="auto" w:fill="DEEAF6"/>
          </w:tcPr>
          <w:p w:rsidR="008374E1" w:rsidRPr="000F7963" w:rsidRDefault="008374E1" w:rsidP="008374E1">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8374E1" w:rsidRPr="004F4222" w:rsidRDefault="008374E1" w:rsidP="008374E1">
            <w:pPr>
              <w:jc w:val="center"/>
              <w:rPr>
                <w:sz w:val="18"/>
                <w:szCs w:val="18"/>
              </w:rPr>
            </w:pPr>
          </w:p>
        </w:tc>
        <w:tc>
          <w:tcPr>
            <w:tcW w:w="393" w:type="dxa"/>
            <w:tcBorders>
              <w:top w:val="single" w:sz="4" w:space="0" w:color="auto"/>
            </w:tcBorders>
            <w:shd w:val="clear" w:color="auto" w:fill="FFF2CC"/>
          </w:tcPr>
          <w:p w:rsidR="008374E1" w:rsidRPr="004F4222" w:rsidRDefault="008374E1" w:rsidP="008374E1">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8374E1" w:rsidRPr="004F4222" w:rsidRDefault="008374E1" w:rsidP="008374E1">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8374E1" w:rsidRPr="00A34356" w:rsidRDefault="008374E1" w:rsidP="008374E1">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374E1" w:rsidRPr="000F7963" w:rsidTr="004E71AB">
        <w:tc>
          <w:tcPr>
            <w:tcW w:w="811" w:type="dxa"/>
            <w:tcBorders>
              <w:top w:val="single" w:sz="4" w:space="0" w:color="auto"/>
            </w:tcBorders>
          </w:tcPr>
          <w:p w:rsidR="008374E1" w:rsidRPr="0097503F" w:rsidRDefault="008374E1" w:rsidP="008374E1">
            <w:r w:rsidRPr="0097503F">
              <w:rPr>
                <w:rFonts w:cs="Arial"/>
                <w:color w:val="000000"/>
                <w:sz w:val="18"/>
                <w:szCs w:val="18"/>
              </w:rPr>
              <w:t>9.6.4.2</w:t>
            </w:r>
          </w:p>
        </w:tc>
        <w:tc>
          <w:tcPr>
            <w:tcW w:w="4900" w:type="dxa"/>
            <w:tcBorders>
              <w:top w:val="single" w:sz="4" w:space="0" w:color="auto"/>
            </w:tcBorders>
          </w:tcPr>
          <w:p w:rsidR="008374E1" w:rsidRPr="0097503F" w:rsidRDefault="008374E1" w:rsidP="008374E1">
            <w:pPr>
              <w:autoSpaceDE w:val="0"/>
              <w:autoSpaceDN w:val="0"/>
              <w:adjustRightInd w:val="0"/>
              <w:rPr>
                <w:rFonts w:cs="Arial"/>
                <w:sz w:val="18"/>
                <w:szCs w:val="18"/>
                <w:u w:val="single"/>
                <w:lang w:val="en-US"/>
              </w:rPr>
            </w:pPr>
            <w:r w:rsidRPr="0097503F">
              <w:rPr>
                <w:rFonts w:cs="Arial"/>
                <w:sz w:val="18"/>
                <w:szCs w:val="18"/>
                <w:u w:val="single"/>
                <w:lang w:val="en-US"/>
              </w:rPr>
              <w:t>Short-notice audits</w:t>
            </w:r>
          </w:p>
          <w:p w:rsidR="008374E1" w:rsidRPr="00081FAB" w:rsidRDefault="008374E1" w:rsidP="008374E1">
            <w:pPr>
              <w:autoSpaceDE w:val="0"/>
              <w:autoSpaceDN w:val="0"/>
              <w:adjustRightInd w:val="0"/>
              <w:rPr>
                <w:rFonts w:cs="Arial"/>
                <w:sz w:val="18"/>
                <w:szCs w:val="18"/>
                <w:lang w:val="en-US"/>
              </w:rPr>
            </w:pPr>
            <w:r w:rsidRPr="00081FAB">
              <w:rPr>
                <w:rFonts w:cs="Arial"/>
                <w:sz w:val="18"/>
                <w:szCs w:val="18"/>
                <w:lang w:val="en-US"/>
              </w:rPr>
              <w:t xml:space="preserve">It may be necessary for the </w:t>
            </w:r>
            <w:r>
              <w:rPr>
                <w:rFonts w:cs="Arial"/>
                <w:sz w:val="18"/>
                <w:szCs w:val="18"/>
                <w:lang w:val="en-US"/>
              </w:rPr>
              <w:t>CB</w:t>
            </w:r>
            <w:r w:rsidRPr="00081FAB">
              <w:rPr>
                <w:rFonts w:cs="Arial"/>
                <w:sz w:val="18"/>
                <w:szCs w:val="18"/>
                <w:lang w:val="en-US"/>
              </w:rPr>
              <w:t xml:space="preserve"> to conduct audits of certified clients at short notice or</w:t>
            </w:r>
            <w:r>
              <w:rPr>
                <w:rFonts w:cs="Arial"/>
                <w:sz w:val="18"/>
                <w:szCs w:val="18"/>
                <w:lang w:val="en-US"/>
              </w:rPr>
              <w:t xml:space="preserve"> </w:t>
            </w:r>
            <w:r w:rsidRPr="00081FAB">
              <w:rPr>
                <w:rFonts w:cs="Arial"/>
                <w:sz w:val="18"/>
                <w:szCs w:val="18"/>
                <w:lang w:val="en-US"/>
              </w:rPr>
              <w:t>unannounced to investigate complaints, or in response to changes, or as follow up on suspended clients.</w:t>
            </w:r>
            <w:r>
              <w:rPr>
                <w:rFonts w:cs="Arial"/>
                <w:sz w:val="18"/>
                <w:szCs w:val="18"/>
                <w:lang w:val="en-US"/>
              </w:rPr>
              <w:t xml:space="preserve"> </w:t>
            </w:r>
            <w:r w:rsidRPr="00081FAB">
              <w:rPr>
                <w:rFonts w:cs="Arial"/>
                <w:sz w:val="18"/>
                <w:szCs w:val="18"/>
                <w:lang w:val="en-US"/>
              </w:rPr>
              <w:t>In such cases:</w:t>
            </w:r>
          </w:p>
          <w:p w:rsidR="008374E1" w:rsidRPr="00081FAB" w:rsidRDefault="008374E1" w:rsidP="000D611A">
            <w:pPr>
              <w:numPr>
                <w:ilvl w:val="0"/>
                <w:numId w:val="39"/>
              </w:numPr>
              <w:autoSpaceDE w:val="0"/>
              <w:autoSpaceDN w:val="0"/>
              <w:adjustRightInd w:val="0"/>
              <w:ind w:left="275" w:hanging="275"/>
              <w:rPr>
                <w:rFonts w:cs="Arial"/>
                <w:sz w:val="18"/>
                <w:szCs w:val="18"/>
                <w:lang w:val="en-US"/>
              </w:rPr>
            </w:pPr>
            <w:r w:rsidRPr="00081FAB">
              <w:rPr>
                <w:rFonts w:cs="Arial"/>
                <w:sz w:val="18"/>
                <w:szCs w:val="18"/>
                <w:lang w:val="en-US"/>
              </w:rPr>
              <w:t xml:space="preserve">the </w:t>
            </w:r>
            <w:r>
              <w:rPr>
                <w:rFonts w:cs="Arial"/>
                <w:sz w:val="18"/>
                <w:szCs w:val="18"/>
                <w:lang w:val="en-US"/>
              </w:rPr>
              <w:t>CB</w:t>
            </w:r>
            <w:r w:rsidRPr="00081FAB">
              <w:rPr>
                <w:rFonts w:cs="Arial"/>
                <w:sz w:val="18"/>
                <w:szCs w:val="18"/>
                <w:lang w:val="en-US"/>
              </w:rPr>
              <w:t xml:space="preserve"> shall describe and make known in advance to the certified clients (e.g. in</w:t>
            </w:r>
            <w:r>
              <w:rPr>
                <w:rFonts w:cs="Arial"/>
                <w:sz w:val="18"/>
                <w:szCs w:val="18"/>
                <w:lang w:val="en-US"/>
              </w:rPr>
              <w:t xml:space="preserve"> </w:t>
            </w:r>
            <w:r w:rsidRPr="00081FAB">
              <w:rPr>
                <w:rFonts w:cs="Arial"/>
                <w:sz w:val="18"/>
                <w:szCs w:val="18"/>
                <w:lang w:val="en-US"/>
              </w:rPr>
              <w:t>documents as described in 8.5.1) the conditions under which such audits will be conducted;</w:t>
            </w:r>
          </w:p>
          <w:p w:rsidR="008374E1" w:rsidRPr="003F3BFF" w:rsidRDefault="008374E1" w:rsidP="000D611A">
            <w:pPr>
              <w:numPr>
                <w:ilvl w:val="0"/>
                <w:numId w:val="39"/>
              </w:numPr>
              <w:autoSpaceDE w:val="0"/>
              <w:autoSpaceDN w:val="0"/>
              <w:adjustRightInd w:val="0"/>
              <w:ind w:left="275" w:hanging="275"/>
              <w:rPr>
                <w:rFonts w:cs="Arial"/>
                <w:sz w:val="18"/>
                <w:szCs w:val="18"/>
                <w:lang w:val="en-US"/>
              </w:rPr>
            </w:pPr>
            <w:r w:rsidRPr="00081FAB">
              <w:rPr>
                <w:rFonts w:cs="Arial"/>
                <w:sz w:val="18"/>
                <w:szCs w:val="18"/>
                <w:lang w:val="en-US"/>
              </w:rPr>
              <w:lastRenderedPageBreak/>
              <w:t xml:space="preserve">the </w:t>
            </w:r>
            <w:r>
              <w:rPr>
                <w:rFonts w:cs="Arial"/>
                <w:sz w:val="18"/>
                <w:szCs w:val="18"/>
                <w:lang w:val="en-US"/>
              </w:rPr>
              <w:t>CB</w:t>
            </w:r>
            <w:r w:rsidRPr="00081FAB">
              <w:rPr>
                <w:rFonts w:cs="Arial"/>
                <w:sz w:val="18"/>
                <w:szCs w:val="18"/>
                <w:lang w:val="en-US"/>
              </w:rPr>
              <w:t xml:space="preserve"> shall exercise additional care in the assignment of the audit team because of</w:t>
            </w:r>
            <w:r>
              <w:rPr>
                <w:rFonts w:cs="Arial"/>
                <w:sz w:val="18"/>
                <w:szCs w:val="18"/>
                <w:lang w:val="en-US"/>
              </w:rPr>
              <w:t xml:space="preserve"> </w:t>
            </w:r>
            <w:r w:rsidRPr="00081FAB">
              <w:rPr>
                <w:rFonts w:cs="Arial"/>
                <w:sz w:val="18"/>
                <w:szCs w:val="18"/>
                <w:lang w:val="en-US"/>
              </w:rPr>
              <w:t>the lack of opportunity for the client to object to audit team members.</w:t>
            </w:r>
          </w:p>
        </w:tc>
        <w:tc>
          <w:tcPr>
            <w:tcW w:w="2310" w:type="dxa"/>
            <w:tcBorders>
              <w:top w:val="single" w:sz="4" w:space="0" w:color="auto"/>
            </w:tcBorders>
            <w:shd w:val="clear" w:color="auto" w:fill="DEEAF6"/>
          </w:tcPr>
          <w:p w:rsidR="008374E1" w:rsidRPr="000F7963" w:rsidRDefault="008374E1" w:rsidP="008374E1">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8374E1" w:rsidRPr="004F4222" w:rsidRDefault="008374E1" w:rsidP="008374E1">
            <w:pPr>
              <w:jc w:val="center"/>
              <w:rPr>
                <w:sz w:val="18"/>
                <w:szCs w:val="18"/>
              </w:rPr>
            </w:pPr>
          </w:p>
        </w:tc>
        <w:tc>
          <w:tcPr>
            <w:tcW w:w="393" w:type="dxa"/>
            <w:tcBorders>
              <w:top w:val="single" w:sz="4" w:space="0" w:color="auto"/>
            </w:tcBorders>
            <w:shd w:val="clear" w:color="auto" w:fill="FFF2CC"/>
          </w:tcPr>
          <w:p w:rsidR="008374E1" w:rsidRPr="004F4222" w:rsidRDefault="008374E1" w:rsidP="008374E1">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8374E1" w:rsidRPr="004F4222" w:rsidRDefault="008374E1" w:rsidP="008374E1">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8374E1" w:rsidRPr="00A34356" w:rsidRDefault="008374E1" w:rsidP="008374E1">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374E1" w:rsidRPr="000F7963" w:rsidTr="004E71AB">
        <w:tc>
          <w:tcPr>
            <w:tcW w:w="811" w:type="dxa"/>
            <w:tcBorders>
              <w:top w:val="single" w:sz="4" w:space="0" w:color="auto"/>
            </w:tcBorders>
          </w:tcPr>
          <w:p w:rsidR="008374E1" w:rsidRPr="00AE3CA9" w:rsidRDefault="008374E1" w:rsidP="008374E1">
            <w:pPr>
              <w:rPr>
                <w:rFonts w:cs="Arial"/>
                <w:b/>
                <w:color w:val="000000"/>
                <w:sz w:val="18"/>
                <w:szCs w:val="18"/>
              </w:rPr>
            </w:pPr>
            <w:r w:rsidRPr="00AE3CA9">
              <w:rPr>
                <w:rFonts w:cs="Arial"/>
                <w:b/>
                <w:color w:val="000000"/>
                <w:sz w:val="18"/>
                <w:szCs w:val="18"/>
              </w:rPr>
              <w:t>9.6.5</w:t>
            </w:r>
          </w:p>
        </w:tc>
        <w:tc>
          <w:tcPr>
            <w:tcW w:w="4900" w:type="dxa"/>
            <w:tcBorders>
              <w:top w:val="single" w:sz="4" w:space="0" w:color="auto"/>
            </w:tcBorders>
          </w:tcPr>
          <w:p w:rsidR="008374E1" w:rsidRPr="00F62BDA" w:rsidRDefault="008374E1" w:rsidP="008374E1">
            <w:pPr>
              <w:autoSpaceDE w:val="0"/>
              <w:autoSpaceDN w:val="0"/>
              <w:adjustRightInd w:val="0"/>
              <w:rPr>
                <w:rFonts w:cs="Arial"/>
                <w:b/>
                <w:sz w:val="18"/>
                <w:szCs w:val="18"/>
                <w:lang w:val="en-US"/>
              </w:rPr>
            </w:pPr>
            <w:r w:rsidRPr="00F62BDA">
              <w:rPr>
                <w:rFonts w:cs="Arial"/>
                <w:b/>
                <w:sz w:val="18"/>
                <w:szCs w:val="18"/>
                <w:lang w:val="en-US"/>
              </w:rPr>
              <w:t>Suspending, withdrawing or reducing the scope of certification</w:t>
            </w:r>
          </w:p>
        </w:tc>
        <w:tc>
          <w:tcPr>
            <w:tcW w:w="2310" w:type="dxa"/>
            <w:tcBorders>
              <w:top w:val="single" w:sz="4" w:space="0" w:color="auto"/>
            </w:tcBorders>
            <w:shd w:val="clear" w:color="auto" w:fill="DEEAF6"/>
          </w:tcPr>
          <w:p w:rsidR="008374E1" w:rsidRPr="000F7963" w:rsidRDefault="008374E1" w:rsidP="008374E1">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8374E1" w:rsidRPr="004F4222" w:rsidRDefault="008374E1" w:rsidP="008374E1">
            <w:pPr>
              <w:jc w:val="center"/>
              <w:rPr>
                <w:sz w:val="18"/>
                <w:szCs w:val="18"/>
              </w:rPr>
            </w:pPr>
          </w:p>
        </w:tc>
        <w:tc>
          <w:tcPr>
            <w:tcW w:w="393" w:type="dxa"/>
            <w:tcBorders>
              <w:top w:val="single" w:sz="4" w:space="0" w:color="auto"/>
            </w:tcBorders>
            <w:shd w:val="clear" w:color="auto" w:fill="FFF2CC"/>
          </w:tcPr>
          <w:p w:rsidR="008374E1" w:rsidRPr="004F4222" w:rsidRDefault="008374E1" w:rsidP="008374E1">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8374E1" w:rsidRPr="004F4222" w:rsidRDefault="008374E1" w:rsidP="008374E1">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8374E1" w:rsidRPr="00A34356" w:rsidRDefault="008374E1" w:rsidP="008374E1">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374E1" w:rsidRPr="008B6892" w:rsidTr="004E71AB">
        <w:tc>
          <w:tcPr>
            <w:tcW w:w="811" w:type="dxa"/>
            <w:tcBorders>
              <w:top w:val="single" w:sz="4" w:space="0" w:color="auto"/>
            </w:tcBorders>
          </w:tcPr>
          <w:p w:rsidR="008374E1" w:rsidRPr="0097503F" w:rsidRDefault="008374E1" w:rsidP="008374E1">
            <w:r w:rsidRPr="0097503F">
              <w:rPr>
                <w:rFonts w:cs="Arial"/>
                <w:color w:val="000000"/>
                <w:sz w:val="18"/>
                <w:szCs w:val="18"/>
              </w:rPr>
              <w:t>9.6.5.1</w:t>
            </w:r>
          </w:p>
        </w:tc>
        <w:tc>
          <w:tcPr>
            <w:tcW w:w="4900" w:type="dxa"/>
            <w:tcBorders>
              <w:top w:val="single" w:sz="4" w:space="0" w:color="auto"/>
            </w:tcBorders>
          </w:tcPr>
          <w:p w:rsidR="008374E1" w:rsidRPr="002D11E8" w:rsidRDefault="008374E1" w:rsidP="00FE4C0F">
            <w:pPr>
              <w:autoSpaceDE w:val="0"/>
              <w:autoSpaceDN w:val="0"/>
              <w:adjustRightInd w:val="0"/>
              <w:rPr>
                <w:rFonts w:cs="Arial"/>
                <w:sz w:val="18"/>
                <w:szCs w:val="18"/>
                <w:lang w:val="en-US"/>
              </w:rPr>
            </w:pPr>
            <w:r w:rsidRPr="00F62BDA">
              <w:rPr>
                <w:rFonts w:cs="Arial"/>
                <w:sz w:val="18"/>
                <w:szCs w:val="18"/>
                <w:lang w:val="en-US"/>
              </w:rPr>
              <w:t xml:space="preserve">The </w:t>
            </w:r>
            <w:r>
              <w:rPr>
                <w:rFonts w:cs="Arial"/>
                <w:sz w:val="18"/>
                <w:szCs w:val="18"/>
                <w:lang w:val="en-US"/>
              </w:rPr>
              <w:t>CB</w:t>
            </w:r>
            <w:r w:rsidRPr="00F62BDA">
              <w:rPr>
                <w:rFonts w:cs="Arial"/>
                <w:sz w:val="18"/>
                <w:szCs w:val="18"/>
                <w:lang w:val="en-US"/>
              </w:rPr>
              <w:t xml:space="preserve"> shall have a policy and documented procedure(s) for suspension,</w:t>
            </w:r>
            <w:r>
              <w:rPr>
                <w:rFonts w:cs="Arial"/>
                <w:sz w:val="18"/>
                <w:szCs w:val="18"/>
                <w:lang w:val="en-US"/>
              </w:rPr>
              <w:t xml:space="preserve"> </w:t>
            </w:r>
            <w:r w:rsidRPr="00F62BDA">
              <w:rPr>
                <w:rFonts w:cs="Arial"/>
                <w:sz w:val="18"/>
                <w:szCs w:val="18"/>
                <w:lang w:val="en-US"/>
              </w:rPr>
              <w:t>withdrawal or reduction of the scope of certification, and shall specify the subsequent actions by the</w:t>
            </w:r>
            <w:r>
              <w:rPr>
                <w:rFonts w:cs="Arial"/>
                <w:sz w:val="18"/>
                <w:szCs w:val="18"/>
                <w:lang w:val="en-US"/>
              </w:rPr>
              <w:t xml:space="preserve"> CB</w:t>
            </w:r>
            <w:r w:rsidRPr="00F62BDA">
              <w:rPr>
                <w:rFonts w:cs="Arial"/>
                <w:sz w:val="18"/>
                <w:szCs w:val="18"/>
                <w:lang w:val="en-US"/>
              </w:rPr>
              <w:t>.</w:t>
            </w:r>
          </w:p>
        </w:tc>
        <w:tc>
          <w:tcPr>
            <w:tcW w:w="2310" w:type="dxa"/>
            <w:tcBorders>
              <w:top w:val="single" w:sz="4" w:space="0" w:color="auto"/>
            </w:tcBorders>
            <w:shd w:val="clear" w:color="auto" w:fill="DEEAF6"/>
          </w:tcPr>
          <w:p w:rsidR="008374E1" w:rsidRPr="008B6892" w:rsidRDefault="008374E1" w:rsidP="008374E1">
            <w:pPr>
              <w:rPr>
                <w:rFonts w:cs="Arial"/>
                <w:sz w:val="18"/>
                <w:szCs w:val="18"/>
                <w:lang w:val="en-US"/>
              </w:rPr>
            </w:pPr>
            <w:r w:rsidRPr="000F7963">
              <w:rPr>
                <w:rFonts w:cs="Arial"/>
                <w:iCs/>
                <w:sz w:val="18"/>
                <w:szCs w:val="18"/>
              </w:rPr>
              <w:fldChar w:fldCharType="begin">
                <w:ffData>
                  <w:name w:val="Text4"/>
                  <w:enabled/>
                  <w:calcOnExit w:val="0"/>
                  <w:textInput/>
                </w:ffData>
              </w:fldChar>
            </w:r>
            <w:r w:rsidRPr="008B6892">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8374E1" w:rsidRPr="008B6892" w:rsidRDefault="008374E1" w:rsidP="008374E1">
            <w:pPr>
              <w:jc w:val="center"/>
              <w:rPr>
                <w:sz w:val="18"/>
                <w:szCs w:val="18"/>
                <w:lang w:val="en-US"/>
              </w:rPr>
            </w:pPr>
          </w:p>
        </w:tc>
        <w:tc>
          <w:tcPr>
            <w:tcW w:w="393" w:type="dxa"/>
            <w:tcBorders>
              <w:top w:val="single" w:sz="4" w:space="0" w:color="auto"/>
            </w:tcBorders>
            <w:shd w:val="clear" w:color="auto" w:fill="FFF2CC"/>
          </w:tcPr>
          <w:p w:rsidR="008374E1" w:rsidRPr="008B6892" w:rsidRDefault="008374E1" w:rsidP="008374E1">
            <w:pPr>
              <w:jc w:val="center"/>
              <w:rPr>
                <w:sz w:val="18"/>
                <w:szCs w:val="18"/>
                <w:lang w:val="en-US"/>
              </w:rPr>
            </w:pPr>
            <w:r w:rsidRPr="009E23EC">
              <w:rPr>
                <w:rFonts w:cs="Arial"/>
                <w:bCs/>
                <w:sz w:val="18"/>
                <w:szCs w:val="18"/>
              </w:rPr>
              <w:fldChar w:fldCharType="begin">
                <w:ffData>
                  <w:name w:val=""/>
                  <w:enabled/>
                  <w:calcOnExit w:val="0"/>
                  <w:checkBox>
                    <w:sizeAuto/>
                    <w:default w:val="0"/>
                  </w:checkBox>
                </w:ffData>
              </w:fldChar>
            </w:r>
            <w:r w:rsidRPr="008B6892">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374E1" w:rsidRPr="008B6892" w:rsidRDefault="008374E1" w:rsidP="008374E1">
            <w:pPr>
              <w:jc w:val="center"/>
              <w:rPr>
                <w:sz w:val="18"/>
                <w:szCs w:val="18"/>
                <w:lang w:val="en-US"/>
              </w:rPr>
            </w:pPr>
            <w:r w:rsidRPr="009E23EC">
              <w:rPr>
                <w:rFonts w:cs="Arial"/>
                <w:bCs/>
                <w:sz w:val="18"/>
                <w:szCs w:val="18"/>
              </w:rPr>
              <w:fldChar w:fldCharType="begin">
                <w:ffData>
                  <w:name w:val=""/>
                  <w:enabled/>
                  <w:calcOnExit w:val="0"/>
                  <w:checkBox>
                    <w:sizeAuto/>
                    <w:default w:val="0"/>
                  </w:checkBox>
                </w:ffData>
              </w:fldChar>
            </w:r>
            <w:r w:rsidRPr="008B6892">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374E1" w:rsidRPr="008B6892" w:rsidRDefault="008374E1" w:rsidP="008374E1">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B6892">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374E1" w:rsidRPr="000F7963" w:rsidTr="004E71AB">
        <w:tc>
          <w:tcPr>
            <w:tcW w:w="811" w:type="dxa"/>
            <w:tcBorders>
              <w:top w:val="single" w:sz="4" w:space="0" w:color="auto"/>
            </w:tcBorders>
          </w:tcPr>
          <w:p w:rsidR="008374E1" w:rsidRPr="0097503F" w:rsidRDefault="008374E1" w:rsidP="008374E1">
            <w:pPr>
              <w:rPr>
                <w:lang w:val="en-US"/>
              </w:rPr>
            </w:pPr>
            <w:r w:rsidRPr="0097503F">
              <w:rPr>
                <w:rFonts w:cs="Arial"/>
                <w:color w:val="000000"/>
                <w:sz w:val="18"/>
                <w:szCs w:val="18"/>
                <w:lang w:val="en-US"/>
              </w:rPr>
              <w:t>9.6.5.2</w:t>
            </w:r>
          </w:p>
        </w:tc>
        <w:tc>
          <w:tcPr>
            <w:tcW w:w="4900" w:type="dxa"/>
            <w:tcBorders>
              <w:top w:val="single" w:sz="4" w:space="0" w:color="auto"/>
            </w:tcBorders>
          </w:tcPr>
          <w:p w:rsidR="008374E1" w:rsidRPr="00F62BDA" w:rsidRDefault="008374E1" w:rsidP="008374E1">
            <w:pPr>
              <w:autoSpaceDE w:val="0"/>
              <w:autoSpaceDN w:val="0"/>
              <w:adjustRightInd w:val="0"/>
              <w:rPr>
                <w:rFonts w:cs="Arial"/>
                <w:sz w:val="18"/>
                <w:szCs w:val="18"/>
                <w:lang w:val="en-US"/>
              </w:rPr>
            </w:pPr>
            <w:r w:rsidRPr="00F62BDA">
              <w:rPr>
                <w:rFonts w:cs="Arial"/>
                <w:sz w:val="18"/>
                <w:szCs w:val="18"/>
                <w:lang w:val="en-US"/>
              </w:rPr>
              <w:t xml:space="preserve">The </w:t>
            </w:r>
            <w:r>
              <w:rPr>
                <w:rFonts w:cs="Arial"/>
                <w:sz w:val="18"/>
                <w:szCs w:val="18"/>
                <w:lang w:val="en-US"/>
              </w:rPr>
              <w:t>CB</w:t>
            </w:r>
            <w:r w:rsidRPr="00F62BDA">
              <w:rPr>
                <w:rFonts w:cs="Arial"/>
                <w:sz w:val="18"/>
                <w:szCs w:val="18"/>
                <w:lang w:val="en-US"/>
              </w:rPr>
              <w:t xml:space="preserve"> shall suspend certification in cases when, for example:</w:t>
            </w:r>
          </w:p>
          <w:p w:rsidR="008374E1" w:rsidRPr="00D87BE0" w:rsidRDefault="008374E1" w:rsidP="000D611A">
            <w:pPr>
              <w:numPr>
                <w:ilvl w:val="0"/>
                <w:numId w:val="40"/>
              </w:numPr>
              <w:autoSpaceDE w:val="0"/>
              <w:autoSpaceDN w:val="0"/>
              <w:adjustRightInd w:val="0"/>
              <w:ind w:left="275" w:hanging="275"/>
              <w:rPr>
                <w:rFonts w:cs="Arial"/>
                <w:sz w:val="18"/>
                <w:szCs w:val="18"/>
                <w:lang w:val="en-US"/>
              </w:rPr>
            </w:pPr>
            <w:r w:rsidRPr="00D87BE0">
              <w:rPr>
                <w:rFonts w:cs="Arial"/>
                <w:sz w:val="18"/>
                <w:szCs w:val="18"/>
                <w:lang w:val="en-US"/>
              </w:rPr>
              <w:t xml:space="preserve">the client’s certified </w:t>
            </w:r>
            <w:r>
              <w:rPr>
                <w:rFonts w:cs="Arial"/>
                <w:sz w:val="18"/>
                <w:szCs w:val="18"/>
                <w:lang w:val="en-US"/>
              </w:rPr>
              <w:t>MS</w:t>
            </w:r>
            <w:r w:rsidRPr="00D87BE0">
              <w:rPr>
                <w:rFonts w:cs="Arial"/>
                <w:sz w:val="18"/>
                <w:szCs w:val="18"/>
                <w:lang w:val="en-US"/>
              </w:rPr>
              <w:t xml:space="preserve"> has persistently or seriously failed to meet certification</w:t>
            </w:r>
            <w:r>
              <w:rPr>
                <w:rFonts w:cs="Arial"/>
                <w:sz w:val="18"/>
                <w:szCs w:val="18"/>
                <w:lang w:val="en-US"/>
              </w:rPr>
              <w:t xml:space="preserve"> </w:t>
            </w:r>
            <w:r w:rsidRPr="00D87BE0">
              <w:rPr>
                <w:rFonts w:cs="Arial"/>
                <w:sz w:val="18"/>
                <w:szCs w:val="18"/>
                <w:lang w:val="en-US"/>
              </w:rPr>
              <w:t xml:space="preserve">requirements, including requirements for the effectiveness of the </w:t>
            </w:r>
            <w:r>
              <w:rPr>
                <w:rFonts w:cs="Arial"/>
                <w:sz w:val="18"/>
                <w:szCs w:val="18"/>
                <w:lang w:val="en-US"/>
              </w:rPr>
              <w:t>MS</w:t>
            </w:r>
            <w:r w:rsidRPr="00D87BE0">
              <w:rPr>
                <w:rFonts w:cs="Arial"/>
                <w:sz w:val="18"/>
                <w:szCs w:val="18"/>
                <w:lang w:val="en-US"/>
              </w:rPr>
              <w:t>;</w:t>
            </w:r>
          </w:p>
          <w:p w:rsidR="008374E1" w:rsidRPr="00D87BE0" w:rsidRDefault="008374E1" w:rsidP="000D611A">
            <w:pPr>
              <w:numPr>
                <w:ilvl w:val="0"/>
                <w:numId w:val="40"/>
              </w:numPr>
              <w:autoSpaceDE w:val="0"/>
              <w:autoSpaceDN w:val="0"/>
              <w:adjustRightInd w:val="0"/>
              <w:ind w:left="275" w:hanging="275"/>
              <w:rPr>
                <w:rFonts w:cs="Arial"/>
                <w:sz w:val="18"/>
                <w:szCs w:val="18"/>
                <w:lang w:val="en-US"/>
              </w:rPr>
            </w:pPr>
            <w:r w:rsidRPr="00D87BE0">
              <w:rPr>
                <w:rFonts w:cs="Arial"/>
                <w:sz w:val="18"/>
                <w:szCs w:val="18"/>
                <w:lang w:val="en-US"/>
              </w:rPr>
              <w:t>the certified client does not allow surveillance or recertification audits to be conducted at the</w:t>
            </w:r>
            <w:r>
              <w:rPr>
                <w:rFonts w:cs="Arial"/>
                <w:sz w:val="18"/>
                <w:szCs w:val="18"/>
                <w:lang w:val="en-US"/>
              </w:rPr>
              <w:t xml:space="preserve"> </w:t>
            </w:r>
            <w:r w:rsidRPr="00D87BE0">
              <w:rPr>
                <w:rFonts w:cs="Arial"/>
                <w:sz w:val="18"/>
                <w:szCs w:val="18"/>
                <w:lang w:val="en-US"/>
              </w:rPr>
              <w:t>required frequencies;</w:t>
            </w:r>
          </w:p>
          <w:p w:rsidR="008374E1" w:rsidRPr="002D11E8" w:rsidRDefault="008374E1" w:rsidP="000D611A">
            <w:pPr>
              <w:numPr>
                <w:ilvl w:val="0"/>
                <w:numId w:val="40"/>
              </w:numPr>
              <w:autoSpaceDE w:val="0"/>
              <w:autoSpaceDN w:val="0"/>
              <w:adjustRightInd w:val="0"/>
              <w:ind w:left="275" w:hanging="275"/>
              <w:rPr>
                <w:rFonts w:cs="Arial"/>
                <w:sz w:val="18"/>
                <w:szCs w:val="18"/>
                <w:lang w:val="en-US"/>
              </w:rPr>
            </w:pPr>
            <w:r w:rsidRPr="00F62BDA">
              <w:rPr>
                <w:rFonts w:cs="Arial"/>
                <w:sz w:val="18"/>
                <w:szCs w:val="18"/>
                <w:lang w:val="en-US"/>
              </w:rPr>
              <w:t>the certified client has voluntarily requested a suspension.</w:t>
            </w:r>
          </w:p>
        </w:tc>
        <w:tc>
          <w:tcPr>
            <w:tcW w:w="2310" w:type="dxa"/>
            <w:tcBorders>
              <w:top w:val="single" w:sz="4" w:space="0" w:color="auto"/>
            </w:tcBorders>
            <w:shd w:val="clear" w:color="auto" w:fill="DEEAF6"/>
          </w:tcPr>
          <w:p w:rsidR="008374E1" w:rsidRPr="000F7963" w:rsidRDefault="008374E1" w:rsidP="008374E1">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8374E1" w:rsidRPr="004F4222" w:rsidRDefault="008374E1" w:rsidP="008374E1">
            <w:pPr>
              <w:jc w:val="center"/>
              <w:rPr>
                <w:sz w:val="18"/>
                <w:szCs w:val="18"/>
              </w:rPr>
            </w:pPr>
          </w:p>
        </w:tc>
        <w:tc>
          <w:tcPr>
            <w:tcW w:w="393" w:type="dxa"/>
            <w:tcBorders>
              <w:top w:val="single" w:sz="4" w:space="0" w:color="auto"/>
            </w:tcBorders>
            <w:shd w:val="clear" w:color="auto" w:fill="FFF2CC"/>
          </w:tcPr>
          <w:p w:rsidR="008374E1" w:rsidRPr="004F4222" w:rsidRDefault="008374E1" w:rsidP="008374E1">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8374E1" w:rsidRPr="004F4222" w:rsidRDefault="008374E1" w:rsidP="008374E1">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8374E1" w:rsidRPr="00A34356" w:rsidRDefault="008374E1" w:rsidP="008374E1">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374E1" w:rsidRPr="000F7963" w:rsidTr="004E71AB">
        <w:tc>
          <w:tcPr>
            <w:tcW w:w="811" w:type="dxa"/>
            <w:tcBorders>
              <w:top w:val="single" w:sz="4" w:space="0" w:color="auto"/>
            </w:tcBorders>
          </w:tcPr>
          <w:p w:rsidR="008374E1" w:rsidRPr="0097503F" w:rsidRDefault="008374E1" w:rsidP="008374E1">
            <w:r w:rsidRPr="0097503F">
              <w:rPr>
                <w:rFonts w:cs="Arial"/>
                <w:color w:val="000000"/>
                <w:sz w:val="18"/>
                <w:szCs w:val="18"/>
              </w:rPr>
              <w:t>9.6.5.3</w:t>
            </w:r>
          </w:p>
        </w:tc>
        <w:tc>
          <w:tcPr>
            <w:tcW w:w="4900" w:type="dxa"/>
            <w:tcBorders>
              <w:top w:val="single" w:sz="4" w:space="0" w:color="auto"/>
            </w:tcBorders>
          </w:tcPr>
          <w:p w:rsidR="008374E1" w:rsidRPr="002D11E8" w:rsidRDefault="008374E1" w:rsidP="008374E1">
            <w:pPr>
              <w:autoSpaceDE w:val="0"/>
              <w:autoSpaceDN w:val="0"/>
              <w:adjustRightInd w:val="0"/>
              <w:rPr>
                <w:rFonts w:cs="Arial"/>
                <w:sz w:val="18"/>
                <w:szCs w:val="18"/>
                <w:lang w:val="en-US"/>
              </w:rPr>
            </w:pPr>
            <w:r w:rsidRPr="00132550">
              <w:rPr>
                <w:rFonts w:cs="Arial"/>
                <w:sz w:val="18"/>
                <w:szCs w:val="18"/>
                <w:lang w:val="en-US"/>
              </w:rPr>
              <w:t xml:space="preserve">Under suspension, the client’s </w:t>
            </w:r>
            <w:r>
              <w:rPr>
                <w:rFonts w:cs="Arial"/>
                <w:sz w:val="18"/>
                <w:szCs w:val="18"/>
                <w:lang w:val="en-US"/>
              </w:rPr>
              <w:t>MS</w:t>
            </w:r>
            <w:r w:rsidRPr="00132550">
              <w:rPr>
                <w:rFonts w:cs="Arial"/>
                <w:sz w:val="18"/>
                <w:szCs w:val="18"/>
                <w:lang w:val="en-US"/>
              </w:rPr>
              <w:t xml:space="preserve"> certification is temporarily invalid.</w:t>
            </w:r>
          </w:p>
        </w:tc>
        <w:tc>
          <w:tcPr>
            <w:tcW w:w="2310" w:type="dxa"/>
            <w:tcBorders>
              <w:top w:val="single" w:sz="4" w:space="0" w:color="auto"/>
            </w:tcBorders>
            <w:shd w:val="clear" w:color="auto" w:fill="DEEAF6"/>
          </w:tcPr>
          <w:p w:rsidR="008374E1" w:rsidRPr="000F7963" w:rsidRDefault="008374E1" w:rsidP="008374E1">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8374E1" w:rsidRPr="004F4222" w:rsidRDefault="008374E1" w:rsidP="008374E1">
            <w:pPr>
              <w:jc w:val="center"/>
              <w:rPr>
                <w:sz w:val="18"/>
                <w:szCs w:val="18"/>
              </w:rPr>
            </w:pPr>
          </w:p>
        </w:tc>
        <w:tc>
          <w:tcPr>
            <w:tcW w:w="393" w:type="dxa"/>
            <w:tcBorders>
              <w:top w:val="single" w:sz="4" w:space="0" w:color="auto"/>
            </w:tcBorders>
            <w:shd w:val="clear" w:color="auto" w:fill="FFF2CC"/>
          </w:tcPr>
          <w:p w:rsidR="008374E1" w:rsidRPr="004F4222" w:rsidRDefault="008374E1" w:rsidP="008374E1">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8374E1" w:rsidRPr="004F4222" w:rsidRDefault="008374E1" w:rsidP="008374E1">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8374E1" w:rsidRPr="00A34356" w:rsidRDefault="008374E1" w:rsidP="008374E1">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374E1" w:rsidRPr="000F7963" w:rsidTr="004E71AB">
        <w:tc>
          <w:tcPr>
            <w:tcW w:w="811" w:type="dxa"/>
            <w:tcBorders>
              <w:top w:val="single" w:sz="4" w:space="0" w:color="auto"/>
            </w:tcBorders>
          </w:tcPr>
          <w:p w:rsidR="008374E1" w:rsidRPr="0097503F" w:rsidRDefault="008374E1" w:rsidP="008374E1">
            <w:pPr>
              <w:rPr>
                <w:lang w:val="en-US"/>
              </w:rPr>
            </w:pPr>
            <w:r w:rsidRPr="0097503F">
              <w:rPr>
                <w:rFonts w:cs="Arial"/>
                <w:color w:val="000000"/>
                <w:sz w:val="18"/>
                <w:szCs w:val="18"/>
                <w:lang w:val="en-US"/>
              </w:rPr>
              <w:t>9.6.5.4</w:t>
            </w:r>
          </w:p>
        </w:tc>
        <w:tc>
          <w:tcPr>
            <w:tcW w:w="4900" w:type="dxa"/>
            <w:tcBorders>
              <w:top w:val="single" w:sz="4" w:space="0" w:color="auto"/>
            </w:tcBorders>
          </w:tcPr>
          <w:p w:rsidR="008374E1" w:rsidRPr="002D11E8" w:rsidRDefault="008374E1" w:rsidP="008374E1">
            <w:pPr>
              <w:autoSpaceDE w:val="0"/>
              <w:autoSpaceDN w:val="0"/>
              <w:adjustRightInd w:val="0"/>
              <w:rPr>
                <w:rFonts w:cs="Arial"/>
                <w:sz w:val="18"/>
                <w:szCs w:val="18"/>
                <w:lang w:val="en-US"/>
              </w:rPr>
            </w:pPr>
            <w:r w:rsidRPr="00132550">
              <w:rPr>
                <w:rFonts w:cs="Arial"/>
                <w:sz w:val="18"/>
                <w:szCs w:val="18"/>
                <w:lang w:val="en-US"/>
              </w:rPr>
              <w:t xml:space="preserve">The </w:t>
            </w:r>
            <w:r>
              <w:rPr>
                <w:rFonts w:cs="Arial"/>
                <w:sz w:val="18"/>
                <w:szCs w:val="18"/>
                <w:lang w:val="en-US"/>
              </w:rPr>
              <w:t>CB</w:t>
            </w:r>
            <w:r w:rsidRPr="00132550">
              <w:rPr>
                <w:rFonts w:cs="Arial"/>
                <w:sz w:val="18"/>
                <w:szCs w:val="18"/>
                <w:lang w:val="en-US"/>
              </w:rPr>
              <w:t xml:space="preserve"> shall restore the suspended certification if the issue that has resulted</w:t>
            </w:r>
            <w:r>
              <w:rPr>
                <w:rFonts w:cs="Arial"/>
                <w:sz w:val="18"/>
                <w:szCs w:val="18"/>
                <w:lang w:val="en-US"/>
              </w:rPr>
              <w:t xml:space="preserve"> </w:t>
            </w:r>
            <w:r w:rsidRPr="00132550">
              <w:rPr>
                <w:rFonts w:cs="Arial"/>
                <w:sz w:val="18"/>
                <w:szCs w:val="18"/>
                <w:lang w:val="en-US"/>
              </w:rPr>
              <w:t>in the suspension has been resolved. Failure to resolve the issues that have resulted in the suspension</w:t>
            </w:r>
            <w:r>
              <w:rPr>
                <w:rFonts w:cs="Arial"/>
                <w:sz w:val="18"/>
                <w:szCs w:val="18"/>
                <w:lang w:val="en-US"/>
              </w:rPr>
              <w:t xml:space="preserve"> </w:t>
            </w:r>
            <w:r w:rsidRPr="00132550">
              <w:rPr>
                <w:rFonts w:cs="Arial"/>
                <w:sz w:val="18"/>
                <w:szCs w:val="18"/>
                <w:lang w:val="en-US"/>
              </w:rPr>
              <w:t xml:space="preserve">in a time established by the </w:t>
            </w:r>
            <w:r>
              <w:rPr>
                <w:rFonts w:cs="Arial"/>
                <w:sz w:val="18"/>
                <w:szCs w:val="18"/>
                <w:lang w:val="en-US"/>
              </w:rPr>
              <w:t>CB</w:t>
            </w:r>
            <w:r w:rsidRPr="00132550">
              <w:rPr>
                <w:rFonts w:cs="Arial"/>
                <w:sz w:val="18"/>
                <w:szCs w:val="18"/>
                <w:lang w:val="en-US"/>
              </w:rPr>
              <w:t xml:space="preserve"> shall result in withdrawal or reduction of the scope of</w:t>
            </w:r>
            <w:r>
              <w:rPr>
                <w:rFonts w:cs="Arial"/>
                <w:sz w:val="18"/>
                <w:szCs w:val="18"/>
                <w:lang w:val="en-US"/>
              </w:rPr>
              <w:t xml:space="preserve"> </w:t>
            </w:r>
            <w:r w:rsidRPr="00132550">
              <w:rPr>
                <w:rFonts w:cs="Arial"/>
                <w:sz w:val="18"/>
                <w:szCs w:val="18"/>
                <w:lang w:val="en-US"/>
              </w:rPr>
              <w:t>certification.</w:t>
            </w:r>
            <w:r>
              <w:rPr>
                <w:rFonts w:cs="Arial"/>
                <w:sz w:val="18"/>
                <w:szCs w:val="18"/>
                <w:lang w:val="en-US"/>
              </w:rPr>
              <w:t xml:space="preserve"> </w:t>
            </w:r>
            <w:r w:rsidRPr="008374E1">
              <w:rPr>
                <w:rFonts w:cs="Arial"/>
                <w:sz w:val="16"/>
                <w:szCs w:val="16"/>
                <w:lang w:val="en-US"/>
              </w:rPr>
              <w:t>[</w:t>
            </w:r>
            <w:r w:rsidRPr="008374E1">
              <w:rPr>
                <w:rFonts w:cs="Arial"/>
                <w:sz w:val="16"/>
                <w:szCs w:val="16"/>
              </w:rPr>
              <w:sym w:font="Wingdings" w:char="F0E8"/>
            </w:r>
            <w:r w:rsidRPr="008374E1">
              <w:rPr>
                <w:rFonts w:cs="Arial"/>
                <w:sz w:val="16"/>
                <w:szCs w:val="16"/>
                <w:lang w:val="en-US"/>
              </w:rPr>
              <w:t>NOTE]</w:t>
            </w:r>
          </w:p>
        </w:tc>
        <w:tc>
          <w:tcPr>
            <w:tcW w:w="2310" w:type="dxa"/>
            <w:tcBorders>
              <w:top w:val="single" w:sz="4" w:space="0" w:color="auto"/>
            </w:tcBorders>
            <w:shd w:val="clear" w:color="auto" w:fill="DEEAF6"/>
          </w:tcPr>
          <w:p w:rsidR="008374E1" w:rsidRPr="008B6892" w:rsidRDefault="008374E1" w:rsidP="008374E1">
            <w:pPr>
              <w:rPr>
                <w:rFonts w:cs="Arial"/>
                <w:sz w:val="18"/>
                <w:szCs w:val="18"/>
                <w:lang w:val="en-US"/>
              </w:rPr>
            </w:pPr>
            <w:r w:rsidRPr="000F7963">
              <w:rPr>
                <w:rFonts w:cs="Arial"/>
                <w:iCs/>
                <w:sz w:val="18"/>
                <w:szCs w:val="18"/>
              </w:rPr>
              <w:fldChar w:fldCharType="begin">
                <w:ffData>
                  <w:name w:val="Text4"/>
                  <w:enabled/>
                  <w:calcOnExit w:val="0"/>
                  <w:textInput/>
                </w:ffData>
              </w:fldChar>
            </w:r>
            <w:r w:rsidRPr="008B6892">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8374E1" w:rsidRPr="008B6892" w:rsidRDefault="008374E1" w:rsidP="008374E1">
            <w:pPr>
              <w:jc w:val="center"/>
              <w:rPr>
                <w:sz w:val="18"/>
                <w:szCs w:val="18"/>
                <w:lang w:val="en-US"/>
              </w:rPr>
            </w:pPr>
          </w:p>
        </w:tc>
        <w:tc>
          <w:tcPr>
            <w:tcW w:w="393" w:type="dxa"/>
            <w:tcBorders>
              <w:top w:val="single" w:sz="4" w:space="0" w:color="auto"/>
            </w:tcBorders>
            <w:shd w:val="clear" w:color="auto" w:fill="FFF2CC"/>
          </w:tcPr>
          <w:p w:rsidR="008374E1" w:rsidRPr="008B6892" w:rsidRDefault="008374E1" w:rsidP="008374E1">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8B6892">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8374E1" w:rsidRPr="008B6892" w:rsidRDefault="008374E1" w:rsidP="008374E1">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8B6892">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8374E1" w:rsidRPr="00A34356" w:rsidRDefault="008374E1" w:rsidP="008374E1">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8B6892">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374E1" w:rsidRPr="000F7963" w:rsidTr="004E71AB">
        <w:tc>
          <w:tcPr>
            <w:tcW w:w="811" w:type="dxa"/>
            <w:tcBorders>
              <w:top w:val="single" w:sz="4" w:space="0" w:color="auto"/>
            </w:tcBorders>
          </w:tcPr>
          <w:p w:rsidR="008374E1" w:rsidRPr="0097503F" w:rsidRDefault="008374E1" w:rsidP="008374E1">
            <w:pPr>
              <w:rPr>
                <w:lang w:val="en-US"/>
              </w:rPr>
            </w:pPr>
            <w:r w:rsidRPr="0097503F">
              <w:rPr>
                <w:rFonts w:cs="Arial"/>
                <w:color w:val="000000"/>
                <w:sz w:val="18"/>
                <w:szCs w:val="18"/>
                <w:lang w:val="en-US"/>
              </w:rPr>
              <w:t>9.6.5.5</w:t>
            </w:r>
          </w:p>
        </w:tc>
        <w:tc>
          <w:tcPr>
            <w:tcW w:w="4900" w:type="dxa"/>
            <w:tcBorders>
              <w:top w:val="single" w:sz="4" w:space="0" w:color="auto"/>
            </w:tcBorders>
          </w:tcPr>
          <w:p w:rsidR="008374E1" w:rsidRPr="002D11E8" w:rsidRDefault="008374E1" w:rsidP="008374E1">
            <w:pPr>
              <w:autoSpaceDE w:val="0"/>
              <w:autoSpaceDN w:val="0"/>
              <w:adjustRightInd w:val="0"/>
              <w:rPr>
                <w:rFonts w:cs="Arial"/>
                <w:sz w:val="18"/>
                <w:szCs w:val="18"/>
                <w:lang w:val="en-US"/>
              </w:rPr>
            </w:pPr>
            <w:r w:rsidRPr="00132550">
              <w:rPr>
                <w:rFonts w:cs="Arial"/>
                <w:sz w:val="18"/>
                <w:szCs w:val="18"/>
                <w:lang w:val="en-US"/>
              </w:rPr>
              <w:t xml:space="preserve">The </w:t>
            </w:r>
            <w:r>
              <w:rPr>
                <w:rFonts w:cs="Arial"/>
                <w:sz w:val="18"/>
                <w:szCs w:val="18"/>
                <w:lang w:val="en-US"/>
              </w:rPr>
              <w:t>CB</w:t>
            </w:r>
            <w:r w:rsidRPr="00132550">
              <w:rPr>
                <w:rFonts w:cs="Arial"/>
                <w:sz w:val="18"/>
                <w:szCs w:val="18"/>
                <w:lang w:val="en-US"/>
              </w:rPr>
              <w:t xml:space="preserve"> shall reduce the scope of certification to exclude the parts not meeting</w:t>
            </w:r>
            <w:r>
              <w:rPr>
                <w:rFonts w:cs="Arial"/>
                <w:sz w:val="18"/>
                <w:szCs w:val="18"/>
                <w:lang w:val="en-US"/>
              </w:rPr>
              <w:t xml:space="preserve"> </w:t>
            </w:r>
            <w:r w:rsidRPr="00132550">
              <w:rPr>
                <w:rFonts w:cs="Arial"/>
                <w:sz w:val="18"/>
                <w:szCs w:val="18"/>
                <w:lang w:val="en-US"/>
              </w:rPr>
              <w:t>the requirements, when the certified client has persistently or seriously failed to meet the certification</w:t>
            </w:r>
            <w:r>
              <w:rPr>
                <w:rFonts w:cs="Arial"/>
                <w:sz w:val="18"/>
                <w:szCs w:val="18"/>
                <w:lang w:val="en-US"/>
              </w:rPr>
              <w:t xml:space="preserve"> </w:t>
            </w:r>
            <w:r w:rsidRPr="00132550">
              <w:rPr>
                <w:rFonts w:cs="Arial"/>
                <w:sz w:val="18"/>
                <w:szCs w:val="18"/>
                <w:lang w:val="en-US"/>
              </w:rPr>
              <w:t>requirements for those parts of the scope of certification. Any such reduction shall be in line with the</w:t>
            </w:r>
            <w:r>
              <w:rPr>
                <w:rFonts w:cs="Arial"/>
                <w:sz w:val="18"/>
                <w:szCs w:val="18"/>
                <w:lang w:val="en-US"/>
              </w:rPr>
              <w:t xml:space="preserve"> </w:t>
            </w:r>
            <w:r w:rsidRPr="00132550">
              <w:rPr>
                <w:rFonts w:cs="Arial"/>
                <w:sz w:val="18"/>
                <w:szCs w:val="18"/>
                <w:lang w:val="en-US"/>
              </w:rPr>
              <w:t>requirements of the standard used for certification.</w:t>
            </w:r>
          </w:p>
        </w:tc>
        <w:tc>
          <w:tcPr>
            <w:tcW w:w="2310" w:type="dxa"/>
            <w:tcBorders>
              <w:top w:val="single" w:sz="4" w:space="0" w:color="auto"/>
            </w:tcBorders>
            <w:shd w:val="clear" w:color="auto" w:fill="DEEAF6"/>
          </w:tcPr>
          <w:p w:rsidR="008374E1" w:rsidRPr="000F7963" w:rsidRDefault="008374E1" w:rsidP="008374E1">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8374E1" w:rsidRPr="009E23EC" w:rsidRDefault="008374E1" w:rsidP="008374E1">
            <w:pPr>
              <w:jc w:val="center"/>
              <w:rPr>
                <w:sz w:val="18"/>
                <w:szCs w:val="18"/>
              </w:rPr>
            </w:pPr>
          </w:p>
        </w:tc>
        <w:tc>
          <w:tcPr>
            <w:tcW w:w="393" w:type="dxa"/>
            <w:tcBorders>
              <w:top w:val="single" w:sz="4" w:space="0" w:color="auto"/>
            </w:tcBorders>
            <w:shd w:val="clear" w:color="auto" w:fill="FFF2CC"/>
          </w:tcPr>
          <w:p w:rsidR="008374E1" w:rsidRPr="009E23EC" w:rsidRDefault="008374E1" w:rsidP="008374E1">
            <w:pPr>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374E1" w:rsidRPr="009E23EC" w:rsidRDefault="008374E1" w:rsidP="008374E1">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374E1" w:rsidRPr="00A34356" w:rsidRDefault="008374E1" w:rsidP="008374E1">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FE4C0F" w:rsidRPr="0063244E" w:rsidRDefault="007E7D2C" w:rsidP="00EC0400">
      <w:pPr>
        <w:pStyle w:val="berschrift2"/>
        <w:rPr>
          <w:sz w:val="18"/>
          <w:szCs w:val="18"/>
        </w:rPr>
      </w:pPr>
      <w:bookmarkStart w:id="27" w:name="_Toc33098439"/>
      <w:r>
        <w:t>9.7</w:t>
      </w:r>
      <w:r w:rsidRPr="00276A22">
        <w:tab/>
      </w:r>
      <w:r w:rsidRPr="002731AF">
        <w:t>Appeals</w:t>
      </w:r>
      <w:bookmarkEnd w:id="27"/>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80"/>
        <w:gridCol w:w="2310"/>
        <w:gridCol w:w="377"/>
        <w:gridCol w:w="393"/>
        <w:gridCol w:w="378"/>
        <w:gridCol w:w="8"/>
        <w:gridCol w:w="746"/>
      </w:tblGrid>
      <w:tr w:rsidR="00306CE6" w:rsidRPr="004B6A18" w:rsidTr="00F8008F">
        <w:tc>
          <w:tcPr>
            <w:tcW w:w="4531" w:type="dxa"/>
            <w:tcBorders>
              <w:top w:val="single" w:sz="12" w:space="0" w:color="auto"/>
              <w:bottom w:val="single" w:sz="12" w:space="0" w:color="auto"/>
              <w:right w:val="single" w:sz="4" w:space="0" w:color="auto"/>
            </w:tcBorders>
            <w:shd w:val="clear" w:color="auto" w:fill="auto"/>
          </w:tcPr>
          <w:p w:rsidR="00306CE6" w:rsidRPr="00276A22" w:rsidRDefault="00306CE6" w:rsidP="00306CE6">
            <w:pPr>
              <w:pStyle w:val="2"/>
              <w:rPr>
                <w:lang w:val="en-US"/>
              </w:rPr>
            </w:pPr>
          </w:p>
        </w:tc>
        <w:tc>
          <w:tcPr>
            <w:tcW w:w="1180" w:type="dxa"/>
            <w:tcBorders>
              <w:top w:val="single" w:sz="12" w:space="0" w:color="auto"/>
              <w:bottom w:val="single" w:sz="12" w:space="0" w:color="auto"/>
              <w:right w:val="single" w:sz="4" w:space="0" w:color="auto"/>
            </w:tcBorders>
            <w:shd w:val="clear" w:color="auto" w:fill="auto"/>
          </w:tcPr>
          <w:p w:rsidR="00306CE6" w:rsidRPr="00FC6C78" w:rsidRDefault="00306CE6" w:rsidP="00306CE6">
            <w:pPr>
              <w:rPr>
                <w:b/>
                <w:sz w:val="18"/>
                <w:szCs w:val="18"/>
              </w:rPr>
            </w:pPr>
            <w:r w:rsidRPr="00FC6C78">
              <w:rPr>
                <w:b/>
                <w:sz w:val="18"/>
                <w:szCs w:val="18"/>
              </w:rPr>
              <w:t>SA</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306CE6" w:rsidRPr="00B71404" w:rsidRDefault="00306CE6" w:rsidP="00306CE6">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12" w:space="0" w:color="auto"/>
              <w:bottom w:val="single" w:sz="12" w:space="0" w:color="auto"/>
            </w:tcBorders>
            <w:shd w:val="clear" w:color="auto" w:fill="FFF2CC"/>
          </w:tcPr>
          <w:p w:rsidR="00306CE6" w:rsidRPr="009E23EC" w:rsidRDefault="00306CE6" w:rsidP="00306CE6">
            <w:pPr>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306CE6" w:rsidRPr="009E23EC" w:rsidRDefault="00306CE6" w:rsidP="00306CE6">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306CE6" w:rsidRPr="009E23EC" w:rsidRDefault="00306CE6" w:rsidP="00306CE6">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54" w:type="dxa"/>
            <w:gridSpan w:val="2"/>
            <w:tcBorders>
              <w:top w:val="single" w:sz="12" w:space="0" w:color="auto"/>
              <w:bottom w:val="single" w:sz="12" w:space="0" w:color="auto"/>
            </w:tcBorders>
            <w:shd w:val="clear" w:color="auto" w:fill="FFF2CC"/>
          </w:tcPr>
          <w:p w:rsidR="00306CE6" w:rsidRPr="00B71404" w:rsidRDefault="00306CE6" w:rsidP="00306CE6">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306CE6" w:rsidRPr="000F7963" w:rsidTr="004E71AB">
        <w:tc>
          <w:tcPr>
            <w:tcW w:w="8021" w:type="dxa"/>
            <w:gridSpan w:val="3"/>
            <w:tcBorders>
              <w:top w:val="single" w:sz="12" w:space="0" w:color="auto"/>
            </w:tcBorders>
          </w:tcPr>
          <w:p w:rsidR="00306CE6" w:rsidRPr="00272F29" w:rsidRDefault="00306CE6" w:rsidP="00306CE6">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77"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86" w:type="dxa"/>
            <w:gridSpan w:val="2"/>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306CE6" w:rsidRPr="0071104F" w:rsidRDefault="00306CE6" w:rsidP="00306CE6">
            <w:pPr>
              <w:keepNext/>
              <w:keepLines/>
              <w:spacing w:after="40" w:line="200" w:lineRule="exact"/>
              <w:jc w:val="center"/>
              <w:rPr>
                <w:sz w:val="16"/>
                <w:szCs w:val="16"/>
                <w:highlight w:val="yellow"/>
              </w:rPr>
            </w:pPr>
          </w:p>
        </w:tc>
      </w:tr>
    </w:tbl>
    <w:p w:rsidR="00BA7A4D" w:rsidRPr="00360EC0" w:rsidRDefault="00BA7A4D" w:rsidP="00360EC0">
      <w:pPr>
        <w:keepNext/>
        <w:spacing w:before="0" w:after="0"/>
        <w:rPr>
          <w:rFonts w:cs="Arial"/>
          <w:b/>
          <w:bCs/>
          <w:sz w:val="2"/>
          <w:szCs w:val="2"/>
        </w:rPr>
        <w:sectPr w:rsidR="00BA7A4D" w:rsidRPr="00360EC0" w:rsidSect="00A344BC">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535217" w:rsidTr="004E71AB">
        <w:tc>
          <w:tcPr>
            <w:tcW w:w="9923" w:type="dxa"/>
            <w:gridSpan w:val="4"/>
            <w:tcBorders>
              <w:top w:val="single" w:sz="4" w:space="0" w:color="auto"/>
              <w:bottom w:val="nil"/>
            </w:tcBorders>
          </w:tcPr>
          <w:p w:rsidR="00A6186B" w:rsidRPr="00AF40A3" w:rsidRDefault="00A6186B" w:rsidP="00D238A3">
            <w:pPr>
              <w:keepNext/>
              <w:keepLines/>
              <w:rPr>
                <w:rFonts w:cs="Arial"/>
                <w:bCs/>
                <w:lang w:val="en-US"/>
              </w:rPr>
            </w:pP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ustification of findings / specifics / notes:</w:t>
            </w:r>
          </w:p>
        </w:tc>
      </w:tr>
      <w:tr w:rsidR="00BA7A4D" w:rsidRPr="00535217" w:rsidTr="004E71AB">
        <w:tc>
          <w:tcPr>
            <w:tcW w:w="9923" w:type="dxa"/>
            <w:gridSpan w:val="4"/>
            <w:tcBorders>
              <w:top w:val="nil"/>
              <w:bottom w:val="single" w:sz="12" w:space="0" w:color="auto"/>
            </w:tcBorders>
            <w:shd w:val="clear" w:color="auto" w:fill="FFF2CC"/>
          </w:tcPr>
          <w:p w:rsidR="00BA7A4D" w:rsidRPr="00DC326C" w:rsidRDefault="00BA7A4D" w:rsidP="00DC326C">
            <w:pPr>
              <w:rPr>
                <w:lang w:val="en-US"/>
              </w:rPr>
            </w:pPr>
          </w:p>
        </w:tc>
      </w:tr>
      <w:tr w:rsidR="00BA7A4D" w:rsidRPr="00535217" w:rsidTr="004E71AB">
        <w:tc>
          <w:tcPr>
            <w:tcW w:w="9923" w:type="dxa"/>
            <w:gridSpan w:val="4"/>
            <w:tcBorders>
              <w:bottom w:val="single" w:sz="4" w:space="0" w:color="auto"/>
            </w:tcBorders>
            <w:vAlign w:val="center"/>
          </w:tcPr>
          <w:p w:rsidR="00BA7A4D" w:rsidRPr="00B92D0A" w:rsidRDefault="00B92D0A" w:rsidP="00D238A3">
            <w:pPr>
              <w:keepNext/>
              <w:keepLines/>
              <w:spacing w:after="40" w:line="200" w:lineRule="exact"/>
              <w:rPr>
                <w:b/>
                <w:lang w:val="en-US"/>
              </w:rPr>
            </w:pPr>
            <w:r w:rsidRPr="00864309">
              <w:rPr>
                <w:rFonts w:cs="Arial"/>
                <w:b/>
                <w:iCs/>
                <w:sz w:val="18"/>
                <w:szCs w:val="18"/>
                <w:lang w:val="en-US"/>
              </w:rPr>
              <w:t xml:space="preserve">Objective evidence / Reviewed documents (OE/RD) </w:t>
            </w:r>
            <w:r w:rsidR="007F4AAA" w:rsidRPr="0041241C">
              <w:rPr>
                <w:rFonts w:cs="Arial"/>
                <w:b/>
                <w:iCs/>
                <w:sz w:val="18"/>
                <w:szCs w:val="18"/>
                <w:lang w:val="en-GB"/>
              </w:rPr>
              <w:t>during the assessment</w:t>
            </w:r>
            <w:r w:rsidRPr="00864309">
              <w:rPr>
                <w:rFonts w:cs="Arial"/>
                <w:b/>
                <w:iCs/>
                <w:sz w:val="18"/>
                <w:szCs w:val="18"/>
                <w:lang w:val="en-US"/>
              </w:rPr>
              <w:t>:</w:t>
            </w:r>
          </w:p>
        </w:tc>
      </w:tr>
      <w:tr w:rsidR="003067B0" w:rsidRPr="000F7963" w:rsidTr="004E71AB">
        <w:tc>
          <w:tcPr>
            <w:tcW w:w="796" w:type="dxa"/>
            <w:tcBorders>
              <w:bottom w:val="nil"/>
            </w:tcBorders>
            <w:vAlign w:val="center"/>
          </w:tcPr>
          <w:p w:rsidR="003067B0" w:rsidRPr="00D16CA8" w:rsidRDefault="003067B0" w:rsidP="00D238A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3067B0" w:rsidRPr="00D16CA8" w:rsidRDefault="003067B0" w:rsidP="00D238A3">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3067B0" w:rsidRPr="00157E95" w:rsidRDefault="003067B0" w:rsidP="00D238A3">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3067B0" w:rsidRPr="00B71404" w:rsidRDefault="003067B0" w:rsidP="00D238A3">
            <w:pPr>
              <w:keepNext/>
              <w:keepLines/>
              <w:rPr>
                <w:rFonts w:cs="Arial"/>
                <w:iCs/>
                <w:szCs w:val="22"/>
              </w:rPr>
            </w:pPr>
            <w:r>
              <w:rPr>
                <w:sz w:val="18"/>
                <w:szCs w:val="18"/>
              </w:rPr>
              <w:t>Date / Version</w:t>
            </w:r>
          </w:p>
        </w:tc>
      </w:tr>
      <w:tr w:rsidR="00BA7A4D" w:rsidRPr="00E97706" w:rsidTr="004E71AB">
        <w:tc>
          <w:tcPr>
            <w:tcW w:w="796" w:type="dxa"/>
          </w:tcPr>
          <w:p w:rsidR="00BA7A4D" w:rsidRPr="00D623CF" w:rsidRDefault="00BA7A4D"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BA7A4D" w:rsidRPr="00266DA0" w:rsidRDefault="00BA7A4D" w:rsidP="00F73751">
            <w:pPr>
              <w:spacing w:after="40" w:line="200" w:lineRule="exact"/>
              <w:jc w:val="center"/>
              <w:rPr>
                <w:rFonts w:cs="Arial"/>
                <w:iCs/>
                <w:sz w:val="18"/>
                <w:szCs w:val="18"/>
              </w:rPr>
            </w:pPr>
          </w:p>
        </w:tc>
        <w:tc>
          <w:tcPr>
            <w:tcW w:w="6731" w:type="dxa"/>
            <w:shd w:val="clear" w:color="auto" w:fill="FFF2CC"/>
          </w:tcPr>
          <w:p w:rsidR="00BA7A4D" w:rsidRPr="00D623CF" w:rsidRDefault="00BA7A4D" w:rsidP="00F73751">
            <w:pPr>
              <w:spacing w:after="40" w:line="200" w:lineRule="exact"/>
              <w:rPr>
                <w:rFonts w:cs="Arial"/>
                <w:iCs/>
                <w:sz w:val="18"/>
                <w:szCs w:val="18"/>
              </w:rPr>
            </w:pPr>
          </w:p>
        </w:tc>
        <w:tc>
          <w:tcPr>
            <w:tcW w:w="1916" w:type="dxa"/>
            <w:shd w:val="clear" w:color="auto" w:fill="FFF2CC"/>
          </w:tcPr>
          <w:p w:rsidR="00BA7A4D" w:rsidRPr="00D623CF" w:rsidRDefault="00BA7A4D" w:rsidP="00F73751">
            <w:pPr>
              <w:spacing w:after="40" w:line="200" w:lineRule="exact"/>
              <w:rPr>
                <w:sz w:val="18"/>
                <w:szCs w:val="18"/>
              </w:rPr>
            </w:pPr>
          </w:p>
        </w:tc>
      </w:tr>
      <w:tr w:rsidR="00BA7A4D" w:rsidRPr="00E97706" w:rsidTr="004E71AB">
        <w:tc>
          <w:tcPr>
            <w:tcW w:w="796" w:type="dxa"/>
          </w:tcPr>
          <w:p w:rsidR="00BA7A4D" w:rsidRPr="00D623CF" w:rsidRDefault="00BA7A4D"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BA7A4D" w:rsidRPr="00266DA0" w:rsidRDefault="00BA7A4D" w:rsidP="00F73751">
            <w:pPr>
              <w:spacing w:after="40" w:line="200" w:lineRule="exact"/>
              <w:jc w:val="center"/>
              <w:rPr>
                <w:rFonts w:cs="Arial"/>
                <w:bCs/>
                <w:sz w:val="18"/>
                <w:szCs w:val="18"/>
              </w:rPr>
            </w:pPr>
          </w:p>
        </w:tc>
        <w:tc>
          <w:tcPr>
            <w:tcW w:w="6731" w:type="dxa"/>
            <w:shd w:val="clear" w:color="auto" w:fill="FFF2CC"/>
          </w:tcPr>
          <w:p w:rsidR="00BA7A4D" w:rsidRPr="00D623CF" w:rsidRDefault="00BA7A4D" w:rsidP="00F73751">
            <w:pPr>
              <w:spacing w:after="40" w:line="200" w:lineRule="exact"/>
              <w:rPr>
                <w:rFonts w:cs="Arial"/>
                <w:iCs/>
                <w:sz w:val="18"/>
                <w:szCs w:val="18"/>
              </w:rPr>
            </w:pPr>
          </w:p>
        </w:tc>
        <w:tc>
          <w:tcPr>
            <w:tcW w:w="1916" w:type="dxa"/>
            <w:shd w:val="clear" w:color="auto" w:fill="FFF2CC"/>
          </w:tcPr>
          <w:p w:rsidR="00BA7A4D" w:rsidRPr="00D623CF" w:rsidRDefault="00BA7A4D" w:rsidP="00F73751">
            <w:pPr>
              <w:spacing w:after="40" w:line="200" w:lineRule="exact"/>
              <w:rPr>
                <w:sz w:val="18"/>
                <w:szCs w:val="18"/>
              </w:rPr>
            </w:pPr>
          </w:p>
        </w:tc>
      </w:tr>
      <w:tr w:rsidR="007D1F2F" w:rsidRPr="00535217" w:rsidTr="004E71AB">
        <w:tc>
          <w:tcPr>
            <w:tcW w:w="9923" w:type="dxa"/>
            <w:gridSpan w:val="4"/>
            <w:tcBorders>
              <w:top w:val="single" w:sz="4" w:space="0" w:color="auto"/>
              <w:bottom w:val="nil"/>
            </w:tcBorders>
            <w:vAlign w:val="center"/>
          </w:tcPr>
          <w:p w:rsidR="007D1F2F" w:rsidRPr="007D1F2F" w:rsidRDefault="00AC279B" w:rsidP="007F4AAA">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 xml:space="preserve">ustification of findings / sectorspecific </w:t>
            </w:r>
            <w:r w:rsidR="00E3013F" w:rsidRPr="00A84D78">
              <w:rPr>
                <w:rFonts w:cs="Arial"/>
                <w:bCs/>
                <w:sz w:val="18"/>
                <w:szCs w:val="18"/>
                <w:lang w:val="en-US"/>
              </w:rPr>
              <w:t>provisions</w:t>
            </w:r>
            <w:r w:rsidRPr="00AF40A3">
              <w:rPr>
                <w:rFonts w:cs="Arial"/>
                <w:bCs/>
                <w:sz w:val="18"/>
                <w:szCs w:val="18"/>
                <w:lang w:val="en-US"/>
              </w:rPr>
              <w:t xml:space="preserve"> / notes:</w:t>
            </w:r>
          </w:p>
        </w:tc>
      </w:tr>
      <w:tr w:rsidR="00BA7A4D" w:rsidRPr="00535217" w:rsidTr="004E71AB">
        <w:tc>
          <w:tcPr>
            <w:tcW w:w="9923" w:type="dxa"/>
            <w:gridSpan w:val="4"/>
            <w:tcBorders>
              <w:top w:val="nil"/>
              <w:bottom w:val="single" w:sz="2" w:space="0" w:color="auto"/>
            </w:tcBorders>
            <w:shd w:val="clear" w:color="auto" w:fill="FFF2CC"/>
            <w:vAlign w:val="center"/>
          </w:tcPr>
          <w:p w:rsidR="00BA7A4D" w:rsidRPr="00DC326C" w:rsidRDefault="00BA7A4D" w:rsidP="00DC326C">
            <w:pPr>
              <w:rPr>
                <w:lang w:val="en-US"/>
              </w:rPr>
            </w:pPr>
          </w:p>
        </w:tc>
      </w:tr>
    </w:tbl>
    <w:p w:rsidR="004310BD" w:rsidRPr="00360EC0" w:rsidRDefault="004310BD" w:rsidP="00360EC0">
      <w:pPr>
        <w:spacing w:before="0" w:after="0"/>
        <w:rPr>
          <w:sz w:val="2"/>
          <w:szCs w:val="2"/>
          <w:lang w:val="en-US"/>
        </w:rPr>
        <w:sectPr w:rsidR="004310BD" w:rsidRPr="00360EC0" w:rsidSect="00A344BC">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2731AF" w:rsidRPr="000F7963" w:rsidTr="004E71AB">
        <w:tc>
          <w:tcPr>
            <w:tcW w:w="811" w:type="dxa"/>
            <w:tcBorders>
              <w:top w:val="single" w:sz="4" w:space="0" w:color="auto"/>
              <w:bottom w:val="single" w:sz="4" w:space="0" w:color="auto"/>
            </w:tcBorders>
          </w:tcPr>
          <w:p w:rsidR="002731AF" w:rsidRPr="0097503F" w:rsidRDefault="002731AF" w:rsidP="002731AF">
            <w:pPr>
              <w:rPr>
                <w:rFonts w:cs="Arial"/>
                <w:color w:val="000000"/>
                <w:sz w:val="18"/>
                <w:szCs w:val="18"/>
              </w:rPr>
            </w:pPr>
            <w:r w:rsidRPr="0097503F">
              <w:rPr>
                <w:rFonts w:cs="Arial"/>
                <w:color w:val="000000"/>
                <w:sz w:val="18"/>
                <w:szCs w:val="18"/>
              </w:rPr>
              <w:t>9.7.1</w:t>
            </w:r>
          </w:p>
        </w:tc>
        <w:tc>
          <w:tcPr>
            <w:tcW w:w="4900" w:type="dxa"/>
            <w:tcBorders>
              <w:top w:val="single" w:sz="4" w:space="0" w:color="auto"/>
              <w:bottom w:val="single" w:sz="4" w:space="0" w:color="auto"/>
            </w:tcBorders>
          </w:tcPr>
          <w:p w:rsidR="002731AF" w:rsidRPr="00612E2E" w:rsidRDefault="002731AF" w:rsidP="002731AF">
            <w:pPr>
              <w:autoSpaceDE w:val="0"/>
              <w:autoSpaceDN w:val="0"/>
              <w:adjustRightInd w:val="0"/>
              <w:rPr>
                <w:rFonts w:cs="Arial"/>
                <w:sz w:val="18"/>
                <w:szCs w:val="18"/>
                <w:lang w:val="en-US"/>
              </w:rPr>
            </w:pPr>
            <w:r w:rsidRPr="00D020FE">
              <w:rPr>
                <w:rFonts w:cs="Arial"/>
                <w:sz w:val="18"/>
                <w:szCs w:val="18"/>
                <w:lang w:val="en-US"/>
              </w:rPr>
              <w:t xml:space="preserve">The </w:t>
            </w:r>
            <w:r>
              <w:rPr>
                <w:rFonts w:cs="Arial"/>
                <w:sz w:val="18"/>
                <w:szCs w:val="18"/>
                <w:lang w:val="en-US"/>
              </w:rPr>
              <w:t>CB</w:t>
            </w:r>
            <w:r w:rsidRPr="00D020FE">
              <w:rPr>
                <w:rFonts w:cs="Arial"/>
                <w:sz w:val="18"/>
                <w:szCs w:val="18"/>
                <w:lang w:val="en-US"/>
              </w:rPr>
              <w:t xml:space="preserve"> shall have a documented process to receive, evaluate and make</w:t>
            </w:r>
            <w:r>
              <w:rPr>
                <w:rFonts w:cs="Arial"/>
                <w:sz w:val="18"/>
                <w:szCs w:val="18"/>
                <w:lang w:val="en-US"/>
              </w:rPr>
              <w:t xml:space="preserve"> </w:t>
            </w:r>
            <w:r w:rsidRPr="00D020FE">
              <w:rPr>
                <w:rFonts w:cs="Arial"/>
                <w:sz w:val="18"/>
                <w:szCs w:val="18"/>
                <w:lang w:val="en-US"/>
              </w:rPr>
              <w:t>decisions on appeals.</w:t>
            </w:r>
          </w:p>
        </w:tc>
        <w:tc>
          <w:tcPr>
            <w:tcW w:w="2282" w:type="dxa"/>
            <w:tcBorders>
              <w:top w:val="single" w:sz="4" w:space="0" w:color="auto"/>
              <w:bottom w:val="single" w:sz="4" w:space="0" w:color="auto"/>
            </w:tcBorders>
            <w:shd w:val="clear" w:color="auto" w:fill="DEEAF6"/>
          </w:tcPr>
          <w:p w:rsidR="002731AF" w:rsidRPr="000F7963" w:rsidRDefault="002731AF" w:rsidP="002731AF">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2731AF" w:rsidRPr="009E23EC" w:rsidRDefault="002731AF" w:rsidP="002731AF">
            <w:pPr>
              <w:jc w:val="center"/>
              <w:rPr>
                <w:sz w:val="18"/>
                <w:szCs w:val="18"/>
              </w:rPr>
            </w:pPr>
          </w:p>
        </w:tc>
        <w:tc>
          <w:tcPr>
            <w:tcW w:w="393" w:type="dxa"/>
            <w:tcBorders>
              <w:top w:val="single" w:sz="4" w:space="0" w:color="auto"/>
              <w:bottom w:val="single" w:sz="4" w:space="0" w:color="auto"/>
            </w:tcBorders>
            <w:shd w:val="clear" w:color="auto" w:fill="FFF2CC"/>
          </w:tcPr>
          <w:p w:rsidR="002731AF" w:rsidRPr="009E23EC" w:rsidRDefault="002731AF" w:rsidP="002731AF">
            <w:pPr>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2731AF" w:rsidRPr="009E23EC" w:rsidRDefault="002731AF" w:rsidP="002731AF">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2731AF" w:rsidRPr="00A34356" w:rsidRDefault="002731AF" w:rsidP="002731AF">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731AF" w:rsidRPr="000F7963" w:rsidTr="004E71AB">
        <w:tc>
          <w:tcPr>
            <w:tcW w:w="811" w:type="dxa"/>
            <w:tcBorders>
              <w:top w:val="single" w:sz="4" w:space="0" w:color="auto"/>
            </w:tcBorders>
          </w:tcPr>
          <w:p w:rsidR="002731AF" w:rsidRPr="0097503F" w:rsidRDefault="002731AF" w:rsidP="002731AF">
            <w:pPr>
              <w:rPr>
                <w:rFonts w:cs="Arial"/>
                <w:color w:val="000000"/>
                <w:sz w:val="18"/>
                <w:szCs w:val="18"/>
              </w:rPr>
            </w:pPr>
            <w:r w:rsidRPr="0097503F">
              <w:rPr>
                <w:rFonts w:cs="Arial"/>
                <w:color w:val="000000"/>
                <w:sz w:val="18"/>
                <w:szCs w:val="18"/>
              </w:rPr>
              <w:t>9.7.2</w:t>
            </w:r>
          </w:p>
        </w:tc>
        <w:tc>
          <w:tcPr>
            <w:tcW w:w="4900" w:type="dxa"/>
            <w:tcBorders>
              <w:top w:val="single" w:sz="4" w:space="0" w:color="auto"/>
            </w:tcBorders>
          </w:tcPr>
          <w:p w:rsidR="002731AF" w:rsidRPr="002D11E8" w:rsidRDefault="002731AF" w:rsidP="002731AF">
            <w:pPr>
              <w:autoSpaceDE w:val="0"/>
              <w:autoSpaceDN w:val="0"/>
              <w:adjustRightInd w:val="0"/>
              <w:rPr>
                <w:rFonts w:cs="Arial"/>
                <w:sz w:val="18"/>
                <w:szCs w:val="18"/>
                <w:lang w:val="en-US"/>
              </w:rPr>
            </w:pPr>
            <w:r w:rsidRPr="00220E48">
              <w:rPr>
                <w:rFonts w:cs="Arial"/>
                <w:sz w:val="18"/>
                <w:szCs w:val="18"/>
                <w:lang w:val="en-US"/>
              </w:rPr>
              <w:t xml:space="preserve">The </w:t>
            </w:r>
            <w:r>
              <w:rPr>
                <w:rFonts w:cs="Arial"/>
                <w:sz w:val="18"/>
                <w:szCs w:val="18"/>
                <w:lang w:val="en-US"/>
              </w:rPr>
              <w:t>CB</w:t>
            </w:r>
            <w:r w:rsidRPr="00220E48">
              <w:rPr>
                <w:rFonts w:cs="Arial"/>
                <w:sz w:val="18"/>
                <w:szCs w:val="18"/>
                <w:lang w:val="en-US"/>
              </w:rPr>
              <w:t xml:space="preserve"> shall be responsible for all decisions at all levels of the appeals-handling</w:t>
            </w:r>
            <w:r>
              <w:rPr>
                <w:rFonts w:cs="Arial"/>
                <w:sz w:val="18"/>
                <w:szCs w:val="18"/>
                <w:lang w:val="en-US"/>
              </w:rPr>
              <w:t xml:space="preserve"> </w:t>
            </w:r>
            <w:r w:rsidRPr="00220E48">
              <w:rPr>
                <w:rFonts w:cs="Arial"/>
                <w:sz w:val="18"/>
                <w:szCs w:val="18"/>
                <w:lang w:val="en-US"/>
              </w:rPr>
              <w:t xml:space="preserve">process. The </w:t>
            </w:r>
            <w:r>
              <w:rPr>
                <w:rFonts w:cs="Arial"/>
                <w:sz w:val="18"/>
                <w:szCs w:val="18"/>
                <w:lang w:val="en-US"/>
              </w:rPr>
              <w:t>CB</w:t>
            </w:r>
            <w:r w:rsidRPr="00220E48">
              <w:rPr>
                <w:rFonts w:cs="Arial"/>
                <w:sz w:val="18"/>
                <w:szCs w:val="18"/>
                <w:lang w:val="en-US"/>
              </w:rPr>
              <w:t xml:space="preserve"> shall ensure that the persons engaged in the appeals-handling process are</w:t>
            </w:r>
            <w:r>
              <w:rPr>
                <w:rFonts w:cs="Arial"/>
                <w:sz w:val="18"/>
                <w:szCs w:val="18"/>
                <w:lang w:val="en-US"/>
              </w:rPr>
              <w:t xml:space="preserve"> </w:t>
            </w:r>
            <w:r w:rsidRPr="00220E48">
              <w:rPr>
                <w:rFonts w:cs="Arial"/>
                <w:sz w:val="18"/>
                <w:szCs w:val="18"/>
                <w:lang w:val="en-US"/>
              </w:rPr>
              <w:t>different from those who carried out the audits and made the certification decisions.</w:t>
            </w:r>
          </w:p>
        </w:tc>
        <w:tc>
          <w:tcPr>
            <w:tcW w:w="2282" w:type="dxa"/>
            <w:tcBorders>
              <w:top w:val="single" w:sz="4" w:space="0" w:color="auto"/>
            </w:tcBorders>
            <w:shd w:val="clear" w:color="auto" w:fill="DEEAF6"/>
          </w:tcPr>
          <w:p w:rsidR="002731AF" w:rsidRPr="000F7963" w:rsidRDefault="002731AF" w:rsidP="002731AF">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2731AF" w:rsidRPr="009E23EC" w:rsidRDefault="002731AF" w:rsidP="002731AF">
            <w:pPr>
              <w:jc w:val="center"/>
              <w:rPr>
                <w:sz w:val="18"/>
                <w:szCs w:val="18"/>
              </w:rPr>
            </w:pPr>
          </w:p>
        </w:tc>
        <w:tc>
          <w:tcPr>
            <w:tcW w:w="393" w:type="dxa"/>
            <w:tcBorders>
              <w:top w:val="single" w:sz="4" w:space="0" w:color="auto"/>
            </w:tcBorders>
            <w:shd w:val="clear" w:color="auto" w:fill="FFF2CC"/>
          </w:tcPr>
          <w:p w:rsidR="002731AF" w:rsidRPr="009E23EC" w:rsidRDefault="002731AF" w:rsidP="002731AF">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2731AF" w:rsidRPr="009E23EC" w:rsidRDefault="002731AF" w:rsidP="002731AF">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2731AF" w:rsidRPr="00A34356" w:rsidRDefault="002731AF" w:rsidP="002731AF">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731AF" w:rsidRPr="00B7676F" w:rsidTr="004E71AB">
        <w:tc>
          <w:tcPr>
            <w:tcW w:w="811" w:type="dxa"/>
            <w:tcBorders>
              <w:top w:val="single" w:sz="4" w:space="0" w:color="auto"/>
            </w:tcBorders>
          </w:tcPr>
          <w:p w:rsidR="002731AF" w:rsidRPr="0097503F" w:rsidRDefault="002731AF" w:rsidP="002731AF">
            <w:pPr>
              <w:rPr>
                <w:rFonts w:cs="Arial"/>
                <w:color w:val="000000"/>
                <w:sz w:val="18"/>
                <w:szCs w:val="18"/>
              </w:rPr>
            </w:pPr>
            <w:r w:rsidRPr="0097503F">
              <w:rPr>
                <w:rFonts w:cs="Arial"/>
                <w:color w:val="000000"/>
                <w:sz w:val="18"/>
                <w:szCs w:val="18"/>
              </w:rPr>
              <w:t>9.7.3</w:t>
            </w:r>
          </w:p>
        </w:tc>
        <w:tc>
          <w:tcPr>
            <w:tcW w:w="4900" w:type="dxa"/>
            <w:tcBorders>
              <w:top w:val="single" w:sz="4" w:space="0" w:color="auto"/>
            </w:tcBorders>
          </w:tcPr>
          <w:p w:rsidR="002731AF" w:rsidRPr="002D11E8" w:rsidRDefault="002731AF" w:rsidP="002731AF">
            <w:pPr>
              <w:autoSpaceDE w:val="0"/>
              <w:autoSpaceDN w:val="0"/>
              <w:adjustRightInd w:val="0"/>
              <w:rPr>
                <w:rFonts w:cs="Arial"/>
                <w:sz w:val="18"/>
                <w:szCs w:val="18"/>
                <w:lang w:val="en-US"/>
              </w:rPr>
            </w:pPr>
            <w:r w:rsidRPr="00206400">
              <w:rPr>
                <w:rFonts w:cs="Arial"/>
                <w:sz w:val="18"/>
                <w:szCs w:val="18"/>
                <w:lang w:val="en-US"/>
              </w:rPr>
              <w:t>Submission, investigation and decision on appeals shall not result in any discriminatory actions</w:t>
            </w:r>
            <w:r>
              <w:rPr>
                <w:rFonts w:cs="Arial"/>
                <w:sz w:val="18"/>
                <w:szCs w:val="18"/>
                <w:lang w:val="en-US"/>
              </w:rPr>
              <w:t xml:space="preserve"> </w:t>
            </w:r>
            <w:r w:rsidRPr="00206400">
              <w:rPr>
                <w:rFonts w:cs="Arial"/>
                <w:sz w:val="18"/>
                <w:szCs w:val="18"/>
                <w:lang w:val="en-US"/>
              </w:rPr>
              <w:t>against the appellant.</w:t>
            </w:r>
          </w:p>
        </w:tc>
        <w:tc>
          <w:tcPr>
            <w:tcW w:w="2282" w:type="dxa"/>
            <w:tcBorders>
              <w:top w:val="single" w:sz="4" w:space="0" w:color="auto"/>
            </w:tcBorders>
            <w:shd w:val="clear" w:color="auto" w:fill="DEEAF6"/>
          </w:tcPr>
          <w:p w:rsidR="002731AF" w:rsidRPr="00B7676F" w:rsidRDefault="002731AF" w:rsidP="002731AF">
            <w:pPr>
              <w:rPr>
                <w:rFonts w:cs="Arial"/>
                <w:sz w:val="18"/>
                <w:szCs w:val="18"/>
                <w:lang w:val="en-US"/>
              </w:rPr>
            </w:pPr>
            <w:r w:rsidRPr="000F7963">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2731AF" w:rsidRPr="00B7676F" w:rsidRDefault="002731AF" w:rsidP="002731AF">
            <w:pPr>
              <w:jc w:val="center"/>
              <w:rPr>
                <w:sz w:val="18"/>
                <w:szCs w:val="18"/>
                <w:lang w:val="en-US"/>
              </w:rPr>
            </w:pPr>
          </w:p>
        </w:tc>
        <w:tc>
          <w:tcPr>
            <w:tcW w:w="393" w:type="dxa"/>
            <w:tcBorders>
              <w:top w:val="single" w:sz="4" w:space="0" w:color="auto"/>
            </w:tcBorders>
            <w:shd w:val="clear" w:color="auto" w:fill="FFF2CC"/>
          </w:tcPr>
          <w:p w:rsidR="002731AF" w:rsidRPr="00B7676F" w:rsidRDefault="002731AF" w:rsidP="002731AF">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2731AF" w:rsidRPr="00B7676F" w:rsidRDefault="002731AF" w:rsidP="002731AF">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2731AF" w:rsidRPr="00B7676F" w:rsidRDefault="002731AF" w:rsidP="002731AF">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731AF" w:rsidRPr="000F7963" w:rsidTr="004E71AB">
        <w:tc>
          <w:tcPr>
            <w:tcW w:w="811" w:type="dxa"/>
            <w:tcBorders>
              <w:top w:val="single" w:sz="4" w:space="0" w:color="auto"/>
            </w:tcBorders>
          </w:tcPr>
          <w:p w:rsidR="002731AF" w:rsidRPr="0097503F" w:rsidRDefault="002731AF" w:rsidP="002731AF">
            <w:pPr>
              <w:rPr>
                <w:rFonts w:cs="Arial"/>
                <w:color w:val="000000"/>
                <w:sz w:val="18"/>
                <w:szCs w:val="18"/>
              </w:rPr>
            </w:pPr>
            <w:r w:rsidRPr="0097503F">
              <w:rPr>
                <w:rFonts w:cs="Arial"/>
                <w:color w:val="000000"/>
                <w:sz w:val="18"/>
                <w:szCs w:val="18"/>
              </w:rPr>
              <w:t>9.7.4</w:t>
            </w:r>
          </w:p>
        </w:tc>
        <w:tc>
          <w:tcPr>
            <w:tcW w:w="4900" w:type="dxa"/>
            <w:tcBorders>
              <w:top w:val="single" w:sz="4" w:space="0" w:color="auto"/>
            </w:tcBorders>
          </w:tcPr>
          <w:p w:rsidR="002731AF" w:rsidRPr="00206400" w:rsidRDefault="002731AF" w:rsidP="002731AF">
            <w:pPr>
              <w:autoSpaceDE w:val="0"/>
              <w:autoSpaceDN w:val="0"/>
              <w:adjustRightInd w:val="0"/>
              <w:rPr>
                <w:rFonts w:cs="Arial"/>
                <w:sz w:val="18"/>
                <w:szCs w:val="18"/>
                <w:lang w:val="en-US"/>
              </w:rPr>
            </w:pPr>
            <w:r w:rsidRPr="00206400">
              <w:rPr>
                <w:rFonts w:cs="Arial"/>
                <w:sz w:val="18"/>
                <w:szCs w:val="18"/>
                <w:lang w:val="en-US"/>
              </w:rPr>
              <w:t>The appeals-handling process shall include at least the following elements and methods:</w:t>
            </w:r>
          </w:p>
          <w:p w:rsidR="002731AF" w:rsidRPr="00206400" w:rsidRDefault="002731AF" w:rsidP="000D611A">
            <w:pPr>
              <w:numPr>
                <w:ilvl w:val="0"/>
                <w:numId w:val="41"/>
              </w:numPr>
              <w:autoSpaceDE w:val="0"/>
              <w:autoSpaceDN w:val="0"/>
              <w:adjustRightInd w:val="0"/>
              <w:ind w:left="275" w:hanging="275"/>
              <w:rPr>
                <w:rFonts w:cs="Arial"/>
                <w:sz w:val="18"/>
                <w:szCs w:val="18"/>
                <w:lang w:val="en-US"/>
              </w:rPr>
            </w:pPr>
            <w:r w:rsidRPr="00206400">
              <w:rPr>
                <w:rFonts w:cs="Arial"/>
                <w:sz w:val="18"/>
                <w:szCs w:val="18"/>
                <w:lang w:val="en-US"/>
              </w:rPr>
              <w:lastRenderedPageBreak/>
              <w:t>an outline of the process for receiving, validating and investigating the appeal, and for deciding what</w:t>
            </w:r>
            <w:r>
              <w:rPr>
                <w:rFonts w:cs="Arial"/>
                <w:sz w:val="18"/>
                <w:szCs w:val="18"/>
                <w:lang w:val="en-US"/>
              </w:rPr>
              <w:t xml:space="preserve"> </w:t>
            </w:r>
            <w:r w:rsidRPr="00206400">
              <w:rPr>
                <w:rFonts w:cs="Arial"/>
                <w:sz w:val="18"/>
                <w:szCs w:val="18"/>
                <w:lang w:val="en-US"/>
              </w:rPr>
              <w:t>actions need to be taken in response to it, taking into account the results of previous similar appeals;</w:t>
            </w:r>
          </w:p>
          <w:p w:rsidR="002731AF" w:rsidRPr="00206400" w:rsidRDefault="002731AF" w:rsidP="000D611A">
            <w:pPr>
              <w:numPr>
                <w:ilvl w:val="0"/>
                <w:numId w:val="41"/>
              </w:numPr>
              <w:autoSpaceDE w:val="0"/>
              <w:autoSpaceDN w:val="0"/>
              <w:adjustRightInd w:val="0"/>
              <w:ind w:left="275" w:hanging="275"/>
              <w:rPr>
                <w:rFonts w:cs="Arial"/>
                <w:sz w:val="18"/>
                <w:szCs w:val="18"/>
                <w:lang w:val="en-US"/>
              </w:rPr>
            </w:pPr>
            <w:r w:rsidRPr="00206400">
              <w:rPr>
                <w:rFonts w:cs="Arial"/>
                <w:sz w:val="18"/>
                <w:szCs w:val="18"/>
                <w:lang w:val="en-US"/>
              </w:rPr>
              <w:t>tracking and recording appeals, including actions undertaken to resolve them;</w:t>
            </w:r>
          </w:p>
          <w:p w:rsidR="002731AF" w:rsidRPr="00612E2E" w:rsidRDefault="002731AF" w:rsidP="000D611A">
            <w:pPr>
              <w:numPr>
                <w:ilvl w:val="0"/>
                <w:numId w:val="41"/>
              </w:numPr>
              <w:autoSpaceDE w:val="0"/>
              <w:autoSpaceDN w:val="0"/>
              <w:adjustRightInd w:val="0"/>
              <w:ind w:left="275" w:hanging="275"/>
              <w:rPr>
                <w:rFonts w:cs="Arial"/>
                <w:sz w:val="18"/>
                <w:szCs w:val="18"/>
                <w:lang w:val="en-US"/>
              </w:rPr>
            </w:pPr>
            <w:r w:rsidRPr="00206400">
              <w:rPr>
                <w:rFonts w:cs="Arial"/>
                <w:sz w:val="18"/>
                <w:szCs w:val="18"/>
                <w:lang w:val="en-US"/>
              </w:rPr>
              <w:t>ensuring that any appropriate correction and corrective action are taken.</w:t>
            </w:r>
          </w:p>
        </w:tc>
        <w:tc>
          <w:tcPr>
            <w:tcW w:w="2282" w:type="dxa"/>
            <w:tcBorders>
              <w:top w:val="single" w:sz="4" w:space="0" w:color="auto"/>
              <w:bottom w:val="single" w:sz="4" w:space="0" w:color="auto"/>
            </w:tcBorders>
            <w:shd w:val="clear" w:color="auto" w:fill="DEEAF6"/>
          </w:tcPr>
          <w:p w:rsidR="002731AF" w:rsidRPr="000F7963" w:rsidRDefault="002731AF" w:rsidP="002731AF">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2731AF" w:rsidRPr="004F4222" w:rsidRDefault="002731AF" w:rsidP="002731AF">
            <w:pPr>
              <w:jc w:val="center"/>
              <w:rPr>
                <w:sz w:val="18"/>
                <w:szCs w:val="18"/>
              </w:rPr>
            </w:pPr>
          </w:p>
        </w:tc>
        <w:tc>
          <w:tcPr>
            <w:tcW w:w="393" w:type="dxa"/>
            <w:tcBorders>
              <w:top w:val="single" w:sz="4" w:space="0" w:color="auto"/>
            </w:tcBorders>
            <w:shd w:val="clear" w:color="auto" w:fill="FFF2CC"/>
          </w:tcPr>
          <w:p w:rsidR="002731AF" w:rsidRPr="004F4222" w:rsidRDefault="002731AF" w:rsidP="002731AF">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2731AF" w:rsidRPr="004F4222" w:rsidRDefault="002731AF" w:rsidP="002731AF">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2731AF" w:rsidRPr="00A34356" w:rsidRDefault="002731AF" w:rsidP="002731AF">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731AF" w:rsidRPr="000F7963" w:rsidTr="004E71AB">
        <w:tc>
          <w:tcPr>
            <w:tcW w:w="811" w:type="dxa"/>
            <w:tcBorders>
              <w:top w:val="single" w:sz="4" w:space="0" w:color="auto"/>
            </w:tcBorders>
          </w:tcPr>
          <w:p w:rsidR="002731AF" w:rsidRPr="0097503F" w:rsidRDefault="002731AF" w:rsidP="002731AF">
            <w:pPr>
              <w:spacing w:before="20"/>
              <w:rPr>
                <w:rFonts w:cs="Arial"/>
                <w:color w:val="000000"/>
                <w:sz w:val="18"/>
                <w:szCs w:val="18"/>
              </w:rPr>
            </w:pPr>
            <w:r w:rsidRPr="0097503F">
              <w:rPr>
                <w:rFonts w:cs="Arial"/>
                <w:color w:val="000000"/>
                <w:sz w:val="18"/>
                <w:szCs w:val="18"/>
              </w:rPr>
              <w:t>9.7.5</w:t>
            </w:r>
          </w:p>
        </w:tc>
        <w:tc>
          <w:tcPr>
            <w:tcW w:w="4900" w:type="dxa"/>
            <w:tcBorders>
              <w:top w:val="single" w:sz="4" w:space="0" w:color="auto"/>
            </w:tcBorders>
          </w:tcPr>
          <w:p w:rsidR="002731AF" w:rsidRPr="002D11E8" w:rsidRDefault="002731AF" w:rsidP="002731AF">
            <w:pPr>
              <w:autoSpaceDE w:val="0"/>
              <w:autoSpaceDN w:val="0"/>
              <w:adjustRightInd w:val="0"/>
              <w:spacing w:before="20"/>
              <w:rPr>
                <w:rFonts w:cs="Arial"/>
                <w:sz w:val="18"/>
                <w:szCs w:val="18"/>
                <w:lang w:val="en-US"/>
              </w:rPr>
            </w:pPr>
            <w:r w:rsidRPr="00206400">
              <w:rPr>
                <w:rFonts w:cs="Arial"/>
                <w:sz w:val="18"/>
                <w:szCs w:val="18"/>
                <w:lang w:val="en-US"/>
              </w:rPr>
              <w:t xml:space="preserve">The </w:t>
            </w:r>
            <w:r>
              <w:rPr>
                <w:rFonts w:cs="Arial"/>
                <w:sz w:val="18"/>
                <w:szCs w:val="18"/>
                <w:lang w:val="en-US"/>
              </w:rPr>
              <w:t>CB</w:t>
            </w:r>
            <w:r w:rsidRPr="00206400">
              <w:rPr>
                <w:rFonts w:cs="Arial"/>
                <w:sz w:val="18"/>
                <w:szCs w:val="18"/>
                <w:lang w:val="en-US"/>
              </w:rPr>
              <w:t xml:space="preserve"> receiving the appeal shall be responsible for gathering and verifying all</w:t>
            </w:r>
            <w:r>
              <w:rPr>
                <w:rFonts w:cs="Arial"/>
                <w:sz w:val="18"/>
                <w:szCs w:val="18"/>
                <w:lang w:val="en-US"/>
              </w:rPr>
              <w:t xml:space="preserve"> </w:t>
            </w:r>
            <w:r w:rsidRPr="00206400">
              <w:rPr>
                <w:rFonts w:cs="Arial"/>
                <w:sz w:val="18"/>
                <w:szCs w:val="18"/>
                <w:lang w:val="en-US"/>
              </w:rPr>
              <w:t>necessary information to validate the appeal.</w:t>
            </w:r>
          </w:p>
        </w:tc>
        <w:tc>
          <w:tcPr>
            <w:tcW w:w="2282" w:type="dxa"/>
            <w:tcBorders>
              <w:top w:val="single" w:sz="4" w:space="0" w:color="auto"/>
            </w:tcBorders>
            <w:shd w:val="clear" w:color="auto" w:fill="DEEAF6"/>
          </w:tcPr>
          <w:p w:rsidR="002731AF" w:rsidRPr="000F7963" w:rsidRDefault="002731AF" w:rsidP="002731AF">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2731AF" w:rsidRPr="004F4222" w:rsidRDefault="002731AF" w:rsidP="002731AF">
            <w:pPr>
              <w:jc w:val="center"/>
              <w:rPr>
                <w:sz w:val="18"/>
                <w:szCs w:val="18"/>
              </w:rPr>
            </w:pPr>
          </w:p>
        </w:tc>
        <w:tc>
          <w:tcPr>
            <w:tcW w:w="393" w:type="dxa"/>
            <w:tcBorders>
              <w:top w:val="single" w:sz="4" w:space="0" w:color="auto"/>
            </w:tcBorders>
            <w:shd w:val="clear" w:color="auto" w:fill="FFF2CC"/>
          </w:tcPr>
          <w:p w:rsidR="002731AF" w:rsidRPr="004F4222" w:rsidRDefault="002731AF" w:rsidP="002731AF">
            <w:pPr>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2731AF" w:rsidRPr="004F4222" w:rsidRDefault="002731AF" w:rsidP="002731AF">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2731AF" w:rsidRPr="00A34356" w:rsidRDefault="002731AF" w:rsidP="002731AF">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731AF" w:rsidRPr="000F7963" w:rsidTr="004E71AB">
        <w:tc>
          <w:tcPr>
            <w:tcW w:w="811" w:type="dxa"/>
            <w:tcBorders>
              <w:top w:val="single" w:sz="4" w:space="0" w:color="auto"/>
            </w:tcBorders>
          </w:tcPr>
          <w:p w:rsidR="002731AF" w:rsidRPr="0097503F" w:rsidRDefault="002731AF" w:rsidP="002731AF">
            <w:pPr>
              <w:spacing w:before="20"/>
              <w:rPr>
                <w:rFonts w:cs="Arial"/>
                <w:color w:val="000000"/>
                <w:sz w:val="18"/>
                <w:szCs w:val="18"/>
                <w:lang w:val="en-US"/>
              </w:rPr>
            </w:pPr>
            <w:r w:rsidRPr="0097503F">
              <w:rPr>
                <w:rFonts w:cs="Arial"/>
                <w:color w:val="000000"/>
                <w:sz w:val="18"/>
                <w:szCs w:val="18"/>
                <w:lang w:val="en-US"/>
              </w:rPr>
              <w:t>9.7.6</w:t>
            </w:r>
          </w:p>
        </w:tc>
        <w:tc>
          <w:tcPr>
            <w:tcW w:w="4900" w:type="dxa"/>
            <w:tcBorders>
              <w:top w:val="single" w:sz="4" w:space="0" w:color="auto"/>
            </w:tcBorders>
          </w:tcPr>
          <w:p w:rsidR="002731AF" w:rsidRPr="002D11E8" w:rsidRDefault="002731AF" w:rsidP="002731AF">
            <w:pPr>
              <w:autoSpaceDE w:val="0"/>
              <w:autoSpaceDN w:val="0"/>
              <w:adjustRightInd w:val="0"/>
              <w:spacing w:before="20"/>
              <w:rPr>
                <w:rFonts w:cs="Arial"/>
                <w:sz w:val="18"/>
                <w:szCs w:val="18"/>
                <w:lang w:val="en-US"/>
              </w:rPr>
            </w:pPr>
            <w:r w:rsidRPr="00206400">
              <w:rPr>
                <w:rFonts w:cs="Arial"/>
                <w:sz w:val="18"/>
                <w:szCs w:val="18"/>
                <w:lang w:val="en-US"/>
              </w:rPr>
              <w:t xml:space="preserve">The </w:t>
            </w:r>
            <w:r>
              <w:rPr>
                <w:rFonts w:cs="Arial"/>
                <w:sz w:val="18"/>
                <w:szCs w:val="18"/>
                <w:lang w:val="en-US"/>
              </w:rPr>
              <w:t>CB</w:t>
            </w:r>
            <w:r w:rsidRPr="00206400">
              <w:rPr>
                <w:rFonts w:cs="Arial"/>
                <w:sz w:val="18"/>
                <w:szCs w:val="18"/>
                <w:lang w:val="en-US"/>
              </w:rPr>
              <w:t xml:space="preserve"> shall acknowledge receipt of the appeal and shall provide the appellant</w:t>
            </w:r>
            <w:r>
              <w:rPr>
                <w:rFonts w:cs="Arial"/>
                <w:sz w:val="18"/>
                <w:szCs w:val="18"/>
                <w:lang w:val="en-US"/>
              </w:rPr>
              <w:t xml:space="preserve"> </w:t>
            </w:r>
            <w:r w:rsidRPr="00206400">
              <w:rPr>
                <w:rFonts w:cs="Arial"/>
                <w:sz w:val="18"/>
                <w:szCs w:val="18"/>
                <w:lang w:val="en-US"/>
              </w:rPr>
              <w:t>with progress reports and the result of the appeal.</w:t>
            </w:r>
          </w:p>
        </w:tc>
        <w:tc>
          <w:tcPr>
            <w:tcW w:w="2282" w:type="dxa"/>
            <w:tcBorders>
              <w:top w:val="single" w:sz="4" w:space="0" w:color="auto"/>
            </w:tcBorders>
            <w:shd w:val="clear" w:color="auto" w:fill="DEEAF6"/>
          </w:tcPr>
          <w:p w:rsidR="002731AF" w:rsidRPr="000F7963" w:rsidRDefault="002731AF" w:rsidP="002731AF">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2731AF" w:rsidRPr="004F4222" w:rsidRDefault="002731AF" w:rsidP="002731AF">
            <w:pPr>
              <w:jc w:val="center"/>
              <w:rPr>
                <w:sz w:val="18"/>
                <w:szCs w:val="18"/>
              </w:rPr>
            </w:pPr>
          </w:p>
        </w:tc>
        <w:tc>
          <w:tcPr>
            <w:tcW w:w="393" w:type="dxa"/>
            <w:tcBorders>
              <w:top w:val="single" w:sz="4" w:space="0" w:color="auto"/>
            </w:tcBorders>
            <w:shd w:val="clear" w:color="auto" w:fill="FFF2CC"/>
          </w:tcPr>
          <w:p w:rsidR="002731AF" w:rsidRPr="004F4222" w:rsidRDefault="002731AF" w:rsidP="002731AF">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2731AF" w:rsidRPr="004F4222" w:rsidRDefault="002731AF" w:rsidP="002731AF">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2731AF" w:rsidRPr="00A34356" w:rsidRDefault="002731AF" w:rsidP="002731AF">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731AF" w:rsidRPr="000F7963" w:rsidTr="004E71AB">
        <w:tc>
          <w:tcPr>
            <w:tcW w:w="811" w:type="dxa"/>
            <w:tcBorders>
              <w:top w:val="single" w:sz="4" w:space="0" w:color="auto"/>
            </w:tcBorders>
          </w:tcPr>
          <w:p w:rsidR="002731AF" w:rsidRPr="0097503F" w:rsidRDefault="002731AF" w:rsidP="002731AF">
            <w:pPr>
              <w:spacing w:before="20"/>
              <w:rPr>
                <w:rFonts w:cs="Arial"/>
                <w:color w:val="000000"/>
                <w:sz w:val="18"/>
                <w:szCs w:val="18"/>
              </w:rPr>
            </w:pPr>
            <w:r w:rsidRPr="0097503F">
              <w:rPr>
                <w:rFonts w:cs="Arial"/>
                <w:color w:val="000000"/>
                <w:sz w:val="18"/>
                <w:szCs w:val="18"/>
              </w:rPr>
              <w:t>9.7.7</w:t>
            </w:r>
          </w:p>
        </w:tc>
        <w:tc>
          <w:tcPr>
            <w:tcW w:w="4900" w:type="dxa"/>
            <w:tcBorders>
              <w:top w:val="single" w:sz="4" w:space="0" w:color="auto"/>
            </w:tcBorders>
          </w:tcPr>
          <w:p w:rsidR="002731AF" w:rsidRPr="002D11E8" w:rsidRDefault="002731AF" w:rsidP="002731AF">
            <w:pPr>
              <w:autoSpaceDE w:val="0"/>
              <w:autoSpaceDN w:val="0"/>
              <w:adjustRightInd w:val="0"/>
              <w:spacing w:before="20"/>
              <w:rPr>
                <w:rFonts w:cs="Arial"/>
                <w:sz w:val="18"/>
                <w:szCs w:val="18"/>
                <w:lang w:val="en-US"/>
              </w:rPr>
            </w:pPr>
            <w:r w:rsidRPr="00206400">
              <w:rPr>
                <w:rFonts w:cs="Arial"/>
                <w:sz w:val="18"/>
                <w:szCs w:val="18"/>
                <w:lang w:val="en-US"/>
              </w:rPr>
              <w:t>The decision to be communicated to the appellant shall be made by, or reviewed and approved by,</w:t>
            </w:r>
            <w:r>
              <w:rPr>
                <w:rFonts w:cs="Arial"/>
                <w:sz w:val="18"/>
                <w:szCs w:val="18"/>
                <w:lang w:val="en-US"/>
              </w:rPr>
              <w:t xml:space="preserve"> </w:t>
            </w:r>
            <w:r w:rsidRPr="00206400">
              <w:rPr>
                <w:rFonts w:cs="Arial"/>
                <w:sz w:val="18"/>
                <w:szCs w:val="18"/>
                <w:lang w:val="en-US"/>
              </w:rPr>
              <w:t>individual(s) not previously involved in the subject of the appeal.</w:t>
            </w:r>
          </w:p>
        </w:tc>
        <w:tc>
          <w:tcPr>
            <w:tcW w:w="2282" w:type="dxa"/>
            <w:tcBorders>
              <w:top w:val="single" w:sz="4" w:space="0" w:color="auto"/>
            </w:tcBorders>
            <w:shd w:val="clear" w:color="auto" w:fill="DEEAF6"/>
          </w:tcPr>
          <w:p w:rsidR="002731AF" w:rsidRPr="000F7963" w:rsidRDefault="002731AF" w:rsidP="002731AF">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2731AF" w:rsidRPr="004F4222" w:rsidRDefault="002731AF" w:rsidP="002731AF">
            <w:pPr>
              <w:jc w:val="center"/>
              <w:rPr>
                <w:sz w:val="18"/>
                <w:szCs w:val="18"/>
              </w:rPr>
            </w:pPr>
          </w:p>
        </w:tc>
        <w:tc>
          <w:tcPr>
            <w:tcW w:w="393" w:type="dxa"/>
            <w:tcBorders>
              <w:top w:val="single" w:sz="4" w:space="0" w:color="auto"/>
            </w:tcBorders>
            <w:shd w:val="clear" w:color="auto" w:fill="FFF2CC"/>
          </w:tcPr>
          <w:p w:rsidR="002731AF" w:rsidRPr="004F4222" w:rsidRDefault="002731AF" w:rsidP="002731AF">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2731AF" w:rsidRPr="004F4222" w:rsidRDefault="002731AF" w:rsidP="002731AF">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2731AF" w:rsidRPr="00A34356" w:rsidRDefault="002731AF" w:rsidP="002731AF">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731AF" w:rsidRPr="00FE4C0F" w:rsidTr="004E71AB">
        <w:tc>
          <w:tcPr>
            <w:tcW w:w="811" w:type="dxa"/>
            <w:tcBorders>
              <w:top w:val="single" w:sz="4" w:space="0" w:color="auto"/>
            </w:tcBorders>
          </w:tcPr>
          <w:p w:rsidR="002731AF" w:rsidRPr="0097503F" w:rsidRDefault="002731AF" w:rsidP="002731AF">
            <w:pPr>
              <w:spacing w:before="20"/>
              <w:rPr>
                <w:rFonts w:cs="Arial"/>
                <w:color w:val="000000"/>
                <w:sz w:val="18"/>
                <w:szCs w:val="18"/>
              </w:rPr>
            </w:pPr>
            <w:r w:rsidRPr="0097503F">
              <w:rPr>
                <w:rFonts w:cs="Arial"/>
                <w:color w:val="000000"/>
                <w:sz w:val="18"/>
                <w:szCs w:val="18"/>
              </w:rPr>
              <w:t>9.7.8</w:t>
            </w:r>
          </w:p>
        </w:tc>
        <w:tc>
          <w:tcPr>
            <w:tcW w:w="4900" w:type="dxa"/>
            <w:tcBorders>
              <w:top w:val="single" w:sz="4" w:space="0" w:color="auto"/>
            </w:tcBorders>
          </w:tcPr>
          <w:p w:rsidR="002731AF" w:rsidRPr="002D11E8" w:rsidRDefault="002731AF" w:rsidP="00B87C46">
            <w:pPr>
              <w:autoSpaceDE w:val="0"/>
              <w:autoSpaceDN w:val="0"/>
              <w:adjustRightInd w:val="0"/>
              <w:spacing w:before="20"/>
              <w:rPr>
                <w:rFonts w:cs="Arial"/>
                <w:sz w:val="18"/>
                <w:szCs w:val="18"/>
                <w:lang w:val="en-US"/>
              </w:rPr>
            </w:pPr>
            <w:r w:rsidRPr="00206400">
              <w:rPr>
                <w:rFonts w:cs="Arial"/>
                <w:sz w:val="18"/>
                <w:szCs w:val="18"/>
                <w:lang w:val="en-US"/>
              </w:rPr>
              <w:t xml:space="preserve">The </w:t>
            </w:r>
            <w:r>
              <w:rPr>
                <w:rFonts w:cs="Arial"/>
                <w:sz w:val="18"/>
                <w:szCs w:val="18"/>
                <w:lang w:val="en-US"/>
              </w:rPr>
              <w:t>CB</w:t>
            </w:r>
            <w:r w:rsidRPr="00206400">
              <w:rPr>
                <w:rFonts w:cs="Arial"/>
                <w:sz w:val="18"/>
                <w:szCs w:val="18"/>
                <w:lang w:val="en-US"/>
              </w:rPr>
              <w:t xml:space="preserve"> shall give formal notice to the appellant of the end of the appealshandling</w:t>
            </w:r>
            <w:r>
              <w:rPr>
                <w:rFonts w:cs="Arial"/>
                <w:sz w:val="18"/>
                <w:szCs w:val="18"/>
                <w:lang w:val="en-US"/>
              </w:rPr>
              <w:t xml:space="preserve"> </w:t>
            </w:r>
            <w:r w:rsidRPr="00206400">
              <w:rPr>
                <w:rFonts w:cs="Arial"/>
                <w:sz w:val="18"/>
                <w:szCs w:val="18"/>
                <w:lang w:val="en-US"/>
              </w:rPr>
              <w:t>process.</w:t>
            </w:r>
          </w:p>
        </w:tc>
        <w:tc>
          <w:tcPr>
            <w:tcW w:w="2282" w:type="dxa"/>
            <w:tcBorders>
              <w:top w:val="single" w:sz="4" w:space="0" w:color="auto"/>
            </w:tcBorders>
            <w:shd w:val="clear" w:color="auto" w:fill="DEEAF6"/>
          </w:tcPr>
          <w:p w:rsidR="002731AF" w:rsidRPr="00FE4C0F" w:rsidRDefault="002731AF" w:rsidP="002731AF">
            <w:pPr>
              <w:rPr>
                <w:rFonts w:cs="Arial"/>
                <w:sz w:val="18"/>
                <w:szCs w:val="18"/>
                <w:lang w:val="en-US"/>
              </w:rPr>
            </w:pPr>
            <w:r w:rsidRPr="000F7963">
              <w:rPr>
                <w:rFonts w:cs="Arial"/>
                <w:iCs/>
                <w:sz w:val="18"/>
                <w:szCs w:val="18"/>
              </w:rPr>
              <w:fldChar w:fldCharType="begin">
                <w:ffData>
                  <w:name w:val="Text4"/>
                  <w:enabled/>
                  <w:calcOnExit w:val="0"/>
                  <w:textInput/>
                </w:ffData>
              </w:fldChar>
            </w:r>
            <w:r w:rsidRPr="00FE4C0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2731AF" w:rsidRPr="00FE4C0F" w:rsidRDefault="002731AF" w:rsidP="002731AF">
            <w:pPr>
              <w:jc w:val="center"/>
              <w:rPr>
                <w:sz w:val="18"/>
                <w:szCs w:val="18"/>
                <w:lang w:val="en-US"/>
              </w:rPr>
            </w:pPr>
          </w:p>
        </w:tc>
        <w:tc>
          <w:tcPr>
            <w:tcW w:w="393" w:type="dxa"/>
            <w:tcBorders>
              <w:top w:val="single" w:sz="4" w:space="0" w:color="auto"/>
              <w:bottom w:val="single" w:sz="4" w:space="0" w:color="auto"/>
            </w:tcBorders>
            <w:shd w:val="clear" w:color="auto" w:fill="FFF2CC"/>
          </w:tcPr>
          <w:p w:rsidR="002731AF" w:rsidRPr="00FE4C0F" w:rsidRDefault="002731AF" w:rsidP="002731AF">
            <w:pPr>
              <w:jc w:val="center"/>
              <w:rPr>
                <w:sz w:val="18"/>
                <w:szCs w:val="18"/>
                <w:lang w:val="en-US"/>
              </w:rPr>
            </w:pPr>
            <w:r w:rsidRPr="009E23EC">
              <w:rPr>
                <w:rFonts w:cs="Arial"/>
                <w:bCs/>
                <w:sz w:val="18"/>
                <w:szCs w:val="18"/>
              </w:rPr>
              <w:fldChar w:fldCharType="begin">
                <w:ffData>
                  <w:name w:val=""/>
                  <w:enabled/>
                  <w:calcOnExit w:val="0"/>
                  <w:checkBox>
                    <w:sizeAuto/>
                    <w:default w:val="0"/>
                  </w:checkBox>
                </w:ffData>
              </w:fldChar>
            </w:r>
            <w:r w:rsidRPr="00FE4C0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2731AF" w:rsidRPr="00FE4C0F" w:rsidRDefault="002731AF" w:rsidP="002731AF">
            <w:pPr>
              <w:jc w:val="center"/>
              <w:rPr>
                <w:sz w:val="18"/>
                <w:szCs w:val="18"/>
                <w:lang w:val="en-US"/>
              </w:rPr>
            </w:pPr>
            <w:r w:rsidRPr="009E23EC">
              <w:rPr>
                <w:rFonts w:cs="Arial"/>
                <w:bCs/>
                <w:sz w:val="18"/>
                <w:szCs w:val="18"/>
              </w:rPr>
              <w:fldChar w:fldCharType="begin">
                <w:ffData>
                  <w:name w:val=""/>
                  <w:enabled/>
                  <w:calcOnExit w:val="0"/>
                  <w:checkBox>
                    <w:sizeAuto/>
                    <w:default w:val="0"/>
                  </w:checkBox>
                </w:ffData>
              </w:fldChar>
            </w:r>
            <w:r w:rsidRPr="00FE4C0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2731AF" w:rsidRPr="00FE4C0F" w:rsidRDefault="002731AF" w:rsidP="002731AF">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FE4C0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31A9D" w:rsidRPr="00FE4C0F" w:rsidRDefault="007E7D2C" w:rsidP="00EC0400">
      <w:pPr>
        <w:pStyle w:val="berschrift2"/>
      </w:pPr>
      <w:bookmarkStart w:id="28" w:name="_Toc33098440"/>
      <w:r>
        <w:t>9.8</w:t>
      </w:r>
      <w:r w:rsidRPr="000E2F36">
        <w:tab/>
      </w:r>
      <w:r w:rsidRPr="007D1DEC">
        <w:t>Complaints</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2"/>
        <w:gridCol w:w="2279"/>
        <w:gridCol w:w="405"/>
        <w:gridCol w:w="393"/>
        <w:gridCol w:w="386"/>
        <w:gridCol w:w="6"/>
        <w:gridCol w:w="739"/>
      </w:tblGrid>
      <w:tr w:rsidR="00306CE6" w:rsidRPr="004B6A18" w:rsidTr="00F8008F">
        <w:tc>
          <w:tcPr>
            <w:tcW w:w="4531" w:type="dxa"/>
            <w:tcBorders>
              <w:top w:val="single" w:sz="12" w:space="0" w:color="auto"/>
              <w:bottom w:val="single" w:sz="12" w:space="0" w:color="auto"/>
              <w:right w:val="single" w:sz="4" w:space="0" w:color="auto"/>
            </w:tcBorders>
            <w:shd w:val="clear" w:color="auto" w:fill="auto"/>
          </w:tcPr>
          <w:p w:rsidR="00306CE6" w:rsidRPr="000E2F36" w:rsidRDefault="00306CE6" w:rsidP="00306CE6">
            <w:pPr>
              <w:pStyle w:val="2"/>
              <w:rPr>
                <w:lang w:val="en-US"/>
              </w:rPr>
            </w:pPr>
          </w:p>
        </w:tc>
        <w:tc>
          <w:tcPr>
            <w:tcW w:w="1172" w:type="dxa"/>
            <w:tcBorders>
              <w:top w:val="single" w:sz="12" w:space="0" w:color="auto"/>
              <w:bottom w:val="single" w:sz="12" w:space="0" w:color="auto"/>
              <w:right w:val="single" w:sz="4" w:space="0" w:color="auto"/>
            </w:tcBorders>
            <w:shd w:val="clear" w:color="auto" w:fill="auto"/>
          </w:tcPr>
          <w:p w:rsidR="00306CE6" w:rsidRPr="00FC6C78" w:rsidRDefault="00306CE6" w:rsidP="00306CE6">
            <w:pPr>
              <w:spacing w:after="40" w:line="200" w:lineRule="exact"/>
              <w:rPr>
                <w:b/>
                <w:sz w:val="18"/>
                <w:szCs w:val="18"/>
              </w:rPr>
            </w:pPr>
            <w:r w:rsidRPr="00FC6C78">
              <w:rPr>
                <w:b/>
                <w:sz w:val="18"/>
                <w:szCs w:val="18"/>
              </w:rPr>
              <w:t>SA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306CE6" w:rsidRPr="00B71404" w:rsidRDefault="00306CE6" w:rsidP="00306CE6">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306CE6" w:rsidRPr="004F4222" w:rsidRDefault="00306CE6" w:rsidP="00306CE6">
            <w:pPr>
              <w:spacing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306CE6" w:rsidRPr="004F4222" w:rsidRDefault="00306CE6" w:rsidP="00306CE6">
            <w:pPr>
              <w:spacing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306CE6" w:rsidRPr="004F4222" w:rsidRDefault="00306CE6" w:rsidP="00306CE6">
            <w:pPr>
              <w:spacing w:after="40" w:line="200" w:lineRule="exact"/>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306CE6" w:rsidRPr="00B71404" w:rsidRDefault="00306CE6" w:rsidP="00306CE6">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306CE6" w:rsidRPr="000F7963" w:rsidTr="00F8008F">
        <w:tc>
          <w:tcPr>
            <w:tcW w:w="7982" w:type="dxa"/>
            <w:gridSpan w:val="3"/>
            <w:tcBorders>
              <w:top w:val="single" w:sz="12" w:space="0" w:color="auto"/>
            </w:tcBorders>
          </w:tcPr>
          <w:p w:rsidR="00306CE6" w:rsidRPr="00272F29" w:rsidRDefault="00306CE6" w:rsidP="00306CE6">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306CE6" w:rsidRPr="0071104F" w:rsidRDefault="00306CE6" w:rsidP="00306CE6">
            <w:pPr>
              <w:keepNext/>
              <w:keepLines/>
              <w:spacing w:after="40" w:line="200" w:lineRule="exact"/>
              <w:jc w:val="center"/>
              <w:rPr>
                <w:sz w:val="16"/>
                <w:szCs w:val="16"/>
                <w:highlight w:val="yellow"/>
              </w:rPr>
            </w:pPr>
          </w:p>
        </w:tc>
      </w:tr>
    </w:tbl>
    <w:p w:rsidR="00BA7A4D" w:rsidRPr="00360EC0" w:rsidRDefault="00BA7A4D" w:rsidP="00360EC0">
      <w:pPr>
        <w:keepNext/>
        <w:spacing w:before="0" w:after="0"/>
        <w:rPr>
          <w:rFonts w:cs="Arial"/>
          <w:b/>
          <w:bCs/>
          <w:sz w:val="2"/>
          <w:szCs w:val="2"/>
        </w:rPr>
        <w:sectPr w:rsidR="00BA7A4D" w:rsidRPr="00360EC0" w:rsidSect="00A344BC">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535217" w:rsidTr="004E71AB">
        <w:tc>
          <w:tcPr>
            <w:tcW w:w="9923" w:type="dxa"/>
            <w:gridSpan w:val="4"/>
            <w:tcBorders>
              <w:top w:val="single" w:sz="4" w:space="0" w:color="auto"/>
              <w:bottom w:val="nil"/>
            </w:tcBorders>
          </w:tcPr>
          <w:p w:rsidR="00A6186B" w:rsidRPr="00AF40A3" w:rsidRDefault="00A6186B" w:rsidP="00D238A3">
            <w:pPr>
              <w:keepNext/>
              <w:keepLines/>
              <w:rPr>
                <w:rFonts w:cs="Arial"/>
                <w:bCs/>
                <w:lang w:val="en-US"/>
              </w:rPr>
            </w:pP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ustification of findings / specifics / notes:</w:t>
            </w:r>
          </w:p>
        </w:tc>
      </w:tr>
      <w:tr w:rsidR="00BA7A4D" w:rsidRPr="00535217" w:rsidTr="004E71AB">
        <w:tc>
          <w:tcPr>
            <w:tcW w:w="9923" w:type="dxa"/>
            <w:gridSpan w:val="4"/>
            <w:tcBorders>
              <w:top w:val="nil"/>
              <w:bottom w:val="single" w:sz="12" w:space="0" w:color="auto"/>
            </w:tcBorders>
            <w:shd w:val="clear" w:color="auto" w:fill="FFF2CC"/>
          </w:tcPr>
          <w:p w:rsidR="00BA7A4D" w:rsidRPr="00DC326C" w:rsidRDefault="00BA7A4D" w:rsidP="00DC326C">
            <w:pPr>
              <w:rPr>
                <w:lang w:val="en-US"/>
              </w:rPr>
            </w:pPr>
          </w:p>
        </w:tc>
      </w:tr>
      <w:tr w:rsidR="00BA7A4D" w:rsidRPr="00535217" w:rsidTr="004E71AB">
        <w:tc>
          <w:tcPr>
            <w:tcW w:w="9923" w:type="dxa"/>
            <w:gridSpan w:val="4"/>
            <w:tcBorders>
              <w:bottom w:val="single" w:sz="4" w:space="0" w:color="auto"/>
            </w:tcBorders>
            <w:vAlign w:val="center"/>
          </w:tcPr>
          <w:p w:rsidR="00BA7A4D" w:rsidRPr="00B92D0A" w:rsidRDefault="00B92D0A" w:rsidP="00D238A3">
            <w:pPr>
              <w:keepNext/>
              <w:keepLines/>
              <w:spacing w:after="40" w:line="200" w:lineRule="exact"/>
              <w:rPr>
                <w:b/>
                <w:lang w:val="en-US"/>
              </w:rPr>
            </w:pPr>
            <w:r w:rsidRPr="00864309">
              <w:rPr>
                <w:rFonts w:cs="Arial"/>
                <w:b/>
                <w:iCs/>
                <w:sz w:val="18"/>
                <w:szCs w:val="18"/>
                <w:lang w:val="en-US"/>
              </w:rPr>
              <w:t xml:space="preserve">Objective evidence / Reviewed documents (OE/RD) </w:t>
            </w:r>
            <w:r w:rsidR="007F4AAA" w:rsidRPr="0041241C">
              <w:rPr>
                <w:rFonts w:cs="Arial"/>
                <w:b/>
                <w:iCs/>
                <w:sz w:val="18"/>
                <w:szCs w:val="18"/>
                <w:lang w:val="en-GB"/>
              </w:rPr>
              <w:t>during the assessment</w:t>
            </w:r>
            <w:r w:rsidRPr="00864309">
              <w:rPr>
                <w:rFonts w:cs="Arial"/>
                <w:b/>
                <w:iCs/>
                <w:sz w:val="18"/>
                <w:szCs w:val="18"/>
                <w:lang w:val="en-US"/>
              </w:rPr>
              <w:t>:</w:t>
            </w:r>
          </w:p>
        </w:tc>
      </w:tr>
      <w:tr w:rsidR="003067B0" w:rsidRPr="000F7963" w:rsidTr="004E71AB">
        <w:tc>
          <w:tcPr>
            <w:tcW w:w="796" w:type="dxa"/>
            <w:tcBorders>
              <w:bottom w:val="nil"/>
            </w:tcBorders>
            <w:vAlign w:val="center"/>
          </w:tcPr>
          <w:p w:rsidR="003067B0" w:rsidRPr="00D16CA8" w:rsidRDefault="003067B0" w:rsidP="00D238A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3067B0" w:rsidRPr="00D16CA8" w:rsidRDefault="003067B0" w:rsidP="00D238A3">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3067B0" w:rsidRPr="00157E95" w:rsidRDefault="003067B0" w:rsidP="00D238A3">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3067B0" w:rsidRPr="00B71404" w:rsidRDefault="003067B0" w:rsidP="00D238A3">
            <w:pPr>
              <w:keepNext/>
              <w:keepLines/>
              <w:rPr>
                <w:rFonts w:cs="Arial"/>
                <w:iCs/>
                <w:szCs w:val="22"/>
              </w:rPr>
            </w:pPr>
            <w:r>
              <w:rPr>
                <w:sz w:val="18"/>
                <w:szCs w:val="18"/>
              </w:rPr>
              <w:t>Date / Version</w:t>
            </w:r>
          </w:p>
        </w:tc>
      </w:tr>
      <w:tr w:rsidR="00BA7A4D" w:rsidRPr="00E97706" w:rsidTr="004E71AB">
        <w:tc>
          <w:tcPr>
            <w:tcW w:w="796" w:type="dxa"/>
          </w:tcPr>
          <w:p w:rsidR="00BA7A4D" w:rsidRPr="00D623CF" w:rsidRDefault="00BA7A4D"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BA7A4D" w:rsidRPr="00266DA0" w:rsidRDefault="00BA7A4D" w:rsidP="00F73751">
            <w:pPr>
              <w:spacing w:after="40" w:line="200" w:lineRule="exact"/>
              <w:jc w:val="center"/>
              <w:rPr>
                <w:rFonts w:cs="Arial"/>
                <w:iCs/>
                <w:sz w:val="18"/>
                <w:szCs w:val="18"/>
              </w:rPr>
            </w:pPr>
          </w:p>
        </w:tc>
        <w:tc>
          <w:tcPr>
            <w:tcW w:w="6731" w:type="dxa"/>
            <w:shd w:val="clear" w:color="auto" w:fill="FFF2CC"/>
          </w:tcPr>
          <w:p w:rsidR="00BA7A4D" w:rsidRPr="00D623CF" w:rsidRDefault="00BA7A4D" w:rsidP="00F73751">
            <w:pPr>
              <w:spacing w:after="40" w:line="200" w:lineRule="exact"/>
              <w:rPr>
                <w:rFonts w:cs="Arial"/>
                <w:iCs/>
                <w:sz w:val="18"/>
                <w:szCs w:val="18"/>
              </w:rPr>
            </w:pPr>
          </w:p>
        </w:tc>
        <w:tc>
          <w:tcPr>
            <w:tcW w:w="1916" w:type="dxa"/>
            <w:shd w:val="clear" w:color="auto" w:fill="FFF2CC"/>
          </w:tcPr>
          <w:p w:rsidR="00BA7A4D" w:rsidRPr="00D623CF" w:rsidRDefault="00BA7A4D" w:rsidP="00F73751">
            <w:pPr>
              <w:spacing w:after="40" w:line="200" w:lineRule="exact"/>
              <w:rPr>
                <w:sz w:val="18"/>
                <w:szCs w:val="18"/>
              </w:rPr>
            </w:pPr>
          </w:p>
        </w:tc>
      </w:tr>
      <w:tr w:rsidR="00BA7A4D" w:rsidRPr="00E97706" w:rsidTr="004E71AB">
        <w:tc>
          <w:tcPr>
            <w:tcW w:w="796" w:type="dxa"/>
          </w:tcPr>
          <w:p w:rsidR="00BA7A4D" w:rsidRPr="00D623CF" w:rsidRDefault="00BA7A4D"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BA7A4D" w:rsidRPr="00266DA0" w:rsidRDefault="00BA7A4D" w:rsidP="00F73751">
            <w:pPr>
              <w:spacing w:after="40" w:line="200" w:lineRule="exact"/>
              <w:jc w:val="center"/>
              <w:rPr>
                <w:rFonts w:cs="Arial"/>
                <w:bCs/>
                <w:sz w:val="18"/>
                <w:szCs w:val="18"/>
              </w:rPr>
            </w:pPr>
          </w:p>
        </w:tc>
        <w:tc>
          <w:tcPr>
            <w:tcW w:w="6731" w:type="dxa"/>
            <w:shd w:val="clear" w:color="auto" w:fill="FFF2CC"/>
          </w:tcPr>
          <w:p w:rsidR="00BA7A4D" w:rsidRPr="00D623CF" w:rsidRDefault="00BA7A4D" w:rsidP="00F73751">
            <w:pPr>
              <w:spacing w:after="40" w:line="200" w:lineRule="exact"/>
              <w:rPr>
                <w:rFonts w:cs="Arial"/>
                <w:iCs/>
                <w:sz w:val="18"/>
                <w:szCs w:val="18"/>
              </w:rPr>
            </w:pPr>
          </w:p>
        </w:tc>
        <w:tc>
          <w:tcPr>
            <w:tcW w:w="1916" w:type="dxa"/>
            <w:shd w:val="clear" w:color="auto" w:fill="FFF2CC"/>
          </w:tcPr>
          <w:p w:rsidR="00BA7A4D" w:rsidRPr="00D623CF" w:rsidRDefault="00BA7A4D" w:rsidP="00F73751">
            <w:pPr>
              <w:spacing w:after="40" w:line="200" w:lineRule="exact"/>
              <w:rPr>
                <w:sz w:val="18"/>
                <w:szCs w:val="18"/>
              </w:rPr>
            </w:pPr>
          </w:p>
        </w:tc>
      </w:tr>
      <w:tr w:rsidR="007D1F2F" w:rsidRPr="00535217" w:rsidTr="004E71AB">
        <w:tc>
          <w:tcPr>
            <w:tcW w:w="9923" w:type="dxa"/>
            <w:gridSpan w:val="4"/>
            <w:tcBorders>
              <w:top w:val="single" w:sz="4" w:space="0" w:color="auto"/>
              <w:bottom w:val="nil"/>
            </w:tcBorders>
            <w:vAlign w:val="center"/>
          </w:tcPr>
          <w:p w:rsidR="007D1F2F" w:rsidRPr="007D1F2F" w:rsidRDefault="00AC279B" w:rsidP="007F4AAA">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 xml:space="preserve">ustification of findings / sectorspecific </w:t>
            </w:r>
            <w:r w:rsidR="00E3013F" w:rsidRPr="00A84D78">
              <w:rPr>
                <w:rFonts w:cs="Arial"/>
                <w:bCs/>
                <w:sz w:val="18"/>
                <w:szCs w:val="18"/>
                <w:lang w:val="en-US"/>
              </w:rPr>
              <w:t>provisions</w:t>
            </w:r>
            <w:r w:rsidRPr="00AF40A3">
              <w:rPr>
                <w:rFonts w:cs="Arial"/>
                <w:bCs/>
                <w:sz w:val="18"/>
                <w:szCs w:val="18"/>
                <w:lang w:val="en-US"/>
              </w:rPr>
              <w:t xml:space="preserve"> / notes:</w:t>
            </w:r>
          </w:p>
        </w:tc>
      </w:tr>
      <w:tr w:rsidR="00BA7A4D" w:rsidRPr="00535217" w:rsidTr="004E71AB">
        <w:tc>
          <w:tcPr>
            <w:tcW w:w="9923" w:type="dxa"/>
            <w:gridSpan w:val="4"/>
            <w:tcBorders>
              <w:top w:val="nil"/>
              <w:bottom w:val="single" w:sz="2" w:space="0" w:color="auto"/>
            </w:tcBorders>
            <w:shd w:val="clear" w:color="auto" w:fill="FFF2CC"/>
            <w:vAlign w:val="center"/>
          </w:tcPr>
          <w:p w:rsidR="00BA7A4D" w:rsidRPr="00DC326C" w:rsidRDefault="00BA7A4D" w:rsidP="00DC326C">
            <w:pPr>
              <w:rPr>
                <w:lang w:val="en-US"/>
              </w:rPr>
            </w:pPr>
          </w:p>
        </w:tc>
      </w:tr>
    </w:tbl>
    <w:p w:rsidR="004310BD" w:rsidRPr="00360EC0" w:rsidRDefault="004310BD" w:rsidP="00360EC0">
      <w:pPr>
        <w:spacing w:before="0" w:after="0"/>
        <w:rPr>
          <w:sz w:val="2"/>
          <w:szCs w:val="2"/>
          <w:lang w:val="en-US"/>
        </w:rPr>
        <w:sectPr w:rsidR="004310BD" w:rsidRPr="00360EC0" w:rsidSect="00A344BC">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7D1DEC" w:rsidRPr="008B6892" w:rsidTr="004E71AB">
        <w:tc>
          <w:tcPr>
            <w:tcW w:w="811" w:type="dxa"/>
            <w:tcBorders>
              <w:top w:val="single" w:sz="4" w:space="0" w:color="auto"/>
              <w:bottom w:val="single" w:sz="4" w:space="0" w:color="auto"/>
            </w:tcBorders>
          </w:tcPr>
          <w:p w:rsidR="007D1DEC" w:rsidRPr="007D1DEC" w:rsidRDefault="007D1DEC" w:rsidP="007D1DEC">
            <w:pPr>
              <w:rPr>
                <w:rFonts w:cs="Arial"/>
                <w:color w:val="000000"/>
                <w:sz w:val="18"/>
                <w:szCs w:val="18"/>
              </w:rPr>
            </w:pPr>
            <w:r w:rsidRPr="007D1DEC">
              <w:rPr>
                <w:rFonts w:cs="Arial"/>
                <w:color w:val="000000"/>
                <w:sz w:val="18"/>
                <w:szCs w:val="18"/>
              </w:rPr>
              <w:t>9.8.1</w:t>
            </w:r>
          </w:p>
        </w:tc>
        <w:tc>
          <w:tcPr>
            <w:tcW w:w="4900" w:type="dxa"/>
            <w:tcBorders>
              <w:top w:val="single" w:sz="4" w:space="0" w:color="auto"/>
              <w:bottom w:val="single" w:sz="4" w:space="0" w:color="auto"/>
            </w:tcBorders>
          </w:tcPr>
          <w:p w:rsidR="007D1DEC" w:rsidRPr="007D1DEC" w:rsidRDefault="007D1DEC" w:rsidP="00FE4C0F">
            <w:pPr>
              <w:tabs>
                <w:tab w:val="left" w:pos="0"/>
                <w:tab w:val="left" w:pos="212"/>
                <w:tab w:val="left" w:pos="779"/>
              </w:tabs>
              <w:rPr>
                <w:rFonts w:cs="Arial"/>
                <w:sz w:val="18"/>
                <w:szCs w:val="18"/>
                <w:lang w:val="en-US"/>
              </w:rPr>
            </w:pPr>
            <w:r w:rsidRPr="007D1DEC">
              <w:rPr>
                <w:rFonts w:cs="Arial"/>
                <w:sz w:val="18"/>
                <w:szCs w:val="18"/>
                <w:lang w:val="en-US"/>
              </w:rPr>
              <w:t>The CB shall be responsible for all decisions at all levels of the complaints handling process.</w:t>
            </w:r>
          </w:p>
        </w:tc>
        <w:tc>
          <w:tcPr>
            <w:tcW w:w="2282" w:type="dxa"/>
            <w:tcBorders>
              <w:top w:val="single" w:sz="4" w:space="0" w:color="auto"/>
              <w:bottom w:val="single" w:sz="4" w:space="0" w:color="auto"/>
            </w:tcBorders>
            <w:shd w:val="clear" w:color="auto" w:fill="DEEAF6"/>
          </w:tcPr>
          <w:p w:rsidR="007D1DEC" w:rsidRPr="008B6892" w:rsidRDefault="007D1DEC" w:rsidP="007D1DEC">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B6892">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7D1DEC" w:rsidRPr="008B6892" w:rsidRDefault="007D1DEC" w:rsidP="007D1DEC">
            <w:pPr>
              <w:spacing w:after="40" w:line="200" w:lineRule="exact"/>
              <w:jc w:val="center"/>
              <w:rPr>
                <w:sz w:val="18"/>
                <w:szCs w:val="18"/>
                <w:lang w:val="en-US"/>
              </w:rPr>
            </w:pPr>
          </w:p>
        </w:tc>
        <w:tc>
          <w:tcPr>
            <w:tcW w:w="393" w:type="dxa"/>
            <w:tcBorders>
              <w:top w:val="single" w:sz="4" w:space="0" w:color="auto"/>
              <w:bottom w:val="single" w:sz="4" w:space="0" w:color="auto"/>
            </w:tcBorders>
            <w:shd w:val="clear" w:color="auto" w:fill="FFF2CC"/>
          </w:tcPr>
          <w:p w:rsidR="007D1DEC" w:rsidRPr="008B6892" w:rsidRDefault="007D1DEC" w:rsidP="007D1DEC">
            <w:pPr>
              <w:spacing w:after="40" w:line="200" w:lineRule="exact"/>
              <w:jc w:val="center"/>
              <w:rPr>
                <w:sz w:val="18"/>
                <w:szCs w:val="18"/>
                <w:lang w:val="en-US"/>
              </w:rPr>
            </w:pPr>
            <w:r w:rsidRPr="004F4222">
              <w:rPr>
                <w:rFonts w:cs="Arial"/>
                <w:bCs/>
                <w:sz w:val="18"/>
                <w:szCs w:val="18"/>
              </w:rPr>
              <w:fldChar w:fldCharType="begin">
                <w:ffData>
                  <w:name w:val=""/>
                  <w:enabled/>
                  <w:calcOnExit w:val="0"/>
                  <w:checkBox>
                    <w:sizeAuto/>
                    <w:default w:val="0"/>
                    <w:checked w:val="0"/>
                  </w:checkBox>
                </w:ffData>
              </w:fldChar>
            </w:r>
            <w:r w:rsidRPr="008B6892">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7D1DEC" w:rsidRPr="008B6892" w:rsidRDefault="007D1DEC" w:rsidP="007D1DEC">
            <w:pPr>
              <w:spacing w:after="40" w:line="200" w:lineRule="exact"/>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8B6892">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7D1DEC" w:rsidRPr="008B6892" w:rsidRDefault="007D1DEC" w:rsidP="007D1DEC">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B6892">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D1DEC" w:rsidRPr="00B7676F" w:rsidTr="004E71AB">
        <w:tc>
          <w:tcPr>
            <w:tcW w:w="811" w:type="dxa"/>
            <w:tcBorders>
              <w:top w:val="single" w:sz="4" w:space="0" w:color="auto"/>
            </w:tcBorders>
          </w:tcPr>
          <w:p w:rsidR="007D1DEC" w:rsidRPr="007D1DEC" w:rsidRDefault="007D1DEC" w:rsidP="007D1DEC">
            <w:pPr>
              <w:rPr>
                <w:rFonts w:cs="Arial"/>
                <w:color w:val="000000"/>
                <w:sz w:val="18"/>
                <w:szCs w:val="18"/>
                <w:lang w:val="en-US"/>
              </w:rPr>
            </w:pPr>
            <w:r w:rsidRPr="007D1DEC">
              <w:rPr>
                <w:rFonts w:cs="Arial"/>
                <w:color w:val="000000"/>
                <w:sz w:val="18"/>
                <w:szCs w:val="18"/>
                <w:lang w:val="en-US"/>
              </w:rPr>
              <w:t>9.8.2</w:t>
            </w:r>
          </w:p>
        </w:tc>
        <w:tc>
          <w:tcPr>
            <w:tcW w:w="4900" w:type="dxa"/>
            <w:tcBorders>
              <w:top w:val="single" w:sz="4" w:space="0" w:color="auto"/>
            </w:tcBorders>
          </w:tcPr>
          <w:p w:rsidR="007D1DEC" w:rsidRPr="007D1DEC" w:rsidRDefault="007D1DEC" w:rsidP="007D1DEC">
            <w:pPr>
              <w:autoSpaceDE w:val="0"/>
              <w:autoSpaceDN w:val="0"/>
              <w:adjustRightInd w:val="0"/>
              <w:rPr>
                <w:rFonts w:cs="Arial"/>
                <w:sz w:val="18"/>
                <w:szCs w:val="18"/>
                <w:lang w:val="en-US"/>
              </w:rPr>
            </w:pPr>
            <w:r w:rsidRPr="007D1DEC">
              <w:rPr>
                <w:rFonts w:cs="Arial"/>
                <w:sz w:val="18"/>
                <w:szCs w:val="18"/>
                <w:lang w:val="en-US"/>
              </w:rPr>
              <w:t>Submission, investigation and decision on complaints shall not result in any discriminatory actions against the complainant.</w:t>
            </w:r>
          </w:p>
        </w:tc>
        <w:tc>
          <w:tcPr>
            <w:tcW w:w="2282" w:type="dxa"/>
            <w:tcBorders>
              <w:top w:val="single" w:sz="4" w:space="0" w:color="auto"/>
            </w:tcBorders>
            <w:shd w:val="clear" w:color="auto" w:fill="DEEAF6"/>
          </w:tcPr>
          <w:p w:rsidR="007D1DEC" w:rsidRPr="00B7676F" w:rsidRDefault="007D1DEC" w:rsidP="007D1DEC">
            <w:pPr>
              <w:rPr>
                <w:rFonts w:cs="Arial"/>
                <w:sz w:val="18"/>
                <w:szCs w:val="18"/>
                <w:lang w:val="en-US"/>
              </w:rPr>
            </w:pPr>
            <w:r w:rsidRPr="000F7963">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D1DEC" w:rsidRPr="00B7676F" w:rsidRDefault="007D1DEC" w:rsidP="007D1DEC">
            <w:pPr>
              <w:jc w:val="center"/>
              <w:rPr>
                <w:sz w:val="18"/>
                <w:szCs w:val="18"/>
                <w:lang w:val="en-US"/>
              </w:rPr>
            </w:pPr>
          </w:p>
        </w:tc>
        <w:tc>
          <w:tcPr>
            <w:tcW w:w="393" w:type="dxa"/>
            <w:tcBorders>
              <w:top w:val="single" w:sz="4" w:space="0" w:color="auto"/>
            </w:tcBorders>
            <w:shd w:val="clear" w:color="auto" w:fill="FFF2CC"/>
          </w:tcPr>
          <w:p w:rsidR="007D1DEC" w:rsidRPr="00B7676F" w:rsidRDefault="007D1DEC" w:rsidP="007D1DEC">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7D1DEC" w:rsidRPr="00B7676F" w:rsidRDefault="007D1DEC" w:rsidP="007D1DEC">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7D1DEC" w:rsidRPr="00B7676F" w:rsidRDefault="007D1DEC" w:rsidP="007D1DEC">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D1DEC" w:rsidRPr="000F7963" w:rsidTr="004E71AB">
        <w:tc>
          <w:tcPr>
            <w:tcW w:w="811" w:type="dxa"/>
            <w:tcBorders>
              <w:top w:val="single" w:sz="4" w:space="0" w:color="auto"/>
            </w:tcBorders>
          </w:tcPr>
          <w:p w:rsidR="007D1DEC" w:rsidRPr="007D1DEC" w:rsidRDefault="007D1DEC" w:rsidP="007D1DEC">
            <w:pPr>
              <w:rPr>
                <w:rFonts w:cs="Arial"/>
                <w:color w:val="000000"/>
                <w:sz w:val="18"/>
                <w:szCs w:val="18"/>
              </w:rPr>
            </w:pPr>
            <w:r w:rsidRPr="007D1DEC">
              <w:rPr>
                <w:rFonts w:cs="Arial"/>
                <w:color w:val="000000"/>
                <w:sz w:val="18"/>
                <w:szCs w:val="18"/>
              </w:rPr>
              <w:t>9.8.3</w:t>
            </w:r>
          </w:p>
        </w:tc>
        <w:tc>
          <w:tcPr>
            <w:tcW w:w="4900" w:type="dxa"/>
            <w:tcBorders>
              <w:top w:val="single" w:sz="4" w:space="0" w:color="auto"/>
            </w:tcBorders>
          </w:tcPr>
          <w:p w:rsidR="007D1DEC" w:rsidRPr="007D1DEC" w:rsidRDefault="007D1DEC" w:rsidP="00B87C46">
            <w:pPr>
              <w:autoSpaceDE w:val="0"/>
              <w:autoSpaceDN w:val="0"/>
              <w:adjustRightInd w:val="0"/>
              <w:rPr>
                <w:rFonts w:cs="Arial"/>
                <w:sz w:val="18"/>
                <w:szCs w:val="18"/>
                <w:lang w:val="en-US"/>
              </w:rPr>
            </w:pPr>
            <w:r w:rsidRPr="007D1DEC">
              <w:rPr>
                <w:rFonts w:cs="Arial"/>
                <w:sz w:val="18"/>
                <w:szCs w:val="18"/>
                <w:lang w:val="en-US"/>
              </w:rPr>
              <w:t>Upon receipt of a complaint, the CB shall confirm whether the complaint relates to certification activities that it is responsible for and, if so, shall deal with it. If the complaint relates to a certified client, then examination of the complaint shall consider the effectiveness of the certified MS.</w:t>
            </w:r>
          </w:p>
        </w:tc>
        <w:tc>
          <w:tcPr>
            <w:tcW w:w="2282" w:type="dxa"/>
            <w:tcBorders>
              <w:top w:val="single" w:sz="4" w:space="0" w:color="auto"/>
              <w:bottom w:val="single" w:sz="4" w:space="0" w:color="auto"/>
            </w:tcBorders>
            <w:shd w:val="clear" w:color="auto" w:fill="DEEAF6"/>
          </w:tcPr>
          <w:p w:rsidR="007D1DEC" w:rsidRPr="000F7963" w:rsidRDefault="007D1DEC" w:rsidP="007D1DEC">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D1DEC" w:rsidRPr="004F4222" w:rsidRDefault="007D1DEC" w:rsidP="007D1DEC">
            <w:pPr>
              <w:jc w:val="center"/>
              <w:rPr>
                <w:sz w:val="18"/>
                <w:szCs w:val="18"/>
              </w:rPr>
            </w:pPr>
          </w:p>
        </w:tc>
        <w:tc>
          <w:tcPr>
            <w:tcW w:w="393" w:type="dxa"/>
            <w:tcBorders>
              <w:top w:val="single" w:sz="4" w:space="0" w:color="auto"/>
            </w:tcBorders>
            <w:shd w:val="clear" w:color="auto" w:fill="FFF2CC"/>
          </w:tcPr>
          <w:p w:rsidR="007D1DEC" w:rsidRPr="004F4222" w:rsidRDefault="007D1DEC" w:rsidP="007D1DEC">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7D1DEC" w:rsidRPr="004F4222" w:rsidRDefault="007D1DEC" w:rsidP="007D1DEC">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7D1DEC" w:rsidRPr="00A34356" w:rsidRDefault="007D1DEC" w:rsidP="007D1DEC">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D1DEC" w:rsidRPr="000F7963" w:rsidTr="004E71AB">
        <w:tc>
          <w:tcPr>
            <w:tcW w:w="811" w:type="dxa"/>
            <w:tcBorders>
              <w:top w:val="single" w:sz="4" w:space="0" w:color="auto"/>
            </w:tcBorders>
          </w:tcPr>
          <w:p w:rsidR="007D1DEC" w:rsidRPr="007D1DEC" w:rsidRDefault="007D1DEC" w:rsidP="007D1DEC">
            <w:pPr>
              <w:rPr>
                <w:rFonts w:cs="Arial"/>
                <w:color w:val="000000"/>
                <w:sz w:val="18"/>
                <w:szCs w:val="18"/>
              </w:rPr>
            </w:pPr>
            <w:r w:rsidRPr="007D1DEC">
              <w:rPr>
                <w:rFonts w:cs="Arial"/>
                <w:color w:val="000000"/>
                <w:sz w:val="18"/>
                <w:szCs w:val="18"/>
              </w:rPr>
              <w:t>9.8.4</w:t>
            </w:r>
          </w:p>
        </w:tc>
        <w:tc>
          <w:tcPr>
            <w:tcW w:w="4900" w:type="dxa"/>
            <w:tcBorders>
              <w:top w:val="single" w:sz="4" w:space="0" w:color="auto"/>
            </w:tcBorders>
          </w:tcPr>
          <w:p w:rsidR="007D1DEC" w:rsidRPr="007D1DEC" w:rsidRDefault="007D1DEC" w:rsidP="007D1DEC">
            <w:pPr>
              <w:autoSpaceDE w:val="0"/>
              <w:autoSpaceDN w:val="0"/>
              <w:adjustRightInd w:val="0"/>
              <w:rPr>
                <w:rFonts w:cs="Arial"/>
                <w:sz w:val="18"/>
                <w:szCs w:val="18"/>
                <w:lang w:val="en-US"/>
              </w:rPr>
            </w:pPr>
            <w:r w:rsidRPr="007D1DEC">
              <w:rPr>
                <w:rFonts w:cs="Arial"/>
                <w:sz w:val="18"/>
                <w:szCs w:val="18"/>
                <w:lang w:val="en-US"/>
              </w:rPr>
              <w:t>Any valid complaint about a certified client shall also be referred by the CB to the certified client in question at an appropriate time.</w:t>
            </w:r>
          </w:p>
        </w:tc>
        <w:tc>
          <w:tcPr>
            <w:tcW w:w="2282" w:type="dxa"/>
            <w:tcBorders>
              <w:top w:val="single" w:sz="4" w:space="0" w:color="auto"/>
            </w:tcBorders>
            <w:shd w:val="clear" w:color="auto" w:fill="DEEAF6"/>
          </w:tcPr>
          <w:p w:rsidR="007D1DEC" w:rsidRPr="000F7963" w:rsidRDefault="007D1DEC" w:rsidP="007D1DEC">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D1DEC" w:rsidRPr="004F4222" w:rsidRDefault="007D1DEC" w:rsidP="007D1DEC">
            <w:pPr>
              <w:jc w:val="center"/>
              <w:rPr>
                <w:sz w:val="18"/>
                <w:szCs w:val="18"/>
              </w:rPr>
            </w:pPr>
          </w:p>
        </w:tc>
        <w:tc>
          <w:tcPr>
            <w:tcW w:w="393" w:type="dxa"/>
            <w:tcBorders>
              <w:top w:val="single" w:sz="4" w:space="0" w:color="auto"/>
            </w:tcBorders>
            <w:shd w:val="clear" w:color="auto" w:fill="FFF2CC"/>
          </w:tcPr>
          <w:p w:rsidR="007D1DEC" w:rsidRPr="004F4222" w:rsidRDefault="007D1DEC" w:rsidP="007D1DEC">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7D1DEC" w:rsidRPr="004F4222" w:rsidRDefault="007D1DEC" w:rsidP="007D1DEC">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7D1DEC" w:rsidRPr="00A34356" w:rsidRDefault="007D1DEC" w:rsidP="007D1DEC">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D1DEC" w:rsidRPr="000F7963" w:rsidTr="004E71AB">
        <w:tc>
          <w:tcPr>
            <w:tcW w:w="811" w:type="dxa"/>
            <w:tcBorders>
              <w:top w:val="single" w:sz="4" w:space="0" w:color="auto"/>
            </w:tcBorders>
          </w:tcPr>
          <w:p w:rsidR="007D1DEC" w:rsidRPr="007D1DEC" w:rsidRDefault="007D1DEC" w:rsidP="007D1DEC">
            <w:pPr>
              <w:rPr>
                <w:rFonts w:cs="Arial"/>
                <w:color w:val="000000"/>
                <w:sz w:val="18"/>
                <w:szCs w:val="18"/>
              </w:rPr>
            </w:pPr>
            <w:r w:rsidRPr="007D1DEC">
              <w:rPr>
                <w:rFonts w:cs="Arial"/>
                <w:color w:val="000000"/>
                <w:sz w:val="18"/>
                <w:szCs w:val="18"/>
              </w:rPr>
              <w:t>9.8.5</w:t>
            </w:r>
          </w:p>
        </w:tc>
        <w:tc>
          <w:tcPr>
            <w:tcW w:w="4900" w:type="dxa"/>
            <w:tcBorders>
              <w:top w:val="single" w:sz="4" w:space="0" w:color="auto"/>
            </w:tcBorders>
          </w:tcPr>
          <w:p w:rsidR="007D1DEC" w:rsidRPr="007D1DEC" w:rsidRDefault="007D1DEC" w:rsidP="007D1DEC">
            <w:pPr>
              <w:autoSpaceDE w:val="0"/>
              <w:autoSpaceDN w:val="0"/>
              <w:adjustRightInd w:val="0"/>
              <w:ind w:left="3"/>
              <w:rPr>
                <w:rFonts w:cs="Arial"/>
                <w:sz w:val="18"/>
                <w:szCs w:val="18"/>
                <w:lang w:val="en-US"/>
              </w:rPr>
            </w:pPr>
            <w:r w:rsidRPr="007D1DEC">
              <w:rPr>
                <w:rFonts w:cs="Arial"/>
                <w:sz w:val="18"/>
                <w:szCs w:val="18"/>
                <w:lang w:val="en-US"/>
              </w:rPr>
              <w:t>The CB shall have a documented process to receive, evaluate and make decisions on complaints. This process shall be subject to requirements for confidentiality, as it relates to the complainant and to the subject of the complaint.</w:t>
            </w:r>
          </w:p>
        </w:tc>
        <w:tc>
          <w:tcPr>
            <w:tcW w:w="2282" w:type="dxa"/>
            <w:tcBorders>
              <w:top w:val="single" w:sz="4" w:space="0" w:color="auto"/>
            </w:tcBorders>
            <w:shd w:val="clear" w:color="auto" w:fill="DEEAF6"/>
          </w:tcPr>
          <w:p w:rsidR="007D1DEC" w:rsidRPr="000F7963" w:rsidRDefault="007D1DEC" w:rsidP="007D1DEC">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D1DEC" w:rsidRPr="004F4222" w:rsidRDefault="007D1DEC" w:rsidP="007D1DEC">
            <w:pPr>
              <w:jc w:val="center"/>
              <w:rPr>
                <w:sz w:val="18"/>
                <w:szCs w:val="18"/>
              </w:rPr>
            </w:pPr>
          </w:p>
        </w:tc>
        <w:tc>
          <w:tcPr>
            <w:tcW w:w="393" w:type="dxa"/>
            <w:tcBorders>
              <w:top w:val="single" w:sz="4" w:space="0" w:color="auto"/>
            </w:tcBorders>
            <w:shd w:val="clear" w:color="auto" w:fill="FFF2CC"/>
          </w:tcPr>
          <w:p w:rsidR="007D1DEC" w:rsidRPr="004F4222" w:rsidRDefault="007D1DEC" w:rsidP="007D1DEC">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7D1DEC" w:rsidRPr="004F4222" w:rsidRDefault="007D1DEC" w:rsidP="007D1DEC">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7D1DEC" w:rsidRPr="00A34356" w:rsidRDefault="007D1DEC" w:rsidP="007D1DEC">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D1DEC" w:rsidRPr="000F7963" w:rsidTr="004E71AB">
        <w:tc>
          <w:tcPr>
            <w:tcW w:w="811" w:type="dxa"/>
            <w:tcBorders>
              <w:top w:val="single" w:sz="4" w:space="0" w:color="auto"/>
            </w:tcBorders>
          </w:tcPr>
          <w:p w:rsidR="007D1DEC" w:rsidRPr="007D1DEC" w:rsidRDefault="007D1DEC" w:rsidP="007D1DEC">
            <w:pPr>
              <w:rPr>
                <w:rFonts w:cs="Arial"/>
                <w:color w:val="000000"/>
                <w:sz w:val="18"/>
                <w:szCs w:val="18"/>
              </w:rPr>
            </w:pPr>
            <w:r w:rsidRPr="007D1DEC">
              <w:rPr>
                <w:rFonts w:cs="Arial"/>
                <w:color w:val="000000"/>
                <w:sz w:val="18"/>
                <w:szCs w:val="18"/>
              </w:rPr>
              <w:t>9.8.6</w:t>
            </w:r>
          </w:p>
        </w:tc>
        <w:tc>
          <w:tcPr>
            <w:tcW w:w="4900" w:type="dxa"/>
            <w:tcBorders>
              <w:top w:val="single" w:sz="4" w:space="0" w:color="auto"/>
            </w:tcBorders>
          </w:tcPr>
          <w:p w:rsidR="007D1DEC" w:rsidRPr="007D1DEC" w:rsidRDefault="007D1DEC" w:rsidP="007D1DEC">
            <w:pPr>
              <w:autoSpaceDE w:val="0"/>
              <w:autoSpaceDN w:val="0"/>
              <w:adjustRightInd w:val="0"/>
              <w:rPr>
                <w:rFonts w:cs="Arial"/>
                <w:sz w:val="18"/>
                <w:szCs w:val="18"/>
                <w:lang w:val="en-US"/>
              </w:rPr>
            </w:pPr>
            <w:r w:rsidRPr="007D1DEC">
              <w:rPr>
                <w:rFonts w:cs="Arial"/>
                <w:sz w:val="18"/>
                <w:szCs w:val="18"/>
                <w:lang w:val="en-US"/>
              </w:rPr>
              <w:t>The complaints-handling process shall include at least the following elements and methods:</w:t>
            </w:r>
          </w:p>
          <w:p w:rsidR="007D1DEC" w:rsidRPr="007D1DEC" w:rsidRDefault="007D1DEC" w:rsidP="000D611A">
            <w:pPr>
              <w:numPr>
                <w:ilvl w:val="0"/>
                <w:numId w:val="42"/>
              </w:numPr>
              <w:autoSpaceDE w:val="0"/>
              <w:autoSpaceDN w:val="0"/>
              <w:adjustRightInd w:val="0"/>
              <w:ind w:left="275" w:hanging="275"/>
              <w:rPr>
                <w:rFonts w:cs="Arial"/>
                <w:sz w:val="18"/>
                <w:szCs w:val="18"/>
                <w:lang w:val="en-US"/>
              </w:rPr>
            </w:pPr>
            <w:r w:rsidRPr="007D1DEC">
              <w:rPr>
                <w:rFonts w:cs="Arial"/>
                <w:sz w:val="18"/>
                <w:szCs w:val="18"/>
                <w:lang w:val="en-US"/>
              </w:rPr>
              <w:t>an outline of the process for receiving, validating, investigating the complaint, and for deciding what actions need to be taken in response to it;</w:t>
            </w:r>
          </w:p>
          <w:p w:rsidR="007D1DEC" w:rsidRPr="007D1DEC" w:rsidRDefault="007D1DEC" w:rsidP="000D611A">
            <w:pPr>
              <w:numPr>
                <w:ilvl w:val="0"/>
                <w:numId w:val="42"/>
              </w:numPr>
              <w:autoSpaceDE w:val="0"/>
              <w:autoSpaceDN w:val="0"/>
              <w:adjustRightInd w:val="0"/>
              <w:ind w:left="275" w:hanging="275"/>
              <w:rPr>
                <w:rFonts w:cs="Arial"/>
                <w:sz w:val="18"/>
                <w:szCs w:val="18"/>
                <w:lang w:val="en-US"/>
              </w:rPr>
            </w:pPr>
            <w:r w:rsidRPr="007D1DEC">
              <w:rPr>
                <w:rFonts w:cs="Arial"/>
                <w:sz w:val="18"/>
                <w:szCs w:val="18"/>
                <w:lang w:val="en-US"/>
              </w:rPr>
              <w:t>tracking and recording complaints, including actions undertaken in response to them;</w:t>
            </w:r>
          </w:p>
          <w:p w:rsidR="00D6167E" w:rsidRDefault="007D1DEC" w:rsidP="000D611A">
            <w:pPr>
              <w:numPr>
                <w:ilvl w:val="0"/>
                <w:numId w:val="42"/>
              </w:numPr>
              <w:autoSpaceDE w:val="0"/>
              <w:autoSpaceDN w:val="0"/>
              <w:adjustRightInd w:val="0"/>
              <w:ind w:left="275" w:hanging="275"/>
              <w:rPr>
                <w:rFonts w:cs="Arial"/>
                <w:sz w:val="18"/>
                <w:szCs w:val="18"/>
                <w:lang w:val="en-US"/>
              </w:rPr>
            </w:pPr>
            <w:r w:rsidRPr="007D1DEC">
              <w:rPr>
                <w:rFonts w:cs="Arial"/>
                <w:sz w:val="18"/>
                <w:szCs w:val="18"/>
                <w:lang w:val="en-US"/>
              </w:rPr>
              <w:lastRenderedPageBreak/>
              <w:t xml:space="preserve">ensuring that any appropriate correction and corrective action are taken. </w:t>
            </w:r>
          </w:p>
          <w:p w:rsidR="007D1DEC" w:rsidRPr="007D1DEC" w:rsidRDefault="007D1DEC" w:rsidP="00D6167E">
            <w:pPr>
              <w:autoSpaceDE w:val="0"/>
              <w:autoSpaceDN w:val="0"/>
              <w:adjustRightInd w:val="0"/>
              <w:rPr>
                <w:rFonts w:cs="Arial"/>
                <w:sz w:val="18"/>
                <w:szCs w:val="18"/>
                <w:lang w:val="en-US"/>
              </w:rPr>
            </w:pPr>
            <w:r w:rsidRPr="007D1DEC">
              <w:rPr>
                <w:rFonts w:cs="Arial"/>
                <w:sz w:val="16"/>
                <w:szCs w:val="16"/>
                <w:lang w:val="en-US"/>
              </w:rPr>
              <w:t>[</w:t>
            </w:r>
            <w:r w:rsidRPr="007D1DEC">
              <w:rPr>
                <w:rFonts w:cs="Arial"/>
                <w:sz w:val="16"/>
                <w:szCs w:val="16"/>
              </w:rPr>
              <w:sym w:font="Wingdings" w:char="F0E8"/>
            </w:r>
            <w:r w:rsidRPr="007D1DEC">
              <w:rPr>
                <w:rFonts w:cs="Arial"/>
                <w:sz w:val="16"/>
                <w:szCs w:val="16"/>
                <w:lang w:val="en-US"/>
              </w:rPr>
              <w:t>NOTE]</w:t>
            </w:r>
          </w:p>
        </w:tc>
        <w:tc>
          <w:tcPr>
            <w:tcW w:w="2282" w:type="dxa"/>
            <w:tcBorders>
              <w:top w:val="single" w:sz="4" w:space="0" w:color="auto"/>
            </w:tcBorders>
            <w:shd w:val="clear" w:color="auto" w:fill="DEEAF6"/>
          </w:tcPr>
          <w:p w:rsidR="007D1DEC" w:rsidRPr="000F7963" w:rsidRDefault="007D1DEC" w:rsidP="007D1DEC">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D1DEC" w:rsidRPr="004F4222" w:rsidRDefault="007D1DEC" w:rsidP="007D1DEC">
            <w:pPr>
              <w:jc w:val="center"/>
              <w:rPr>
                <w:sz w:val="18"/>
                <w:szCs w:val="18"/>
              </w:rPr>
            </w:pPr>
          </w:p>
        </w:tc>
        <w:tc>
          <w:tcPr>
            <w:tcW w:w="393" w:type="dxa"/>
            <w:tcBorders>
              <w:top w:val="single" w:sz="4" w:space="0" w:color="auto"/>
            </w:tcBorders>
            <w:shd w:val="clear" w:color="auto" w:fill="FFF2CC"/>
          </w:tcPr>
          <w:p w:rsidR="007D1DEC" w:rsidRPr="004F4222" w:rsidRDefault="007D1DEC" w:rsidP="007D1DEC">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7D1DEC" w:rsidRPr="004F4222" w:rsidRDefault="007D1DEC" w:rsidP="007D1DEC">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7D1DEC" w:rsidRPr="00A34356" w:rsidRDefault="007D1DEC" w:rsidP="007D1DEC">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D1DEC" w:rsidRPr="000F7963" w:rsidTr="004E71AB">
        <w:tc>
          <w:tcPr>
            <w:tcW w:w="811" w:type="dxa"/>
            <w:tcBorders>
              <w:top w:val="single" w:sz="4" w:space="0" w:color="auto"/>
            </w:tcBorders>
          </w:tcPr>
          <w:p w:rsidR="007D1DEC" w:rsidRPr="007D1DEC" w:rsidRDefault="007D1DEC" w:rsidP="007D1DEC">
            <w:pPr>
              <w:rPr>
                <w:rFonts w:cs="Arial"/>
                <w:color w:val="000000"/>
                <w:sz w:val="18"/>
                <w:szCs w:val="18"/>
              </w:rPr>
            </w:pPr>
            <w:r w:rsidRPr="007D1DEC">
              <w:rPr>
                <w:rFonts w:cs="Arial"/>
                <w:color w:val="000000"/>
                <w:sz w:val="18"/>
                <w:szCs w:val="18"/>
              </w:rPr>
              <w:t>9.8.7</w:t>
            </w:r>
          </w:p>
        </w:tc>
        <w:tc>
          <w:tcPr>
            <w:tcW w:w="4900" w:type="dxa"/>
            <w:tcBorders>
              <w:top w:val="single" w:sz="4" w:space="0" w:color="auto"/>
            </w:tcBorders>
          </w:tcPr>
          <w:p w:rsidR="007D1DEC" w:rsidRPr="002D11E8" w:rsidRDefault="007D1DEC" w:rsidP="007D1DEC">
            <w:pPr>
              <w:autoSpaceDE w:val="0"/>
              <w:autoSpaceDN w:val="0"/>
              <w:adjustRightInd w:val="0"/>
              <w:rPr>
                <w:rFonts w:cs="Arial"/>
                <w:sz w:val="18"/>
                <w:szCs w:val="18"/>
                <w:lang w:val="en-US"/>
              </w:rPr>
            </w:pPr>
            <w:r w:rsidRPr="00794197">
              <w:rPr>
                <w:rFonts w:cs="Arial"/>
                <w:sz w:val="18"/>
                <w:szCs w:val="18"/>
                <w:lang w:val="en-US"/>
              </w:rPr>
              <w:t xml:space="preserve">The </w:t>
            </w:r>
            <w:r>
              <w:rPr>
                <w:rFonts w:cs="Arial"/>
                <w:sz w:val="18"/>
                <w:szCs w:val="18"/>
                <w:lang w:val="en-US"/>
              </w:rPr>
              <w:t>CB</w:t>
            </w:r>
            <w:r w:rsidRPr="00794197">
              <w:rPr>
                <w:rFonts w:cs="Arial"/>
                <w:sz w:val="18"/>
                <w:szCs w:val="18"/>
                <w:lang w:val="en-US"/>
              </w:rPr>
              <w:t xml:space="preserve"> receiving the complaint shall be responsible for gathering and verifying all</w:t>
            </w:r>
            <w:r>
              <w:rPr>
                <w:rFonts w:cs="Arial"/>
                <w:sz w:val="18"/>
                <w:szCs w:val="18"/>
                <w:lang w:val="en-US"/>
              </w:rPr>
              <w:t xml:space="preserve"> </w:t>
            </w:r>
            <w:r w:rsidRPr="00794197">
              <w:rPr>
                <w:rFonts w:cs="Arial"/>
                <w:sz w:val="18"/>
                <w:szCs w:val="18"/>
                <w:lang w:val="en-US"/>
              </w:rPr>
              <w:t>necessary information to validate the complaint.</w:t>
            </w:r>
          </w:p>
        </w:tc>
        <w:tc>
          <w:tcPr>
            <w:tcW w:w="2282" w:type="dxa"/>
            <w:tcBorders>
              <w:top w:val="single" w:sz="4" w:space="0" w:color="auto"/>
            </w:tcBorders>
            <w:shd w:val="clear" w:color="auto" w:fill="DEEAF6"/>
          </w:tcPr>
          <w:p w:rsidR="007D1DEC" w:rsidRPr="000F7963" w:rsidRDefault="007D1DEC" w:rsidP="007D1DEC">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D1DEC" w:rsidRPr="004F4222" w:rsidRDefault="007D1DEC" w:rsidP="007D1DEC">
            <w:pPr>
              <w:jc w:val="center"/>
              <w:rPr>
                <w:sz w:val="18"/>
                <w:szCs w:val="18"/>
              </w:rPr>
            </w:pPr>
          </w:p>
        </w:tc>
        <w:tc>
          <w:tcPr>
            <w:tcW w:w="393" w:type="dxa"/>
            <w:tcBorders>
              <w:top w:val="single" w:sz="4" w:space="0" w:color="auto"/>
            </w:tcBorders>
            <w:shd w:val="clear" w:color="auto" w:fill="FFF2CC"/>
          </w:tcPr>
          <w:p w:rsidR="007D1DEC" w:rsidRPr="004F4222" w:rsidRDefault="007D1DEC" w:rsidP="007D1DEC">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7D1DEC" w:rsidRPr="004F4222" w:rsidRDefault="007D1DEC" w:rsidP="007D1DEC">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7D1DEC" w:rsidRPr="00A34356" w:rsidRDefault="007D1DEC" w:rsidP="007D1DEC">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D1DEC" w:rsidRPr="00FE4C0F" w:rsidTr="004E71AB">
        <w:tc>
          <w:tcPr>
            <w:tcW w:w="811" w:type="dxa"/>
            <w:tcBorders>
              <w:top w:val="single" w:sz="4" w:space="0" w:color="auto"/>
            </w:tcBorders>
          </w:tcPr>
          <w:p w:rsidR="007D1DEC" w:rsidRPr="007D1DEC" w:rsidRDefault="007D1DEC" w:rsidP="007D1DEC">
            <w:pPr>
              <w:rPr>
                <w:rFonts w:cs="Arial"/>
                <w:color w:val="000000"/>
                <w:sz w:val="18"/>
                <w:szCs w:val="18"/>
              </w:rPr>
            </w:pPr>
            <w:r w:rsidRPr="007D1DEC">
              <w:rPr>
                <w:rFonts w:cs="Arial"/>
                <w:color w:val="000000"/>
                <w:sz w:val="18"/>
                <w:szCs w:val="18"/>
              </w:rPr>
              <w:t>9.8.8</w:t>
            </w:r>
          </w:p>
        </w:tc>
        <w:tc>
          <w:tcPr>
            <w:tcW w:w="4900" w:type="dxa"/>
            <w:tcBorders>
              <w:top w:val="single" w:sz="4" w:space="0" w:color="auto"/>
            </w:tcBorders>
          </w:tcPr>
          <w:p w:rsidR="007D1DEC" w:rsidRPr="002D11E8" w:rsidRDefault="007D1DEC" w:rsidP="00B87C46">
            <w:pPr>
              <w:autoSpaceDE w:val="0"/>
              <w:autoSpaceDN w:val="0"/>
              <w:adjustRightInd w:val="0"/>
              <w:rPr>
                <w:rFonts w:cs="Arial"/>
                <w:sz w:val="18"/>
                <w:szCs w:val="18"/>
                <w:lang w:val="en-US"/>
              </w:rPr>
            </w:pPr>
            <w:r w:rsidRPr="00794197">
              <w:rPr>
                <w:rFonts w:cs="Arial"/>
                <w:sz w:val="18"/>
                <w:szCs w:val="18"/>
                <w:lang w:val="en-US"/>
              </w:rPr>
              <w:t xml:space="preserve">Whenever possible, the </w:t>
            </w:r>
            <w:r>
              <w:rPr>
                <w:rFonts w:cs="Arial"/>
                <w:sz w:val="18"/>
                <w:szCs w:val="18"/>
                <w:lang w:val="en-US"/>
              </w:rPr>
              <w:t>CB</w:t>
            </w:r>
            <w:r w:rsidRPr="00794197">
              <w:rPr>
                <w:rFonts w:cs="Arial"/>
                <w:sz w:val="18"/>
                <w:szCs w:val="18"/>
                <w:lang w:val="en-US"/>
              </w:rPr>
              <w:t xml:space="preserve"> shall acknowledge receipt of the complaint, and shall</w:t>
            </w:r>
            <w:r>
              <w:rPr>
                <w:rFonts w:cs="Arial"/>
                <w:sz w:val="18"/>
                <w:szCs w:val="18"/>
                <w:lang w:val="en-US"/>
              </w:rPr>
              <w:t xml:space="preserve"> </w:t>
            </w:r>
            <w:r w:rsidRPr="00794197">
              <w:rPr>
                <w:rFonts w:cs="Arial"/>
                <w:sz w:val="18"/>
                <w:szCs w:val="18"/>
                <w:lang w:val="en-US"/>
              </w:rPr>
              <w:t>provide the complainant with progress reports and the result of the complaint.</w:t>
            </w:r>
          </w:p>
        </w:tc>
        <w:tc>
          <w:tcPr>
            <w:tcW w:w="2282" w:type="dxa"/>
            <w:tcBorders>
              <w:top w:val="single" w:sz="4" w:space="0" w:color="auto"/>
              <w:bottom w:val="single" w:sz="4" w:space="0" w:color="auto"/>
            </w:tcBorders>
            <w:shd w:val="clear" w:color="auto" w:fill="DEEAF6"/>
          </w:tcPr>
          <w:p w:rsidR="007D1DEC" w:rsidRPr="00FE4C0F" w:rsidRDefault="007D1DEC" w:rsidP="007D1DEC">
            <w:pPr>
              <w:rPr>
                <w:rFonts w:cs="Arial"/>
                <w:sz w:val="18"/>
                <w:szCs w:val="18"/>
                <w:lang w:val="en-US"/>
              </w:rPr>
            </w:pPr>
            <w:r w:rsidRPr="000F7963">
              <w:rPr>
                <w:rFonts w:cs="Arial"/>
                <w:iCs/>
                <w:sz w:val="18"/>
                <w:szCs w:val="18"/>
              </w:rPr>
              <w:fldChar w:fldCharType="begin">
                <w:ffData>
                  <w:name w:val="Text4"/>
                  <w:enabled/>
                  <w:calcOnExit w:val="0"/>
                  <w:textInput/>
                </w:ffData>
              </w:fldChar>
            </w:r>
            <w:r w:rsidRPr="00FE4C0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D1DEC" w:rsidRPr="00FE4C0F" w:rsidRDefault="007D1DEC" w:rsidP="007D1DEC">
            <w:pPr>
              <w:jc w:val="center"/>
              <w:rPr>
                <w:sz w:val="18"/>
                <w:szCs w:val="18"/>
                <w:lang w:val="en-US"/>
              </w:rPr>
            </w:pPr>
          </w:p>
        </w:tc>
        <w:tc>
          <w:tcPr>
            <w:tcW w:w="393" w:type="dxa"/>
            <w:tcBorders>
              <w:top w:val="single" w:sz="4" w:space="0" w:color="auto"/>
            </w:tcBorders>
            <w:shd w:val="clear" w:color="auto" w:fill="FFF2CC"/>
          </w:tcPr>
          <w:p w:rsidR="007D1DEC" w:rsidRPr="00FE4C0F" w:rsidRDefault="007D1DEC" w:rsidP="007D1DEC">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FE4C0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7D1DEC" w:rsidRPr="00FE4C0F" w:rsidRDefault="007D1DEC" w:rsidP="007D1DEC">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FE4C0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7D1DEC" w:rsidRPr="00FE4C0F" w:rsidRDefault="007D1DEC" w:rsidP="007D1DEC">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FE4C0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D1DEC" w:rsidRPr="007D1DEC" w:rsidTr="004E71AB">
        <w:tc>
          <w:tcPr>
            <w:tcW w:w="811" w:type="dxa"/>
            <w:tcBorders>
              <w:top w:val="single" w:sz="4" w:space="0" w:color="auto"/>
            </w:tcBorders>
          </w:tcPr>
          <w:p w:rsidR="007D1DEC" w:rsidRPr="007D1DEC" w:rsidRDefault="007D1DEC" w:rsidP="007D1DEC">
            <w:pPr>
              <w:rPr>
                <w:rFonts w:cs="Arial"/>
                <w:color w:val="000000"/>
                <w:sz w:val="18"/>
                <w:szCs w:val="18"/>
                <w:lang w:val="en-US"/>
              </w:rPr>
            </w:pPr>
            <w:r w:rsidRPr="007D1DEC">
              <w:rPr>
                <w:rFonts w:cs="Arial"/>
                <w:color w:val="000000"/>
                <w:sz w:val="18"/>
                <w:szCs w:val="18"/>
                <w:lang w:val="en-US"/>
              </w:rPr>
              <w:t>9.8.9</w:t>
            </w:r>
          </w:p>
        </w:tc>
        <w:tc>
          <w:tcPr>
            <w:tcW w:w="4900" w:type="dxa"/>
            <w:tcBorders>
              <w:top w:val="single" w:sz="4" w:space="0" w:color="auto"/>
            </w:tcBorders>
          </w:tcPr>
          <w:p w:rsidR="007D1DEC" w:rsidRPr="002D11E8" w:rsidRDefault="007D1DEC" w:rsidP="00B87C46">
            <w:pPr>
              <w:autoSpaceDE w:val="0"/>
              <w:autoSpaceDN w:val="0"/>
              <w:adjustRightInd w:val="0"/>
              <w:rPr>
                <w:rFonts w:cs="Arial"/>
                <w:sz w:val="18"/>
                <w:szCs w:val="18"/>
                <w:lang w:val="en-US"/>
              </w:rPr>
            </w:pPr>
            <w:r w:rsidRPr="00794197">
              <w:rPr>
                <w:rFonts w:cs="Arial"/>
                <w:sz w:val="18"/>
                <w:szCs w:val="18"/>
                <w:lang w:val="en-US"/>
              </w:rPr>
              <w:t>The decision to be communicated to the complainant shall be made by, or reviewed and approved</w:t>
            </w:r>
            <w:r>
              <w:rPr>
                <w:rFonts w:cs="Arial"/>
                <w:sz w:val="18"/>
                <w:szCs w:val="18"/>
                <w:lang w:val="en-US"/>
              </w:rPr>
              <w:t xml:space="preserve"> </w:t>
            </w:r>
            <w:r w:rsidRPr="00794197">
              <w:rPr>
                <w:rFonts w:cs="Arial"/>
                <w:sz w:val="18"/>
                <w:szCs w:val="18"/>
                <w:lang w:val="en-US"/>
              </w:rPr>
              <w:t>by, individual(s) not previously involved in the subject of the complaint.</w:t>
            </w:r>
          </w:p>
        </w:tc>
        <w:tc>
          <w:tcPr>
            <w:tcW w:w="2282" w:type="dxa"/>
            <w:tcBorders>
              <w:top w:val="single" w:sz="4" w:space="0" w:color="auto"/>
            </w:tcBorders>
            <w:shd w:val="clear" w:color="auto" w:fill="DEEAF6"/>
          </w:tcPr>
          <w:p w:rsidR="007D1DEC" w:rsidRPr="007D1DEC" w:rsidRDefault="007D1DEC" w:rsidP="007D1DEC">
            <w:pPr>
              <w:rPr>
                <w:rFonts w:cs="Arial"/>
                <w:sz w:val="18"/>
                <w:szCs w:val="18"/>
                <w:lang w:val="en-US"/>
              </w:rPr>
            </w:pPr>
            <w:r w:rsidRPr="000F7963">
              <w:rPr>
                <w:rFonts w:cs="Arial"/>
                <w:iCs/>
                <w:sz w:val="18"/>
                <w:szCs w:val="18"/>
              </w:rPr>
              <w:fldChar w:fldCharType="begin">
                <w:ffData>
                  <w:name w:val="Text4"/>
                  <w:enabled/>
                  <w:calcOnExit w:val="0"/>
                  <w:textInput/>
                </w:ffData>
              </w:fldChar>
            </w:r>
            <w:r w:rsidRPr="007D1DE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D1DEC" w:rsidRPr="007D1DEC" w:rsidRDefault="007D1DEC" w:rsidP="007D1DEC">
            <w:pPr>
              <w:jc w:val="center"/>
              <w:rPr>
                <w:sz w:val="18"/>
                <w:szCs w:val="18"/>
                <w:lang w:val="en-US"/>
              </w:rPr>
            </w:pPr>
          </w:p>
        </w:tc>
        <w:tc>
          <w:tcPr>
            <w:tcW w:w="393" w:type="dxa"/>
            <w:tcBorders>
              <w:top w:val="single" w:sz="4" w:space="0" w:color="auto"/>
            </w:tcBorders>
            <w:shd w:val="clear" w:color="auto" w:fill="FFF2CC"/>
          </w:tcPr>
          <w:p w:rsidR="007D1DEC" w:rsidRPr="007D1DEC" w:rsidRDefault="007D1DEC" w:rsidP="007D1DEC">
            <w:pPr>
              <w:jc w:val="center"/>
              <w:rPr>
                <w:sz w:val="18"/>
                <w:szCs w:val="18"/>
                <w:lang w:val="en-US"/>
              </w:rPr>
            </w:pPr>
            <w:r w:rsidRPr="004F4222">
              <w:rPr>
                <w:rFonts w:cs="Arial"/>
                <w:bCs/>
                <w:sz w:val="18"/>
                <w:szCs w:val="18"/>
              </w:rPr>
              <w:fldChar w:fldCharType="begin">
                <w:ffData>
                  <w:name w:val=""/>
                  <w:enabled/>
                  <w:calcOnExit w:val="0"/>
                  <w:checkBox>
                    <w:sizeAuto/>
                    <w:default w:val="0"/>
                    <w:checked w:val="0"/>
                  </w:checkBox>
                </w:ffData>
              </w:fldChar>
            </w:r>
            <w:r w:rsidRPr="007D1DEC">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7D1DEC" w:rsidRPr="007D1DEC" w:rsidRDefault="007D1DEC" w:rsidP="007D1DEC">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7D1DEC">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7D1DEC" w:rsidRPr="007D1DEC" w:rsidRDefault="007D1DEC" w:rsidP="007D1DEC">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7D1DE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D1DEC" w:rsidRPr="00701EDB" w:rsidTr="004E71AB">
        <w:tc>
          <w:tcPr>
            <w:tcW w:w="811" w:type="dxa"/>
            <w:tcBorders>
              <w:top w:val="single" w:sz="4" w:space="0" w:color="auto"/>
            </w:tcBorders>
          </w:tcPr>
          <w:p w:rsidR="007D1DEC" w:rsidRPr="007D1DEC" w:rsidRDefault="007D1DEC" w:rsidP="007D1DEC">
            <w:pPr>
              <w:rPr>
                <w:rFonts w:cs="Arial"/>
                <w:color w:val="000000"/>
                <w:sz w:val="18"/>
                <w:szCs w:val="18"/>
                <w:lang w:val="en-US"/>
              </w:rPr>
            </w:pPr>
            <w:r w:rsidRPr="007D1DEC">
              <w:rPr>
                <w:rFonts w:cs="Arial"/>
                <w:color w:val="000000"/>
                <w:sz w:val="18"/>
                <w:szCs w:val="18"/>
                <w:lang w:val="en-US"/>
              </w:rPr>
              <w:t>9.8.10</w:t>
            </w:r>
          </w:p>
        </w:tc>
        <w:tc>
          <w:tcPr>
            <w:tcW w:w="4900" w:type="dxa"/>
            <w:tcBorders>
              <w:top w:val="single" w:sz="4" w:space="0" w:color="auto"/>
            </w:tcBorders>
          </w:tcPr>
          <w:p w:rsidR="007D1DEC" w:rsidRPr="002D11E8" w:rsidRDefault="007D1DEC" w:rsidP="00B87C46">
            <w:pPr>
              <w:autoSpaceDE w:val="0"/>
              <w:autoSpaceDN w:val="0"/>
              <w:adjustRightInd w:val="0"/>
              <w:rPr>
                <w:rFonts w:cs="Arial"/>
                <w:sz w:val="18"/>
                <w:szCs w:val="18"/>
                <w:lang w:val="en-US"/>
              </w:rPr>
            </w:pPr>
            <w:r w:rsidRPr="00794197">
              <w:rPr>
                <w:rFonts w:cs="Arial"/>
                <w:sz w:val="18"/>
                <w:szCs w:val="18"/>
                <w:lang w:val="en-US"/>
              </w:rPr>
              <w:t xml:space="preserve">Whenever possible, the </w:t>
            </w:r>
            <w:r>
              <w:rPr>
                <w:rFonts w:cs="Arial"/>
                <w:sz w:val="18"/>
                <w:szCs w:val="18"/>
                <w:lang w:val="en-US"/>
              </w:rPr>
              <w:t>CB</w:t>
            </w:r>
            <w:r w:rsidRPr="00794197">
              <w:rPr>
                <w:rFonts w:cs="Arial"/>
                <w:sz w:val="18"/>
                <w:szCs w:val="18"/>
                <w:lang w:val="en-US"/>
              </w:rPr>
              <w:t xml:space="preserve"> shall give formal notice of the end of the</w:t>
            </w:r>
            <w:r>
              <w:rPr>
                <w:rFonts w:cs="Arial"/>
                <w:sz w:val="18"/>
                <w:szCs w:val="18"/>
                <w:lang w:val="en-US"/>
              </w:rPr>
              <w:t xml:space="preserve"> </w:t>
            </w:r>
            <w:r w:rsidRPr="00794197">
              <w:rPr>
                <w:rFonts w:cs="Arial"/>
                <w:sz w:val="18"/>
                <w:szCs w:val="18"/>
                <w:lang w:val="en-US"/>
              </w:rPr>
              <w:t>complaints-handling process to the complainant.</w:t>
            </w:r>
          </w:p>
        </w:tc>
        <w:tc>
          <w:tcPr>
            <w:tcW w:w="2282" w:type="dxa"/>
            <w:tcBorders>
              <w:top w:val="single" w:sz="4" w:space="0" w:color="auto"/>
            </w:tcBorders>
            <w:shd w:val="clear" w:color="auto" w:fill="DEEAF6"/>
          </w:tcPr>
          <w:p w:rsidR="007D1DEC" w:rsidRPr="00701EDB" w:rsidRDefault="007D1DEC" w:rsidP="007D1DEC">
            <w:pPr>
              <w:rPr>
                <w:rFonts w:cs="Arial"/>
                <w:sz w:val="18"/>
                <w:szCs w:val="18"/>
              </w:rPr>
            </w:pPr>
            <w:r w:rsidRPr="00701EDB">
              <w:rPr>
                <w:rFonts w:cs="Arial"/>
                <w:iCs/>
                <w:sz w:val="18"/>
                <w:szCs w:val="18"/>
              </w:rPr>
              <w:fldChar w:fldCharType="begin">
                <w:ffData>
                  <w:name w:val="Text4"/>
                  <w:enabled/>
                  <w:calcOnExit w:val="0"/>
                  <w:textInput/>
                </w:ffData>
              </w:fldChar>
            </w:r>
            <w:r w:rsidRPr="00701EDB">
              <w:rPr>
                <w:rFonts w:cs="Arial"/>
                <w:iCs/>
                <w:sz w:val="18"/>
                <w:szCs w:val="18"/>
              </w:rPr>
              <w:instrText xml:space="preserve"> FORMTEXT </w:instrText>
            </w:r>
            <w:r w:rsidRPr="00701EDB">
              <w:rPr>
                <w:rFonts w:cs="Arial"/>
                <w:iCs/>
                <w:sz w:val="18"/>
                <w:szCs w:val="18"/>
              </w:rPr>
            </w:r>
            <w:r w:rsidRPr="00701EDB">
              <w:rPr>
                <w:rFonts w:cs="Arial"/>
                <w:iCs/>
                <w:sz w:val="18"/>
                <w:szCs w:val="18"/>
              </w:rPr>
              <w:fldChar w:fldCharType="separate"/>
            </w:r>
            <w:r w:rsidRPr="00701EDB">
              <w:rPr>
                <w:rFonts w:cs="Arial"/>
                <w:iCs/>
                <w:noProof/>
                <w:sz w:val="18"/>
                <w:szCs w:val="18"/>
              </w:rPr>
              <w:t> </w:t>
            </w:r>
            <w:r w:rsidRPr="00701EDB">
              <w:rPr>
                <w:rFonts w:cs="Arial"/>
                <w:iCs/>
                <w:noProof/>
                <w:sz w:val="18"/>
                <w:szCs w:val="18"/>
              </w:rPr>
              <w:t> </w:t>
            </w:r>
            <w:r w:rsidRPr="00701EDB">
              <w:rPr>
                <w:rFonts w:cs="Arial"/>
                <w:iCs/>
                <w:noProof/>
                <w:sz w:val="18"/>
                <w:szCs w:val="18"/>
              </w:rPr>
              <w:t> </w:t>
            </w:r>
            <w:r w:rsidRPr="00701EDB">
              <w:rPr>
                <w:rFonts w:cs="Arial"/>
                <w:iCs/>
                <w:noProof/>
                <w:sz w:val="18"/>
                <w:szCs w:val="18"/>
              </w:rPr>
              <w:t> </w:t>
            </w:r>
            <w:r w:rsidRPr="00701EDB">
              <w:rPr>
                <w:rFonts w:cs="Arial"/>
                <w:iCs/>
                <w:noProof/>
                <w:sz w:val="18"/>
                <w:szCs w:val="18"/>
              </w:rPr>
              <w:t> </w:t>
            </w:r>
            <w:r w:rsidRPr="00701EDB">
              <w:rPr>
                <w:rFonts w:cs="Arial"/>
                <w:iCs/>
                <w:sz w:val="18"/>
                <w:szCs w:val="18"/>
              </w:rPr>
              <w:fldChar w:fldCharType="end"/>
            </w:r>
          </w:p>
        </w:tc>
        <w:tc>
          <w:tcPr>
            <w:tcW w:w="405" w:type="dxa"/>
            <w:tcBorders>
              <w:top w:val="single" w:sz="4" w:space="0" w:color="auto"/>
            </w:tcBorders>
          </w:tcPr>
          <w:p w:rsidR="007D1DEC" w:rsidRPr="00701EDB" w:rsidRDefault="007D1DEC" w:rsidP="007D1DEC">
            <w:pPr>
              <w:jc w:val="center"/>
              <w:rPr>
                <w:sz w:val="18"/>
                <w:szCs w:val="18"/>
              </w:rPr>
            </w:pPr>
          </w:p>
        </w:tc>
        <w:tc>
          <w:tcPr>
            <w:tcW w:w="393" w:type="dxa"/>
            <w:tcBorders>
              <w:top w:val="single" w:sz="4" w:space="0" w:color="auto"/>
            </w:tcBorders>
            <w:shd w:val="clear" w:color="auto" w:fill="FFF2CC"/>
          </w:tcPr>
          <w:p w:rsidR="007D1DEC" w:rsidRPr="00701EDB" w:rsidRDefault="007D1DEC" w:rsidP="007D1DEC">
            <w:pPr>
              <w:jc w:val="center"/>
              <w:rPr>
                <w:sz w:val="18"/>
                <w:szCs w:val="18"/>
              </w:rPr>
            </w:pPr>
            <w:r w:rsidRPr="00701EDB">
              <w:rPr>
                <w:rFonts w:cs="Arial"/>
                <w:bCs/>
                <w:sz w:val="18"/>
                <w:szCs w:val="18"/>
              </w:rPr>
              <w:fldChar w:fldCharType="begin">
                <w:ffData>
                  <w:name w:val=""/>
                  <w:enabled/>
                  <w:calcOnExit w:val="0"/>
                  <w:checkBox>
                    <w:sizeAuto/>
                    <w:default w:val="0"/>
                  </w:checkBox>
                </w:ffData>
              </w:fldChar>
            </w:r>
            <w:r w:rsidRPr="00701EDB">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701EDB">
              <w:rPr>
                <w:rFonts w:cs="Arial"/>
                <w:bCs/>
                <w:sz w:val="18"/>
                <w:szCs w:val="18"/>
              </w:rPr>
              <w:fldChar w:fldCharType="end"/>
            </w:r>
          </w:p>
        </w:tc>
        <w:tc>
          <w:tcPr>
            <w:tcW w:w="392" w:type="dxa"/>
            <w:tcBorders>
              <w:top w:val="single" w:sz="4" w:space="0" w:color="auto"/>
            </w:tcBorders>
            <w:shd w:val="clear" w:color="auto" w:fill="FFF2CC"/>
          </w:tcPr>
          <w:p w:rsidR="007D1DEC" w:rsidRPr="00701EDB" w:rsidRDefault="007D1DEC" w:rsidP="007D1DEC">
            <w:pPr>
              <w:jc w:val="center"/>
              <w:rPr>
                <w:sz w:val="18"/>
                <w:szCs w:val="18"/>
              </w:rPr>
            </w:pPr>
            <w:r w:rsidRPr="00701EDB">
              <w:rPr>
                <w:rFonts w:cs="Arial"/>
                <w:bCs/>
                <w:sz w:val="18"/>
                <w:szCs w:val="18"/>
              </w:rPr>
              <w:fldChar w:fldCharType="begin">
                <w:ffData>
                  <w:name w:val=""/>
                  <w:enabled/>
                  <w:calcOnExit w:val="0"/>
                  <w:checkBox>
                    <w:sizeAuto/>
                    <w:default w:val="0"/>
                  </w:checkBox>
                </w:ffData>
              </w:fldChar>
            </w:r>
            <w:r w:rsidRPr="00701EDB">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701EDB">
              <w:rPr>
                <w:rFonts w:cs="Arial"/>
                <w:bCs/>
                <w:sz w:val="18"/>
                <w:szCs w:val="18"/>
              </w:rPr>
              <w:fldChar w:fldCharType="end"/>
            </w:r>
          </w:p>
        </w:tc>
        <w:tc>
          <w:tcPr>
            <w:tcW w:w="740" w:type="dxa"/>
            <w:tcBorders>
              <w:top w:val="single" w:sz="4" w:space="0" w:color="auto"/>
            </w:tcBorders>
            <w:shd w:val="clear" w:color="auto" w:fill="FFF2CC"/>
          </w:tcPr>
          <w:p w:rsidR="007D1DEC" w:rsidRPr="00701EDB" w:rsidRDefault="007D1DEC" w:rsidP="007D1DEC">
            <w:pPr>
              <w:jc w:val="center"/>
              <w:rPr>
                <w:rFonts w:cs="Arial"/>
                <w:iCs/>
                <w:sz w:val="18"/>
                <w:szCs w:val="18"/>
              </w:rPr>
            </w:pPr>
            <w:r w:rsidRPr="00701EDB">
              <w:rPr>
                <w:rFonts w:cs="Arial"/>
                <w:iCs/>
                <w:sz w:val="18"/>
                <w:szCs w:val="18"/>
              </w:rPr>
              <w:fldChar w:fldCharType="begin">
                <w:ffData>
                  <w:name w:val="Text4"/>
                  <w:enabled/>
                  <w:calcOnExit w:val="0"/>
                  <w:textInput/>
                </w:ffData>
              </w:fldChar>
            </w:r>
            <w:r w:rsidRPr="00701EDB">
              <w:rPr>
                <w:rFonts w:cs="Arial"/>
                <w:iCs/>
                <w:sz w:val="18"/>
                <w:szCs w:val="18"/>
              </w:rPr>
              <w:instrText xml:space="preserve"> FORMTEXT </w:instrText>
            </w:r>
            <w:r w:rsidRPr="00701EDB">
              <w:rPr>
                <w:rFonts w:cs="Arial"/>
                <w:iCs/>
                <w:sz w:val="18"/>
                <w:szCs w:val="18"/>
              </w:rPr>
            </w:r>
            <w:r w:rsidRPr="00701EDB">
              <w:rPr>
                <w:rFonts w:cs="Arial"/>
                <w:iCs/>
                <w:sz w:val="18"/>
                <w:szCs w:val="18"/>
              </w:rPr>
              <w:fldChar w:fldCharType="separate"/>
            </w:r>
            <w:r w:rsidRPr="00701EDB">
              <w:rPr>
                <w:rFonts w:cs="Arial"/>
                <w:iCs/>
                <w:noProof/>
                <w:sz w:val="18"/>
                <w:szCs w:val="18"/>
              </w:rPr>
              <w:t> </w:t>
            </w:r>
            <w:r w:rsidRPr="00701EDB">
              <w:rPr>
                <w:rFonts w:cs="Arial"/>
                <w:iCs/>
                <w:noProof/>
                <w:sz w:val="18"/>
                <w:szCs w:val="18"/>
              </w:rPr>
              <w:t> </w:t>
            </w:r>
            <w:r w:rsidRPr="00701EDB">
              <w:rPr>
                <w:rFonts w:cs="Arial"/>
                <w:iCs/>
                <w:noProof/>
                <w:sz w:val="18"/>
                <w:szCs w:val="18"/>
              </w:rPr>
              <w:t> </w:t>
            </w:r>
            <w:r w:rsidRPr="00701EDB">
              <w:rPr>
                <w:rFonts w:cs="Arial"/>
                <w:iCs/>
                <w:noProof/>
                <w:sz w:val="18"/>
                <w:szCs w:val="18"/>
              </w:rPr>
              <w:t> </w:t>
            </w:r>
            <w:r w:rsidRPr="00701EDB">
              <w:rPr>
                <w:rFonts w:cs="Arial"/>
                <w:iCs/>
                <w:noProof/>
                <w:sz w:val="18"/>
                <w:szCs w:val="18"/>
              </w:rPr>
              <w:t> </w:t>
            </w:r>
            <w:r w:rsidRPr="00701EDB">
              <w:rPr>
                <w:rFonts w:cs="Arial"/>
                <w:iCs/>
                <w:sz w:val="18"/>
                <w:szCs w:val="18"/>
              </w:rPr>
              <w:fldChar w:fldCharType="end"/>
            </w:r>
          </w:p>
        </w:tc>
      </w:tr>
      <w:tr w:rsidR="007D1DEC" w:rsidRPr="007D1DEC" w:rsidTr="004E71AB">
        <w:tc>
          <w:tcPr>
            <w:tcW w:w="811" w:type="dxa"/>
            <w:tcBorders>
              <w:top w:val="single" w:sz="4" w:space="0" w:color="auto"/>
            </w:tcBorders>
          </w:tcPr>
          <w:p w:rsidR="007D1DEC" w:rsidRPr="007D1DEC" w:rsidRDefault="007D1DEC" w:rsidP="007D1DEC">
            <w:pPr>
              <w:rPr>
                <w:rFonts w:cs="Arial"/>
                <w:color w:val="000000"/>
                <w:sz w:val="18"/>
                <w:szCs w:val="18"/>
              </w:rPr>
            </w:pPr>
            <w:r w:rsidRPr="007D1DEC">
              <w:rPr>
                <w:rFonts w:cs="Arial"/>
                <w:color w:val="000000"/>
                <w:sz w:val="18"/>
                <w:szCs w:val="18"/>
              </w:rPr>
              <w:t>9.8.11</w:t>
            </w:r>
          </w:p>
        </w:tc>
        <w:tc>
          <w:tcPr>
            <w:tcW w:w="4900" w:type="dxa"/>
            <w:tcBorders>
              <w:top w:val="single" w:sz="4" w:space="0" w:color="auto"/>
            </w:tcBorders>
          </w:tcPr>
          <w:p w:rsidR="007D1DEC" w:rsidRPr="002D11E8" w:rsidRDefault="007D1DEC" w:rsidP="00B87C46">
            <w:pPr>
              <w:autoSpaceDE w:val="0"/>
              <w:autoSpaceDN w:val="0"/>
              <w:adjustRightInd w:val="0"/>
              <w:rPr>
                <w:rFonts w:cs="Arial"/>
                <w:sz w:val="18"/>
                <w:szCs w:val="18"/>
                <w:lang w:val="en-US"/>
              </w:rPr>
            </w:pPr>
            <w:r w:rsidRPr="00794197">
              <w:rPr>
                <w:rFonts w:cs="Arial"/>
                <w:sz w:val="18"/>
                <w:szCs w:val="18"/>
                <w:lang w:val="en-US"/>
              </w:rPr>
              <w:t xml:space="preserve">The </w:t>
            </w:r>
            <w:r>
              <w:rPr>
                <w:rFonts w:cs="Arial"/>
                <w:sz w:val="18"/>
                <w:szCs w:val="18"/>
                <w:lang w:val="en-US"/>
              </w:rPr>
              <w:t>CB</w:t>
            </w:r>
            <w:r w:rsidRPr="00794197">
              <w:rPr>
                <w:rFonts w:cs="Arial"/>
                <w:sz w:val="18"/>
                <w:szCs w:val="18"/>
                <w:lang w:val="en-US"/>
              </w:rPr>
              <w:t xml:space="preserve"> shall determine, together with the certified client and the complainant,</w:t>
            </w:r>
            <w:r>
              <w:rPr>
                <w:rFonts w:cs="Arial"/>
                <w:sz w:val="18"/>
                <w:szCs w:val="18"/>
                <w:lang w:val="en-US"/>
              </w:rPr>
              <w:t xml:space="preserve"> </w:t>
            </w:r>
            <w:r w:rsidRPr="00794197">
              <w:rPr>
                <w:rFonts w:cs="Arial"/>
                <w:sz w:val="18"/>
                <w:szCs w:val="18"/>
                <w:lang w:val="en-US"/>
              </w:rPr>
              <w:t>whether and, if so to what extent, the subject of the complaint and its resolution shall be made public.</w:t>
            </w:r>
          </w:p>
        </w:tc>
        <w:tc>
          <w:tcPr>
            <w:tcW w:w="2282" w:type="dxa"/>
            <w:tcBorders>
              <w:top w:val="single" w:sz="4" w:space="0" w:color="auto"/>
              <w:bottom w:val="single" w:sz="4" w:space="0" w:color="auto"/>
            </w:tcBorders>
            <w:shd w:val="clear" w:color="auto" w:fill="DEEAF6"/>
          </w:tcPr>
          <w:p w:rsidR="007D1DEC" w:rsidRPr="007D1DEC" w:rsidRDefault="007D1DEC" w:rsidP="007D1DEC">
            <w:pPr>
              <w:rPr>
                <w:rFonts w:cs="Arial"/>
                <w:sz w:val="18"/>
                <w:szCs w:val="18"/>
                <w:lang w:val="en-US"/>
              </w:rPr>
            </w:pPr>
            <w:r w:rsidRPr="000F7963">
              <w:rPr>
                <w:rFonts w:cs="Arial"/>
                <w:iCs/>
                <w:sz w:val="18"/>
                <w:szCs w:val="18"/>
              </w:rPr>
              <w:fldChar w:fldCharType="begin">
                <w:ffData>
                  <w:name w:val="Text4"/>
                  <w:enabled/>
                  <w:calcOnExit w:val="0"/>
                  <w:textInput/>
                </w:ffData>
              </w:fldChar>
            </w:r>
            <w:r w:rsidRPr="007D1DE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D1DEC" w:rsidRPr="007D1DEC" w:rsidRDefault="007D1DEC" w:rsidP="007D1DEC">
            <w:pPr>
              <w:jc w:val="center"/>
              <w:rPr>
                <w:sz w:val="18"/>
                <w:szCs w:val="18"/>
                <w:lang w:val="en-US"/>
              </w:rPr>
            </w:pPr>
          </w:p>
        </w:tc>
        <w:tc>
          <w:tcPr>
            <w:tcW w:w="393" w:type="dxa"/>
            <w:tcBorders>
              <w:top w:val="single" w:sz="4" w:space="0" w:color="auto"/>
            </w:tcBorders>
            <w:shd w:val="clear" w:color="auto" w:fill="FFF2CC"/>
          </w:tcPr>
          <w:p w:rsidR="007D1DEC" w:rsidRPr="007D1DEC" w:rsidRDefault="007D1DEC" w:rsidP="007D1DEC">
            <w:pPr>
              <w:jc w:val="center"/>
              <w:rPr>
                <w:sz w:val="18"/>
                <w:szCs w:val="18"/>
                <w:lang w:val="en-US"/>
              </w:rPr>
            </w:pPr>
            <w:r w:rsidRPr="004F4222">
              <w:rPr>
                <w:rFonts w:cs="Arial"/>
                <w:bCs/>
                <w:sz w:val="18"/>
                <w:szCs w:val="18"/>
              </w:rPr>
              <w:fldChar w:fldCharType="begin">
                <w:ffData>
                  <w:name w:val=""/>
                  <w:enabled/>
                  <w:calcOnExit w:val="0"/>
                  <w:checkBox>
                    <w:sizeAuto/>
                    <w:default w:val="0"/>
                    <w:checked w:val="0"/>
                  </w:checkBox>
                </w:ffData>
              </w:fldChar>
            </w:r>
            <w:r w:rsidRPr="007D1DEC">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7D1DEC" w:rsidRPr="007D1DEC" w:rsidRDefault="007D1DEC" w:rsidP="007D1DEC">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7D1DEC">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7D1DEC" w:rsidRPr="007D1DEC" w:rsidRDefault="007D1DEC" w:rsidP="007D1DEC">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7D1DE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31A9D" w:rsidRPr="00FE4C0F" w:rsidRDefault="007E7D2C" w:rsidP="00EC0400">
      <w:pPr>
        <w:pStyle w:val="berschrift2"/>
        <w:rPr>
          <w:sz w:val="18"/>
          <w:szCs w:val="18"/>
        </w:rPr>
      </w:pPr>
      <w:bookmarkStart w:id="29" w:name="_Toc33098441"/>
      <w:r>
        <w:t>9.9</w:t>
      </w:r>
      <w:r>
        <w:tab/>
      </w:r>
      <w:r w:rsidRPr="004E081E">
        <w:t>Client records</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2"/>
        <w:gridCol w:w="2279"/>
        <w:gridCol w:w="405"/>
        <w:gridCol w:w="393"/>
        <w:gridCol w:w="386"/>
        <w:gridCol w:w="6"/>
        <w:gridCol w:w="739"/>
      </w:tblGrid>
      <w:tr w:rsidR="00306CE6" w:rsidRPr="004B6A18" w:rsidTr="00F8008F">
        <w:tc>
          <w:tcPr>
            <w:tcW w:w="4531" w:type="dxa"/>
            <w:tcBorders>
              <w:top w:val="single" w:sz="12" w:space="0" w:color="auto"/>
              <w:bottom w:val="single" w:sz="12" w:space="0" w:color="auto"/>
              <w:right w:val="single" w:sz="4" w:space="0" w:color="auto"/>
            </w:tcBorders>
            <w:shd w:val="clear" w:color="auto" w:fill="auto"/>
          </w:tcPr>
          <w:p w:rsidR="00306CE6" w:rsidRPr="00770C38" w:rsidRDefault="00306CE6" w:rsidP="00306CE6">
            <w:pPr>
              <w:pStyle w:val="2"/>
            </w:pPr>
          </w:p>
        </w:tc>
        <w:tc>
          <w:tcPr>
            <w:tcW w:w="1172" w:type="dxa"/>
            <w:tcBorders>
              <w:top w:val="single" w:sz="12" w:space="0" w:color="auto"/>
              <w:bottom w:val="single" w:sz="12" w:space="0" w:color="auto"/>
              <w:right w:val="single" w:sz="4" w:space="0" w:color="auto"/>
            </w:tcBorders>
            <w:shd w:val="clear" w:color="auto" w:fill="auto"/>
          </w:tcPr>
          <w:p w:rsidR="00306CE6" w:rsidRPr="00FC6C78" w:rsidRDefault="00306CE6" w:rsidP="00306CE6">
            <w:pPr>
              <w:spacing w:after="40" w:line="200" w:lineRule="exact"/>
              <w:rPr>
                <w:b/>
                <w:sz w:val="18"/>
                <w:szCs w:val="18"/>
              </w:rPr>
            </w:pPr>
            <w:r w:rsidRPr="00FC6C78">
              <w:rPr>
                <w:b/>
                <w:sz w:val="18"/>
                <w:szCs w:val="18"/>
              </w:rPr>
              <w:t>SA + 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306CE6" w:rsidRPr="00B71404" w:rsidRDefault="00306CE6" w:rsidP="00306CE6">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306CE6" w:rsidRPr="004F4222" w:rsidRDefault="00306CE6" w:rsidP="00306CE6">
            <w:pPr>
              <w:spacing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306CE6" w:rsidRPr="004F4222" w:rsidRDefault="00306CE6" w:rsidP="00306CE6">
            <w:pPr>
              <w:spacing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306CE6" w:rsidRPr="004F4222" w:rsidRDefault="00306CE6" w:rsidP="00306CE6">
            <w:pPr>
              <w:spacing w:after="40" w:line="200" w:lineRule="exact"/>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306CE6" w:rsidRPr="00B71404" w:rsidRDefault="00306CE6" w:rsidP="00306CE6">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306CE6" w:rsidRPr="000F7963" w:rsidTr="00F8008F">
        <w:tc>
          <w:tcPr>
            <w:tcW w:w="7982" w:type="dxa"/>
            <w:gridSpan w:val="3"/>
            <w:tcBorders>
              <w:top w:val="single" w:sz="12" w:space="0" w:color="auto"/>
            </w:tcBorders>
          </w:tcPr>
          <w:p w:rsidR="00306CE6" w:rsidRPr="00272F29" w:rsidRDefault="00306CE6" w:rsidP="00306CE6">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306CE6" w:rsidRPr="0071104F" w:rsidRDefault="00306CE6" w:rsidP="00306CE6">
            <w:pPr>
              <w:keepNext/>
              <w:keepLines/>
              <w:spacing w:after="40" w:line="200" w:lineRule="exact"/>
              <w:jc w:val="center"/>
              <w:rPr>
                <w:sz w:val="16"/>
                <w:szCs w:val="16"/>
                <w:highlight w:val="yellow"/>
              </w:rPr>
            </w:pPr>
          </w:p>
        </w:tc>
      </w:tr>
    </w:tbl>
    <w:p w:rsidR="00BA7A4D" w:rsidRPr="00360EC0" w:rsidRDefault="00BA7A4D" w:rsidP="00360EC0">
      <w:pPr>
        <w:keepNext/>
        <w:spacing w:before="0" w:after="0"/>
        <w:rPr>
          <w:rFonts w:cs="Arial"/>
          <w:b/>
          <w:bCs/>
          <w:sz w:val="2"/>
          <w:szCs w:val="2"/>
        </w:rPr>
        <w:sectPr w:rsidR="00BA7A4D" w:rsidRPr="00360EC0" w:rsidSect="00A344BC">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535217" w:rsidTr="004E71AB">
        <w:tc>
          <w:tcPr>
            <w:tcW w:w="9923" w:type="dxa"/>
            <w:gridSpan w:val="4"/>
            <w:tcBorders>
              <w:top w:val="single" w:sz="4" w:space="0" w:color="auto"/>
              <w:bottom w:val="nil"/>
            </w:tcBorders>
          </w:tcPr>
          <w:p w:rsidR="00A6186B" w:rsidRPr="00AF40A3" w:rsidRDefault="00A6186B" w:rsidP="00D238A3">
            <w:pPr>
              <w:keepNext/>
              <w:keepLines/>
              <w:rPr>
                <w:rFonts w:cs="Arial"/>
                <w:bCs/>
                <w:lang w:val="en-US"/>
              </w:rPr>
            </w:pP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ustification of findings / specifics / notes:</w:t>
            </w:r>
          </w:p>
        </w:tc>
      </w:tr>
      <w:tr w:rsidR="00BA7A4D" w:rsidRPr="00535217" w:rsidTr="004E71AB">
        <w:tc>
          <w:tcPr>
            <w:tcW w:w="9923" w:type="dxa"/>
            <w:gridSpan w:val="4"/>
            <w:tcBorders>
              <w:top w:val="nil"/>
              <w:bottom w:val="single" w:sz="12" w:space="0" w:color="auto"/>
            </w:tcBorders>
            <w:shd w:val="clear" w:color="auto" w:fill="FFF2CC"/>
          </w:tcPr>
          <w:p w:rsidR="00BA7A4D" w:rsidRPr="00DC326C" w:rsidRDefault="00BA7A4D" w:rsidP="00DC326C">
            <w:pPr>
              <w:rPr>
                <w:lang w:val="en-US"/>
              </w:rPr>
            </w:pPr>
          </w:p>
        </w:tc>
      </w:tr>
      <w:tr w:rsidR="00BA7A4D" w:rsidRPr="00535217" w:rsidTr="004E71AB">
        <w:tc>
          <w:tcPr>
            <w:tcW w:w="9923" w:type="dxa"/>
            <w:gridSpan w:val="4"/>
            <w:tcBorders>
              <w:bottom w:val="single" w:sz="4" w:space="0" w:color="auto"/>
            </w:tcBorders>
            <w:vAlign w:val="center"/>
          </w:tcPr>
          <w:p w:rsidR="00BA7A4D" w:rsidRPr="00B92D0A" w:rsidRDefault="00B92D0A" w:rsidP="00D238A3">
            <w:pPr>
              <w:keepNext/>
              <w:keepLines/>
              <w:spacing w:after="40" w:line="200" w:lineRule="exact"/>
              <w:rPr>
                <w:b/>
                <w:lang w:val="en-US"/>
              </w:rPr>
            </w:pPr>
            <w:r w:rsidRPr="00864309">
              <w:rPr>
                <w:rFonts w:cs="Arial"/>
                <w:b/>
                <w:iCs/>
                <w:sz w:val="18"/>
                <w:szCs w:val="18"/>
                <w:lang w:val="en-US"/>
              </w:rPr>
              <w:t xml:space="preserve">Objective evidence / Reviewed documents (OE/RD) </w:t>
            </w:r>
            <w:r w:rsidR="007F4AAA" w:rsidRPr="0041241C">
              <w:rPr>
                <w:rFonts w:cs="Arial"/>
                <w:b/>
                <w:iCs/>
                <w:sz w:val="18"/>
                <w:szCs w:val="18"/>
                <w:lang w:val="en-GB"/>
              </w:rPr>
              <w:t>during the assessment</w:t>
            </w:r>
            <w:r w:rsidRPr="00864309">
              <w:rPr>
                <w:rFonts w:cs="Arial"/>
                <w:b/>
                <w:iCs/>
                <w:sz w:val="18"/>
                <w:szCs w:val="18"/>
                <w:lang w:val="en-US"/>
              </w:rPr>
              <w:t>:</w:t>
            </w:r>
          </w:p>
        </w:tc>
      </w:tr>
      <w:tr w:rsidR="003067B0" w:rsidRPr="000F7963" w:rsidTr="004E71AB">
        <w:tc>
          <w:tcPr>
            <w:tcW w:w="796" w:type="dxa"/>
            <w:tcBorders>
              <w:bottom w:val="nil"/>
            </w:tcBorders>
            <w:vAlign w:val="center"/>
          </w:tcPr>
          <w:p w:rsidR="003067B0" w:rsidRPr="00D16CA8" w:rsidRDefault="003067B0" w:rsidP="00D238A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3067B0" w:rsidRPr="00D16CA8" w:rsidRDefault="003067B0" w:rsidP="00D238A3">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3067B0" w:rsidRPr="00157E95" w:rsidRDefault="003067B0" w:rsidP="00D238A3">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3067B0" w:rsidRPr="00B71404" w:rsidRDefault="003067B0" w:rsidP="00D238A3">
            <w:pPr>
              <w:keepNext/>
              <w:keepLines/>
              <w:rPr>
                <w:rFonts w:cs="Arial"/>
                <w:iCs/>
                <w:szCs w:val="22"/>
              </w:rPr>
            </w:pPr>
            <w:r>
              <w:rPr>
                <w:sz w:val="18"/>
                <w:szCs w:val="18"/>
              </w:rPr>
              <w:t>Date / Version</w:t>
            </w:r>
          </w:p>
        </w:tc>
      </w:tr>
      <w:tr w:rsidR="00BA7A4D" w:rsidRPr="00E97706" w:rsidTr="004E71AB">
        <w:tc>
          <w:tcPr>
            <w:tcW w:w="796" w:type="dxa"/>
          </w:tcPr>
          <w:p w:rsidR="00BA7A4D" w:rsidRPr="00D623CF" w:rsidRDefault="00BA7A4D"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BA7A4D" w:rsidRPr="00266DA0" w:rsidRDefault="00BA7A4D" w:rsidP="00F73751">
            <w:pPr>
              <w:spacing w:after="40" w:line="200" w:lineRule="exact"/>
              <w:jc w:val="center"/>
              <w:rPr>
                <w:rFonts w:cs="Arial"/>
                <w:iCs/>
                <w:sz w:val="18"/>
                <w:szCs w:val="18"/>
              </w:rPr>
            </w:pPr>
          </w:p>
        </w:tc>
        <w:tc>
          <w:tcPr>
            <w:tcW w:w="6731" w:type="dxa"/>
            <w:shd w:val="clear" w:color="auto" w:fill="FFF2CC"/>
          </w:tcPr>
          <w:p w:rsidR="00BA7A4D" w:rsidRPr="00D623CF" w:rsidRDefault="00BA7A4D" w:rsidP="00F73751">
            <w:pPr>
              <w:spacing w:after="40" w:line="200" w:lineRule="exact"/>
              <w:rPr>
                <w:rFonts w:cs="Arial"/>
                <w:iCs/>
                <w:sz w:val="18"/>
                <w:szCs w:val="18"/>
              </w:rPr>
            </w:pPr>
          </w:p>
        </w:tc>
        <w:tc>
          <w:tcPr>
            <w:tcW w:w="1916" w:type="dxa"/>
            <w:shd w:val="clear" w:color="auto" w:fill="FFF2CC"/>
          </w:tcPr>
          <w:p w:rsidR="00BA7A4D" w:rsidRPr="00D623CF" w:rsidRDefault="00BA7A4D" w:rsidP="00F73751">
            <w:pPr>
              <w:spacing w:after="40" w:line="200" w:lineRule="exact"/>
              <w:rPr>
                <w:sz w:val="18"/>
                <w:szCs w:val="18"/>
              </w:rPr>
            </w:pPr>
          </w:p>
        </w:tc>
      </w:tr>
      <w:tr w:rsidR="00BA7A4D" w:rsidRPr="00E97706" w:rsidTr="004E71AB">
        <w:tc>
          <w:tcPr>
            <w:tcW w:w="796" w:type="dxa"/>
          </w:tcPr>
          <w:p w:rsidR="00BA7A4D" w:rsidRPr="00D623CF" w:rsidRDefault="00BA7A4D"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BA7A4D" w:rsidRPr="00266DA0" w:rsidRDefault="00BA7A4D" w:rsidP="00F73751">
            <w:pPr>
              <w:spacing w:after="40" w:line="200" w:lineRule="exact"/>
              <w:jc w:val="center"/>
              <w:rPr>
                <w:rFonts w:cs="Arial"/>
                <w:bCs/>
                <w:sz w:val="18"/>
                <w:szCs w:val="18"/>
              </w:rPr>
            </w:pPr>
          </w:p>
        </w:tc>
        <w:tc>
          <w:tcPr>
            <w:tcW w:w="6731" w:type="dxa"/>
            <w:shd w:val="clear" w:color="auto" w:fill="FFF2CC"/>
          </w:tcPr>
          <w:p w:rsidR="00BA7A4D" w:rsidRPr="00D623CF" w:rsidRDefault="00BA7A4D" w:rsidP="00F73751">
            <w:pPr>
              <w:spacing w:after="40" w:line="200" w:lineRule="exact"/>
              <w:rPr>
                <w:rFonts w:cs="Arial"/>
                <w:iCs/>
                <w:sz w:val="18"/>
                <w:szCs w:val="18"/>
              </w:rPr>
            </w:pPr>
          </w:p>
        </w:tc>
        <w:tc>
          <w:tcPr>
            <w:tcW w:w="1916" w:type="dxa"/>
            <w:shd w:val="clear" w:color="auto" w:fill="FFF2CC"/>
          </w:tcPr>
          <w:p w:rsidR="00BA7A4D" w:rsidRPr="00D623CF" w:rsidRDefault="00BA7A4D" w:rsidP="00F73751">
            <w:pPr>
              <w:spacing w:after="40" w:line="200" w:lineRule="exact"/>
              <w:rPr>
                <w:sz w:val="18"/>
                <w:szCs w:val="18"/>
              </w:rPr>
            </w:pPr>
          </w:p>
        </w:tc>
      </w:tr>
      <w:tr w:rsidR="007D1F2F" w:rsidRPr="00535217" w:rsidTr="004E71AB">
        <w:tc>
          <w:tcPr>
            <w:tcW w:w="9923" w:type="dxa"/>
            <w:gridSpan w:val="4"/>
            <w:tcBorders>
              <w:top w:val="single" w:sz="4" w:space="0" w:color="auto"/>
              <w:bottom w:val="nil"/>
            </w:tcBorders>
            <w:vAlign w:val="center"/>
          </w:tcPr>
          <w:p w:rsidR="007D1F2F" w:rsidRPr="007D1F2F" w:rsidRDefault="00AC279B" w:rsidP="007F4AAA">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 xml:space="preserve">ustification of findings / sectorspecific </w:t>
            </w:r>
            <w:r w:rsidR="00E3013F" w:rsidRPr="00A84D78">
              <w:rPr>
                <w:rFonts w:cs="Arial"/>
                <w:bCs/>
                <w:sz w:val="18"/>
                <w:szCs w:val="18"/>
                <w:lang w:val="en-US"/>
              </w:rPr>
              <w:t>provisions</w:t>
            </w:r>
            <w:r w:rsidRPr="00AF40A3">
              <w:rPr>
                <w:rFonts w:cs="Arial"/>
                <w:bCs/>
                <w:sz w:val="18"/>
                <w:szCs w:val="18"/>
                <w:lang w:val="en-US"/>
              </w:rPr>
              <w:t xml:space="preserve"> / notes:</w:t>
            </w:r>
          </w:p>
        </w:tc>
      </w:tr>
      <w:tr w:rsidR="00BA7A4D" w:rsidRPr="00535217" w:rsidTr="004E71AB">
        <w:tc>
          <w:tcPr>
            <w:tcW w:w="9923" w:type="dxa"/>
            <w:gridSpan w:val="4"/>
            <w:tcBorders>
              <w:top w:val="nil"/>
              <w:bottom w:val="single" w:sz="2" w:space="0" w:color="auto"/>
            </w:tcBorders>
            <w:shd w:val="clear" w:color="auto" w:fill="FFF2CC"/>
            <w:vAlign w:val="center"/>
          </w:tcPr>
          <w:p w:rsidR="00BA7A4D" w:rsidRPr="00DC326C" w:rsidRDefault="00BA7A4D" w:rsidP="00DC326C">
            <w:pPr>
              <w:rPr>
                <w:lang w:val="en-US"/>
              </w:rPr>
            </w:pPr>
          </w:p>
        </w:tc>
      </w:tr>
    </w:tbl>
    <w:p w:rsidR="004310BD" w:rsidRPr="00360EC0" w:rsidRDefault="004310BD" w:rsidP="00360EC0">
      <w:pPr>
        <w:spacing w:before="0" w:after="0"/>
        <w:rPr>
          <w:b/>
          <w:sz w:val="2"/>
          <w:szCs w:val="2"/>
          <w:lang w:val="en-US"/>
        </w:rPr>
        <w:sectPr w:rsidR="004310BD" w:rsidRPr="00360EC0" w:rsidSect="00A344BC">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4E081E" w:rsidRPr="004E081E" w:rsidTr="004E71AB">
        <w:tc>
          <w:tcPr>
            <w:tcW w:w="811" w:type="dxa"/>
            <w:tcBorders>
              <w:top w:val="single" w:sz="4" w:space="0" w:color="auto"/>
              <w:bottom w:val="single" w:sz="4" w:space="0" w:color="auto"/>
            </w:tcBorders>
          </w:tcPr>
          <w:p w:rsidR="004E081E" w:rsidRPr="004E081E" w:rsidRDefault="004E081E" w:rsidP="004E081E">
            <w:pPr>
              <w:rPr>
                <w:rFonts w:cs="Arial,Bold"/>
                <w:bCs/>
                <w:sz w:val="18"/>
                <w:szCs w:val="18"/>
              </w:rPr>
            </w:pPr>
            <w:r w:rsidRPr="004E081E">
              <w:rPr>
                <w:rFonts w:cs="Arial,Bold"/>
                <w:bCs/>
                <w:sz w:val="18"/>
                <w:szCs w:val="18"/>
              </w:rPr>
              <w:t>9.9.1</w:t>
            </w:r>
          </w:p>
        </w:tc>
        <w:tc>
          <w:tcPr>
            <w:tcW w:w="4900" w:type="dxa"/>
            <w:tcBorders>
              <w:top w:val="single" w:sz="4" w:space="0" w:color="auto"/>
              <w:bottom w:val="single" w:sz="4" w:space="0" w:color="auto"/>
            </w:tcBorders>
          </w:tcPr>
          <w:p w:rsidR="004E081E" w:rsidRPr="004E081E" w:rsidRDefault="004E081E" w:rsidP="00B87C46">
            <w:pPr>
              <w:rPr>
                <w:rFonts w:cs="Arial"/>
                <w:sz w:val="18"/>
                <w:szCs w:val="18"/>
                <w:lang w:val="en-US"/>
              </w:rPr>
            </w:pPr>
            <w:r w:rsidRPr="004E081E">
              <w:rPr>
                <w:rFonts w:cs="Arial"/>
                <w:sz w:val="18"/>
                <w:szCs w:val="18"/>
                <w:lang w:val="en-US"/>
              </w:rPr>
              <w:t>The CB shall maintain records on the audit and other certification activities for all clients, including all organizations that submitted applications, and all organizations audited, certified, or with certification suspended or withdrawn.</w:t>
            </w:r>
          </w:p>
        </w:tc>
        <w:tc>
          <w:tcPr>
            <w:tcW w:w="2282" w:type="dxa"/>
            <w:tcBorders>
              <w:top w:val="single" w:sz="4" w:space="0" w:color="auto"/>
              <w:bottom w:val="single" w:sz="4" w:space="0" w:color="auto"/>
            </w:tcBorders>
            <w:shd w:val="clear" w:color="auto" w:fill="DEEAF6"/>
          </w:tcPr>
          <w:p w:rsidR="004E081E" w:rsidRPr="004E081E" w:rsidRDefault="004E081E" w:rsidP="004E081E">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4E081E">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4E081E" w:rsidRPr="004E081E" w:rsidRDefault="004E081E" w:rsidP="004E081E">
            <w:pPr>
              <w:spacing w:after="40" w:line="200" w:lineRule="exact"/>
              <w:jc w:val="center"/>
              <w:rPr>
                <w:sz w:val="18"/>
                <w:szCs w:val="18"/>
                <w:lang w:val="en-US"/>
              </w:rPr>
            </w:pPr>
          </w:p>
        </w:tc>
        <w:tc>
          <w:tcPr>
            <w:tcW w:w="393" w:type="dxa"/>
            <w:tcBorders>
              <w:top w:val="single" w:sz="4" w:space="0" w:color="auto"/>
              <w:bottom w:val="single" w:sz="4" w:space="0" w:color="auto"/>
            </w:tcBorders>
            <w:shd w:val="clear" w:color="auto" w:fill="FFF2CC"/>
          </w:tcPr>
          <w:p w:rsidR="004E081E" w:rsidRPr="004E081E" w:rsidRDefault="004E081E" w:rsidP="004E081E">
            <w:pPr>
              <w:spacing w:after="40" w:line="200" w:lineRule="exact"/>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4E081E">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4E081E" w:rsidRPr="004E081E" w:rsidRDefault="004E081E" w:rsidP="004E081E">
            <w:pPr>
              <w:spacing w:after="40" w:line="200" w:lineRule="exact"/>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4E081E">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4E081E" w:rsidRPr="004E081E" w:rsidRDefault="004E081E" w:rsidP="004E081E">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4E081E">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E081E" w:rsidRPr="000F7963" w:rsidTr="004E71AB">
        <w:tc>
          <w:tcPr>
            <w:tcW w:w="811" w:type="dxa"/>
            <w:tcBorders>
              <w:top w:val="single" w:sz="4" w:space="0" w:color="auto"/>
            </w:tcBorders>
          </w:tcPr>
          <w:p w:rsidR="004E081E" w:rsidRPr="004E081E" w:rsidRDefault="004E081E" w:rsidP="004E081E">
            <w:pPr>
              <w:rPr>
                <w:rFonts w:cs="Arial"/>
                <w:color w:val="000000"/>
                <w:sz w:val="18"/>
                <w:szCs w:val="18"/>
                <w:lang w:val="en-US"/>
              </w:rPr>
            </w:pPr>
            <w:r w:rsidRPr="004E081E">
              <w:rPr>
                <w:rFonts w:cs="Arial"/>
                <w:color w:val="000000"/>
                <w:sz w:val="18"/>
                <w:szCs w:val="18"/>
                <w:lang w:val="en-US"/>
              </w:rPr>
              <w:t>9.9.2</w:t>
            </w:r>
          </w:p>
        </w:tc>
        <w:tc>
          <w:tcPr>
            <w:tcW w:w="4900" w:type="dxa"/>
            <w:tcBorders>
              <w:top w:val="single" w:sz="4" w:space="0" w:color="auto"/>
            </w:tcBorders>
          </w:tcPr>
          <w:p w:rsidR="004E081E" w:rsidRPr="004E081E" w:rsidRDefault="004E081E" w:rsidP="004E081E">
            <w:pPr>
              <w:autoSpaceDE w:val="0"/>
              <w:autoSpaceDN w:val="0"/>
              <w:adjustRightInd w:val="0"/>
              <w:ind w:left="6"/>
              <w:rPr>
                <w:rFonts w:cs="Arial"/>
                <w:sz w:val="18"/>
                <w:szCs w:val="18"/>
                <w:lang w:val="en-US"/>
              </w:rPr>
            </w:pPr>
            <w:r w:rsidRPr="004E081E">
              <w:rPr>
                <w:rFonts w:cs="Arial"/>
                <w:sz w:val="18"/>
                <w:szCs w:val="18"/>
                <w:lang w:val="en-US"/>
              </w:rPr>
              <w:t>Records on certified clients shall include the following:</w:t>
            </w:r>
          </w:p>
          <w:p w:rsidR="004E081E" w:rsidRPr="004E081E" w:rsidRDefault="004E081E" w:rsidP="006904A4">
            <w:pPr>
              <w:numPr>
                <w:ilvl w:val="0"/>
                <w:numId w:val="43"/>
              </w:numPr>
              <w:autoSpaceDE w:val="0"/>
              <w:autoSpaceDN w:val="0"/>
              <w:adjustRightInd w:val="0"/>
              <w:spacing w:after="0"/>
              <w:ind w:left="275" w:hanging="275"/>
              <w:rPr>
                <w:rFonts w:cs="Arial"/>
                <w:sz w:val="18"/>
                <w:szCs w:val="18"/>
                <w:lang w:val="en-US"/>
              </w:rPr>
            </w:pPr>
            <w:r w:rsidRPr="004E081E">
              <w:rPr>
                <w:rFonts w:cs="Arial"/>
                <w:sz w:val="18"/>
                <w:szCs w:val="18"/>
                <w:lang w:val="en-US"/>
              </w:rPr>
              <w:t>application information and initial, surveillance and recertification audit reports;</w:t>
            </w:r>
          </w:p>
          <w:p w:rsidR="004E081E" w:rsidRPr="004E081E" w:rsidRDefault="004E081E" w:rsidP="006904A4">
            <w:pPr>
              <w:numPr>
                <w:ilvl w:val="0"/>
                <w:numId w:val="43"/>
              </w:numPr>
              <w:autoSpaceDE w:val="0"/>
              <w:autoSpaceDN w:val="0"/>
              <w:adjustRightInd w:val="0"/>
              <w:spacing w:after="0"/>
              <w:ind w:left="275" w:hanging="275"/>
              <w:rPr>
                <w:rFonts w:cs="Arial"/>
                <w:sz w:val="18"/>
                <w:szCs w:val="18"/>
                <w:lang w:val="en-US"/>
              </w:rPr>
            </w:pPr>
            <w:r w:rsidRPr="004E081E">
              <w:rPr>
                <w:rFonts w:cs="Arial"/>
                <w:sz w:val="18"/>
                <w:szCs w:val="18"/>
                <w:lang w:val="en-US"/>
              </w:rPr>
              <w:t>certification agreement;</w:t>
            </w:r>
          </w:p>
          <w:p w:rsidR="00D6167E" w:rsidRDefault="004E081E" w:rsidP="006904A4">
            <w:pPr>
              <w:numPr>
                <w:ilvl w:val="0"/>
                <w:numId w:val="43"/>
              </w:numPr>
              <w:autoSpaceDE w:val="0"/>
              <w:autoSpaceDN w:val="0"/>
              <w:adjustRightInd w:val="0"/>
              <w:spacing w:after="0"/>
              <w:ind w:left="275" w:hanging="275"/>
              <w:rPr>
                <w:rFonts w:cs="Arial"/>
                <w:sz w:val="18"/>
                <w:szCs w:val="18"/>
                <w:lang w:val="en-US"/>
              </w:rPr>
            </w:pPr>
            <w:r w:rsidRPr="004E081E">
              <w:rPr>
                <w:rFonts w:cs="Arial"/>
                <w:sz w:val="18"/>
                <w:szCs w:val="18"/>
                <w:lang w:val="en-US"/>
              </w:rPr>
              <w:t xml:space="preserve">justification of the methodology used for sampling of sites, as appropriate; </w:t>
            </w:r>
          </w:p>
          <w:p w:rsidR="004E081E" w:rsidRPr="004E081E" w:rsidRDefault="004E081E" w:rsidP="006904A4">
            <w:pPr>
              <w:autoSpaceDE w:val="0"/>
              <w:autoSpaceDN w:val="0"/>
              <w:adjustRightInd w:val="0"/>
              <w:spacing w:after="0"/>
              <w:rPr>
                <w:rFonts w:cs="Arial"/>
                <w:sz w:val="18"/>
                <w:szCs w:val="18"/>
                <w:lang w:val="en-US"/>
              </w:rPr>
            </w:pPr>
            <w:r w:rsidRPr="004E081E">
              <w:rPr>
                <w:rFonts w:cs="Arial"/>
                <w:sz w:val="16"/>
                <w:szCs w:val="16"/>
                <w:lang w:val="en-US"/>
              </w:rPr>
              <w:t>[</w:t>
            </w:r>
            <w:r w:rsidRPr="004E081E">
              <w:rPr>
                <w:rFonts w:cs="Arial"/>
                <w:sz w:val="16"/>
                <w:szCs w:val="16"/>
              </w:rPr>
              <w:sym w:font="Wingdings" w:char="F0E8"/>
            </w:r>
            <w:r w:rsidRPr="004E081E">
              <w:rPr>
                <w:rFonts w:cs="Arial"/>
                <w:sz w:val="16"/>
                <w:szCs w:val="16"/>
                <w:lang w:val="en-US"/>
              </w:rPr>
              <w:t>NOTE]</w:t>
            </w:r>
          </w:p>
          <w:p w:rsidR="004E081E" w:rsidRPr="004E081E" w:rsidRDefault="004E081E" w:rsidP="006904A4">
            <w:pPr>
              <w:numPr>
                <w:ilvl w:val="0"/>
                <w:numId w:val="43"/>
              </w:numPr>
              <w:autoSpaceDE w:val="0"/>
              <w:autoSpaceDN w:val="0"/>
              <w:adjustRightInd w:val="0"/>
              <w:spacing w:after="0"/>
              <w:ind w:left="275" w:hanging="275"/>
              <w:rPr>
                <w:rFonts w:cs="Arial"/>
                <w:sz w:val="18"/>
                <w:szCs w:val="18"/>
                <w:lang w:val="en-US"/>
              </w:rPr>
            </w:pPr>
            <w:r w:rsidRPr="004E081E">
              <w:rPr>
                <w:rFonts w:cs="Arial"/>
                <w:sz w:val="18"/>
                <w:szCs w:val="18"/>
                <w:lang w:val="en-US"/>
              </w:rPr>
              <w:t>justification for auditor time determination (see 9.1.4);</w:t>
            </w:r>
          </w:p>
          <w:p w:rsidR="004E081E" w:rsidRPr="004E081E" w:rsidRDefault="004E081E" w:rsidP="006904A4">
            <w:pPr>
              <w:numPr>
                <w:ilvl w:val="0"/>
                <w:numId w:val="43"/>
              </w:numPr>
              <w:autoSpaceDE w:val="0"/>
              <w:autoSpaceDN w:val="0"/>
              <w:adjustRightInd w:val="0"/>
              <w:spacing w:after="0"/>
              <w:ind w:left="275" w:hanging="275"/>
              <w:rPr>
                <w:rFonts w:cs="Arial"/>
                <w:sz w:val="18"/>
                <w:szCs w:val="18"/>
                <w:lang w:val="en-US"/>
              </w:rPr>
            </w:pPr>
            <w:r w:rsidRPr="004E081E">
              <w:rPr>
                <w:rFonts w:cs="Arial"/>
                <w:sz w:val="18"/>
                <w:szCs w:val="18"/>
                <w:lang w:val="en-US"/>
              </w:rPr>
              <w:t>verification of correction and corrective actions;</w:t>
            </w:r>
          </w:p>
          <w:p w:rsidR="004E081E" w:rsidRPr="004E081E" w:rsidRDefault="004E081E" w:rsidP="006904A4">
            <w:pPr>
              <w:numPr>
                <w:ilvl w:val="0"/>
                <w:numId w:val="43"/>
              </w:numPr>
              <w:autoSpaceDE w:val="0"/>
              <w:autoSpaceDN w:val="0"/>
              <w:adjustRightInd w:val="0"/>
              <w:spacing w:after="0"/>
              <w:ind w:left="275" w:hanging="275"/>
              <w:rPr>
                <w:rFonts w:cs="Arial"/>
                <w:sz w:val="18"/>
                <w:szCs w:val="18"/>
                <w:lang w:val="en-US"/>
              </w:rPr>
            </w:pPr>
            <w:r w:rsidRPr="004E081E">
              <w:rPr>
                <w:rFonts w:cs="Arial"/>
                <w:sz w:val="18"/>
                <w:szCs w:val="18"/>
                <w:lang w:val="en-US"/>
              </w:rPr>
              <w:t>records of complaints and appeals, and any subsequent correction or corrective actions;</w:t>
            </w:r>
          </w:p>
          <w:p w:rsidR="004E081E" w:rsidRPr="004E081E" w:rsidRDefault="004E081E" w:rsidP="006904A4">
            <w:pPr>
              <w:numPr>
                <w:ilvl w:val="0"/>
                <w:numId w:val="43"/>
              </w:numPr>
              <w:autoSpaceDE w:val="0"/>
              <w:autoSpaceDN w:val="0"/>
              <w:adjustRightInd w:val="0"/>
              <w:spacing w:after="0"/>
              <w:ind w:left="275" w:hanging="275"/>
              <w:rPr>
                <w:rFonts w:cs="Arial"/>
                <w:sz w:val="18"/>
                <w:szCs w:val="18"/>
                <w:lang w:val="en-US"/>
              </w:rPr>
            </w:pPr>
            <w:r w:rsidRPr="004E081E">
              <w:rPr>
                <w:rFonts w:cs="Arial"/>
                <w:sz w:val="18"/>
                <w:szCs w:val="18"/>
                <w:lang w:val="en-US"/>
              </w:rPr>
              <w:t>committee deliberations and decisions, if applicable;</w:t>
            </w:r>
          </w:p>
          <w:p w:rsidR="004E081E" w:rsidRPr="004E081E" w:rsidRDefault="004E081E" w:rsidP="006904A4">
            <w:pPr>
              <w:numPr>
                <w:ilvl w:val="0"/>
                <w:numId w:val="43"/>
              </w:numPr>
              <w:autoSpaceDE w:val="0"/>
              <w:autoSpaceDN w:val="0"/>
              <w:adjustRightInd w:val="0"/>
              <w:spacing w:after="0"/>
              <w:ind w:left="275" w:hanging="275"/>
              <w:rPr>
                <w:rFonts w:cs="Arial"/>
                <w:sz w:val="18"/>
                <w:szCs w:val="18"/>
                <w:lang w:val="en-US"/>
              </w:rPr>
            </w:pPr>
            <w:r w:rsidRPr="004E081E">
              <w:rPr>
                <w:rFonts w:cs="Arial"/>
                <w:sz w:val="18"/>
                <w:szCs w:val="18"/>
                <w:lang w:val="en-US"/>
              </w:rPr>
              <w:t>documentation of the certification decisions;</w:t>
            </w:r>
          </w:p>
          <w:p w:rsidR="004E081E" w:rsidRPr="004E081E" w:rsidRDefault="004E081E" w:rsidP="006904A4">
            <w:pPr>
              <w:numPr>
                <w:ilvl w:val="0"/>
                <w:numId w:val="43"/>
              </w:numPr>
              <w:autoSpaceDE w:val="0"/>
              <w:autoSpaceDN w:val="0"/>
              <w:adjustRightInd w:val="0"/>
              <w:spacing w:after="0"/>
              <w:ind w:left="275" w:hanging="275"/>
              <w:rPr>
                <w:rFonts w:cs="Arial"/>
                <w:sz w:val="18"/>
                <w:szCs w:val="18"/>
                <w:lang w:val="en-US"/>
              </w:rPr>
            </w:pPr>
            <w:r w:rsidRPr="004E081E">
              <w:rPr>
                <w:rFonts w:cs="Arial"/>
                <w:sz w:val="18"/>
                <w:szCs w:val="18"/>
                <w:lang w:val="en-US"/>
              </w:rPr>
              <w:t>certification documents, including the scope of certification with respect to product, process or service, as applicable;</w:t>
            </w:r>
          </w:p>
          <w:p w:rsidR="004E081E" w:rsidRPr="004E081E" w:rsidRDefault="004E081E" w:rsidP="006904A4">
            <w:pPr>
              <w:numPr>
                <w:ilvl w:val="0"/>
                <w:numId w:val="43"/>
              </w:numPr>
              <w:autoSpaceDE w:val="0"/>
              <w:autoSpaceDN w:val="0"/>
              <w:adjustRightInd w:val="0"/>
              <w:spacing w:after="0"/>
              <w:ind w:left="275" w:hanging="275"/>
              <w:rPr>
                <w:rFonts w:cs="Arial"/>
                <w:sz w:val="18"/>
                <w:szCs w:val="18"/>
                <w:lang w:val="en-US"/>
              </w:rPr>
            </w:pPr>
            <w:r w:rsidRPr="004E081E">
              <w:rPr>
                <w:rFonts w:cs="Arial"/>
                <w:sz w:val="18"/>
                <w:szCs w:val="18"/>
                <w:lang w:val="en-US"/>
              </w:rPr>
              <w:t>related records necessary to establish the credibility of the certification, such as evidence of the competence of auditors and technical experts;</w:t>
            </w:r>
          </w:p>
          <w:p w:rsidR="004E081E" w:rsidRPr="004E081E" w:rsidRDefault="004E081E" w:rsidP="00FE4C0F">
            <w:pPr>
              <w:numPr>
                <w:ilvl w:val="0"/>
                <w:numId w:val="43"/>
              </w:numPr>
              <w:autoSpaceDE w:val="0"/>
              <w:autoSpaceDN w:val="0"/>
              <w:adjustRightInd w:val="0"/>
              <w:spacing w:after="0"/>
              <w:ind w:left="275" w:hanging="275"/>
              <w:rPr>
                <w:rFonts w:cs="Arial"/>
                <w:sz w:val="18"/>
                <w:szCs w:val="18"/>
                <w:lang w:val="en-US"/>
              </w:rPr>
            </w:pPr>
            <w:r w:rsidRPr="004E081E">
              <w:rPr>
                <w:rFonts w:cs="Arial"/>
                <w:sz w:val="18"/>
                <w:szCs w:val="18"/>
                <w:lang w:val="en-US"/>
              </w:rPr>
              <w:t>audit programmes.</w:t>
            </w:r>
          </w:p>
        </w:tc>
        <w:tc>
          <w:tcPr>
            <w:tcW w:w="2282" w:type="dxa"/>
            <w:tcBorders>
              <w:top w:val="single" w:sz="4" w:space="0" w:color="auto"/>
              <w:bottom w:val="single" w:sz="4" w:space="0" w:color="auto"/>
            </w:tcBorders>
            <w:shd w:val="clear" w:color="auto" w:fill="DEEAF6"/>
          </w:tcPr>
          <w:p w:rsidR="004E081E" w:rsidRPr="000F7963" w:rsidRDefault="004E081E" w:rsidP="004E081E">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E081E" w:rsidRPr="004F4222" w:rsidRDefault="004E081E" w:rsidP="004E081E">
            <w:pPr>
              <w:jc w:val="center"/>
              <w:rPr>
                <w:sz w:val="18"/>
                <w:szCs w:val="18"/>
              </w:rPr>
            </w:pPr>
          </w:p>
        </w:tc>
        <w:tc>
          <w:tcPr>
            <w:tcW w:w="393" w:type="dxa"/>
            <w:tcBorders>
              <w:top w:val="single" w:sz="4" w:space="0" w:color="auto"/>
            </w:tcBorders>
            <w:shd w:val="clear" w:color="auto" w:fill="FFF2CC"/>
          </w:tcPr>
          <w:p w:rsidR="004E081E" w:rsidRPr="004F4222" w:rsidRDefault="004E081E" w:rsidP="004E081E">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4E081E" w:rsidRPr="004F4222" w:rsidRDefault="004E081E" w:rsidP="004E081E">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4E081E" w:rsidRPr="00A34356" w:rsidRDefault="004E081E" w:rsidP="004E081E">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E081E" w:rsidRPr="004E081E" w:rsidTr="004E71AB">
        <w:tc>
          <w:tcPr>
            <w:tcW w:w="811" w:type="dxa"/>
            <w:tcBorders>
              <w:top w:val="single" w:sz="4" w:space="0" w:color="auto"/>
            </w:tcBorders>
          </w:tcPr>
          <w:p w:rsidR="004E081E" w:rsidRPr="004E081E" w:rsidRDefault="004E081E" w:rsidP="004E081E">
            <w:pPr>
              <w:rPr>
                <w:rFonts w:cs="Arial"/>
                <w:color w:val="000000"/>
                <w:sz w:val="18"/>
                <w:szCs w:val="18"/>
              </w:rPr>
            </w:pPr>
            <w:r w:rsidRPr="004E081E">
              <w:rPr>
                <w:rFonts w:cs="Arial"/>
                <w:color w:val="000000"/>
                <w:sz w:val="18"/>
                <w:szCs w:val="18"/>
              </w:rPr>
              <w:lastRenderedPageBreak/>
              <w:t>9.9.3</w:t>
            </w:r>
          </w:p>
        </w:tc>
        <w:tc>
          <w:tcPr>
            <w:tcW w:w="4900" w:type="dxa"/>
            <w:tcBorders>
              <w:top w:val="single" w:sz="4" w:space="0" w:color="auto"/>
            </w:tcBorders>
          </w:tcPr>
          <w:p w:rsidR="004E081E" w:rsidRPr="004E081E" w:rsidRDefault="004E081E" w:rsidP="00B87C46">
            <w:pPr>
              <w:autoSpaceDE w:val="0"/>
              <w:autoSpaceDN w:val="0"/>
              <w:adjustRightInd w:val="0"/>
              <w:rPr>
                <w:rFonts w:cs="Arial"/>
                <w:sz w:val="18"/>
                <w:szCs w:val="18"/>
                <w:lang w:val="en-US"/>
              </w:rPr>
            </w:pPr>
            <w:r w:rsidRPr="004E081E">
              <w:rPr>
                <w:rFonts w:cs="Arial"/>
                <w:sz w:val="18"/>
                <w:szCs w:val="18"/>
                <w:lang w:val="en-US"/>
              </w:rPr>
              <w:t>The CB shall keep the records on applicants and clients secure to ensure that the information is kept confidential. Records shall be transported, transmitted or transferred in a way that ensures that confidentiality is maintained.</w:t>
            </w:r>
          </w:p>
        </w:tc>
        <w:tc>
          <w:tcPr>
            <w:tcW w:w="2282" w:type="dxa"/>
            <w:tcBorders>
              <w:top w:val="single" w:sz="4" w:space="0" w:color="auto"/>
            </w:tcBorders>
            <w:shd w:val="clear" w:color="auto" w:fill="DEEAF6"/>
          </w:tcPr>
          <w:p w:rsidR="004E081E" w:rsidRPr="004E081E" w:rsidRDefault="004E081E" w:rsidP="004E081E">
            <w:pPr>
              <w:rPr>
                <w:rFonts w:cs="Arial"/>
                <w:sz w:val="18"/>
                <w:szCs w:val="18"/>
                <w:lang w:val="en-US"/>
              </w:rPr>
            </w:pPr>
            <w:r w:rsidRPr="000F7963">
              <w:rPr>
                <w:rFonts w:cs="Arial"/>
                <w:iCs/>
                <w:sz w:val="18"/>
                <w:szCs w:val="18"/>
              </w:rPr>
              <w:fldChar w:fldCharType="begin">
                <w:ffData>
                  <w:name w:val="Text4"/>
                  <w:enabled/>
                  <w:calcOnExit w:val="0"/>
                  <w:textInput/>
                </w:ffData>
              </w:fldChar>
            </w:r>
            <w:r w:rsidRPr="004E081E">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E081E" w:rsidRPr="004E081E" w:rsidRDefault="004E081E" w:rsidP="004E081E">
            <w:pPr>
              <w:jc w:val="center"/>
              <w:rPr>
                <w:sz w:val="18"/>
                <w:szCs w:val="18"/>
                <w:lang w:val="en-US"/>
              </w:rPr>
            </w:pPr>
          </w:p>
        </w:tc>
        <w:tc>
          <w:tcPr>
            <w:tcW w:w="393" w:type="dxa"/>
            <w:tcBorders>
              <w:top w:val="single" w:sz="4" w:space="0" w:color="auto"/>
            </w:tcBorders>
            <w:shd w:val="clear" w:color="auto" w:fill="FFF2CC"/>
          </w:tcPr>
          <w:p w:rsidR="004E081E" w:rsidRPr="004E081E" w:rsidRDefault="004E081E" w:rsidP="004E081E">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4E081E">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4E081E" w:rsidRPr="004E081E" w:rsidRDefault="004E081E" w:rsidP="004E081E">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4E081E">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4E081E" w:rsidRPr="004E081E" w:rsidRDefault="004E081E" w:rsidP="004E081E">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4E081E">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E081E" w:rsidRPr="00FE4C0F" w:rsidTr="004E71AB">
        <w:tc>
          <w:tcPr>
            <w:tcW w:w="811" w:type="dxa"/>
            <w:tcBorders>
              <w:top w:val="single" w:sz="4" w:space="0" w:color="auto"/>
            </w:tcBorders>
          </w:tcPr>
          <w:p w:rsidR="004E081E" w:rsidRPr="004E081E" w:rsidRDefault="004E081E" w:rsidP="004E081E">
            <w:pPr>
              <w:rPr>
                <w:rFonts w:cs="Arial"/>
                <w:color w:val="000000"/>
                <w:sz w:val="18"/>
                <w:szCs w:val="18"/>
                <w:lang w:val="en-US"/>
              </w:rPr>
            </w:pPr>
            <w:r w:rsidRPr="004E081E">
              <w:rPr>
                <w:rFonts w:cs="Arial"/>
                <w:color w:val="000000"/>
                <w:sz w:val="18"/>
                <w:szCs w:val="18"/>
                <w:lang w:val="en-US"/>
              </w:rPr>
              <w:t>9.9.4</w:t>
            </w:r>
          </w:p>
        </w:tc>
        <w:tc>
          <w:tcPr>
            <w:tcW w:w="4900" w:type="dxa"/>
            <w:tcBorders>
              <w:top w:val="single" w:sz="4" w:space="0" w:color="auto"/>
            </w:tcBorders>
          </w:tcPr>
          <w:p w:rsidR="00575677" w:rsidRDefault="004E081E" w:rsidP="00B87C46">
            <w:pPr>
              <w:autoSpaceDE w:val="0"/>
              <w:autoSpaceDN w:val="0"/>
              <w:adjustRightInd w:val="0"/>
              <w:rPr>
                <w:rFonts w:cs="Arial"/>
                <w:sz w:val="18"/>
                <w:szCs w:val="18"/>
                <w:lang w:val="en-US"/>
              </w:rPr>
            </w:pPr>
            <w:r w:rsidRPr="004E081E">
              <w:rPr>
                <w:rFonts w:cs="Arial"/>
                <w:sz w:val="18"/>
                <w:szCs w:val="18"/>
                <w:lang w:val="en-US"/>
              </w:rPr>
              <w:t xml:space="preserve">The CB shall have a documented policy and documented procedures on the retention of records. Records of certified clients and previously certified clients shall be retained for the duration of the current cycle plus one full certification cycle. </w:t>
            </w:r>
          </w:p>
          <w:p w:rsidR="004E081E" w:rsidRPr="004E081E" w:rsidRDefault="004E081E" w:rsidP="00B87C46">
            <w:pPr>
              <w:autoSpaceDE w:val="0"/>
              <w:autoSpaceDN w:val="0"/>
              <w:adjustRightInd w:val="0"/>
              <w:rPr>
                <w:rFonts w:cs="Arial"/>
                <w:sz w:val="18"/>
                <w:szCs w:val="18"/>
                <w:lang w:val="en-US"/>
              </w:rPr>
            </w:pPr>
            <w:r w:rsidRPr="004E081E">
              <w:rPr>
                <w:rFonts w:cs="Arial"/>
                <w:sz w:val="16"/>
                <w:szCs w:val="16"/>
                <w:lang w:val="en-US"/>
              </w:rPr>
              <w:t>[</w:t>
            </w:r>
            <w:r w:rsidRPr="004E081E">
              <w:rPr>
                <w:rFonts w:cs="Arial"/>
                <w:sz w:val="16"/>
                <w:szCs w:val="16"/>
              </w:rPr>
              <w:sym w:font="Wingdings" w:char="F0E8"/>
            </w:r>
            <w:r w:rsidRPr="004E081E">
              <w:rPr>
                <w:rFonts w:cs="Arial"/>
                <w:sz w:val="16"/>
                <w:szCs w:val="16"/>
                <w:lang w:val="en-US"/>
              </w:rPr>
              <w:t>NOTE]</w:t>
            </w:r>
          </w:p>
        </w:tc>
        <w:tc>
          <w:tcPr>
            <w:tcW w:w="2282" w:type="dxa"/>
            <w:tcBorders>
              <w:top w:val="single" w:sz="4" w:space="0" w:color="auto"/>
              <w:bottom w:val="single" w:sz="4" w:space="0" w:color="auto"/>
            </w:tcBorders>
            <w:shd w:val="clear" w:color="auto" w:fill="DEEAF6"/>
          </w:tcPr>
          <w:p w:rsidR="004E081E" w:rsidRPr="00FE4C0F" w:rsidRDefault="004E081E" w:rsidP="004E081E">
            <w:pPr>
              <w:rPr>
                <w:rFonts w:cs="Arial"/>
                <w:sz w:val="18"/>
                <w:szCs w:val="18"/>
                <w:lang w:val="en-US"/>
              </w:rPr>
            </w:pPr>
            <w:r w:rsidRPr="000F7963">
              <w:rPr>
                <w:rFonts w:cs="Arial"/>
                <w:iCs/>
                <w:sz w:val="18"/>
                <w:szCs w:val="18"/>
              </w:rPr>
              <w:fldChar w:fldCharType="begin">
                <w:ffData>
                  <w:name w:val="Text4"/>
                  <w:enabled/>
                  <w:calcOnExit w:val="0"/>
                  <w:textInput/>
                </w:ffData>
              </w:fldChar>
            </w:r>
            <w:r w:rsidRPr="00FE4C0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E081E" w:rsidRPr="00FE4C0F" w:rsidRDefault="004E081E" w:rsidP="004E081E">
            <w:pPr>
              <w:jc w:val="center"/>
              <w:rPr>
                <w:sz w:val="18"/>
                <w:szCs w:val="18"/>
                <w:lang w:val="en-US"/>
              </w:rPr>
            </w:pPr>
          </w:p>
        </w:tc>
        <w:tc>
          <w:tcPr>
            <w:tcW w:w="393" w:type="dxa"/>
            <w:tcBorders>
              <w:top w:val="single" w:sz="4" w:space="0" w:color="auto"/>
            </w:tcBorders>
            <w:shd w:val="clear" w:color="auto" w:fill="FFF2CC"/>
          </w:tcPr>
          <w:p w:rsidR="004E081E" w:rsidRPr="00FE4C0F" w:rsidRDefault="004E081E" w:rsidP="004E081E">
            <w:pPr>
              <w:jc w:val="center"/>
              <w:rPr>
                <w:sz w:val="18"/>
                <w:szCs w:val="18"/>
                <w:lang w:val="en-US"/>
              </w:rPr>
            </w:pPr>
            <w:r w:rsidRPr="004F4222">
              <w:rPr>
                <w:rFonts w:cs="Arial"/>
                <w:bCs/>
                <w:sz w:val="18"/>
                <w:szCs w:val="18"/>
              </w:rPr>
              <w:fldChar w:fldCharType="begin">
                <w:ffData>
                  <w:name w:val=""/>
                  <w:enabled/>
                  <w:calcOnExit w:val="0"/>
                  <w:checkBox>
                    <w:sizeAuto/>
                    <w:default w:val="0"/>
                    <w:checked w:val="0"/>
                  </w:checkBox>
                </w:ffData>
              </w:fldChar>
            </w:r>
            <w:r w:rsidRPr="00FE4C0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4E081E" w:rsidRPr="00FE4C0F" w:rsidRDefault="004E081E" w:rsidP="004E081E">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FE4C0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4E081E" w:rsidRPr="00FE4C0F" w:rsidRDefault="004E081E" w:rsidP="004E081E">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FE4C0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31A9D" w:rsidRDefault="007E7D2C" w:rsidP="00C534A0">
      <w:pPr>
        <w:pStyle w:val="berschrift1"/>
        <w:rPr>
          <w:lang w:val="en-GB"/>
        </w:rPr>
      </w:pPr>
      <w:bookmarkStart w:id="30" w:name="_Toc33098442"/>
      <w:r w:rsidRPr="00C5769F">
        <w:rPr>
          <w:lang w:val="en-GB"/>
        </w:rPr>
        <w:lastRenderedPageBreak/>
        <w:t>10</w:t>
      </w:r>
      <w:r w:rsidRPr="00C5769F">
        <w:rPr>
          <w:lang w:val="en-GB"/>
        </w:rPr>
        <w:tab/>
        <w:t>Management system requirements for certification bodies</w:t>
      </w:r>
      <w:bookmarkEnd w:id="30"/>
    </w:p>
    <w:p w:rsidR="007E7D2C" w:rsidRPr="00FE4C0F" w:rsidRDefault="007E7D2C" w:rsidP="00EC0400">
      <w:pPr>
        <w:pStyle w:val="berschrift2"/>
        <w:rPr>
          <w:sz w:val="18"/>
          <w:szCs w:val="18"/>
        </w:rPr>
      </w:pPr>
      <w:bookmarkStart w:id="31" w:name="_Toc33098443"/>
      <w:r>
        <w:t>10.1</w:t>
      </w:r>
      <w:r w:rsidRPr="004E081E">
        <w:tab/>
      </w:r>
      <w:r>
        <w:t>Options</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1"/>
        <w:gridCol w:w="480"/>
        <w:gridCol w:w="1804"/>
        <w:gridCol w:w="2627"/>
        <w:gridCol w:w="2278"/>
        <w:gridCol w:w="405"/>
        <w:gridCol w:w="393"/>
        <w:gridCol w:w="386"/>
        <w:gridCol w:w="6"/>
        <w:gridCol w:w="741"/>
      </w:tblGrid>
      <w:tr w:rsidR="00306CE6" w:rsidRPr="004E081E" w:rsidTr="00F33710">
        <w:tc>
          <w:tcPr>
            <w:tcW w:w="3075" w:type="dxa"/>
            <w:gridSpan w:val="3"/>
            <w:tcBorders>
              <w:top w:val="single" w:sz="12" w:space="0" w:color="auto"/>
              <w:bottom w:val="single" w:sz="12" w:space="0" w:color="auto"/>
              <w:right w:val="single" w:sz="4" w:space="0" w:color="auto"/>
            </w:tcBorders>
            <w:shd w:val="clear" w:color="auto" w:fill="auto"/>
          </w:tcPr>
          <w:p w:rsidR="00306CE6" w:rsidRPr="004E081E" w:rsidRDefault="00306CE6" w:rsidP="00306CE6">
            <w:pPr>
              <w:pStyle w:val="2"/>
              <w:keepNext/>
              <w:keepLines/>
              <w:rPr>
                <w:lang w:val="en-US"/>
              </w:rPr>
            </w:pPr>
          </w:p>
        </w:tc>
        <w:tc>
          <w:tcPr>
            <w:tcW w:w="2627" w:type="dxa"/>
            <w:tcBorders>
              <w:top w:val="single" w:sz="12" w:space="0" w:color="auto"/>
              <w:bottom w:val="single" w:sz="12" w:space="0" w:color="auto"/>
              <w:right w:val="single" w:sz="4" w:space="0" w:color="auto"/>
            </w:tcBorders>
            <w:shd w:val="clear" w:color="auto" w:fill="auto"/>
          </w:tcPr>
          <w:p w:rsidR="00306CE6" w:rsidRPr="00FC6C78" w:rsidRDefault="00306CE6" w:rsidP="00306CE6">
            <w:pPr>
              <w:keepNext/>
              <w:keepLines/>
              <w:spacing w:after="40" w:line="200" w:lineRule="exact"/>
              <w:rPr>
                <w:b/>
                <w:sz w:val="18"/>
                <w:szCs w:val="18"/>
                <w:lang w:val="en-US"/>
              </w:rPr>
            </w:pPr>
            <w:r w:rsidRPr="00FC6C78">
              <w:rPr>
                <w:b/>
                <w:sz w:val="18"/>
                <w:szCs w:val="18"/>
                <w:lang w:val="en-US"/>
              </w:rPr>
              <w:t>SA</w:t>
            </w:r>
          </w:p>
        </w:tc>
        <w:tc>
          <w:tcPr>
            <w:tcW w:w="2278" w:type="dxa"/>
            <w:tcBorders>
              <w:top w:val="single" w:sz="12" w:space="0" w:color="auto"/>
              <w:left w:val="single" w:sz="4" w:space="0" w:color="auto"/>
              <w:bottom w:val="single" w:sz="12" w:space="0" w:color="auto"/>
              <w:right w:val="single" w:sz="4" w:space="0" w:color="auto"/>
            </w:tcBorders>
            <w:shd w:val="clear" w:color="auto" w:fill="DEEAF6"/>
          </w:tcPr>
          <w:p w:rsidR="00306CE6" w:rsidRPr="00B71404" w:rsidRDefault="00306CE6" w:rsidP="00306CE6">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306CE6" w:rsidRPr="004F4222" w:rsidRDefault="00306CE6" w:rsidP="00306CE6">
            <w:pPr>
              <w:spacing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306CE6" w:rsidRPr="004F4222" w:rsidRDefault="00306CE6" w:rsidP="00306CE6">
            <w:pPr>
              <w:spacing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306CE6" w:rsidRPr="004F4222" w:rsidRDefault="00306CE6" w:rsidP="00306CE6">
            <w:pPr>
              <w:spacing w:after="40" w:line="200" w:lineRule="exact"/>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1" w:type="dxa"/>
            <w:tcBorders>
              <w:top w:val="single" w:sz="12" w:space="0" w:color="auto"/>
              <w:bottom w:val="single" w:sz="12" w:space="0" w:color="auto"/>
            </w:tcBorders>
            <w:shd w:val="clear" w:color="auto" w:fill="FFF2CC"/>
          </w:tcPr>
          <w:p w:rsidR="00306CE6" w:rsidRPr="00B71404" w:rsidRDefault="00306CE6" w:rsidP="00306CE6">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306CE6" w:rsidRPr="00535217" w:rsidTr="00F33710">
        <w:tc>
          <w:tcPr>
            <w:tcW w:w="791" w:type="dxa"/>
            <w:tcBorders>
              <w:top w:val="single" w:sz="4" w:space="0" w:color="auto"/>
            </w:tcBorders>
          </w:tcPr>
          <w:p w:rsidR="00306CE6" w:rsidRPr="00D623CF" w:rsidRDefault="00306CE6" w:rsidP="00306CE6">
            <w:pPr>
              <w:ind w:left="142"/>
              <w:rPr>
                <w:rFonts w:cs="Arial"/>
                <w:iCs/>
                <w:sz w:val="18"/>
                <w:szCs w:val="18"/>
              </w:rPr>
            </w:pPr>
          </w:p>
        </w:tc>
        <w:tc>
          <w:tcPr>
            <w:tcW w:w="480" w:type="dxa"/>
            <w:shd w:val="clear" w:color="auto" w:fill="auto"/>
          </w:tcPr>
          <w:p w:rsidR="00306CE6" w:rsidRPr="00266DA0" w:rsidRDefault="00306CE6" w:rsidP="00306CE6">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1804" w:type="dxa"/>
            <w:shd w:val="clear" w:color="auto" w:fill="auto"/>
          </w:tcPr>
          <w:p w:rsidR="00306CE6" w:rsidRPr="00D623CF" w:rsidRDefault="00306CE6" w:rsidP="00306CE6">
            <w:pPr>
              <w:rPr>
                <w:sz w:val="18"/>
                <w:szCs w:val="18"/>
              </w:rPr>
            </w:pPr>
            <w:r>
              <w:rPr>
                <w:sz w:val="18"/>
                <w:szCs w:val="18"/>
              </w:rPr>
              <w:t>Option A</w:t>
            </w:r>
          </w:p>
        </w:tc>
        <w:tc>
          <w:tcPr>
            <w:tcW w:w="6836" w:type="dxa"/>
            <w:gridSpan w:val="7"/>
            <w:shd w:val="clear" w:color="auto" w:fill="auto"/>
          </w:tcPr>
          <w:p w:rsidR="00306CE6" w:rsidRPr="00914FC3" w:rsidRDefault="00306CE6" w:rsidP="00306CE6">
            <w:pPr>
              <w:rPr>
                <w:sz w:val="18"/>
                <w:szCs w:val="18"/>
                <w:lang w:val="en-US"/>
              </w:rPr>
            </w:pPr>
            <w:r w:rsidRPr="00914FC3">
              <w:rPr>
                <w:sz w:val="18"/>
                <w:szCs w:val="18"/>
                <w:lang w:val="en-US"/>
              </w:rPr>
              <w:t>General management system requirements (according to 10.2)</w:t>
            </w:r>
          </w:p>
        </w:tc>
      </w:tr>
      <w:tr w:rsidR="00306CE6" w:rsidRPr="005B29CC" w:rsidTr="00F33710">
        <w:tc>
          <w:tcPr>
            <w:tcW w:w="791" w:type="dxa"/>
            <w:tcBorders>
              <w:top w:val="single" w:sz="4" w:space="0" w:color="auto"/>
            </w:tcBorders>
          </w:tcPr>
          <w:p w:rsidR="00306CE6" w:rsidRPr="00914FC3" w:rsidRDefault="00306CE6" w:rsidP="00306CE6">
            <w:pPr>
              <w:ind w:left="142"/>
              <w:rPr>
                <w:rFonts w:cs="Arial"/>
                <w:iCs/>
                <w:sz w:val="18"/>
                <w:szCs w:val="18"/>
                <w:lang w:val="en-US"/>
              </w:rPr>
            </w:pPr>
          </w:p>
        </w:tc>
        <w:tc>
          <w:tcPr>
            <w:tcW w:w="480" w:type="dxa"/>
            <w:shd w:val="clear" w:color="auto" w:fill="auto"/>
          </w:tcPr>
          <w:p w:rsidR="00306CE6" w:rsidRPr="00266DA0" w:rsidRDefault="00306CE6" w:rsidP="00306CE6">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1804" w:type="dxa"/>
            <w:shd w:val="clear" w:color="auto" w:fill="auto"/>
          </w:tcPr>
          <w:p w:rsidR="00306CE6" w:rsidRPr="00D623CF" w:rsidRDefault="00306CE6" w:rsidP="00306CE6">
            <w:pPr>
              <w:rPr>
                <w:sz w:val="18"/>
                <w:szCs w:val="18"/>
              </w:rPr>
            </w:pPr>
            <w:r>
              <w:rPr>
                <w:sz w:val="18"/>
                <w:szCs w:val="18"/>
              </w:rPr>
              <w:t>Option B</w:t>
            </w:r>
          </w:p>
        </w:tc>
        <w:tc>
          <w:tcPr>
            <w:tcW w:w="6836" w:type="dxa"/>
            <w:gridSpan w:val="7"/>
            <w:shd w:val="clear" w:color="auto" w:fill="auto"/>
          </w:tcPr>
          <w:p w:rsidR="00306CE6" w:rsidRPr="00914FC3" w:rsidRDefault="00306CE6" w:rsidP="00306CE6">
            <w:pPr>
              <w:rPr>
                <w:sz w:val="18"/>
                <w:szCs w:val="18"/>
                <w:lang w:val="en-US"/>
              </w:rPr>
            </w:pPr>
            <w:r w:rsidRPr="00914FC3">
              <w:rPr>
                <w:sz w:val="18"/>
                <w:szCs w:val="18"/>
                <w:lang w:val="en-US"/>
              </w:rPr>
              <w:t>Management system requirements in accordance with ISO 9001 (according to 10.3)</w:t>
            </w:r>
          </w:p>
          <w:p w:rsidR="00306CE6" w:rsidRPr="005B29CC" w:rsidRDefault="00306CE6" w:rsidP="00306CE6">
            <w:pPr>
              <w:rPr>
                <w:sz w:val="18"/>
                <w:szCs w:val="18"/>
                <w:lang w:val="en-US"/>
              </w:rPr>
            </w:pPr>
            <w:r w:rsidRPr="005B29CC">
              <w:rPr>
                <w:b/>
                <w:i/>
                <w:sz w:val="18"/>
                <w:szCs w:val="18"/>
                <w:lang w:val="en-US"/>
              </w:rPr>
              <w:t xml:space="preserve">Note: </w:t>
            </w:r>
            <w:r w:rsidRPr="005B29CC">
              <w:rPr>
                <w:i/>
                <w:sz w:val="18"/>
                <w:szCs w:val="18"/>
                <w:lang w:val="en-US"/>
              </w:rPr>
              <w:t>In the case</w:t>
            </w:r>
            <w:r w:rsidRPr="005B29CC">
              <w:rPr>
                <w:sz w:val="18"/>
                <w:szCs w:val="18"/>
                <w:lang w:val="en-US"/>
              </w:rPr>
              <w:t xml:space="preserve"> </w:t>
            </w:r>
            <w:r w:rsidRPr="005B29CC">
              <w:rPr>
                <w:i/>
                <w:sz w:val="18"/>
                <w:szCs w:val="18"/>
                <w:lang w:val="en-US"/>
              </w:rPr>
              <w:t>that option B was chosen, the assessors have to assess and to review the implementation of</w:t>
            </w:r>
            <w:r>
              <w:rPr>
                <w:i/>
                <w:sz w:val="18"/>
                <w:szCs w:val="18"/>
                <w:lang w:val="en-US"/>
              </w:rPr>
              <w:t xml:space="preserve"> </w:t>
            </w:r>
            <w:r w:rsidRPr="005B29CC">
              <w:rPr>
                <w:i/>
                <w:sz w:val="18"/>
                <w:szCs w:val="18"/>
                <w:lang w:val="en-US"/>
              </w:rPr>
              <w:t>the requirements according to clause 10.2. Remarks to clause 10.3 are generally not necessary.</w:t>
            </w:r>
          </w:p>
        </w:tc>
      </w:tr>
      <w:tr w:rsidR="00306CE6" w:rsidRPr="000F7963" w:rsidTr="00F33710">
        <w:tc>
          <w:tcPr>
            <w:tcW w:w="7980" w:type="dxa"/>
            <w:gridSpan w:val="5"/>
            <w:tcBorders>
              <w:top w:val="single" w:sz="12" w:space="0" w:color="auto"/>
            </w:tcBorders>
          </w:tcPr>
          <w:p w:rsidR="00306CE6" w:rsidRPr="00272F29" w:rsidRDefault="00306CE6" w:rsidP="00306CE6">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7" w:type="dxa"/>
            <w:gridSpan w:val="2"/>
            <w:tcBorders>
              <w:top w:val="single" w:sz="12" w:space="0" w:color="auto"/>
            </w:tcBorders>
          </w:tcPr>
          <w:p w:rsidR="00306CE6" w:rsidRPr="0071104F" w:rsidRDefault="00306CE6" w:rsidP="00306CE6">
            <w:pPr>
              <w:keepNext/>
              <w:keepLines/>
              <w:spacing w:after="40" w:line="200" w:lineRule="exact"/>
              <w:jc w:val="center"/>
              <w:rPr>
                <w:sz w:val="16"/>
                <w:szCs w:val="16"/>
                <w:highlight w:val="yellow"/>
              </w:rPr>
            </w:pPr>
          </w:p>
        </w:tc>
      </w:tr>
    </w:tbl>
    <w:p w:rsidR="007D1DEC" w:rsidRPr="00360EC0" w:rsidRDefault="007D1DEC" w:rsidP="00360EC0">
      <w:pPr>
        <w:keepNext/>
        <w:spacing w:before="0" w:after="0"/>
        <w:rPr>
          <w:rFonts w:cs="Arial"/>
          <w:b/>
          <w:bCs/>
          <w:sz w:val="2"/>
          <w:szCs w:val="2"/>
        </w:rPr>
        <w:sectPr w:rsidR="007D1DEC" w:rsidRPr="00360EC0" w:rsidSect="00A344BC">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D1DEC" w:rsidRPr="00535217" w:rsidTr="004E71AB">
        <w:tc>
          <w:tcPr>
            <w:tcW w:w="9923" w:type="dxa"/>
            <w:gridSpan w:val="4"/>
            <w:tcBorders>
              <w:top w:val="single" w:sz="4" w:space="0" w:color="auto"/>
              <w:bottom w:val="nil"/>
            </w:tcBorders>
          </w:tcPr>
          <w:p w:rsidR="007D1DEC" w:rsidRPr="00AF40A3" w:rsidRDefault="007D1DEC" w:rsidP="00D238A3">
            <w:pPr>
              <w:keepNext/>
              <w:keepLines/>
              <w:rPr>
                <w:rFonts w:cs="Arial"/>
                <w:bCs/>
                <w:lang w:val="en-US"/>
              </w:rPr>
            </w:pP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ustification of findings / specifics / notes:</w:t>
            </w:r>
          </w:p>
        </w:tc>
      </w:tr>
      <w:tr w:rsidR="007D1DEC" w:rsidRPr="00535217" w:rsidTr="004E71AB">
        <w:tc>
          <w:tcPr>
            <w:tcW w:w="9923" w:type="dxa"/>
            <w:gridSpan w:val="4"/>
            <w:tcBorders>
              <w:top w:val="nil"/>
              <w:bottom w:val="single" w:sz="12" w:space="0" w:color="auto"/>
            </w:tcBorders>
            <w:shd w:val="clear" w:color="auto" w:fill="FFF2CC"/>
          </w:tcPr>
          <w:p w:rsidR="007D1DEC" w:rsidRPr="00DC326C" w:rsidRDefault="007D1DEC" w:rsidP="00DC326C">
            <w:pPr>
              <w:rPr>
                <w:lang w:val="en-US"/>
              </w:rPr>
            </w:pPr>
          </w:p>
        </w:tc>
      </w:tr>
      <w:tr w:rsidR="007D1DEC" w:rsidRPr="00535217" w:rsidTr="004E71AB">
        <w:tc>
          <w:tcPr>
            <w:tcW w:w="9923" w:type="dxa"/>
            <w:gridSpan w:val="4"/>
            <w:tcBorders>
              <w:bottom w:val="single" w:sz="4" w:space="0" w:color="auto"/>
            </w:tcBorders>
            <w:vAlign w:val="center"/>
          </w:tcPr>
          <w:p w:rsidR="007D1DEC" w:rsidRPr="00B92D0A" w:rsidRDefault="007D1DEC" w:rsidP="00D238A3">
            <w:pPr>
              <w:keepNext/>
              <w:keepLines/>
              <w:spacing w:after="40" w:line="200" w:lineRule="exact"/>
              <w:rPr>
                <w:b/>
                <w:lang w:val="en-US"/>
              </w:rPr>
            </w:pPr>
            <w:r w:rsidRPr="00864309">
              <w:rPr>
                <w:rFonts w:cs="Arial"/>
                <w:b/>
                <w:iCs/>
                <w:sz w:val="18"/>
                <w:szCs w:val="18"/>
                <w:lang w:val="en-US"/>
              </w:rPr>
              <w:t xml:space="preserve">Objective evidence / Reviewed documents (OE/RD) </w:t>
            </w:r>
            <w:r w:rsidR="007F4AAA" w:rsidRPr="0041241C">
              <w:rPr>
                <w:rFonts w:cs="Arial"/>
                <w:b/>
                <w:iCs/>
                <w:sz w:val="18"/>
                <w:szCs w:val="18"/>
                <w:lang w:val="en-GB"/>
              </w:rPr>
              <w:t>during the assessment</w:t>
            </w:r>
            <w:r w:rsidRPr="00864309">
              <w:rPr>
                <w:rFonts w:cs="Arial"/>
                <w:b/>
                <w:iCs/>
                <w:sz w:val="18"/>
                <w:szCs w:val="18"/>
                <w:lang w:val="en-US"/>
              </w:rPr>
              <w:t>:</w:t>
            </w:r>
          </w:p>
        </w:tc>
      </w:tr>
      <w:tr w:rsidR="003067B0" w:rsidRPr="000F7963" w:rsidTr="004E71AB">
        <w:tc>
          <w:tcPr>
            <w:tcW w:w="796" w:type="dxa"/>
            <w:tcBorders>
              <w:bottom w:val="nil"/>
            </w:tcBorders>
            <w:vAlign w:val="center"/>
          </w:tcPr>
          <w:p w:rsidR="003067B0" w:rsidRPr="00D16CA8" w:rsidRDefault="003067B0" w:rsidP="00D238A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3067B0" w:rsidRPr="00D16CA8" w:rsidRDefault="003067B0" w:rsidP="00D238A3">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3067B0" w:rsidRPr="00157E95" w:rsidRDefault="003067B0" w:rsidP="00D238A3">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3067B0" w:rsidRPr="00B71404" w:rsidRDefault="003067B0" w:rsidP="00D238A3">
            <w:pPr>
              <w:keepNext/>
              <w:keepLines/>
              <w:rPr>
                <w:rFonts w:cs="Arial"/>
                <w:iCs/>
                <w:szCs w:val="22"/>
              </w:rPr>
            </w:pPr>
            <w:r>
              <w:rPr>
                <w:sz w:val="18"/>
                <w:szCs w:val="18"/>
              </w:rPr>
              <w:t>Date / Version</w:t>
            </w:r>
          </w:p>
        </w:tc>
      </w:tr>
      <w:tr w:rsidR="007D1DEC" w:rsidRPr="00E97706" w:rsidTr="004E71AB">
        <w:tc>
          <w:tcPr>
            <w:tcW w:w="796" w:type="dxa"/>
          </w:tcPr>
          <w:p w:rsidR="007D1DEC" w:rsidRPr="00D623CF" w:rsidRDefault="007D1DEC"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7D1DEC" w:rsidRPr="00266DA0" w:rsidRDefault="007D1DEC" w:rsidP="004E081E">
            <w:pPr>
              <w:spacing w:after="40" w:line="200" w:lineRule="exact"/>
              <w:jc w:val="center"/>
              <w:rPr>
                <w:rFonts w:cs="Arial"/>
                <w:iCs/>
                <w:sz w:val="18"/>
                <w:szCs w:val="18"/>
              </w:rPr>
            </w:pPr>
          </w:p>
        </w:tc>
        <w:tc>
          <w:tcPr>
            <w:tcW w:w="6731" w:type="dxa"/>
            <w:shd w:val="clear" w:color="auto" w:fill="FFF2CC"/>
          </w:tcPr>
          <w:p w:rsidR="007D1DEC" w:rsidRPr="00D623CF" w:rsidRDefault="007D1DEC" w:rsidP="004E081E">
            <w:pPr>
              <w:spacing w:after="40" w:line="200" w:lineRule="exact"/>
              <w:rPr>
                <w:rFonts w:cs="Arial"/>
                <w:iCs/>
                <w:sz w:val="18"/>
                <w:szCs w:val="18"/>
              </w:rPr>
            </w:pPr>
          </w:p>
        </w:tc>
        <w:tc>
          <w:tcPr>
            <w:tcW w:w="1916" w:type="dxa"/>
            <w:shd w:val="clear" w:color="auto" w:fill="FFF2CC"/>
          </w:tcPr>
          <w:p w:rsidR="007D1DEC" w:rsidRPr="00D623CF" w:rsidRDefault="007D1DEC" w:rsidP="004E081E">
            <w:pPr>
              <w:spacing w:after="40" w:line="200" w:lineRule="exact"/>
              <w:rPr>
                <w:sz w:val="18"/>
                <w:szCs w:val="18"/>
              </w:rPr>
            </w:pPr>
          </w:p>
        </w:tc>
      </w:tr>
      <w:tr w:rsidR="007D1DEC" w:rsidRPr="00E97706" w:rsidTr="004E71AB">
        <w:tc>
          <w:tcPr>
            <w:tcW w:w="796" w:type="dxa"/>
          </w:tcPr>
          <w:p w:rsidR="007D1DEC" w:rsidRPr="00D623CF" w:rsidRDefault="007D1DEC"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7D1DEC" w:rsidRPr="00266DA0" w:rsidRDefault="007D1DEC" w:rsidP="004E081E">
            <w:pPr>
              <w:spacing w:after="40" w:line="200" w:lineRule="exact"/>
              <w:jc w:val="center"/>
              <w:rPr>
                <w:rFonts w:cs="Arial"/>
                <w:bCs/>
                <w:sz w:val="18"/>
                <w:szCs w:val="18"/>
              </w:rPr>
            </w:pPr>
          </w:p>
        </w:tc>
        <w:tc>
          <w:tcPr>
            <w:tcW w:w="6731" w:type="dxa"/>
            <w:shd w:val="clear" w:color="auto" w:fill="FFF2CC"/>
          </w:tcPr>
          <w:p w:rsidR="007D1DEC" w:rsidRPr="00D623CF" w:rsidRDefault="007D1DEC" w:rsidP="004E081E">
            <w:pPr>
              <w:spacing w:after="40" w:line="200" w:lineRule="exact"/>
              <w:rPr>
                <w:rFonts w:cs="Arial"/>
                <w:iCs/>
                <w:sz w:val="18"/>
                <w:szCs w:val="18"/>
              </w:rPr>
            </w:pPr>
          </w:p>
        </w:tc>
        <w:tc>
          <w:tcPr>
            <w:tcW w:w="1916" w:type="dxa"/>
            <w:shd w:val="clear" w:color="auto" w:fill="FFF2CC"/>
          </w:tcPr>
          <w:p w:rsidR="007D1DEC" w:rsidRPr="00D623CF" w:rsidRDefault="007D1DEC" w:rsidP="004E081E">
            <w:pPr>
              <w:spacing w:after="40" w:line="200" w:lineRule="exact"/>
              <w:rPr>
                <w:sz w:val="18"/>
                <w:szCs w:val="18"/>
              </w:rPr>
            </w:pPr>
          </w:p>
        </w:tc>
      </w:tr>
      <w:tr w:rsidR="007D1DEC" w:rsidRPr="00535217" w:rsidTr="004E71AB">
        <w:tc>
          <w:tcPr>
            <w:tcW w:w="9923" w:type="dxa"/>
            <w:gridSpan w:val="4"/>
            <w:tcBorders>
              <w:top w:val="single" w:sz="4" w:space="0" w:color="auto"/>
              <w:bottom w:val="nil"/>
            </w:tcBorders>
            <w:vAlign w:val="center"/>
          </w:tcPr>
          <w:p w:rsidR="007D1DEC" w:rsidRPr="007D1F2F" w:rsidRDefault="007D1DEC" w:rsidP="007F4AAA">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3067B0">
              <w:rPr>
                <w:rFonts w:cs="Arial"/>
                <w:bCs/>
                <w:sz w:val="18"/>
                <w:szCs w:val="18"/>
                <w:lang w:val="en-US"/>
              </w:rPr>
              <w:t>j</w:t>
            </w:r>
            <w:r w:rsidRPr="00AF40A3">
              <w:rPr>
                <w:rFonts w:cs="Arial"/>
                <w:bCs/>
                <w:sz w:val="18"/>
                <w:szCs w:val="18"/>
                <w:lang w:val="en-US"/>
              </w:rPr>
              <w:t xml:space="preserve">ustification of findings / sectorspecific </w:t>
            </w:r>
            <w:r w:rsidR="00E3013F" w:rsidRPr="00A84D78">
              <w:rPr>
                <w:rFonts w:cs="Arial"/>
                <w:bCs/>
                <w:sz w:val="18"/>
                <w:szCs w:val="18"/>
                <w:lang w:val="en-US"/>
              </w:rPr>
              <w:t>provisions</w:t>
            </w:r>
            <w:r w:rsidRPr="00AF40A3">
              <w:rPr>
                <w:rFonts w:cs="Arial"/>
                <w:bCs/>
                <w:sz w:val="18"/>
                <w:szCs w:val="18"/>
                <w:lang w:val="en-US"/>
              </w:rPr>
              <w:t xml:space="preserve"> / notes:</w:t>
            </w:r>
          </w:p>
        </w:tc>
      </w:tr>
      <w:tr w:rsidR="007D1DEC" w:rsidRPr="00535217" w:rsidTr="004E71AB">
        <w:tc>
          <w:tcPr>
            <w:tcW w:w="9923" w:type="dxa"/>
            <w:gridSpan w:val="4"/>
            <w:tcBorders>
              <w:top w:val="nil"/>
              <w:bottom w:val="single" w:sz="2" w:space="0" w:color="auto"/>
            </w:tcBorders>
            <w:shd w:val="clear" w:color="auto" w:fill="FFF2CC"/>
            <w:vAlign w:val="center"/>
          </w:tcPr>
          <w:p w:rsidR="007D1DEC" w:rsidRPr="00DC326C" w:rsidRDefault="007D1DEC" w:rsidP="00DC326C">
            <w:pPr>
              <w:rPr>
                <w:lang w:val="en-US"/>
              </w:rPr>
            </w:pPr>
          </w:p>
        </w:tc>
      </w:tr>
    </w:tbl>
    <w:p w:rsidR="007D1DEC" w:rsidRPr="00360EC0" w:rsidRDefault="007D1DEC" w:rsidP="00360EC0">
      <w:pPr>
        <w:spacing w:before="0" w:after="0"/>
        <w:rPr>
          <w:b/>
          <w:sz w:val="2"/>
          <w:szCs w:val="2"/>
          <w:lang w:val="en-US"/>
        </w:rPr>
        <w:sectPr w:rsidR="007D1DEC" w:rsidRPr="00360EC0" w:rsidSect="00A344BC">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7D1DEC" w:rsidRPr="000F7963" w:rsidTr="004E71AB">
        <w:tc>
          <w:tcPr>
            <w:tcW w:w="811" w:type="dxa"/>
            <w:tcBorders>
              <w:top w:val="single" w:sz="4" w:space="0" w:color="auto"/>
              <w:bottom w:val="single" w:sz="4" w:space="0" w:color="auto"/>
            </w:tcBorders>
          </w:tcPr>
          <w:p w:rsidR="007D1DEC" w:rsidRPr="00AC279B" w:rsidRDefault="007D1DEC" w:rsidP="004E081E">
            <w:pPr>
              <w:spacing w:after="40" w:line="200" w:lineRule="exact"/>
              <w:rPr>
                <w:sz w:val="18"/>
                <w:szCs w:val="18"/>
                <w:lang w:val="en-US"/>
              </w:rPr>
            </w:pPr>
          </w:p>
        </w:tc>
        <w:tc>
          <w:tcPr>
            <w:tcW w:w="4900" w:type="dxa"/>
            <w:tcBorders>
              <w:top w:val="single" w:sz="4" w:space="0" w:color="auto"/>
              <w:bottom w:val="single" w:sz="4" w:space="0" w:color="auto"/>
            </w:tcBorders>
          </w:tcPr>
          <w:p w:rsidR="004E081E" w:rsidRPr="00BC4C35" w:rsidRDefault="004E081E" w:rsidP="004E081E">
            <w:pPr>
              <w:autoSpaceDE w:val="0"/>
              <w:autoSpaceDN w:val="0"/>
              <w:adjustRightInd w:val="0"/>
              <w:spacing w:before="20"/>
              <w:rPr>
                <w:rFonts w:cs="Arial"/>
                <w:sz w:val="18"/>
                <w:szCs w:val="18"/>
                <w:lang w:val="en-US"/>
              </w:rPr>
            </w:pPr>
            <w:r w:rsidRPr="00BC4C35">
              <w:rPr>
                <w:rFonts w:cs="Arial"/>
                <w:sz w:val="18"/>
                <w:szCs w:val="18"/>
                <w:lang w:val="en-US"/>
              </w:rPr>
              <w:t xml:space="preserve">The </w:t>
            </w:r>
            <w:r>
              <w:rPr>
                <w:rFonts w:cs="Arial"/>
                <w:sz w:val="18"/>
                <w:szCs w:val="18"/>
                <w:lang w:val="en-US"/>
              </w:rPr>
              <w:t>CB</w:t>
            </w:r>
            <w:r w:rsidRPr="00BC4C35">
              <w:rPr>
                <w:rFonts w:cs="Arial"/>
                <w:sz w:val="18"/>
                <w:szCs w:val="18"/>
                <w:lang w:val="en-US"/>
              </w:rPr>
              <w:t xml:space="preserve"> shall establish, document, implement and maintain a </w:t>
            </w:r>
            <w:r>
              <w:rPr>
                <w:rFonts w:cs="Arial"/>
                <w:sz w:val="18"/>
                <w:szCs w:val="18"/>
                <w:lang w:val="en-US"/>
              </w:rPr>
              <w:t>MS</w:t>
            </w:r>
            <w:r w:rsidRPr="00BC4C35">
              <w:rPr>
                <w:rFonts w:cs="Arial"/>
                <w:sz w:val="18"/>
                <w:szCs w:val="18"/>
                <w:lang w:val="en-US"/>
              </w:rPr>
              <w:t xml:space="preserve"> that</w:t>
            </w:r>
            <w:r>
              <w:rPr>
                <w:rFonts w:cs="Arial"/>
                <w:sz w:val="18"/>
                <w:szCs w:val="18"/>
                <w:lang w:val="en-US"/>
              </w:rPr>
              <w:t xml:space="preserve"> </w:t>
            </w:r>
            <w:r w:rsidRPr="00BC4C35">
              <w:rPr>
                <w:rFonts w:cs="Arial"/>
                <w:sz w:val="18"/>
                <w:szCs w:val="18"/>
                <w:lang w:val="en-US"/>
              </w:rPr>
              <w:t>is capable of supporting and demonstrating the consistent achievement of the requirements of this part</w:t>
            </w:r>
            <w:r>
              <w:rPr>
                <w:rFonts w:cs="Arial"/>
                <w:sz w:val="18"/>
                <w:szCs w:val="18"/>
                <w:lang w:val="en-US"/>
              </w:rPr>
              <w:t xml:space="preserve"> </w:t>
            </w:r>
            <w:r w:rsidRPr="00BC4C35">
              <w:rPr>
                <w:rFonts w:cs="Arial"/>
                <w:sz w:val="18"/>
                <w:szCs w:val="18"/>
                <w:lang w:val="en-US"/>
              </w:rPr>
              <w:t xml:space="preserve">of ISO/IEC 17021. In addition to meeting the requirements of Clauses 5 to 9, the </w:t>
            </w:r>
            <w:r>
              <w:rPr>
                <w:rFonts w:cs="Arial"/>
                <w:sz w:val="18"/>
                <w:szCs w:val="18"/>
                <w:lang w:val="en-US"/>
              </w:rPr>
              <w:t>CB</w:t>
            </w:r>
            <w:r w:rsidRPr="00BC4C35">
              <w:rPr>
                <w:rFonts w:cs="Arial"/>
                <w:sz w:val="18"/>
                <w:szCs w:val="18"/>
                <w:lang w:val="en-US"/>
              </w:rPr>
              <w:t xml:space="preserve"> shall</w:t>
            </w:r>
            <w:r>
              <w:rPr>
                <w:rFonts w:cs="Arial"/>
                <w:sz w:val="18"/>
                <w:szCs w:val="18"/>
                <w:lang w:val="en-US"/>
              </w:rPr>
              <w:t xml:space="preserve"> </w:t>
            </w:r>
            <w:r w:rsidRPr="00BC4C35">
              <w:rPr>
                <w:rFonts w:cs="Arial"/>
                <w:sz w:val="18"/>
                <w:szCs w:val="18"/>
                <w:lang w:val="en-US"/>
              </w:rPr>
              <w:t xml:space="preserve">implement a </w:t>
            </w:r>
            <w:r>
              <w:rPr>
                <w:rFonts w:cs="Arial"/>
                <w:sz w:val="18"/>
                <w:szCs w:val="18"/>
                <w:lang w:val="en-US"/>
              </w:rPr>
              <w:t>MS</w:t>
            </w:r>
            <w:r w:rsidRPr="00BC4C35">
              <w:rPr>
                <w:rFonts w:cs="Arial"/>
                <w:sz w:val="18"/>
                <w:szCs w:val="18"/>
                <w:lang w:val="en-US"/>
              </w:rPr>
              <w:t xml:space="preserve"> in accordance with either:</w:t>
            </w:r>
          </w:p>
          <w:p w:rsidR="004E081E" w:rsidRDefault="004E081E" w:rsidP="00F33710">
            <w:pPr>
              <w:numPr>
                <w:ilvl w:val="0"/>
                <w:numId w:val="44"/>
              </w:numPr>
              <w:autoSpaceDE w:val="0"/>
              <w:autoSpaceDN w:val="0"/>
              <w:adjustRightInd w:val="0"/>
              <w:spacing w:before="20" w:after="0"/>
              <w:ind w:left="326" w:hanging="326"/>
              <w:rPr>
                <w:rFonts w:cs="Arial"/>
                <w:sz w:val="18"/>
                <w:szCs w:val="18"/>
                <w:lang w:val="en-US"/>
              </w:rPr>
            </w:pPr>
            <w:r w:rsidRPr="00BC4C35">
              <w:rPr>
                <w:rFonts w:cs="Arial"/>
                <w:sz w:val="18"/>
                <w:szCs w:val="18"/>
                <w:lang w:val="en-US"/>
              </w:rPr>
              <w:t xml:space="preserve">general </w:t>
            </w:r>
            <w:r>
              <w:rPr>
                <w:rFonts w:cs="Arial"/>
                <w:sz w:val="18"/>
                <w:szCs w:val="18"/>
                <w:lang w:val="en-US"/>
              </w:rPr>
              <w:t>MS</w:t>
            </w:r>
            <w:r w:rsidRPr="00BC4C35">
              <w:rPr>
                <w:rFonts w:cs="Arial"/>
                <w:sz w:val="18"/>
                <w:szCs w:val="18"/>
                <w:lang w:val="en-US"/>
              </w:rPr>
              <w:t xml:space="preserve"> requirements (see 10.2); or</w:t>
            </w:r>
          </w:p>
          <w:p w:rsidR="007D1DEC" w:rsidRPr="000E2F36" w:rsidRDefault="004E081E" w:rsidP="00F33710">
            <w:pPr>
              <w:numPr>
                <w:ilvl w:val="0"/>
                <w:numId w:val="44"/>
              </w:numPr>
              <w:autoSpaceDE w:val="0"/>
              <w:autoSpaceDN w:val="0"/>
              <w:adjustRightInd w:val="0"/>
              <w:spacing w:before="20" w:after="0"/>
              <w:ind w:left="326" w:hanging="326"/>
              <w:rPr>
                <w:sz w:val="18"/>
                <w:szCs w:val="18"/>
                <w:lang w:val="en-US"/>
              </w:rPr>
            </w:pPr>
            <w:r>
              <w:rPr>
                <w:rFonts w:cs="Arial"/>
                <w:sz w:val="18"/>
                <w:szCs w:val="18"/>
                <w:lang w:val="en-US"/>
              </w:rPr>
              <w:t>MS</w:t>
            </w:r>
            <w:r w:rsidRPr="00BC4C35">
              <w:rPr>
                <w:rFonts w:cs="Arial"/>
                <w:sz w:val="18"/>
                <w:szCs w:val="18"/>
                <w:lang w:val="en-US"/>
              </w:rPr>
              <w:t xml:space="preserve"> requirements in accordance with ISO 9001 (see 10.3).</w:t>
            </w:r>
          </w:p>
        </w:tc>
        <w:tc>
          <w:tcPr>
            <w:tcW w:w="2282" w:type="dxa"/>
            <w:tcBorders>
              <w:top w:val="single" w:sz="4" w:space="0" w:color="auto"/>
              <w:bottom w:val="single" w:sz="4" w:space="0" w:color="auto"/>
            </w:tcBorders>
            <w:shd w:val="clear" w:color="auto" w:fill="DEEAF6"/>
          </w:tcPr>
          <w:p w:rsidR="007D1DEC" w:rsidRPr="000F7963" w:rsidRDefault="007D1DEC" w:rsidP="004E081E">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7D1DEC" w:rsidRPr="004F4222" w:rsidRDefault="007D1DEC" w:rsidP="004E081E">
            <w:pPr>
              <w:spacing w:after="40" w:line="200" w:lineRule="exact"/>
              <w:jc w:val="center"/>
              <w:rPr>
                <w:sz w:val="18"/>
                <w:szCs w:val="18"/>
              </w:rPr>
            </w:pPr>
          </w:p>
        </w:tc>
        <w:tc>
          <w:tcPr>
            <w:tcW w:w="393" w:type="dxa"/>
            <w:tcBorders>
              <w:top w:val="single" w:sz="4" w:space="0" w:color="auto"/>
              <w:bottom w:val="single" w:sz="4" w:space="0" w:color="auto"/>
            </w:tcBorders>
            <w:shd w:val="clear" w:color="auto" w:fill="FFF2CC"/>
          </w:tcPr>
          <w:p w:rsidR="007D1DEC" w:rsidRPr="004F4222" w:rsidRDefault="007D1DEC" w:rsidP="004E081E">
            <w:pPr>
              <w:spacing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7D1DEC" w:rsidRPr="004F4222" w:rsidRDefault="007D1DEC" w:rsidP="004E081E">
            <w:pPr>
              <w:spacing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7D1DEC" w:rsidRPr="00A34356" w:rsidRDefault="007D1DEC" w:rsidP="004E081E">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7D1DEC" w:rsidRPr="007E7D2C" w:rsidRDefault="007E7D2C" w:rsidP="00EC0400">
      <w:pPr>
        <w:pStyle w:val="berschrift2"/>
        <w:rPr>
          <w:sz w:val="18"/>
          <w:szCs w:val="18"/>
          <w:lang w:val="en-GB"/>
        </w:rPr>
      </w:pPr>
      <w:bookmarkStart w:id="32" w:name="_Toc33098444"/>
      <w:r w:rsidRPr="00C819E7">
        <w:t>10.2</w:t>
      </w:r>
      <w:r w:rsidRPr="00C819E7">
        <w:tab/>
        <w:t>Option A: General management system requirements</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7"/>
        <w:gridCol w:w="3796"/>
        <w:gridCol w:w="2279"/>
        <w:gridCol w:w="405"/>
        <w:gridCol w:w="393"/>
        <w:gridCol w:w="386"/>
        <w:gridCol w:w="6"/>
        <w:gridCol w:w="739"/>
      </w:tblGrid>
      <w:tr w:rsidR="00306CE6" w:rsidRPr="004B6A18" w:rsidTr="004E71AB">
        <w:tc>
          <w:tcPr>
            <w:tcW w:w="1910" w:type="dxa"/>
            <w:tcBorders>
              <w:top w:val="single" w:sz="12" w:space="0" w:color="auto"/>
              <w:bottom w:val="single" w:sz="12" w:space="0" w:color="auto"/>
              <w:right w:val="single" w:sz="4" w:space="0" w:color="auto"/>
            </w:tcBorders>
            <w:shd w:val="clear" w:color="auto" w:fill="auto"/>
          </w:tcPr>
          <w:p w:rsidR="00306CE6" w:rsidRPr="00C819E7" w:rsidRDefault="00306CE6" w:rsidP="00306CE6">
            <w:pPr>
              <w:pStyle w:val="2"/>
              <w:rPr>
                <w:lang w:val="en-US"/>
              </w:rPr>
            </w:pPr>
          </w:p>
        </w:tc>
        <w:tc>
          <w:tcPr>
            <w:tcW w:w="3801" w:type="dxa"/>
            <w:tcBorders>
              <w:top w:val="single" w:sz="12" w:space="0" w:color="auto"/>
              <w:bottom w:val="single" w:sz="12" w:space="0" w:color="auto"/>
              <w:right w:val="single" w:sz="4" w:space="0" w:color="auto"/>
            </w:tcBorders>
            <w:shd w:val="clear" w:color="auto" w:fill="auto"/>
          </w:tcPr>
          <w:p w:rsidR="00306CE6" w:rsidRPr="00914FC3" w:rsidRDefault="00306CE6" w:rsidP="00306CE6">
            <w:pPr>
              <w:numPr>
                <w:ilvl w:val="0"/>
                <w:numId w:val="51"/>
              </w:numPr>
              <w:spacing w:after="40" w:line="200" w:lineRule="exact"/>
              <w:ind w:left="213" w:hanging="213"/>
              <w:rPr>
                <w:b/>
                <w:sz w:val="18"/>
                <w:szCs w:val="18"/>
                <w:lang w:val="en-US"/>
              </w:rPr>
            </w:pPr>
            <w:r w:rsidRPr="00914FC3">
              <w:rPr>
                <w:b/>
                <w:sz w:val="18"/>
                <w:szCs w:val="18"/>
                <w:lang w:val="en-US"/>
              </w:rPr>
              <w:t xml:space="preserve">SA </w:t>
            </w:r>
            <w:r w:rsidRPr="00914FC3">
              <w:rPr>
                <w:sz w:val="18"/>
                <w:szCs w:val="18"/>
                <w:lang w:val="en-US"/>
              </w:rPr>
              <w:t>(If</w:t>
            </w:r>
            <w:r w:rsidR="007F4AAA">
              <w:rPr>
                <w:sz w:val="18"/>
                <w:szCs w:val="18"/>
                <w:lang w:val="en-US"/>
              </w:rPr>
              <w:t xml:space="preserve"> no</w:t>
            </w:r>
            <w:r w:rsidRPr="00914FC3">
              <w:rPr>
                <w:sz w:val="18"/>
                <w:szCs w:val="18"/>
                <w:lang w:val="en-US"/>
              </w:rPr>
              <w:t xml:space="preserve"> SA </w:t>
            </w:r>
            <w:r w:rsidR="007F4AAA">
              <w:rPr>
                <w:sz w:val="18"/>
                <w:szCs w:val="18"/>
                <w:lang w:val="en-US"/>
              </w:rPr>
              <w:t>used</w:t>
            </w:r>
            <w:r w:rsidRPr="00914FC3">
              <w:rPr>
                <w:sz w:val="18"/>
                <w:szCs w:val="18"/>
                <w:lang w:val="en-US"/>
              </w:rPr>
              <w:t>: LA for 10.2.5 and 10.2.6)</w:t>
            </w:r>
          </w:p>
          <w:p w:rsidR="00306CE6" w:rsidRPr="00914FC3" w:rsidRDefault="00306CE6" w:rsidP="007E7D2C">
            <w:pPr>
              <w:numPr>
                <w:ilvl w:val="0"/>
                <w:numId w:val="51"/>
              </w:numPr>
              <w:spacing w:after="40" w:line="200" w:lineRule="exact"/>
              <w:ind w:left="213" w:hanging="213"/>
              <w:rPr>
                <w:b/>
                <w:sz w:val="18"/>
                <w:szCs w:val="18"/>
                <w:lang w:val="en-US"/>
              </w:rPr>
            </w:pPr>
            <w:r w:rsidRPr="00914FC3">
              <w:rPr>
                <w:b/>
                <w:sz w:val="18"/>
                <w:szCs w:val="18"/>
                <w:lang w:val="en-US"/>
              </w:rPr>
              <w:t>SA + TA:</w:t>
            </w:r>
            <w:r w:rsidR="007E7D2C">
              <w:rPr>
                <w:b/>
                <w:sz w:val="18"/>
                <w:szCs w:val="18"/>
                <w:lang w:val="en-US"/>
              </w:rPr>
              <w:t xml:space="preserve"> </w:t>
            </w:r>
            <w:r w:rsidRPr="00914FC3">
              <w:rPr>
                <w:sz w:val="18"/>
                <w:szCs w:val="18"/>
                <w:lang w:val="en-US"/>
              </w:rPr>
              <w:t>For 10.2.4 and 10.2.7</w:t>
            </w:r>
            <w:r w:rsidRPr="00914FC3">
              <w:rPr>
                <w:b/>
                <w:sz w:val="18"/>
                <w:szCs w:val="18"/>
                <w:lang w:val="en-US"/>
              </w:rPr>
              <w:t xml:space="preserve"> </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306CE6" w:rsidRPr="00B71404" w:rsidRDefault="00306CE6" w:rsidP="00306CE6">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306CE6" w:rsidRPr="004F4222" w:rsidRDefault="00306CE6" w:rsidP="00306CE6">
            <w:pPr>
              <w:spacing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306CE6" w:rsidRPr="004F4222" w:rsidRDefault="00306CE6" w:rsidP="00306CE6">
            <w:pPr>
              <w:spacing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306CE6" w:rsidRPr="004F4222" w:rsidRDefault="00306CE6" w:rsidP="00306CE6">
            <w:pPr>
              <w:spacing w:after="40" w:line="200" w:lineRule="exact"/>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306CE6" w:rsidRPr="00B71404" w:rsidRDefault="00306CE6" w:rsidP="00306CE6">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306CE6" w:rsidRPr="000F7963" w:rsidTr="004E71AB">
        <w:tc>
          <w:tcPr>
            <w:tcW w:w="7993" w:type="dxa"/>
            <w:gridSpan w:val="3"/>
            <w:tcBorders>
              <w:top w:val="single" w:sz="12" w:space="0" w:color="auto"/>
            </w:tcBorders>
          </w:tcPr>
          <w:p w:rsidR="00306CE6" w:rsidRPr="00272F29" w:rsidRDefault="00306CE6" w:rsidP="00306CE6">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306CE6" w:rsidRPr="009E23EC" w:rsidRDefault="00306CE6" w:rsidP="00306CE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306CE6" w:rsidRPr="0071104F" w:rsidRDefault="00306CE6" w:rsidP="00306CE6">
            <w:pPr>
              <w:keepNext/>
              <w:keepLines/>
              <w:spacing w:after="40" w:line="200" w:lineRule="exact"/>
              <w:jc w:val="center"/>
              <w:rPr>
                <w:sz w:val="16"/>
                <w:szCs w:val="16"/>
                <w:highlight w:val="yellow"/>
              </w:rPr>
            </w:pPr>
          </w:p>
        </w:tc>
      </w:tr>
    </w:tbl>
    <w:p w:rsidR="007D1DEC" w:rsidRPr="00360EC0" w:rsidRDefault="007D1DEC" w:rsidP="00360EC0">
      <w:pPr>
        <w:keepNext/>
        <w:spacing w:before="0" w:after="0"/>
        <w:rPr>
          <w:rFonts w:cs="Arial"/>
          <w:b/>
          <w:bCs/>
          <w:sz w:val="2"/>
          <w:szCs w:val="2"/>
        </w:rPr>
        <w:sectPr w:rsidR="007D1DEC" w:rsidRPr="00360EC0" w:rsidSect="00A344BC">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D1DEC" w:rsidRPr="00535217" w:rsidTr="004E71AB">
        <w:tc>
          <w:tcPr>
            <w:tcW w:w="9923" w:type="dxa"/>
            <w:gridSpan w:val="4"/>
            <w:tcBorders>
              <w:top w:val="single" w:sz="4" w:space="0" w:color="auto"/>
              <w:bottom w:val="nil"/>
            </w:tcBorders>
          </w:tcPr>
          <w:p w:rsidR="007D1DEC" w:rsidRPr="00AF40A3" w:rsidRDefault="007D1DEC" w:rsidP="00D238A3">
            <w:pPr>
              <w:keepNext/>
              <w:keepLines/>
              <w:rPr>
                <w:rFonts w:cs="Arial"/>
                <w:bCs/>
                <w:lang w:val="en-US"/>
              </w:rPr>
            </w:pPr>
            <w:r w:rsidRPr="00AF40A3">
              <w:rPr>
                <w:rFonts w:cs="Arial"/>
                <w:bCs/>
                <w:sz w:val="18"/>
                <w:szCs w:val="18"/>
                <w:lang w:val="en-US"/>
              </w:rPr>
              <w:t xml:space="preserve">Findings / </w:t>
            </w:r>
            <w:r w:rsidR="009D0712">
              <w:rPr>
                <w:rFonts w:cs="Arial"/>
                <w:bCs/>
                <w:sz w:val="18"/>
                <w:szCs w:val="18"/>
                <w:lang w:val="en-US"/>
              </w:rPr>
              <w:t>j</w:t>
            </w:r>
            <w:r w:rsidRPr="00AF40A3">
              <w:rPr>
                <w:rFonts w:cs="Arial"/>
                <w:bCs/>
                <w:sz w:val="18"/>
                <w:szCs w:val="18"/>
                <w:lang w:val="en-US"/>
              </w:rPr>
              <w:t>ustification of findings / specifics / notes:</w:t>
            </w:r>
          </w:p>
        </w:tc>
      </w:tr>
      <w:tr w:rsidR="007D1DEC" w:rsidRPr="00535217" w:rsidTr="004E71AB">
        <w:tc>
          <w:tcPr>
            <w:tcW w:w="9923" w:type="dxa"/>
            <w:gridSpan w:val="4"/>
            <w:tcBorders>
              <w:top w:val="nil"/>
              <w:bottom w:val="single" w:sz="12" w:space="0" w:color="auto"/>
            </w:tcBorders>
            <w:shd w:val="clear" w:color="auto" w:fill="FFF2CC"/>
          </w:tcPr>
          <w:p w:rsidR="00811261" w:rsidRPr="00DC326C" w:rsidRDefault="00811261" w:rsidP="00DC326C">
            <w:pPr>
              <w:rPr>
                <w:lang w:val="en-US"/>
              </w:rPr>
            </w:pPr>
          </w:p>
        </w:tc>
      </w:tr>
      <w:tr w:rsidR="007D1DEC" w:rsidRPr="00535217" w:rsidTr="004E71AB">
        <w:tc>
          <w:tcPr>
            <w:tcW w:w="9923" w:type="dxa"/>
            <w:gridSpan w:val="4"/>
            <w:tcBorders>
              <w:bottom w:val="single" w:sz="4" w:space="0" w:color="auto"/>
            </w:tcBorders>
            <w:vAlign w:val="center"/>
          </w:tcPr>
          <w:p w:rsidR="007D1DEC" w:rsidRPr="00B92D0A" w:rsidRDefault="007D1DEC" w:rsidP="00D238A3">
            <w:pPr>
              <w:keepNext/>
              <w:keepLines/>
              <w:spacing w:after="40" w:line="200" w:lineRule="exact"/>
              <w:rPr>
                <w:b/>
                <w:lang w:val="en-US"/>
              </w:rPr>
            </w:pPr>
            <w:r w:rsidRPr="00864309">
              <w:rPr>
                <w:rFonts w:cs="Arial"/>
                <w:b/>
                <w:iCs/>
                <w:sz w:val="18"/>
                <w:szCs w:val="18"/>
                <w:lang w:val="en-US"/>
              </w:rPr>
              <w:t xml:space="preserve">Objective evidence / Reviewed documents (OE/RD) </w:t>
            </w:r>
            <w:r w:rsidR="007F4AAA" w:rsidRPr="0041241C">
              <w:rPr>
                <w:rFonts w:cs="Arial"/>
                <w:b/>
                <w:iCs/>
                <w:sz w:val="18"/>
                <w:szCs w:val="18"/>
                <w:lang w:val="en-GB"/>
              </w:rPr>
              <w:t>during the assessment</w:t>
            </w:r>
            <w:r w:rsidRPr="00864309">
              <w:rPr>
                <w:rFonts w:cs="Arial"/>
                <w:b/>
                <w:iCs/>
                <w:sz w:val="18"/>
                <w:szCs w:val="18"/>
                <w:lang w:val="en-US"/>
              </w:rPr>
              <w:t>:</w:t>
            </w:r>
          </w:p>
        </w:tc>
      </w:tr>
      <w:tr w:rsidR="009D0712" w:rsidRPr="000F7963" w:rsidTr="004E71AB">
        <w:tc>
          <w:tcPr>
            <w:tcW w:w="796" w:type="dxa"/>
            <w:tcBorders>
              <w:bottom w:val="nil"/>
            </w:tcBorders>
            <w:vAlign w:val="center"/>
          </w:tcPr>
          <w:p w:rsidR="009D0712" w:rsidRPr="00D16CA8" w:rsidRDefault="009D0712" w:rsidP="00D238A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9D0712" w:rsidRPr="00D16CA8" w:rsidRDefault="009D0712" w:rsidP="00D238A3">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9D0712" w:rsidRPr="00157E95" w:rsidRDefault="009D0712" w:rsidP="00D238A3">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9D0712" w:rsidRPr="00B71404" w:rsidRDefault="009D0712" w:rsidP="00D238A3">
            <w:pPr>
              <w:keepNext/>
              <w:keepLines/>
              <w:rPr>
                <w:rFonts w:cs="Arial"/>
                <w:iCs/>
                <w:szCs w:val="22"/>
              </w:rPr>
            </w:pPr>
            <w:r>
              <w:rPr>
                <w:sz w:val="18"/>
                <w:szCs w:val="18"/>
              </w:rPr>
              <w:t>Date / Version</w:t>
            </w:r>
          </w:p>
        </w:tc>
      </w:tr>
      <w:tr w:rsidR="007D1DEC" w:rsidRPr="00E97706" w:rsidTr="004E71AB">
        <w:tc>
          <w:tcPr>
            <w:tcW w:w="796" w:type="dxa"/>
          </w:tcPr>
          <w:p w:rsidR="007D1DEC" w:rsidRPr="00D623CF" w:rsidRDefault="007D1DEC"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7D1DEC" w:rsidRPr="00266DA0" w:rsidRDefault="007D1DEC" w:rsidP="004E081E">
            <w:pPr>
              <w:spacing w:after="40" w:line="200" w:lineRule="exact"/>
              <w:jc w:val="center"/>
              <w:rPr>
                <w:rFonts w:cs="Arial"/>
                <w:iCs/>
                <w:sz w:val="18"/>
                <w:szCs w:val="18"/>
              </w:rPr>
            </w:pPr>
          </w:p>
        </w:tc>
        <w:tc>
          <w:tcPr>
            <w:tcW w:w="6731" w:type="dxa"/>
            <w:shd w:val="clear" w:color="auto" w:fill="FFF2CC"/>
          </w:tcPr>
          <w:p w:rsidR="007D1DEC" w:rsidRPr="00D623CF" w:rsidRDefault="007D1DEC" w:rsidP="004E081E">
            <w:pPr>
              <w:spacing w:after="40" w:line="200" w:lineRule="exact"/>
              <w:rPr>
                <w:rFonts w:cs="Arial"/>
                <w:iCs/>
                <w:sz w:val="18"/>
                <w:szCs w:val="18"/>
              </w:rPr>
            </w:pPr>
          </w:p>
        </w:tc>
        <w:tc>
          <w:tcPr>
            <w:tcW w:w="1916" w:type="dxa"/>
            <w:shd w:val="clear" w:color="auto" w:fill="FFF2CC"/>
          </w:tcPr>
          <w:p w:rsidR="007D1DEC" w:rsidRPr="00D623CF" w:rsidRDefault="007D1DEC" w:rsidP="004E081E">
            <w:pPr>
              <w:spacing w:after="40" w:line="200" w:lineRule="exact"/>
              <w:rPr>
                <w:sz w:val="18"/>
                <w:szCs w:val="18"/>
              </w:rPr>
            </w:pPr>
          </w:p>
        </w:tc>
      </w:tr>
      <w:tr w:rsidR="007D1DEC" w:rsidRPr="00E97706" w:rsidTr="004E71AB">
        <w:tc>
          <w:tcPr>
            <w:tcW w:w="796" w:type="dxa"/>
          </w:tcPr>
          <w:p w:rsidR="007D1DEC" w:rsidRPr="00D623CF" w:rsidRDefault="007D1DEC"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7D1DEC" w:rsidRPr="00266DA0" w:rsidRDefault="007D1DEC" w:rsidP="004E081E">
            <w:pPr>
              <w:spacing w:after="40" w:line="200" w:lineRule="exact"/>
              <w:jc w:val="center"/>
              <w:rPr>
                <w:rFonts w:cs="Arial"/>
                <w:bCs/>
                <w:sz w:val="18"/>
                <w:szCs w:val="18"/>
              </w:rPr>
            </w:pPr>
          </w:p>
        </w:tc>
        <w:tc>
          <w:tcPr>
            <w:tcW w:w="6731" w:type="dxa"/>
            <w:shd w:val="clear" w:color="auto" w:fill="FFF2CC"/>
          </w:tcPr>
          <w:p w:rsidR="007D1DEC" w:rsidRPr="00D623CF" w:rsidRDefault="007D1DEC" w:rsidP="004E081E">
            <w:pPr>
              <w:spacing w:after="40" w:line="200" w:lineRule="exact"/>
              <w:rPr>
                <w:rFonts w:cs="Arial"/>
                <w:iCs/>
                <w:sz w:val="18"/>
                <w:szCs w:val="18"/>
              </w:rPr>
            </w:pPr>
          </w:p>
        </w:tc>
        <w:tc>
          <w:tcPr>
            <w:tcW w:w="1916" w:type="dxa"/>
            <w:shd w:val="clear" w:color="auto" w:fill="FFF2CC"/>
          </w:tcPr>
          <w:p w:rsidR="007D1DEC" w:rsidRPr="00D623CF" w:rsidRDefault="007D1DEC" w:rsidP="004E081E">
            <w:pPr>
              <w:spacing w:after="40" w:line="200" w:lineRule="exact"/>
              <w:rPr>
                <w:sz w:val="18"/>
                <w:szCs w:val="18"/>
              </w:rPr>
            </w:pPr>
          </w:p>
        </w:tc>
      </w:tr>
      <w:tr w:rsidR="007D1DEC" w:rsidRPr="00535217" w:rsidTr="004E71AB">
        <w:tc>
          <w:tcPr>
            <w:tcW w:w="9923" w:type="dxa"/>
            <w:gridSpan w:val="4"/>
            <w:tcBorders>
              <w:top w:val="single" w:sz="4" w:space="0" w:color="auto"/>
              <w:bottom w:val="nil"/>
            </w:tcBorders>
            <w:vAlign w:val="center"/>
          </w:tcPr>
          <w:p w:rsidR="007D1DEC" w:rsidRPr="007D1F2F" w:rsidRDefault="007D1DEC" w:rsidP="007F4AAA">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9D0712">
              <w:rPr>
                <w:rFonts w:cs="Arial"/>
                <w:bCs/>
                <w:sz w:val="18"/>
                <w:szCs w:val="18"/>
                <w:lang w:val="en-US"/>
              </w:rPr>
              <w:t>j</w:t>
            </w:r>
            <w:r w:rsidRPr="00AF40A3">
              <w:rPr>
                <w:rFonts w:cs="Arial"/>
                <w:bCs/>
                <w:sz w:val="18"/>
                <w:szCs w:val="18"/>
                <w:lang w:val="en-US"/>
              </w:rPr>
              <w:t xml:space="preserve">ustification of findings / sectorspecific </w:t>
            </w:r>
            <w:r w:rsidR="00E3013F" w:rsidRPr="00A84D78">
              <w:rPr>
                <w:rFonts w:cs="Arial"/>
                <w:bCs/>
                <w:sz w:val="18"/>
                <w:szCs w:val="18"/>
                <w:lang w:val="en-US"/>
              </w:rPr>
              <w:t>provisions</w:t>
            </w:r>
            <w:r w:rsidRPr="00AF40A3">
              <w:rPr>
                <w:rFonts w:cs="Arial"/>
                <w:bCs/>
                <w:sz w:val="18"/>
                <w:szCs w:val="18"/>
                <w:lang w:val="en-US"/>
              </w:rPr>
              <w:t xml:space="preserve"> / notes:</w:t>
            </w:r>
          </w:p>
        </w:tc>
      </w:tr>
      <w:tr w:rsidR="007D1DEC" w:rsidRPr="00535217" w:rsidTr="004E71AB">
        <w:tc>
          <w:tcPr>
            <w:tcW w:w="9923" w:type="dxa"/>
            <w:gridSpan w:val="4"/>
            <w:tcBorders>
              <w:top w:val="nil"/>
              <w:bottom w:val="single" w:sz="2" w:space="0" w:color="auto"/>
            </w:tcBorders>
            <w:shd w:val="clear" w:color="auto" w:fill="FFF2CC"/>
            <w:vAlign w:val="center"/>
          </w:tcPr>
          <w:p w:rsidR="003A2394" w:rsidRPr="00DC326C" w:rsidRDefault="003A2394" w:rsidP="00DC326C">
            <w:pPr>
              <w:rPr>
                <w:lang w:val="en-US"/>
              </w:rPr>
            </w:pPr>
          </w:p>
        </w:tc>
      </w:tr>
    </w:tbl>
    <w:p w:rsidR="007D1DEC" w:rsidRPr="00360EC0" w:rsidRDefault="007D1DEC" w:rsidP="00360EC0">
      <w:pPr>
        <w:spacing w:before="0" w:after="0"/>
        <w:rPr>
          <w:b/>
          <w:sz w:val="2"/>
          <w:szCs w:val="2"/>
          <w:lang w:val="en-US"/>
        </w:rPr>
        <w:sectPr w:rsidR="007D1DEC" w:rsidRPr="00360EC0" w:rsidSect="00A344BC">
          <w:endnotePr>
            <w:numFmt w:val="decimal"/>
          </w:endnotePr>
          <w:type w:val="continuous"/>
          <w:pgSz w:w="11906" w:h="16838" w:code="9"/>
          <w:pgMar w:top="567" w:right="851" w:bottom="851" w:left="1134" w:header="720" w:footer="567" w:gutter="0"/>
          <w:cols w:space="720"/>
          <w:formProt w:val="0"/>
          <w:docGrid w:linePitch="299"/>
        </w:sect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4894"/>
        <w:gridCol w:w="2279"/>
        <w:gridCol w:w="405"/>
        <w:gridCol w:w="393"/>
        <w:gridCol w:w="392"/>
        <w:gridCol w:w="739"/>
      </w:tblGrid>
      <w:tr w:rsidR="00C819E7" w:rsidRPr="000F7963" w:rsidTr="00811261">
        <w:tc>
          <w:tcPr>
            <w:tcW w:w="811" w:type="dxa"/>
            <w:tcBorders>
              <w:top w:val="single" w:sz="4" w:space="0" w:color="auto"/>
              <w:bottom w:val="single" w:sz="4" w:space="0" w:color="auto"/>
            </w:tcBorders>
          </w:tcPr>
          <w:p w:rsidR="00C819E7" w:rsidRPr="00AE3CA9" w:rsidRDefault="00C819E7" w:rsidP="00811261">
            <w:pPr>
              <w:widowControl w:val="0"/>
              <w:rPr>
                <w:rFonts w:cs="Arial"/>
                <w:b/>
                <w:color w:val="000000"/>
                <w:sz w:val="18"/>
                <w:szCs w:val="18"/>
                <w:lang w:val="en-US"/>
              </w:rPr>
            </w:pPr>
            <w:r w:rsidRPr="00AE3CA9">
              <w:rPr>
                <w:rFonts w:cs="Arial"/>
                <w:b/>
                <w:color w:val="000000"/>
                <w:sz w:val="18"/>
                <w:szCs w:val="18"/>
                <w:lang w:val="en-US"/>
              </w:rPr>
              <w:lastRenderedPageBreak/>
              <w:t>10.2.1</w:t>
            </w:r>
          </w:p>
        </w:tc>
        <w:tc>
          <w:tcPr>
            <w:tcW w:w="4900" w:type="dxa"/>
            <w:tcBorders>
              <w:top w:val="single" w:sz="4" w:space="0" w:color="auto"/>
              <w:bottom w:val="single" w:sz="4" w:space="0" w:color="auto"/>
            </w:tcBorders>
          </w:tcPr>
          <w:p w:rsidR="00C819E7" w:rsidRPr="00BC4C35" w:rsidRDefault="00C819E7" w:rsidP="00811261">
            <w:pPr>
              <w:widowControl w:val="0"/>
              <w:autoSpaceDE w:val="0"/>
              <w:autoSpaceDN w:val="0"/>
              <w:adjustRightInd w:val="0"/>
              <w:rPr>
                <w:rFonts w:cs="Arial"/>
                <w:b/>
                <w:sz w:val="18"/>
                <w:szCs w:val="18"/>
                <w:lang w:val="en-US"/>
              </w:rPr>
            </w:pPr>
            <w:r w:rsidRPr="00BC4C35">
              <w:rPr>
                <w:rFonts w:cs="Arial"/>
                <w:b/>
                <w:sz w:val="18"/>
                <w:szCs w:val="18"/>
                <w:lang w:val="en-US"/>
              </w:rPr>
              <w:t>General</w:t>
            </w:r>
          </w:p>
          <w:p w:rsidR="00C819E7" w:rsidRPr="00BC4C35" w:rsidRDefault="00C819E7" w:rsidP="00811261">
            <w:pPr>
              <w:widowControl w:val="0"/>
              <w:autoSpaceDE w:val="0"/>
              <w:autoSpaceDN w:val="0"/>
              <w:adjustRightInd w:val="0"/>
              <w:rPr>
                <w:rFonts w:cs="Arial"/>
                <w:sz w:val="18"/>
                <w:szCs w:val="18"/>
                <w:lang w:val="en-US"/>
              </w:rPr>
            </w:pPr>
            <w:r w:rsidRPr="00BC4C35">
              <w:rPr>
                <w:rFonts w:cs="Arial"/>
                <w:sz w:val="18"/>
                <w:szCs w:val="18"/>
                <w:lang w:val="en-US"/>
              </w:rPr>
              <w:t xml:space="preserve">The </w:t>
            </w:r>
            <w:r>
              <w:rPr>
                <w:rFonts w:cs="Arial"/>
                <w:sz w:val="18"/>
                <w:szCs w:val="18"/>
                <w:lang w:val="en-US"/>
              </w:rPr>
              <w:t>CB</w:t>
            </w:r>
            <w:r w:rsidRPr="00BC4C35">
              <w:rPr>
                <w:rFonts w:cs="Arial"/>
                <w:sz w:val="18"/>
                <w:szCs w:val="18"/>
                <w:lang w:val="en-US"/>
              </w:rPr>
              <w:t xml:space="preserve"> shall establish, document, implement and maintain a </w:t>
            </w:r>
            <w:r>
              <w:rPr>
                <w:rFonts w:cs="Arial"/>
                <w:sz w:val="18"/>
                <w:szCs w:val="18"/>
                <w:lang w:val="en-US"/>
              </w:rPr>
              <w:t>MS</w:t>
            </w:r>
            <w:r w:rsidRPr="00BC4C35">
              <w:rPr>
                <w:rFonts w:cs="Arial"/>
                <w:sz w:val="18"/>
                <w:szCs w:val="18"/>
                <w:lang w:val="en-US"/>
              </w:rPr>
              <w:t xml:space="preserve"> that is</w:t>
            </w:r>
            <w:r>
              <w:rPr>
                <w:rFonts w:cs="Arial"/>
                <w:sz w:val="18"/>
                <w:szCs w:val="18"/>
                <w:lang w:val="en-US"/>
              </w:rPr>
              <w:t xml:space="preserve"> </w:t>
            </w:r>
            <w:r w:rsidRPr="00BC4C35">
              <w:rPr>
                <w:rFonts w:cs="Arial"/>
                <w:sz w:val="18"/>
                <w:szCs w:val="18"/>
                <w:lang w:val="en-US"/>
              </w:rPr>
              <w:t>capable of supporting and demonstrating the consistent achievement of the requirements of this part of</w:t>
            </w:r>
            <w:r>
              <w:rPr>
                <w:rFonts w:cs="Arial"/>
                <w:sz w:val="18"/>
                <w:szCs w:val="18"/>
                <w:lang w:val="en-US"/>
              </w:rPr>
              <w:t xml:space="preserve"> </w:t>
            </w:r>
            <w:r w:rsidRPr="00BC4C35">
              <w:rPr>
                <w:rFonts w:cs="Arial"/>
                <w:sz w:val="18"/>
                <w:szCs w:val="18"/>
                <w:lang w:val="en-US"/>
              </w:rPr>
              <w:t>ISO/IEC 17021.</w:t>
            </w:r>
          </w:p>
          <w:p w:rsidR="00C819E7" w:rsidRPr="00BC4C35" w:rsidRDefault="00C819E7" w:rsidP="00811261">
            <w:pPr>
              <w:widowControl w:val="0"/>
              <w:autoSpaceDE w:val="0"/>
              <w:autoSpaceDN w:val="0"/>
              <w:adjustRightInd w:val="0"/>
              <w:rPr>
                <w:rFonts w:cs="Arial"/>
                <w:sz w:val="18"/>
                <w:szCs w:val="18"/>
                <w:lang w:val="en-US"/>
              </w:rPr>
            </w:pPr>
            <w:r w:rsidRPr="00BC4C35">
              <w:rPr>
                <w:rFonts w:cs="Arial"/>
                <w:sz w:val="18"/>
                <w:szCs w:val="18"/>
                <w:lang w:val="en-US"/>
              </w:rPr>
              <w:t xml:space="preserve">The </w:t>
            </w:r>
            <w:r>
              <w:rPr>
                <w:rFonts w:cs="Arial"/>
                <w:sz w:val="18"/>
                <w:szCs w:val="18"/>
                <w:lang w:val="en-US"/>
              </w:rPr>
              <w:t>CB</w:t>
            </w:r>
            <w:r w:rsidRPr="00BC4C35">
              <w:rPr>
                <w:rFonts w:cs="Arial"/>
                <w:sz w:val="18"/>
                <w:szCs w:val="18"/>
                <w:lang w:val="en-US"/>
              </w:rPr>
              <w:t>’s top management shall establish and document policies and objectives for</w:t>
            </w:r>
            <w:r>
              <w:rPr>
                <w:rFonts w:cs="Arial"/>
                <w:sz w:val="18"/>
                <w:szCs w:val="18"/>
                <w:lang w:val="en-US"/>
              </w:rPr>
              <w:t xml:space="preserve"> </w:t>
            </w:r>
            <w:r w:rsidRPr="00BC4C35">
              <w:rPr>
                <w:rFonts w:cs="Arial"/>
                <w:sz w:val="18"/>
                <w:szCs w:val="18"/>
                <w:lang w:val="en-US"/>
              </w:rPr>
              <w:t>its activities. The top management shall provide evidence of its commitment to the development</w:t>
            </w:r>
            <w:r>
              <w:rPr>
                <w:rFonts w:cs="Arial"/>
                <w:sz w:val="18"/>
                <w:szCs w:val="18"/>
                <w:lang w:val="en-US"/>
              </w:rPr>
              <w:t xml:space="preserve"> </w:t>
            </w:r>
            <w:r w:rsidRPr="00BC4C35">
              <w:rPr>
                <w:rFonts w:cs="Arial"/>
                <w:sz w:val="18"/>
                <w:szCs w:val="18"/>
                <w:lang w:val="en-US"/>
              </w:rPr>
              <w:t xml:space="preserve">and implementation of the </w:t>
            </w:r>
            <w:r>
              <w:rPr>
                <w:rFonts w:cs="Arial"/>
                <w:sz w:val="18"/>
                <w:szCs w:val="18"/>
                <w:lang w:val="en-US"/>
              </w:rPr>
              <w:t>MS</w:t>
            </w:r>
            <w:r w:rsidRPr="00BC4C35">
              <w:rPr>
                <w:rFonts w:cs="Arial"/>
                <w:sz w:val="18"/>
                <w:szCs w:val="18"/>
                <w:lang w:val="en-US"/>
              </w:rPr>
              <w:t xml:space="preserve"> in accordance with the requirements of this part of</w:t>
            </w:r>
            <w:r>
              <w:rPr>
                <w:rFonts w:cs="Arial"/>
                <w:sz w:val="18"/>
                <w:szCs w:val="18"/>
                <w:lang w:val="en-US"/>
              </w:rPr>
              <w:t xml:space="preserve"> </w:t>
            </w:r>
            <w:r w:rsidRPr="00BC4C35">
              <w:rPr>
                <w:rFonts w:cs="Arial"/>
                <w:sz w:val="18"/>
                <w:szCs w:val="18"/>
                <w:lang w:val="en-US"/>
              </w:rPr>
              <w:t>ISO/IEC 17021. The top management shall ensure that the policies are understood, implemented and</w:t>
            </w:r>
            <w:r>
              <w:rPr>
                <w:rFonts w:cs="Arial"/>
                <w:sz w:val="18"/>
                <w:szCs w:val="18"/>
                <w:lang w:val="en-US"/>
              </w:rPr>
              <w:t xml:space="preserve"> </w:t>
            </w:r>
            <w:r w:rsidRPr="00BC4C35">
              <w:rPr>
                <w:rFonts w:cs="Arial"/>
                <w:sz w:val="18"/>
                <w:szCs w:val="18"/>
                <w:lang w:val="en-US"/>
              </w:rPr>
              <w:t xml:space="preserve">maintained </w:t>
            </w:r>
            <w:r w:rsidR="00FE4C0F">
              <w:rPr>
                <w:rFonts w:cs="Arial"/>
                <w:sz w:val="18"/>
                <w:szCs w:val="18"/>
                <w:lang w:val="en-US"/>
              </w:rPr>
              <w:br/>
            </w:r>
            <w:r w:rsidRPr="00BC4C35">
              <w:rPr>
                <w:rFonts w:cs="Arial"/>
                <w:sz w:val="18"/>
                <w:szCs w:val="18"/>
                <w:lang w:val="en-US"/>
              </w:rPr>
              <w:t xml:space="preserve">at all levels of the </w:t>
            </w:r>
            <w:r>
              <w:rPr>
                <w:rFonts w:cs="Arial"/>
                <w:sz w:val="18"/>
                <w:szCs w:val="18"/>
                <w:lang w:val="en-US"/>
              </w:rPr>
              <w:t>CB</w:t>
            </w:r>
            <w:r w:rsidRPr="00BC4C35">
              <w:rPr>
                <w:rFonts w:cs="Arial"/>
                <w:sz w:val="18"/>
                <w:szCs w:val="18"/>
                <w:lang w:val="en-US"/>
              </w:rPr>
              <w:t>’s organization.</w:t>
            </w:r>
          </w:p>
          <w:p w:rsidR="00C819E7" w:rsidRPr="00BC4C35" w:rsidRDefault="00C819E7" w:rsidP="00811261">
            <w:pPr>
              <w:widowControl w:val="0"/>
              <w:autoSpaceDE w:val="0"/>
              <w:autoSpaceDN w:val="0"/>
              <w:adjustRightInd w:val="0"/>
              <w:rPr>
                <w:rFonts w:cs="Arial"/>
                <w:sz w:val="18"/>
                <w:szCs w:val="18"/>
                <w:lang w:val="en-US"/>
              </w:rPr>
            </w:pPr>
            <w:r w:rsidRPr="00BC4C35">
              <w:rPr>
                <w:rFonts w:cs="Arial"/>
                <w:sz w:val="18"/>
                <w:szCs w:val="18"/>
                <w:lang w:val="en-US"/>
              </w:rPr>
              <w:t xml:space="preserve">The </w:t>
            </w:r>
            <w:r>
              <w:rPr>
                <w:rFonts w:cs="Arial"/>
                <w:sz w:val="18"/>
                <w:szCs w:val="18"/>
                <w:lang w:val="en-US"/>
              </w:rPr>
              <w:t>CB</w:t>
            </w:r>
            <w:r w:rsidRPr="00BC4C35">
              <w:rPr>
                <w:rFonts w:cs="Arial"/>
                <w:sz w:val="18"/>
                <w:szCs w:val="18"/>
                <w:lang w:val="en-US"/>
              </w:rPr>
              <w:t>’s top management shall assign responsibility and authority for:</w:t>
            </w:r>
          </w:p>
          <w:p w:rsidR="00C819E7" w:rsidRPr="00BC4C35" w:rsidRDefault="00C819E7" w:rsidP="00811261">
            <w:pPr>
              <w:widowControl w:val="0"/>
              <w:numPr>
                <w:ilvl w:val="0"/>
                <w:numId w:val="45"/>
              </w:numPr>
              <w:autoSpaceDE w:val="0"/>
              <w:autoSpaceDN w:val="0"/>
              <w:adjustRightInd w:val="0"/>
              <w:ind w:left="275" w:hanging="275"/>
              <w:rPr>
                <w:rFonts w:cs="Arial"/>
                <w:sz w:val="18"/>
                <w:szCs w:val="18"/>
                <w:lang w:val="en-US"/>
              </w:rPr>
            </w:pPr>
            <w:r w:rsidRPr="00BC4C35">
              <w:rPr>
                <w:rFonts w:cs="Arial"/>
                <w:sz w:val="18"/>
                <w:szCs w:val="18"/>
                <w:lang w:val="en-US"/>
              </w:rPr>
              <w:t xml:space="preserve">ensuring that processes and procedures needed for the </w:t>
            </w:r>
            <w:r>
              <w:rPr>
                <w:rFonts w:cs="Arial"/>
                <w:sz w:val="18"/>
                <w:szCs w:val="18"/>
                <w:lang w:val="en-US"/>
              </w:rPr>
              <w:t>MS</w:t>
            </w:r>
            <w:r w:rsidRPr="00BC4C35">
              <w:rPr>
                <w:rFonts w:cs="Arial"/>
                <w:sz w:val="18"/>
                <w:szCs w:val="18"/>
                <w:lang w:val="en-US"/>
              </w:rPr>
              <w:t xml:space="preserve"> are established,</w:t>
            </w:r>
            <w:r>
              <w:rPr>
                <w:rFonts w:cs="Arial"/>
                <w:sz w:val="18"/>
                <w:szCs w:val="18"/>
                <w:lang w:val="en-US"/>
              </w:rPr>
              <w:t xml:space="preserve"> </w:t>
            </w:r>
            <w:r w:rsidRPr="00BC4C35">
              <w:rPr>
                <w:rFonts w:cs="Arial"/>
                <w:sz w:val="18"/>
                <w:szCs w:val="18"/>
                <w:lang w:val="en-US"/>
              </w:rPr>
              <w:t>implemented and maintained;</w:t>
            </w:r>
          </w:p>
          <w:p w:rsidR="00C819E7" w:rsidRPr="002D11E8" w:rsidRDefault="00C819E7" w:rsidP="00811261">
            <w:pPr>
              <w:widowControl w:val="0"/>
              <w:numPr>
                <w:ilvl w:val="0"/>
                <w:numId w:val="45"/>
              </w:numPr>
              <w:autoSpaceDE w:val="0"/>
              <w:autoSpaceDN w:val="0"/>
              <w:adjustRightInd w:val="0"/>
              <w:ind w:left="275" w:hanging="275"/>
              <w:rPr>
                <w:rFonts w:cs="Arial"/>
                <w:sz w:val="18"/>
                <w:szCs w:val="18"/>
                <w:lang w:val="en-US"/>
              </w:rPr>
            </w:pPr>
            <w:r w:rsidRPr="00BC4C35">
              <w:rPr>
                <w:rFonts w:cs="Arial"/>
                <w:sz w:val="18"/>
                <w:szCs w:val="18"/>
                <w:lang w:val="en-US"/>
              </w:rPr>
              <w:t xml:space="preserve">reporting to top management on the performance of the </w:t>
            </w:r>
            <w:r>
              <w:rPr>
                <w:rFonts w:cs="Arial"/>
                <w:sz w:val="18"/>
                <w:szCs w:val="18"/>
                <w:lang w:val="en-US"/>
              </w:rPr>
              <w:t>MS</w:t>
            </w:r>
            <w:r w:rsidRPr="00BC4C35">
              <w:rPr>
                <w:rFonts w:cs="Arial"/>
                <w:sz w:val="18"/>
                <w:szCs w:val="18"/>
                <w:lang w:val="en-US"/>
              </w:rPr>
              <w:t xml:space="preserve"> and any need for</w:t>
            </w:r>
            <w:r>
              <w:rPr>
                <w:rFonts w:cs="Arial"/>
                <w:sz w:val="18"/>
                <w:szCs w:val="18"/>
                <w:lang w:val="en-US"/>
              </w:rPr>
              <w:t xml:space="preserve"> </w:t>
            </w:r>
            <w:r w:rsidRPr="00BC4C35">
              <w:rPr>
                <w:rFonts w:cs="Arial"/>
                <w:sz w:val="18"/>
                <w:szCs w:val="18"/>
                <w:lang w:val="en-US"/>
              </w:rPr>
              <w:t>improvement.</w:t>
            </w:r>
          </w:p>
        </w:tc>
        <w:tc>
          <w:tcPr>
            <w:tcW w:w="2282" w:type="dxa"/>
            <w:tcBorders>
              <w:top w:val="single" w:sz="4" w:space="0" w:color="auto"/>
              <w:bottom w:val="single" w:sz="4" w:space="0" w:color="auto"/>
            </w:tcBorders>
            <w:shd w:val="clear" w:color="auto" w:fill="DEEAF6"/>
          </w:tcPr>
          <w:p w:rsidR="00C819E7" w:rsidRPr="000F7963" w:rsidRDefault="00C819E7" w:rsidP="00811261">
            <w:pPr>
              <w:widowControl w:val="0"/>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C819E7" w:rsidRPr="004F4222" w:rsidRDefault="00C819E7" w:rsidP="00811261">
            <w:pPr>
              <w:widowControl w:val="0"/>
              <w:spacing w:after="40" w:line="200" w:lineRule="exact"/>
              <w:jc w:val="center"/>
              <w:rPr>
                <w:sz w:val="18"/>
                <w:szCs w:val="18"/>
              </w:rPr>
            </w:pPr>
          </w:p>
        </w:tc>
        <w:tc>
          <w:tcPr>
            <w:tcW w:w="393" w:type="dxa"/>
            <w:tcBorders>
              <w:top w:val="single" w:sz="4" w:space="0" w:color="auto"/>
              <w:bottom w:val="single" w:sz="4" w:space="0" w:color="auto"/>
            </w:tcBorders>
            <w:shd w:val="clear" w:color="auto" w:fill="FFF2CC"/>
          </w:tcPr>
          <w:p w:rsidR="00C819E7" w:rsidRPr="004F4222" w:rsidRDefault="00C819E7" w:rsidP="00811261">
            <w:pPr>
              <w:widowControl w:val="0"/>
              <w:spacing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819E7" w:rsidRPr="004F4222" w:rsidRDefault="00C819E7" w:rsidP="00811261">
            <w:pPr>
              <w:widowControl w:val="0"/>
              <w:spacing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819E7" w:rsidRPr="00A34356" w:rsidRDefault="00C819E7" w:rsidP="00811261">
            <w:pPr>
              <w:widowControl w:val="0"/>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819E7" w:rsidRPr="000F7963" w:rsidTr="00811261">
        <w:tc>
          <w:tcPr>
            <w:tcW w:w="811" w:type="dxa"/>
            <w:tcBorders>
              <w:top w:val="single" w:sz="4" w:space="0" w:color="auto"/>
            </w:tcBorders>
          </w:tcPr>
          <w:p w:rsidR="00C819E7" w:rsidRPr="00AE3CA9" w:rsidRDefault="00C819E7" w:rsidP="00811261">
            <w:pPr>
              <w:rPr>
                <w:rFonts w:cs="Arial"/>
                <w:b/>
                <w:color w:val="000000"/>
                <w:sz w:val="18"/>
                <w:szCs w:val="18"/>
              </w:rPr>
            </w:pPr>
            <w:r w:rsidRPr="00AE3CA9">
              <w:rPr>
                <w:rFonts w:cs="Arial"/>
                <w:b/>
                <w:color w:val="000000"/>
                <w:sz w:val="18"/>
                <w:szCs w:val="18"/>
              </w:rPr>
              <w:t>10.2.2</w:t>
            </w:r>
          </w:p>
        </w:tc>
        <w:tc>
          <w:tcPr>
            <w:tcW w:w="4900" w:type="dxa"/>
            <w:tcBorders>
              <w:top w:val="single" w:sz="4" w:space="0" w:color="auto"/>
            </w:tcBorders>
          </w:tcPr>
          <w:p w:rsidR="00C819E7" w:rsidRPr="00BC4C35" w:rsidRDefault="00C819E7" w:rsidP="00811261">
            <w:pPr>
              <w:autoSpaceDE w:val="0"/>
              <w:autoSpaceDN w:val="0"/>
              <w:adjustRightInd w:val="0"/>
              <w:rPr>
                <w:rFonts w:cs="Arial"/>
                <w:b/>
                <w:sz w:val="18"/>
                <w:szCs w:val="18"/>
                <w:lang w:val="en-US"/>
              </w:rPr>
            </w:pPr>
            <w:r w:rsidRPr="00BC4C35">
              <w:rPr>
                <w:rFonts w:cs="Arial"/>
                <w:b/>
                <w:sz w:val="18"/>
                <w:szCs w:val="18"/>
                <w:lang w:val="en-US"/>
              </w:rPr>
              <w:t>Management system manual</w:t>
            </w:r>
          </w:p>
          <w:p w:rsidR="00C819E7" w:rsidRPr="002D11E8" w:rsidRDefault="00C819E7" w:rsidP="00811261">
            <w:pPr>
              <w:autoSpaceDE w:val="0"/>
              <w:autoSpaceDN w:val="0"/>
              <w:adjustRightInd w:val="0"/>
              <w:rPr>
                <w:rFonts w:cs="Arial"/>
                <w:sz w:val="18"/>
                <w:szCs w:val="18"/>
                <w:lang w:val="en-US"/>
              </w:rPr>
            </w:pPr>
            <w:r w:rsidRPr="00BC4C35">
              <w:rPr>
                <w:rFonts w:cs="Arial"/>
                <w:sz w:val="18"/>
                <w:szCs w:val="18"/>
                <w:lang w:val="en-US"/>
              </w:rPr>
              <w:t>All applicable requirements of this part of ISO/IEC 17021 shall be addressed either in a manual or in</w:t>
            </w:r>
            <w:r>
              <w:rPr>
                <w:rFonts w:cs="Arial"/>
                <w:sz w:val="18"/>
                <w:szCs w:val="18"/>
                <w:lang w:val="en-US"/>
              </w:rPr>
              <w:t xml:space="preserve"> </w:t>
            </w:r>
            <w:r w:rsidRPr="00BC4C35">
              <w:rPr>
                <w:rFonts w:cs="Arial"/>
                <w:sz w:val="18"/>
                <w:szCs w:val="18"/>
                <w:lang w:val="en-US"/>
              </w:rPr>
              <w:t xml:space="preserve">associated documents. The </w:t>
            </w:r>
            <w:r>
              <w:rPr>
                <w:rFonts w:cs="Arial"/>
                <w:sz w:val="18"/>
                <w:szCs w:val="18"/>
                <w:lang w:val="en-US"/>
              </w:rPr>
              <w:t>CB</w:t>
            </w:r>
            <w:r w:rsidRPr="00BC4C35">
              <w:rPr>
                <w:rFonts w:cs="Arial"/>
                <w:sz w:val="18"/>
                <w:szCs w:val="18"/>
                <w:lang w:val="en-US"/>
              </w:rPr>
              <w:t xml:space="preserve"> shall ensure that the manual and relevant associated</w:t>
            </w:r>
            <w:r>
              <w:rPr>
                <w:rFonts w:cs="Arial"/>
                <w:sz w:val="18"/>
                <w:szCs w:val="18"/>
                <w:lang w:val="en-US"/>
              </w:rPr>
              <w:t xml:space="preserve"> </w:t>
            </w:r>
            <w:r w:rsidRPr="00BC4C35">
              <w:rPr>
                <w:rFonts w:cs="Arial"/>
                <w:sz w:val="18"/>
                <w:szCs w:val="18"/>
                <w:lang w:val="en-US"/>
              </w:rPr>
              <w:t>documents are accessible to all relevant personnel.</w:t>
            </w:r>
          </w:p>
        </w:tc>
        <w:tc>
          <w:tcPr>
            <w:tcW w:w="2282" w:type="dxa"/>
            <w:tcBorders>
              <w:top w:val="single" w:sz="4" w:space="0" w:color="auto"/>
              <w:bottom w:val="single" w:sz="4" w:space="0" w:color="auto"/>
            </w:tcBorders>
            <w:shd w:val="clear" w:color="auto" w:fill="DEEAF6"/>
          </w:tcPr>
          <w:p w:rsidR="00C819E7" w:rsidRPr="000F7963" w:rsidRDefault="00C819E7" w:rsidP="00811261">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819E7" w:rsidRPr="004F4222" w:rsidRDefault="00C819E7" w:rsidP="00811261">
            <w:pPr>
              <w:jc w:val="center"/>
              <w:rPr>
                <w:sz w:val="18"/>
                <w:szCs w:val="18"/>
              </w:rPr>
            </w:pPr>
          </w:p>
        </w:tc>
        <w:tc>
          <w:tcPr>
            <w:tcW w:w="393" w:type="dxa"/>
            <w:tcBorders>
              <w:top w:val="single" w:sz="4" w:space="0" w:color="auto"/>
            </w:tcBorders>
            <w:shd w:val="clear" w:color="auto" w:fill="FFF2CC"/>
          </w:tcPr>
          <w:p w:rsidR="00C819E7" w:rsidRPr="004F4222" w:rsidRDefault="00C819E7" w:rsidP="00811261">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C819E7" w:rsidRPr="004F4222" w:rsidRDefault="00C819E7" w:rsidP="00811261">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C819E7" w:rsidRPr="00A34356" w:rsidRDefault="00C819E7" w:rsidP="00811261">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819E7" w:rsidRPr="000F7963" w:rsidTr="00811261">
        <w:tc>
          <w:tcPr>
            <w:tcW w:w="811" w:type="dxa"/>
            <w:tcBorders>
              <w:top w:val="single" w:sz="4" w:space="0" w:color="auto"/>
            </w:tcBorders>
          </w:tcPr>
          <w:p w:rsidR="00C819E7" w:rsidRPr="00AE3CA9" w:rsidRDefault="00C819E7" w:rsidP="00811261">
            <w:pPr>
              <w:rPr>
                <w:rFonts w:cs="Arial"/>
                <w:b/>
                <w:color w:val="000000"/>
                <w:sz w:val="18"/>
                <w:szCs w:val="18"/>
              </w:rPr>
            </w:pPr>
            <w:r w:rsidRPr="00AE3CA9">
              <w:rPr>
                <w:rFonts w:cs="Arial"/>
                <w:b/>
                <w:color w:val="000000"/>
                <w:sz w:val="18"/>
                <w:szCs w:val="18"/>
              </w:rPr>
              <w:t>10.2.3</w:t>
            </w:r>
          </w:p>
        </w:tc>
        <w:tc>
          <w:tcPr>
            <w:tcW w:w="4900" w:type="dxa"/>
            <w:tcBorders>
              <w:top w:val="single" w:sz="4" w:space="0" w:color="auto"/>
            </w:tcBorders>
          </w:tcPr>
          <w:p w:rsidR="00C819E7" w:rsidRPr="00BC4C35" w:rsidRDefault="00C819E7" w:rsidP="00811261">
            <w:pPr>
              <w:autoSpaceDE w:val="0"/>
              <w:autoSpaceDN w:val="0"/>
              <w:adjustRightInd w:val="0"/>
              <w:rPr>
                <w:rFonts w:cs="Arial"/>
                <w:b/>
                <w:sz w:val="18"/>
                <w:szCs w:val="18"/>
                <w:lang w:val="en-US"/>
              </w:rPr>
            </w:pPr>
            <w:r w:rsidRPr="00BC4C35">
              <w:rPr>
                <w:rFonts w:cs="Arial"/>
                <w:b/>
                <w:sz w:val="18"/>
                <w:szCs w:val="18"/>
                <w:lang w:val="en-US"/>
              </w:rPr>
              <w:t>Control of documents</w:t>
            </w:r>
          </w:p>
          <w:p w:rsidR="00C819E7" w:rsidRPr="00BC4C35" w:rsidRDefault="00C819E7" w:rsidP="00811261">
            <w:pPr>
              <w:autoSpaceDE w:val="0"/>
              <w:autoSpaceDN w:val="0"/>
              <w:adjustRightInd w:val="0"/>
              <w:rPr>
                <w:rFonts w:cs="Arial"/>
                <w:sz w:val="18"/>
                <w:szCs w:val="18"/>
                <w:lang w:val="en-US"/>
              </w:rPr>
            </w:pPr>
            <w:r w:rsidRPr="00BC4C35">
              <w:rPr>
                <w:rFonts w:cs="Arial"/>
                <w:sz w:val="18"/>
                <w:szCs w:val="18"/>
                <w:lang w:val="en-US"/>
              </w:rPr>
              <w:t xml:space="preserve">The </w:t>
            </w:r>
            <w:r>
              <w:rPr>
                <w:rFonts w:cs="Arial"/>
                <w:sz w:val="18"/>
                <w:szCs w:val="18"/>
                <w:lang w:val="en-US"/>
              </w:rPr>
              <w:t>CB</w:t>
            </w:r>
            <w:r w:rsidRPr="00BC4C35">
              <w:rPr>
                <w:rFonts w:cs="Arial"/>
                <w:sz w:val="18"/>
                <w:szCs w:val="18"/>
                <w:lang w:val="en-US"/>
              </w:rPr>
              <w:t xml:space="preserve"> shall establish procedures to control the documents (internal and external) that</w:t>
            </w:r>
            <w:r>
              <w:rPr>
                <w:rFonts w:cs="Arial"/>
                <w:sz w:val="18"/>
                <w:szCs w:val="18"/>
                <w:lang w:val="en-US"/>
              </w:rPr>
              <w:t xml:space="preserve"> </w:t>
            </w:r>
            <w:r w:rsidRPr="00BC4C35">
              <w:rPr>
                <w:rFonts w:cs="Arial"/>
                <w:sz w:val="18"/>
                <w:szCs w:val="18"/>
                <w:lang w:val="en-US"/>
              </w:rPr>
              <w:t>relate to the fulfilment of this part of ISO/IEC 17021. The procedures shall define the controls needed to:</w:t>
            </w:r>
          </w:p>
          <w:p w:rsidR="00C819E7" w:rsidRPr="00BC4C35" w:rsidRDefault="00C819E7" w:rsidP="00811261">
            <w:pPr>
              <w:numPr>
                <w:ilvl w:val="0"/>
                <w:numId w:val="46"/>
              </w:numPr>
              <w:autoSpaceDE w:val="0"/>
              <w:autoSpaceDN w:val="0"/>
              <w:adjustRightInd w:val="0"/>
              <w:ind w:left="253" w:hanging="253"/>
              <w:rPr>
                <w:rFonts w:cs="Arial"/>
                <w:sz w:val="18"/>
                <w:szCs w:val="18"/>
                <w:lang w:val="en-US"/>
              </w:rPr>
            </w:pPr>
            <w:r w:rsidRPr="00BC4C35">
              <w:rPr>
                <w:rFonts w:cs="Arial"/>
                <w:sz w:val="18"/>
                <w:szCs w:val="18"/>
                <w:lang w:val="en-US"/>
              </w:rPr>
              <w:t>approve documents for adequacy prior to issue;</w:t>
            </w:r>
          </w:p>
          <w:p w:rsidR="00C819E7" w:rsidRPr="00BC4C35" w:rsidRDefault="00C819E7" w:rsidP="00811261">
            <w:pPr>
              <w:numPr>
                <w:ilvl w:val="0"/>
                <w:numId w:val="46"/>
              </w:numPr>
              <w:autoSpaceDE w:val="0"/>
              <w:autoSpaceDN w:val="0"/>
              <w:adjustRightInd w:val="0"/>
              <w:ind w:left="253" w:hanging="253"/>
              <w:rPr>
                <w:rFonts w:cs="Arial"/>
                <w:sz w:val="18"/>
                <w:szCs w:val="18"/>
                <w:lang w:val="en-US"/>
              </w:rPr>
            </w:pPr>
            <w:r w:rsidRPr="00BC4C35">
              <w:rPr>
                <w:rFonts w:cs="Arial"/>
                <w:sz w:val="18"/>
                <w:szCs w:val="18"/>
                <w:lang w:val="en-US"/>
              </w:rPr>
              <w:t>review and update where necessary and re-approve documents;</w:t>
            </w:r>
          </w:p>
          <w:p w:rsidR="00C819E7" w:rsidRPr="00BC4C35" w:rsidRDefault="00C819E7" w:rsidP="00811261">
            <w:pPr>
              <w:numPr>
                <w:ilvl w:val="0"/>
                <w:numId w:val="46"/>
              </w:numPr>
              <w:autoSpaceDE w:val="0"/>
              <w:autoSpaceDN w:val="0"/>
              <w:adjustRightInd w:val="0"/>
              <w:ind w:left="275" w:hanging="275"/>
              <w:rPr>
                <w:rFonts w:cs="Arial"/>
                <w:sz w:val="18"/>
                <w:szCs w:val="18"/>
                <w:lang w:val="en-US"/>
              </w:rPr>
            </w:pPr>
            <w:r w:rsidRPr="00BC4C35">
              <w:rPr>
                <w:rFonts w:cs="Arial"/>
                <w:sz w:val="18"/>
                <w:szCs w:val="18"/>
                <w:lang w:val="en-US"/>
              </w:rPr>
              <w:t xml:space="preserve">ensure that changes and the current revision status </w:t>
            </w:r>
            <w:r>
              <w:rPr>
                <w:rFonts w:cs="Arial"/>
                <w:sz w:val="18"/>
                <w:szCs w:val="18"/>
                <w:lang w:val="en-US"/>
              </w:rPr>
              <w:br/>
            </w:r>
            <w:r w:rsidRPr="00BC4C35">
              <w:rPr>
                <w:rFonts w:cs="Arial"/>
                <w:sz w:val="18"/>
                <w:szCs w:val="18"/>
                <w:lang w:val="en-US"/>
              </w:rPr>
              <w:t>of documents are identified;</w:t>
            </w:r>
          </w:p>
          <w:p w:rsidR="00C819E7" w:rsidRDefault="00C819E7" w:rsidP="00811261">
            <w:pPr>
              <w:numPr>
                <w:ilvl w:val="0"/>
                <w:numId w:val="46"/>
              </w:numPr>
              <w:autoSpaceDE w:val="0"/>
              <w:autoSpaceDN w:val="0"/>
              <w:adjustRightInd w:val="0"/>
              <w:ind w:left="275" w:hanging="275"/>
              <w:rPr>
                <w:rFonts w:cs="Arial"/>
                <w:sz w:val="18"/>
                <w:szCs w:val="18"/>
                <w:lang w:val="en-US"/>
              </w:rPr>
            </w:pPr>
            <w:r w:rsidRPr="00BC4C35">
              <w:rPr>
                <w:rFonts w:cs="Arial"/>
                <w:sz w:val="18"/>
                <w:szCs w:val="18"/>
                <w:lang w:val="en-US"/>
              </w:rPr>
              <w:t xml:space="preserve">ensure that relevant versions of applicable documents </w:t>
            </w:r>
            <w:r>
              <w:rPr>
                <w:rFonts w:cs="Arial"/>
                <w:sz w:val="18"/>
                <w:szCs w:val="18"/>
                <w:lang w:val="en-US"/>
              </w:rPr>
              <w:br/>
            </w:r>
            <w:r w:rsidRPr="00BC4C35">
              <w:rPr>
                <w:rFonts w:cs="Arial"/>
                <w:sz w:val="18"/>
                <w:szCs w:val="18"/>
                <w:lang w:val="en-US"/>
              </w:rPr>
              <w:t>are available at points of use;</w:t>
            </w:r>
          </w:p>
          <w:p w:rsidR="00C819E7" w:rsidRPr="00BC4C35" w:rsidRDefault="00C819E7" w:rsidP="00811261">
            <w:pPr>
              <w:numPr>
                <w:ilvl w:val="0"/>
                <w:numId w:val="46"/>
              </w:numPr>
              <w:autoSpaceDE w:val="0"/>
              <w:autoSpaceDN w:val="0"/>
              <w:adjustRightInd w:val="0"/>
              <w:ind w:left="275" w:hanging="275"/>
              <w:rPr>
                <w:rFonts w:cs="Arial"/>
                <w:sz w:val="18"/>
                <w:szCs w:val="18"/>
                <w:lang w:val="en-US"/>
              </w:rPr>
            </w:pPr>
            <w:r w:rsidRPr="00BC4C35">
              <w:rPr>
                <w:rFonts w:cs="Arial"/>
                <w:sz w:val="18"/>
                <w:szCs w:val="18"/>
                <w:lang w:val="en-US"/>
              </w:rPr>
              <w:t>ensure that documents remain legible and readily identifiable;</w:t>
            </w:r>
          </w:p>
          <w:p w:rsidR="00C819E7" w:rsidRPr="00BC4C35" w:rsidRDefault="00C819E7" w:rsidP="00811261">
            <w:pPr>
              <w:numPr>
                <w:ilvl w:val="0"/>
                <w:numId w:val="46"/>
              </w:numPr>
              <w:autoSpaceDE w:val="0"/>
              <w:autoSpaceDN w:val="0"/>
              <w:adjustRightInd w:val="0"/>
              <w:ind w:left="275" w:hanging="275"/>
              <w:rPr>
                <w:rFonts w:cs="Arial"/>
                <w:sz w:val="18"/>
                <w:szCs w:val="18"/>
                <w:lang w:val="en-US"/>
              </w:rPr>
            </w:pPr>
            <w:r w:rsidRPr="00BC4C35">
              <w:rPr>
                <w:rFonts w:cs="Arial"/>
                <w:sz w:val="18"/>
                <w:szCs w:val="18"/>
                <w:lang w:val="en-US"/>
              </w:rPr>
              <w:t>ensure that documents of external origin are identified and their distribution controlled;</w:t>
            </w:r>
          </w:p>
          <w:p w:rsidR="00C819E7" w:rsidRPr="00BC4C35" w:rsidRDefault="00C819E7" w:rsidP="00811261">
            <w:pPr>
              <w:numPr>
                <w:ilvl w:val="0"/>
                <w:numId w:val="46"/>
              </w:numPr>
              <w:autoSpaceDE w:val="0"/>
              <w:autoSpaceDN w:val="0"/>
              <w:adjustRightInd w:val="0"/>
              <w:ind w:left="275" w:hanging="275"/>
              <w:rPr>
                <w:rFonts w:cs="Arial"/>
                <w:sz w:val="18"/>
                <w:szCs w:val="18"/>
                <w:lang w:val="en-US"/>
              </w:rPr>
            </w:pPr>
            <w:r w:rsidRPr="00BC4C35">
              <w:rPr>
                <w:rFonts w:cs="Arial"/>
                <w:sz w:val="18"/>
                <w:szCs w:val="18"/>
                <w:lang w:val="en-US"/>
              </w:rPr>
              <w:t>prevent the unintended use of obsolete documents, and to apply suitable identification to them if</w:t>
            </w:r>
            <w:r>
              <w:rPr>
                <w:rFonts w:cs="Arial"/>
                <w:sz w:val="18"/>
                <w:szCs w:val="18"/>
                <w:lang w:val="en-US"/>
              </w:rPr>
              <w:t xml:space="preserve"> </w:t>
            </w:r>
            <w:r w:rsidRPr="00BC4C35">
              <w:rPr>
                <w:rFonts w:cs="Arial"/>
                <w:sz w:val="18"/>
                <w:szCs w:val="18"/>
                <w:lang w:val="en-US"/>
              </w:rPr>
              <w:t>they are retained for any purpose.</w:t>
            </w:r>
          </w:p>
          <w:p w:rsidR="00C819E7" w:rsidRPr="00C819E7" w:rsidRDefault="00C819E7" w:rsidP="00811261">
            <w:pPr>
              <w:autoSpaceDE w:val="0"/>
              <w:autoSpaceDN w:val="0"/>
              <w:adjustRightInd w:val="0"/>
              <w:rPr>
                <w:rFonts w:cs="Arial"/>
                <w:sz w:val="16"/>
                <w:szCs w:val="16"/>
                <w:lang w:val="en-US"/>
              </w:rPr>
            </w:pPr>
            <w:r w:rsidRPr="00C819E7">
              <w:rPr>
                <w:rFonts w:cs="Arial"/>
                <w:sz w:val="16"/>
                <w:szCs w:val="16"/>
                <w:lang w:val="en-US"/>
              </w:rPr>
              <w:t>[</w:t>
            </w:r>
            <w:r w:rsidRPr="00C819E7">
              <w:rPr>
                <w:rFonts w:cs="Arial"/>
                <w:sz w:val="16"/>
                <w:szCs w:val="16"/>
              </w:rPr>
              <w:sym w:font="Wingdings" w:char="F0E8"/>
            </w:r>
            <w:r w:rsidRPr="00C819E7">
              <w:rPr>
                <w:rFonts w:cs="Arial"/>
                <w:sz w:val="16"/>
                <w:szCs w:val="16"/>
                <w:lang w:val="en-US"/>
              </w:rPr>
              <w:t>NOTE]</w:t>
            </w:r>
          </w:p>
        </w:tc>
        <w:tc>
          <w:tcPr>
            <w:tcW w:w="2282" w:type="dxa"/>
            <w:tcBorders>
              <w:top w:val="single" w:sz="4" w:space="0" w:color="auto"/>
            </w:tcBorders>
            <w:shd w:val="clear" w:color="auto" w:fill="DEEAF6"/>
          </w:tcPr>
          <w:p w:rsidR="00C819E7" w:rsidRPr="000F7963" w:rsidRDefault="00C819E7" w:rsidP="00811261">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819E7" w:rsidRPr="004F4222" w:rsidRDefault="00C819E7" w:rsidP="00811261">
            <w:pPr>
              <w:jc w:val="center"/>
              <w:rPr>
                <w:sz w:val="18"/>
                <w:szCs w:val="18"/>
              </w:rPr>
            </w:pPr>
          </w:p>
        </w:tc>
        <w:tc>
          <w:tcPr>
            <w:tcW w:w="393" w:type="dxa"/>
            <w:tcBorders>
              <w:top w:val="single" w:sz="4" w:space="0" w:color="auto"/>
            </w:tcBorders>
            <w:shd w:val="clear" w:color="auto" w:fill="FFF2CC"/>
          </w:tcPr>
          <w:p w:rsidR="00C819E7" w:rsidRPr="004F4222" w:rsidRDefault="00C819E7" w:rsidP="00811261">
            <w:pPr>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C819E7" w:rsidRPr="004F4222" w:rsidRDefault="00C819E7" w:rsidP="00811261">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C819E7" w:rsidRPr="00A34356" w:rsidRDefault="00C819E7" w:rsidP="00811261">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819E7" w:rsidRPr="000F7963" w:rsidTr="00811261">
        <w:tc>
          <w:tcPr>
            <w:tcW w:w="811" w:type="dxa"/>
            <w:tcBorders>
              <w:top w:val="single" w:sz="4" w:space="0" w:color="auto"/>
            </w:tcBorders>
          </w:tcPr>
          <w:p w:rsidR="00C819E7" w:rsidRPr="00AE3CA9" w:rsidRDefault="00C819E7" w:rsidP="00811261">
            <w:pPr>
              <w:rPr>
                <w:rFonts w:cs="Arial"/>
                <w:b/>
                <w:color w:val="000000"/>
                <w:sz w:val="18"/>
                <w:szCs w:val="18"/>
              </w:rPr>
            </w:pPr>
            <w:r w:rsidRPr="00AE3CA9">
              <w:rPr>
                <w:rFonts w:cs="Arial"/>
                <w:b/>
                <w:color w:val="000000"/>
                <w:sz w:val="18"/>
                <w:szCs w:val="18"/>
              </w:rPr>
              <w:t>10.2.4</w:t>
            </w:r>
          </w:p>
        </w:tc>
        <w:tc>
          <w:tcPr>
            <w:tcW w:w="4900" w:type="dxa"/>
            <w:tcBorders>
              <w:top w:val="single" w:sz="4" w:space="0" w:color="auto"/>
            </w:tcBorders>
          </w:tcPr>
          <w:p w:rsidR="00C819E7" w:rsidRPr="00413EC8" w:rsidRDefault="00C819E7" w:rsidP="00811261">
            <w:pPr>
              <w:autoSpaceDE w:val="0"/>
              <w:autoSpaceDN w:val="0"/>
              <w:adjustRightInd w:val="0"/>
              <w:rPr>
                <w:rFonts w:cs="Arial"/>
                <w:b/>
                <w:sz w:val="18"/>
                <w:szCs w:val="18"/>
                <w:lang w:val="en-US"/>
              </w:rPr>
            </w:pPr>
            <w:r w:rsidRPr="00413EC8">
              <w:rPr>
                <w:rFonts w:cs="Arial"/>
                <w:b/>
                <w:sz w:val="18"/>
                <w:szCs w:val="18"/>
                <w:lang w:val="en-US"/>
              </w:rPr>
              <w:t>Control of records</w:t>
            </w:r>
          </w:p>
          <w:p w:rsidR="00C819E7" w:rsidRDefault="00C819E7" w:rsidP="00811261">
            <w:pPr>
              <w:autoSpaceDE w:val="0"/>
              <w:autoSpaceDN w:val="0"/>
              <w:adjustRightInd w:val="0"/>
              <w:rPr>
                <w:rFonts w:cs="Arial"/>
                <w:sz w:val="18"/>
                <w:szCs w:val="18"/>
                <w:lang w:val="en-US"/>
              </w:rPr>
            </w:pPr>
            <w:r w:rsidRPr="00413EC8">
              <w:rPr>
                <w:rFonts w:cs="Arial"/>
                <w:sz w:val="18"/>
                <w:szCs w:val="18"/>
                <w:lang w:val="en-US"/>
              </w:rPr>
              <w:t xml:space="preserve">The </w:t>
            </w:r>
            <w:r>
              <w:rPr>
                <w:rFonts w:cs="Arial"/>
                <w:sz w:val="18"/>
                <w:szCs w:val="18"/>
                <w:lang w:val="en-US"/>
              </w:rPr>
              <w:t>CB</w:t>
            </w:r>
            <w:r w:rsidRPr="00413EC8">
              <w:rPr>
                <w:rFonts w:cs="Arial"/>
                <w:sz w:val="18"/>
                <w:szCs w:val="18"/>
                <w:lang w:val="en-US"/>
              </w:rPr>
              <w:t xml:space="preserve"> shall establish procedures to define the controls needed for the identification,</w:t>
            </w:r>
            <w:r>
              <w:rPr>
                <w:rFonts w:cs="Arial"/>
                <w:sz w:val="18"/>
                <w:szCs w:val="18"/>
                <w:lang w:val="en-US"/>
              </w:rPr>
              <w:t xml:space="preserve"> </w:t>
            </w:r>
            <w:r w:rsidRPr="00413EC8">
              <w:rPr>
                <w:rFonts w:cs="Arial"/>
                <w:sz w:val="18"/>
                <w:szCs w:val="18"/>
                <w:lang w:val="en-US"/>
              </w:rPr>
              <w:t>storage, protection, retrieval, retention time and disposition of its records related to the fulfilment of</w:t>
            </w:r>
            <w:r>
              <w:rPr>
                <w:rFonts w:cs="Arial"/>
                <w:sz w:val="18"/>
                <w:szCs w:val="18"/>
                <w:lang w:val="en-US"/>
              </w:rPr>
              <w:t xml:space="preserve"> </w:t>
            </w:r>
            <w:r w:rsidRPr="00413EC8">
              <w:rPr>
                <w:rFonts w:cs="Arial"/>
                <w:sz w:val="18"/>
                <w:szCs w:val="18"/>
                <w:lang w:val="en-US"/>
              </w:rPr>
              <w:t>this part of ISO/IEC 17021.</w:t>
            </w:r>
            <w:r>
              <w:rPr>
                <w:rFonts w:cs="Arial"/>
                <w:sz w:val="18"/>
                <w:szCs w:val="18"/>
                <w:lang w:val="en-US"/>
              </w:rPr>
              <w:t xml:space="preserve"> </w:t>
            </w:r>
          </w:p>
          <w:p w:rsidR="00C819E7" w:rsidRPr="002D11E8" w:rsidRDefault="00C819E7" w:rsidP="00811261">
            <w:pPr>
              <w:autoSpaceDE w:val="0"/>
              <w:autoSpaceDN w:val="0"/>
              <w:adjustRightInd w:val="0"/>
              <w:rPr>
                <w:rFonts w:cs="Arial"/>
                <w:sz w:val="18"/>
                <w:szCs w:val="18"/>
                <w:lang w:val="en-US"/>
              </w:rPr>
            </w:pPr>
            <w:r w:rsidRPr="00413EC8">
              <w:rPr>
                <w:rFonts w:cs="Arial"/>
                <w:sz w:val="18"/>
                <w:szCs w:val="18"/>
                <w:lang w:val="en-US"/>
              </w:rPr>
              <w:t xml:space="preserve">The </w:t>
            </w:r>
            <w:r>
              <w:rPr>
                <w:rFonts w:cs="Arial"/>
                <w:sz w:val="18"/>
                <w:szCs w:val="18"/>
                <w:lang w:val="en-US"/>
              </w:rPr>
              <w:t>CB</w:t>
            </w:r>
            <w:r w:rsidRPr="00413EC8">
              <w:rPr>
                <w:rFonts w:cs="Arial"/>
                <w:sz w:val="18"/>
                <w:szCs w:val="18"/>
                <w:lang w:val="en-US"/>
              </w:rPr>
              <w:t xml:space="preserve"> shall establish procedures for retaining records for a period consistent with its</w:t>
            </w:r>
            <w:r>
              <w:rPr>
                <w:rFonts w:cs="Arial"/>
                <w:sz w:val="18"/>
                <w:szCs w:val="18"/>
                <w:lang w:val="en-US"/>
              </w:rPr>
              <w:t xml:space="preserve"> </w:t>
            </w:r>
            <w:r w:rsidRPr="00413EC8">
              <w:rPr>
                <w:rFonts w:cs="Arial"/>
                <w:sz w:val="18"/>
                <w:szCs w:val="18"/>
                <w:lang w:val="en-US"/>
              </w:rPr>
              <w:t>contractual and legal obligations. Access to these records shall be consistent with the confidentiality</w:t>
            </w:r>
            <w:r>
              <w:rPr>
                <w:rFonts w:cs="Arial"/>
                <w:sz w:val="18"/>
                <w:szCs w:val="18"/>
                <w:lang w:val="en-US"/>
              </w:rPr>
              <w:t xml:space="preserve"> </w:t>
            </w:r>
            <w:r w:rsidRPr="00413EC8">
              <w:rPr>
                <w:rFonts w:cs="Arial"/>
                <w:sz w:val="18"/>
                <w:szCs w:val="18"/>
                <w:lang w:val="en-US"/>
              </w:rPr>
              <w:t>arrangements.</w:t>
            </w:r>
            <w:r>
              <w:rPr>
                <w:rFonts w:cs="Arial"/>
                <w:sz w:val="18"/>
                <w:szCs w:val="18"/>
                <w:lang w:val="en-US"/>
              </w:rPr>
              <w:t xml:space="preserve"> </w:t>
            </w:r>
            <w:r w:rsidRPr="00C819E7">
              <w:rPr>
                <w:rFonts w:cs="Arial"/>
                <w:sz w:val="16"/>
                <w:szCs w:val="16"/>
                <w:lang w:val="en-US"/>
              </w:rPr>
              <w:t>[</w:t>
            </w:r>
            <w:r w:rsidRPr="00C819E7">
              <w:rPr>
                <w:rFonts w:cs="Arial"/>
                <w:sz w:val="16"/>
                <w:szCs w:val="16"/>
              </w:rPr>
              <w:sym w:font="Wingdings" w:char="F0E8"/>
            </w:r>
            <w:r w:rsidRPr="00C819E7">
              <w:rPr>
                <w:rFonts w:cs="Arial"/>
                <w:sz w:val="16"/>
                <w:szCs w:val="16"/>
                <w:lang w:val="en-US"/>
              </w:rPr>
              <w:t>NOTE]</w:t>
            </w:r>
          </w:p>
        </w:tc>
        <w:tc>
          <w:tcPr>
            <w:tcW w:w="2282" w:type="dxa"/>
            <w:tcBorders>
              <w:top w:val="single" w:sz="4" w:space="0" w:color="auto"/>
              <w:bottom w:val="single" w:sz="4" w:space="0" w:color="auto"/>
            </w:tcBorders>
            <w:shd w:val="clear" w:color="auto" w:fill="DEEAF6"/>
          </w:tcPr>
          <w:p w:rsidR="00C819E7" w:rsidRPr="000F7963" w:rsidRDefault="00C819E7" w:rsidP="00811261">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819E7" w:rsidRPr="004F4222" w:rsidRDefault="00C819E7" w:rsidP="00811261">
            <w:pPr>
              <w:jc w:val="center"/>
              <w:rPr>
                <w:sz w:val="18"/>
                <w:szCs w:val="18"/>
              </w:rPr>
            </w:pPr>
          </w:p>
        </w:tc>
        <w:tc>
          <w:tcPr>
            <w:tcW w:w="393" w:type="dxa"/>
            <w:tcBorders>
              <w:top w:val="single" w:sz="4" w:space="0" w:color="auto"/>
            </w:tcBorders>
            <w:shd w:val="clear" w:color="auto" w:fill="FFF2CC"/>
          </w:tcPr>
          <w:p w:rsidR="00C819E7" w:rsidRPr="004F4222" w:rsidRDefault="00C819E7" w:rsidP="00811261">
            <w:pPr>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C819E7" w:rsidRPr="004F4222" w:rsidRDefault="00C819E7" w:rsidP="00811261">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C819E7" w:rsidRPr="00A34356" w:rsidRDefault="00C819E7" w:rsidP="00811261">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819E7" w:rsidRPr="000F7963" w:rsidTr="00811261">
        <w:tc>
          <w:tcPr>
            <w:tcW w:w="811" w:type="dxa"/>
            <w:tcBorders>
              <w:top w:val="single" w:sz="4" w:space="0" w:color="auto"/>
            </w:tcBorders>
          </w:tcPr>
          <w:p w:rsidR="00C819E7" w:rsidRPr="00AE3CA9" w:rsidRDefault="00C819E7" w:rsidP="00811261">
            <w:pPr>
              <w:rPr>
                <w:rFonts w:cs="Arial"/>
                <w:b/>
                <w:color w:val="000000"/>
                <w:sz w:val="18"/>
                <w:szCs w:val="18"/>
              </w:rPr>
            </w:pPr>
            <w:r>
              <w:rPr>
                <w:rFonts w:cs="Arial"/>
                <w:b/>
                <w:color w:val="000000"/>
                <w:sz w:val="18"/>
                <w:szCs w:val="18"/>
              </w:rPr>
              <w:t>10.2.5</w:t>
            </w:r>
          </w:p>
        </w:tc>
        <w:tc>
          <w:tcPr>
            <w:tcW w:w="4900" w:type="dxa"/>
            <w:tcBorders>
              <w:top w:val="single" w:sz="4" w:space="0" w:color="auto"/>
            </w:tcBorders>
          </w:tcPr>
          <w:p w:rsidR="00C819E7" w:rsidRPr="00413EC8" w:rsidRDefault="00C819E7" w:rsidP="00811261">
            <w:pPr>
              <w:autoSpaceDE w:val="0"/>
              <w:autoSpaceDN w:val="0"/>
              <w:adjustRightInd w:val="0"/>
              <w:rPr>
                <w:rFonts w:cs="Arial"/>
                <w:b/>
                <w:sz w:val="18"/>
                <w:szCs w:val="18"/>
                <w:lang w:val="en-US"/>
              </w:rPr>
            </w:pPr>
            <w:r w:rsidRPr="00912FF9">
              <w:rPr>
                <w:rFonts w:cs="Arial"/>
                <w:b/>
                <w:sz w:val="18"/>
                <w:szCs w:val="18"/>
                <w:lang w:val="en-US"/>
              </w:rPr>
              <w:t>Management review</w:t>
            </w:r>
          </w:p>
        </w:tc>
        <w:tc>
          <w:tcPr>
            <w:tcW w:w="2282" w:type="dxa"/>
            <w:tcBorders>
              <w:top w:val="single" w:sz="4" w:space="0" w:color="auto"/>
            </w:tcBorders>
            <w:shd w:val="clear" w:color="auto" w:fill="DEEAF6"/>
          </w:tcPr>
          <w:p w:rsidR="00C819E7" w:rsidRPr="000F7963" w:rsidRDefault="00C819E7" w:rsidP="00811261">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819E7" w:rsidRPr="004F4222" w:rsidRDefault="00C819E7" w:rsidP="00811261">
            <w:pPr>
              <w:jc w:val="center"/>
              <w:rPr>
                <w:sz w:val="18"/>
                <w:szCs w:val="18"/>
              </w:rPr>
            </w:pPr>
          </w:p>
        </w:tc>
        <w:tc>
          <w:tcPr>
            <w:tcW w:w="393" w:type="dxa"/>
            <w:tcBorders>
              <w:top w:val="single" w:sz="4" w:space="0" w:color="auto"/>
            </w:tcBorders>
            <w:shd w:val="clear" w:color="auto" w:fill="FFF2CC"/>
          </w:tcPr>
          <w:p w:rsidR="00C819E7" w:rsidRPr="004F4222" w:rsidRDefault="00C819E7" w:rsidP="00811261">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C819E7" w:rsidRPr="004F4222" w:rsidRDefault="00C819E7" w:rsidP="00811261">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C819E7" w:rsidRPr="00A34356" w:rsidRDefault="00C819E7" w:rsidP="00811261">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819E7" w:rsidRPr="00701EDB" w:rsidTr="00811261">
        <w:tc>
          <w:tcPr>
            <w:tcW w:w="811" w:type="dxa"/>
            <w:tcBorders>
              <w:top w:val="single" w:sz="4" w:space="0" w:color="auto"/>
              <w:bottom w:val="single" w:sz="4" w:space="0" w:color="auto"/>
            </w:tcBorders>
          </w:tcPr>
          <w:p w:rsidR="00C819E7" w:rsidRPr="0097503F" w:rsidRDefault="00C819E7" w:rsidP="00811261">
            <w:r w:rsidRPr="0097503F">
              <w:rPr>
                <w:rFonts w:cs="Arial"/>
                <w:color w:val="000000"/>
                <w:sz w:val="18"/>
                <w:szCs w:val="18"/>
              </w:rPr>
              <w:t>10.2.5.1</w:t>
            </w:r>
          </w:p>
        </w:tc>
        <w:tc>
          <w:tcPr>
            <w:tcW w:w="4900" w:type="dxa"/>
            <w:tcBorders>
              <w:top w:val="single" w:sz="4" w:space="0" w:color="auto"/>
              <w:bottom w:val="single" w:sz="4" w:space="0" w:color="auto"/>
            </w:tcBorders>
          </w:tcPr>
          <w:p w:rsidR="00C819E7" w:rsidRPr="0097503F" w:rsidRDefault="00C819E7" w:rsidP="00811261">
            <w:pPr>
              <w:autoSpaceDE w:val="0"/>
              <w:autoSpaceDN w:val="0"/>
              <w:adjustRightInd w:val="0"/>
              <w:rPr>
                <w:rFonts w:cs="Arial"/>
                <w:sz w:val="18"/>
                <w:szCs w:val="18"/>
                <w:u w:val="single"/>
                <w:lang w:val="en-US"/>
              </w:rPr>
            </w:pPr>
            <w:r w:rsidRPr="0097503F">
              <w:rPr>
                <w:rFonts w:cs="Arial"/>
                <w:sz w:val="18"/>
                <w:szCs w:val="18"/>
                <w:u w:val="single"/>
                <w:lang w:val="en-US"/>
              </w:rPr>
              <w:t>General</w:t>
            </w:r>
          </w:p>
          <w:p w:rsidR="00C819E7" w:rsidRPr="00413EC8" w:rsidRDefault="00C819E7" w:rsidP="00811261">
            <w:pPr>
              <w:autoSpaceDE w:val="0"/>
              <w:autoSpaceDN w:val="0"/>
              <w:adjustRightInd w:val="0"/>
              <w:rPr>
                <w:rFonts w:cs="Arial"/>
                <w:b/>
                <w:sz w:val="18"/>
                <w:szCs w:val="18"/>
                <w:lang w:val="en-US"/>
              </w:rPr>
            </w:pPr>
            <w:r w:rsidRPr="00B43360">
              <w:rPr>
                <w:rFonts w:cs="Arial"/>
                <w:sz w:val="18"/>
                <w:szCs w:val="18"/>
                <w:lang w:val="en-US"/>
              </w:rPr>
              <w:lastRenderedPageBreak/>
              <w:t xml:space="preserve">The </w:t>
            </w:r>
            <w:r>
              <w:rPr>
                <w:rFonts w:cs="Arial"/>
                <w:sz w:val="18"/>
                <w:szCs w:val="18"/>
                <w:lang w:val="en-US"/>
              </w:rPr>
              <w:t>CB</w:t>
            </w:r>
            <w:r w:rsidRPr="00B43360">
              <w:rPr>
                <w:rFonts w:cs="Arial"/>
                <w:sz w:val="18"/>
                <w:szCs w:val="18"/>
                <w:lang w:val="en-US"/>
              </w:rPr>
              <w:t xml:space="preserve">’s top management shall establish procedures to review its </w:t>
            </w:r>
            <w:r>
              <w:rPr>
                <w:rFonts w:cs="Arial"/>
                <w:sz w:val="18"/>
                <w:szCs w:val="18"/>
                <w:lang w:val="en-US"/>
              </w:rPr>
              <w:t xml:space="preserve">MS </w:t>
            </w:r>
            <w:r w:rsidRPr="00B43360">
              <w:rPr>
                <w:rFonts w:cs="Arial"/>
                <w:sz w:val="18"/>
                <w:szCs w:val="18"/>
                <w:lang w:val="en-US"/>
              </w:rPr>
              <w:t>at planned intervals to ensure its continuing suitability, adequacy and effectiveness, including the stated</w:t>
            </w:r>
            <w:r>
              <w:rPr>
                <w:rFonts w:cs="Arial"/>
                <w:sz w:val="18"/>
                <w:szCs w:val="18"/>
                <w:lang w:val="en-US"/>
              </w:rPr>
              <w:t xml:space="preserve"> </w:t>
            </w:r>
            <w:r w:rsidRPr="00B43360">
              <w:rPr>
                <w:rFonts w:cs="Arial"/>
                <w:sz w:val="18"/>
                <w:szCs w:val="18"/>
                <w:lang w:val="en-US"/>
              </w:rPr>
              <w:t>policies and objectives related to the fulfilment of this part of ISO/IEC 17021. These reviews shall be</w:t>
            </w:r>
            <w:r>
              <w:rPr>
                <w:rFonts w:cs="Arial"/>
                <w:sz w:val="18"/>
                <w:szCs w:val="18"/>
                <w:lang w:val="en-US"/>
              </w:rPr>
              <w:t xml:space="preserve"> </w:t>
            </w:r>
            <w:r w:rsidRPr="00B43360">
              <w:rPr>
                <w:rFonts w:cs="Arial"/>
                <w:sz w:val="18"/>
                <w:szCs w:val="18"/>
                <w:lang w:val="en-US"/>
              </w:rPr>
              <w:t>conducted at least once a year.</w:t>
            </w:r>
          </w:p>
        </w:tc>
        <w:tc>
          <w:tcPr>
            <w:tcW w:w="2282" w:type="dxa"/>
            <w:tcBorders>
              <w:top w:val="single" w:sz="4" w:space="0" w:color="auto"/>
              <w:bottom w:val="single" w:sz="4" w:space="0" w:color="auto"/>
            </w:tcBorders>
            <w:shd w:val="clear" w:color="auto" w:fill="DEEAF6"/>
          </w:tcPr>
          <w:p w:rsidR="00C819E7" w:rsidRPr="00701EDB" w:rsidRDefault="00C819E7" w:rsidP="00811261">
            <w:pPr>
              <w:rPr>
                <w:rFonts w:cs="Arial"/>
                <w:sz w:val="18"/>
                <w:szCs w:val="18"/>
              </w:rPr>
            </w:pPr>
            <w:r w:rsidRPr="00701EDB">
              <w:rPr>
                <w:rFonts w:cs="Arial"/>
                <w:iCs/>
                <w:sz w:val="18"/>
                <w:szCs w:val="18"/>
              </w:rPr>
              <w:lastRenderedPageBreak/>
              <w:fldChar w:fldCharType="begin">
                <w:ffData>
                  <w:name w:val="Text4"/>
                  <w:enabled/>
                  <w:calcOnExit w:val="0"/>
                  <w:textInput/>
                </w:ffData>
              </w:fldChar>
            </w:r>
            <w:r w:rsidRPr="00701EDB">
              <w:rPr>
                <w:rFonts w:cs="Arial"/>
                <w:iCs/>
                <w:sz w:val="18"/>
                <w:szCs w:val="18"/>
              </w:rPr>
              <w:instrText xml:space="preserve"> FORMTEXT </w:instrText>
            </w:r>
            <w:r w:rsidRPr="00701EDB">
              <w:rPr>
                <w:rFonts w:cs="Arial"/>
                <w:iCs/>
                <w:sz w:val="18"/>
                <w:szCs w:val="18"/>
              </w:rPr>
            </w:r>
            <w:r w:rsidRPr="00701EDB">
              <w:rPr>
                <w:rFonts w:cs="Arial"/>
                <w:iCs/>
                <w:sz w:val="18"/>
                <w:szCs w:val="18"/>
              </w:rPr>
              <w:fldChar w:fldCharType="separate"/>
            </w:r>
            <w:r w:rsidRPr="00701EDB">
              <w:rPr>
                <w:rFonts w:cs="Arial"/>
                <w:iCs/>
                <w:noProof/>
                <w:sz w:val="18"/>
                <w:szCs w:val="18"/>
              </w:rPr>
              <w:t> </w:t>
            </w:r>
            <w:r w:rsidRPr="00701EDB">
              <w:rPr>
                <w:rFonts w:cs="Arial"/>
                <w:iCs/>
                <w:noProof/>
                <w:sz w:val="18"/>
                <w:szCs w:val="18"/>
              </w:rPr>
              <w:t> </w:t>
            </w:r>
            <w:r w:rsidRPr="00701EDB">
              <w:rPr>
                <w:rFonts w:cs="Arial"/>
                <w:iCs/>
                <w:noProof/>
                <w:sz w:val="18"/>
                <w:szCs w:val="18"/>
              </w:rPr>
              <w:t> </w:t>
            </w:r>
            <w:r w:rsidRPr="00701EDB">
              <w:rPr>
                <w:rFonts w:cs="Arial"/>
                <w:iCs/>
                <w:noProof/>
                <w:sz w:val="18"/>
                <w:szCs w:val="18"/>
              </w:rPr>
              <w:t> </w:t>
            </w:r>
            <w:r w:rsidRPr="00701EDB">
              <w:rPr>
                <w:rFonts w:cs="Arial"/>
                <w:iCs/>
                <w:noProof/>
                <w:sz w:val="18"/>
                <w:szCs w:val="18"/>
              </w:rPr>
              <w:t> </w:t>
            </w:r>
            <w:r w:rsidRPr="00701EDB">
              <w:rPr>
                <w:rFonts w:cs="Arial"/>
                <w:iCs/>
                <w:sz w:val="18"/>
                <w:szCs w:val="18"/>
              </w:rPr>
              <w:fldChar w:fldCharType="end"/>
            </w:r>
          </w:p>
        </w:tc>
        <w:tc>
          <w:tcPr>
            <w:tcW w:w="405" w:type="dxa"/>
            <w:tcBorders>
              <w:top w:val="single" w:sz="4" w:space="0" w:color="auto"/>
              <w:bottom w:val="single" w:sz="4" w:space="0" w:color="auto"/>
            </w:tcBorders>
          </w:tcPr>
          <w:p w:rsidR="00C819E7" w:rsidRPr="00701EDB" w:rsidRDefault="00C819E7" w:rsidP="00811261">
            <w:pPr>
              <w:jc w:val="center"/>
              <w:rPr>
                <w:sz w:val="18"/>
                <w:szCs w:val="18"/>
              </w:rPr>
            </w:pPr>
          </w:p>
        </w:tc>
        <w:tc>
          <w:tcPr>
            <w:tcW w:w="393" w:type="dxa"/>
            <w:tcBorders>
              <w:top w:val="single" w:sz="4" w:space="0" w:color="auto"/>
              <w:bottom w:val="single" w:sz="4" w:space="0" w:color="auto"/>
            </w:tcBorders>
            <w:shd w:val="clear" w:color="auto" w:fill="FFF2CC"/>
          </w:tcPr>
          <w:p w:rsidR="00C819E7" w:rsidRPr="00701EDB" w:rsidRDefault="00C819E7" w:rsidP="00811261">
            <w:pPr>
              <w:jc w:val="center"/>
              <w:rPr>
                <w:sz w:val="18"/>
                <w:szCs w:val="18"/>
              </w:rPr>
            </w:pPr>
            <w:r w:rsidRPr="00701EDB">
              <w:rPr>
                <w:rFonts w:cs="Arial"/>
                <w:bCs/>
                <w:sz w:val="18"/>
                <w:szCs w:val="18"/>
              </w:rPr>
              <w:fldChar w:fldCharType="begin">
                <w:ffData>
                  <w:name w:val=""/>
                  <w:enabled/>
                  <w:calcOnExit w:val="0"/>
                  <w:checkBox>
                    <w:sizeAuto/>
                    <w:default w:val="0"/>
                    <w:checked w:val="0"/>
                  </w:checkBox>
                </w:ffData>
              </w:fldChar>
            </w:r>
            <w:r w:rsidRPr="00701EDB">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701EDB">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819E7" w:rsidRPr="00701EDB" w:rsidRDefault="00C819E7" w:rsidP="00811261">
            <w:pPr>
              <w:jc w:val="center"/>
              <w:rPr>
                <w:sz w:val="18"/>
                <w:szCs w:val="18"/>
              </w:rPr>
            </w:pPr>
            <w:r w:rsidRPr="00701EDB">
              <w:rPr>
                <w:rFonts w:cs="Arial"/>
                <w:bCs/>
                <w:sz w:val="18"/>
                <w:szCs w:val="18"/>
              </w:rPr>
              <w:fldChar w:fldCharType="begin">
                <w:ffData>
                  <w:name w:val=""/>
                  <w:enabled/>
                  <w:calcOnExit w:val="0"/>
                  <w:checkBox>
                    <w:sizeAuto/>
                    <w:default w:val="0"/>
                  </w:checkBox>
                </w:ffData>
              </w:fldChar>
            </w:r>
            <w:r w:rsidRPr="00701EDB">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701EDB">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819E7" w:rsidRPr="00701EDB" w:rsidRDefault="00C819E7" w:rsidP="00811261">
            <w:pPr>
              <w:jc w:val="center"/>
              <w:rPr>
                <w:rFonts w:cs="Arial"/>
                <w:iCs/>
                <w:sz w:val="18"/>
                <w:szCs w:val="18"/>
              </w:rPr>
            </w:pPr>
            <w:r w:rsidRPr="00701EDB">
              <w:rPr>
                <w:rFonts w:cs="Arial"/>
                <w:iCs/>
                <w:sz w:val="18"/>
                <w:szCs w:val="18"/>
              </w:rPr>
              <w:fldChar w:fldCharType="begin">
                <w:ffData>
                  <w:name w:val="Text4"/>
                  <w:enabled/>
                  <w:calcOnExit w:val="0"/>
                  <w:textInput/>
                </w:ffData>
              </w:fldChar>
            </w:r>
            <w:r w:rsidRPr="00701EDB">
              <w:rPr>
                <w:rFonts w:cs="Arial"/>
                <w:iCs/>
                <w:sz w:val="18"/>
                <w:szCs w:val="18"/>
              </w:rPr>
              <w:instrText xml:space="preserve"> FORMTEXT </w:instrText>
            </w:r>
            <w:r w:rsidRPr="00701EDB">
              <w:rPr>
                <w:rFonts w:cs="Arial"/>
                <w:iCs/>
                <w:sz w:val="18"/>
                <w:szCs w:val="18"/>
              </w:rPr>
            </w:r>
            <w:r w:rsidRPr="00701EDB">
              <w:rPr>
                <w:rFonts w:cs="Arial"/>
                <w:iCs/>
                <w:sz w:val="18"/>
                <w:szCs w:val="18"/>
              </w:rPr>
              <w:fldChar w:fldCharType="separate"/>
            </w:r>
            <w:r w:rsidRPr="00701EDB">
              <w:rPr>
                <w:rFonts w:cs="Arial"/>
                <w:iCs/>
                <w:noProof/>
                <w:sz w:val="18"/>
                <w:szCs w:val="18"/>
              </w:rPr>
              <w:t> </w:t>
            </w:r>
            <w:r w:rsidRPr="00701EDB">
              <w:rPr>
                <w:rFonts w:cs="Arial"/>
                <w:iCs/>
                <w:noProof/>
                <w:sz w:val="18"/>
                <w:szCs w:val="18"/>
              </w:rPr>
              <w:t> </w:t>
            </w:r>
            <w:r w:rsidRPr="00701EDB">
              <w:rPr>
                <w:rFonts w:cs="Arial"/>
                <w:iCs/>
                <w:noProof/>
                <w:sz w:val="18"/>
                <w:szCs w:val="18"/>
              </w:rPr>
              <w:t> </w:t>
            </w:r>
            <w:r w:rsidRPr="00701EDB">
              <w:rPr>
                <w:rFonts w:cs="Arial"/>
                <w:iCs/>
                <w:noProof/>
                <w:sz w:val="18"/>
                <w:szCs w:val="18"/>
              </w:rPr>
              <w:t> </w:t>
            </w:r>
            <w:r w:rsidRPr="00701EDB">
              <w:rPr>
                <w:rFonts w:cs="Arial"/>
                <w:iCs/>
                <w:noProof/>
                <w:sz w:val="18"/>
                <w:szCs w:val="18"/>
              </w:rPr>
              <w:t> </w:t>
            </w:r>
            <w:r w:rsidRPr="00701EDB">
              <w:rPr>
                <w:rFonts w:cs="Arial"/>
                <w:iCs/>
                <w:sz w:val="18"/>
                <w:szCs w:val="18"/>
              </w:rPr>
              <w:fldChar w:fldCharType="end"/>
            </w:r>
          </w:p>
        </w:tc>
      </w:tr>
      <w:tr w:rsidR="00C819E7" w:rsidRPr="000F7963" w:rsidTr="00811261">
        <w:tc>
          <w:tcPr>
            <w:tcW w:w="811" w:type="dxa"/>
            <w:tcBorders>
              <w:top w:val="single" w:sz="4" w:space="0" w:color="auto"/>
              <w:bottom w:val="single" w:sz="2" w:space="0" w:color="auto"/>
            </w:tcBorders>
          </w:tcPr>
          <w:p w:rsidR="00C819E7" w:rsidRPr="0097503F" w:rsidRDefault="00C819E7" w:rsidP="00811261">
            <w:r w:rsidRPr="0097503F">
              <w:rPr>
                <w:rFonts w:cs="Arial"/>
                <w:color w:val="000000"/>
                <w:sz w:val="18"/>
                <w:szCs w:val="18"/>
              </w:rPr>
              <w:t>10.2.5.2</w:t>
            </w:r>
          </w:p>
        </w:tc>
        <w:tc>
          <w:tcPr>
            <w:tcW w:w="4900" w:type="dxa"/>
            <w:tcBorders>
              <w:top w:val="single" w:sz="4" w:space="0" w:color="auto"/>
              <w:bottom w:val="single" w:sz="2" w:space="0" w:color="auto"/>
            </w:tcBorders>
          </w:tcPr>
          <w:p w:rsidR="00C819E7" w:rsidRPr="0097503F" w:rsidRDefault="00C819E7" w:rsidP="00811261">
            <w:pPr>
              <w:autoSpaceDE w:val="0"/>
              <w:autoSpaceDN w:val="0"/>
              <w:adjustRightInd w:val="0"/>
              <w:rPr>
                <w:rFonts w:cs="Arial"/>
                <w:sz w:val="18"/>
                <w:szCs w:val="18"/>
                <w:u w:val="single"/>
                <w:lang w:val="en-US"/>
              </w:rPr>
            </w:pPr>
            <w:r w:rsidRPr="0097503F">
              <w:rPr>
                <w:rFonts w:cs="Arial"/>
                <w:sz w:val="18"/>
                <w:szCs w:val="18"/>
                <w:u w:val="single"/>
                <w:lang w:val="en-US"/>
              </w:rPr>
              <w:t>Review inputs</w:t>
            </w:r>
          </w:p>
          <w:p w:rsidR="00C819E7" w:rsidRPr="00B43360" w:rsidRDefault="00C819E7" w:rsidP="00811261">
            <w:pPr>
              <w:autoSpaceDE w:val="0"/>
              <w:autoSpaceDN w:val="0"/>
              <w:adjustRightInd w:val="0"/>
              <w:rPr>
                <w:rFonts w:cs="Arial"/>
                <w:sz w:val="18"/>
                <w:szCs w:val="18"/>
                <w:lang w:val="en-US"/>
              </w:rPr>
            </w:pPr>
            <w:r w:rsidRPr="00B43360">
              <w:rPr>
                <w:rFonts w:cs="Arial"/>
                <w:sz w:val="18"/>
                <w:szCs w:val="18"/>
                <w:lang w:val="en-US"/>
              </w:rPr>
              <w:t>The input to the management review shall include information related to:</w:t>
            </w:r>
          </w:p>
          <w:p w:rsidR="00C819E7" w:rsidRPr="00B43360" w:rsidRDefault="00C819E7" w:rsidP="00811261">
            <w:pPr>
              <w:numPr>
                <w:ilvl w:val="0"/>
                <w:numId w:val="47"/>
              </w:numPr>
              <w:autoSpaceDE w:val="0"/>
              <w:autoSpaceDN w:val="0"/>
              <w:adjustRightInd w:val="0"/>
              <w:ind w:left="292" w:hanging="292"/>
              <w:rPr>
                <w:rFonts w:cs="Arial"/>
                <w:sz w:val="18"/>
                <w:szCs w:val="18"/>
                <w:lang w:val="en-US"/>
              </w:rPr>
            </w:pPr>
            <w:r w:rsidRPr="00B43360">
              <w:rPr>
                <w:rFonts w:cs="Arial"/>
                <w:sz w:val="18"/>
                <w:szCs w:val="18"/>
                <w:lang w:val="en-US"/>
              </w:rPr>
              <w:t>results of internal and external audits;</w:t>
            </w:r>
          </w:p>
          <w:p w:rsidR="00C819E7" w:rsidRPr="00B43360" w:rsidRDefault="00C819E7" w:rsidP="00811261">
            <w:pPr>
              <w:numPr>
                <w:ilvl w:val="0"/>
                <w:numId w:val="47"/>
              </w:numPr>
              <w:autoSpaceDE w:val="0"/>
              <w:autoSpaceDN w:val="0"/>
              <w:adjustRightInd w:val="0"/>
              <w:ind w:left="292" w:hanging="292"/>
              <w:rPr>
                <w:rFonts w:cs="Arial"/>
                <w:sz w:val="18"/>
                <w:szCs w:val="18"/>
                <w:lang w:val="en-US"/>
              </w:rPr>
            </w:pPr>
            <w:r w:rsidRPr="00B43360">
              <w:rPr>
                <w:rFonts w:cs="Arial"/>
                <w:sz w:val="18"/>
                <w:szCs w:val="18"/>
                <w:lang w:val="en-US"/>
              </w:rPr>
              <w:t>feedback from clients and interested parties;</w:t>
            </w:r>
          </w:p>
          <w:p w:rsidR="00C819E7" w:rsidRPr="00B43360" w:rsidRDefault="00C819E7" w:rsidP="00811261">
            <w:pPr>
              <w:numPr>
                <w:ilvl w:val="0"/>
                <w:numId w:val="47"/>
              </w:numPr>
              <w:autoSpaceDE w:val="0"/>
              <w:autoSpaceDN w:val="0"/>
              <w:adjustRightInd w:val="0"/>
              <w:ind w:left="292" w:hanging="292"/>
              <w:rPr>
                <w:rFonts w:cs="Arial"/>
                <w:sz w:val="18"/>
                <w:szCs w:val="18"/>
                <w:lang w:val="en-US"/>
              </w:rPr>
            </w:pPr>
            <w:r w:rsidRPr="00B43360">
              <w:rPr>
                <w:rFonts w:cs="Arial"/>
                <w:sz w:val="18"/>
                <w:szCs w:val="18"/>
                <w:lang w:val="en-US"/>
              </w:rPr>
              <w:t>safeguarding impartiality;</w:t>
            </w:r>
          </w:p>
          <w:p w:rsidR="00C819E7" w:rsidRPr="00B43360" w:rsidRDefault="00C819E7" w:rsidP="00811261">
            <w:pPr>
              <w:numPr>
                <w:ilvl w:val="0"/>
                <w:numId w:val="47"/>
              </w:numPr>
              <w:autoSpaceDE w:val="0"/>
              <w:autoSpaceDN w:val="0"/>
              <w:adjustRightInd w:val="0"/>
              <w:ind w:left="292" w:hanging="292"/>
              <w:rPr>
                <w:rFonts w:cs="Arial"/>
                <w:sz w:val="18"/>
                <w:szCs w:val="18"/>
                <w:lang w:val="en-US"/>
              </w:rPr>
            </w:pPr>
            <w:r w:rsidRPr="00B43360">
              <w:rPr>
                <w:rFonts w:cs="Arial"/>
                <w:sz w:val="18"/>
                <w:szCs w:val="18"/>
                <w:lang w:val="en-US"/>
              </w:rPr>
              <w:t>the status of corrective actions;</w:t>
            </w:r>
          </w:p>
          <w:p w:rsidR="00C819E7" w:rsidRPr="00B43360" w:rsidRDefault="00C819E7" w:rsidP="00811261">
            <w:pPr>
              <w:numPr>
                <w:ilvl w:val="0"/>
                <w:numId w:val="47"/>
              </w:numPr>
              <w:autoSpaceDE w:val="0"/>
              <w:autoSpaceDN w:val="0"/>
              <w:adjustRightInd w:val="0"/>
              <w:ind w:left="292" w:hanging="292"/>
              <w:rPr>
                <w:rFonts w:cs="Arial"/>
                <w:sz w:val="18"/>
                <w:szCs w:val="18"/>
                <w:lang w:val="en-US"/>
              </w:rPr>
            </w:pPr>
            <w:r w:rsidRPr="00B43360">
              <w:rPr>
                <w:rFonts w:cs="Arial"/>
                <w:sz w:val="18"/>
                <w:szCs w:val="18"/>
                <w:lang w:val="en-US"/>
              </w:rPr>
              <w:t>the status of actions to address risks;</w:t>
            </w:r>
          </w:p>
          <w:p w:rsidR="00C819E7" w:rsidRPr="00B43360" w:rsidRDefault="00C819E7" w:rsidP="00811261">
            <w:pPr>
              <w:numPr>
                <w:ilvl w:val="0"/>
                <w:numId w:val="47"/>
              </w:numPr>
              <w:autoSpaceDE w:val="0"/>
              <w:autoSpaceDN w:val="0"/>
              <w:adjustRightInd w:val="0"/>
              <w:ind w:left="292" w:hanging="292"/>
              <w:rPr>
                <w:rFonts w:cs="Arial"/>
                <w:sz w:val="18"/>
                <w:szCs w:val="18"/>
                <w:lang w:val="en-US"/>
              </w:rPr>
            </w:pPr>
            <w:r w:rsidRPr="00B43360">
              <w:rPr>
                <w:rFonts w:cs="Arial"/>
                <w:sz w:val="18"/>
                <w:szCs w:val="18"/>
                <w:lang w:val="en-US"/>
              </w:rPr>
              <w:t>follow-up actions from previous management reviews;</w:t>
            </w:r>
          </w:p>
          <w:p w:rsidR="00C819E7" w:rsidRPr="00B43360" w:rsidRDefault="00C819E7" w:rsidP="00811261">
            <w:pPr>
              <w:numPr>
                <w:ilvl w:val="0"/>
                <w:numId w:val="47"/>
              </w:numPr>
              <w:autoSpaceDE w:val="0"/>
              <w:autoSpaceDN w:val="0"/>
              <w:adjustRightInd w:val="0"/>
              <w:ind w:left="292" w:hanging="292"/>
              <w:rPr>
                <w:rFonts w:cs="Arial"/>
                <w:sz w:val="18"/>
                <w:szCs w:val="18"/>
                <w:lang w:val="en-US"/>
              </w:rPr>
            </w:pPr>
            <w:r w:rsidRPr="00B43360">
              <w:rPr>
                <w:rFonts w:cs="Arial"/>
                <w:sz w:val="18"/>
                <w:szCs w:val="18"/>
                <w:lang w:val="en-US"/>
              </w:rPr>
              <w:t>the fulfilment of objectives;</w:t>
            </w:r>
          </w:p>
          <w:p w:rsidR="00C819E7" w:rsidRPr="00B43360" w:rsidRDefault="00C819E7" w:rsidP="00811261">
            <w:pPr>
              <w:numPr>
                <w:ilvl w:val="0"/>
                <w:numId w:val="47"/>
              </w:numPr>
              <w:autoSpaceDE w:val="0"/>
              <w:autoSpaceDN w:val="0"/>
              <w:adjustRightInd w:val="0"/>
              <w:ind w:left="292" w:hanging="292"/>
              <w:rPr>
                <w:rFonts w:cs="Arial"/>
                <w:sz w:val="18"/>
                <w:szCs w:val="18"/>
                <w:lang w:val="en-US"/>
              </w:rPr>
            </w:pPr>
            <w:r w:rsidRPr="00B43360">
              <w:rPr>
                <w:rFonts w:cs="Arial"/>
                <w:sz w:val="18"/>
                <w:szCs w:val="18"/>
                <w:lang w:val="en-US"/>
              </w:rPr>
              <w:t xml:space="preserve">changes that could affect the </w:t>
            </w:r>
            <w:r>
              <w:rPr>
                <w:rFonts w:cs="Arial"/>
                <w:sz w:val="18"/>
                <w:szCs w:val="18"/>
                <w:lang w:val="en-US"/>
              </w:rPr>
              <w:t>MS</w:t>
            </w:r>
            <w:r w:rsidRPr="00B43360">
              <w:rPr>
                <w:rFonts w:cs="Arial"/>
                <w:sz w:val="18"/>
                <w:szCs w:val="18"/>
                <w:lang w:val="en-US"/>
              </w:rPr>
              <w:t>;</w:t>
            </w:r>
          </w:p>
          <w:p w:rsidR="00C819E7" w:rsidRPr="00B43360" w:rsidRDefault="00C819E7" w:rsidP="00811261">
            <w:pPr>
              <w:numPr>
                <w:ilvl w:val="0"/>
                <w:numId w:val="47"/>
              </w:numPr>
              <w:autoSpaceDE w:val="0"/>
              <w:autoSpaceDN w:val="0"/>
              <w:adjustRightInd w:val="0"/>
              <w:ind w:left="292" w:hanging="292"/>
              <w:rPr>
                <w:rFonts w:cs="Arial"/>
                <w:sz w:val="18"/>
                <w:szCs w:val="18"/>
                <w:lang w:val="en-US"/>
              </w:rPr>
            </w:pPr>
            <w:r w:rsidRPr="00B43360">
              <w:rPr>
                <w:rFonts w:cs="Arial"/>
                <w:sz w:val="18"/>
                <w:szCs w:val="18"/>
                <w:lang w:val="en-US"/>
              </w:rPr>
              <w:t xml:space="preserve">appeals and complaints. </w:t>
            </w:r>
          </w:p>
        </w:tc>
        <w:tc>
          <w:tcPr>
            <w:tcW w:w="2282" w:type="dxa"/>
            <w:tcBorders>
              <w:top w:val="single" w:sz="4" w:space="0" w:color="auto"/>
              <w:bottom w:val="single" w:sz="2" w:space="0" w:color="auto"/>
            </w:tcBorders>
            <w:shd w:val="clear" w:color="auto" w:fill="DEEAF6"/>
          </w:tcPr>
          <w:p w:rsidR="00C819E7" w:rsidRPr="000F7963" w:rsidRDefault="00C819E7" w:rsidP="00811261">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2" w:space="0" w:color="auto"/>
            </w:tcBorders>
          </w:tcPr>
          <w:p w:rsidR="00C819E7" w:rsidRPr="004F4222" w:rsidRDefault="00C819E7" w:rsidP="00811261">
            <w:pPr>
              <w:jc w:val="center"/>
              <w:rPr>
                <w:sz w:val="18"/>
                <w:szCs w:val="18"/>
              </w:rPr>
            </w:pPr>
          </w:p>
        </w:tc>
        <w:tc>
          <w:tcPr>
            <w:tcW w:w="393" w:type="dxa"/>
            <w:tcBorders>
              <w:top w:val="single" w:sz="4" w:space="0" w:color="auto"/>
              <w:bottom w:val="single" w:sz="2" w:space="0" w:color="auto"/>
            </w:tcBorders>
            <w:shd w:val="clear" w:color="auto" w:fill="FFF2CC"/>
          </w:tcPr>
          <w:p w:rsidR="00C819E7" w:rsidRPr="004F4222" w:rsidRDefault="00C819E7" w:rsidP="00811261">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bottom w:val="single" w:sz="2" w:space="0" w:color="auto"/>
            </w:tcBorders>
            <w:shd w:val="clear" w:color="auto" w:fill="FFF2CC"/>
          </w:tcPr>
          <w:p w:rsidR="00C819E7" w:rsidRPr="004F4222" w:rsidRDefault="00C819E7" w:rsidP="00811261">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C819E7" w:rsidRPr="00A34356" w:rsidRDefault="00C819E7" w:rsidP="00811261">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819E7" w:rsidRPr="000F7963" w:rsidTr="00811261">
        <w:tc>
          <w:tcPr>
            <w:tcW w:w="811" w:type="dxa"/>
            <w:tcBorders>
              <w:top w:val="single" w:sz="2" w:space="0" w:color="auto"/>
            </w:tcBorders>
          </w:tcPr>
          <w:p w:rsidR="00C819E7" w:rsidRPr="0097503F" w:rsidRDefault="00C819E7" w:rsidP="00811261">
            <w:pPr>
              <w:rPr>
                <w:rFonts w:cs="Arial"/>
                <w:color w:val="000000"/>
                <w:sz w:val="18"/>
                <w:szCs w:val="18"/>
              </w:rPr>
            </w:pPr>
            <w:r w:rsidRPr="0097503F">
              <w:rPr>
                <w:rFonts w:cs="Arial"/>
                <w:color w:val="000000"/>
                <w:sz w:val="18"/>
                <w:szCs w:val="18"/>
              </w:rPr>
              <w:t>10.2.5.3</w:t>
            </w:r>
          </w:p>
        </w:tc>
        <w:tc>
          <w:tcPr>
            <w:tcW w:w="4900" w:type="dxa"/>
            <w:tcBorders>
              <w:top w:val="single" w:sz="2" w:space="0" w:color="auto"/>
            </w:tcBorders>
          </w:tcPr>
          <w:p w:rsidR="00C819E7" w:rsidRPr="0097503F" w:rsidRDefault="00C819E7" w:rsidP="00811261">
            <w:pPr>
              <w:autoSpaceDE w:val="0"/>
              <w:autoSpaceDN w:val="0"/>
              <w:adjustRightInd w:val="0"/>
              <w:rPr>
                <w:rFonts w:cs="Arial"/>
                <w:sz w:val="18"/>
                <w:szCs w:val="18"/>
                <w:u w:val="single"/>
                <w:lang w:val="en-US"/>
              </w:rPr>
            </w:pPr>
            <w:r w:rsidRPr="0097503F">
              <w:rPr>
                <w:rFonts w:cs="Arial"/>
                <w:sz w:val="18"/>
                <w:szCs w:val="18"/>
                <w:u w:val="single"/>
                <w:lang w:val="en-US"/>
              </w:rPr>
              <w:t>Review outputs</w:t>
            </w:r>
          </w:p>
          <w:p w:rsidR="00C819E7" w:rsidRPr="00FB64E8" w:rsidRDefault="00C819E7" w:rsidP="00811261">
            <w:pPr>
              <w:autoSpaceDE w:val="0"/>
              <w:autoSpaceDN w:val="0"/>
              <w:adjustRightInd w:val="0"/>
              <w:rPr>
                <w:rFonts w:cs="Arial"/>
                <w:sz w:val="18"/>
                <w:szCs w:val="18"/>
                <w:lang w:val="en-US"/>
              </w:rPr>
            </w:pPr>
            <w:r w:rsidRPr="00FB64E8">
              <w:rPr>
                <w:rFonts w:cs="Arial"/>
                <w:sz w:val="18"/>
                <w:szCs w:val="18"/>
                <w:lang w:val="en-US"/>
              </w:rPr>
              <w:t>The outputs from the management review shall include decisions and actions related to</w:t>
            </w:r>
          </w:p>
          <w:p w:rsidR="00C819E7" w:rsidRPr="00FB64E8" w:rsidRDefault="00C819E7" w:rsidP="00811261">
            <w:pPr>
              <w:numPr>
                <w:ilvl w:val="0"/>
                <w:numId w:val="48"/>
              </w:numPr>
              <w:autoSpaceDE w:val="0"/>
              <w:autoSpaceDN w:val="0"/>
              <w:adjustRightInd w:val="0"/>
              <w:ind w:left="275" w:hanging="275"/>
              <w:rPr>
                <w:rFonts w:cs="Arial"/>
                <w:sz w:val="18"/>
                <w:szCs w:val="18"/>
                <w:lang w:val="en-US"/>
              </w:rPr>
            </w:pPr>
            <w:r w:rsidRPr="00FB64E8">
              <w:rPr>
                <w:rFonts w:cs="Arial"/>
                <w:sz w:val="18"/>
                <w:szCs w:val="18"/>
                <w:lang w:val="en-US"/>
              </w:rPr>
              <w:t xml:space="preserve">improvement of the effectiveness of the </w:t>
            </w:r>
            <w:r>
              <w:rPr>
                <w:rFonts w:cs="Arial"/>
                <w:sz w:val="18"/>
                <w:szCs w:val="18"/>
                <w:lang w:val="en-US"/>
              </w:rPr>
              <w:t>MS</w:t>
            </w:r>
            <w:r w:rsidRPr="00FB64E8">
              <w:rPr>
                <w:rFonts w:cs="Arial"/>
                <w:sz w:val="18"/>
                <w:szCs w:val="18"/>
                <w:lang w:val="en-US"/>
              </w:rPr>
              <w:t xml:space="preserve"> and its processes;</w:t>
            </w:r>
          </w:p>
          <w:p w:rsidR="00C819E7" w:rsidRPr="00FB64E8" w:rsidRDefault="00C819E7" w:rsidP="00811261">
            <w:pPr>
              <w:numPr>
                <w:ilvl w:val="0"/>
                <w:numId w:val="48"/>
              </w:numPr>
              <w:autoSpaceDE w:val="0"/>
              <w:autoSpaceDN w:val="0"/>
              <w:adjustRightInd w:val="0"/>
              <w:ind w:left="275" w:hanging="275"/>
              <w:rPr>
                <w:rFonts w:cs="Arial"/>
                <w:sz w:val="18"/>
                <w:szCs w:val="18"/>
                <w:lang w:val="en-US"/>
              </w:rPr>
            </w:pPr>
            <w:r w:rsidRPr="00FB64E8">
              <w:rPr>
                <w:rFonts w:cs="Arial"/>
                <w:sz w:val="18"/>
                <w:szCs w:val="18"/>
                <w:lang w:val="en-US"/>
              </w:rPr>
              <w:t>improvement of the certification services related to the fulfilment of this part of ISO/IEC 17021;</w:t>
            </w:r>
          </w:p>
          <w:p w:rsidR="00C819E7" w:rsidRPr="00FB64E8" w:rsidRDefault="00C819E7" w:rsidP="00811261">
            <w:pPr>
              <w:numPr>
                <w:ilvl w:val="0"/>
                <w:numId w:val="48"/>
              </w:numPr>
              <w:autoSpaceDE w:val="0"/>
              <w:autoSpaceDN w:val="0"/>
              <w:adjustRightInd w:val="0"/>
              <w:ind w:left="275" w:hanging="275"/>
              <w:rPr>
                <w:rFonts w:cs="Arial"/>
                <w:sz w:val="18"/>
                <w:szCs w:val="18"/>
                <w:lang w:val="en-US"/>
              </w:rPr>
            </w:pPr>
            <w:r w:rsidRPr="00FB64E8">
              <w:rPr>
                <w:rFonts w:cs="Arial"/>
                <w:sz w:val="18"/>
                <w:szCs w:val="18"/>
                <w:lang w:val="en-US"/>
              </w:rPr>
              <w:t>resource needs;</w:t>
            </w:r>
          </w:p>
          <w:p w:rsidR="00C819E7" w:rsidRPr="00B12863" w:rsidRDefault="00C819E7" w:rsidP="00811261">
            <w:pPr>
              <w:numPr>
                <w:ilvl w:val="0"/>
                <w:numId w:val="48"/>
              </w:numPr>
              <w:autoSpaceDE w:val="0"/>
              <w:autoSpaceDN w:val="0"/>
              <w:adjustRightInd w:val="0"/>
              <w:ind w:left="275" w:hanging="275"/>
              <w:rPr>
                <w:rFonts w:cs="Arial"/>
                <w:sz w:val="18"/>
                <w:szCs w:val="18"/>
                <w:lang w:val="en-US"/>
              </w:rPr>
            </w:pPr>
            <w:r w:rsidRPr="00FB64E8">
              <w:rPr>
                <w:rFonts w:cs="Arial"/>
                <w:sz w:val="18"/>
                <w:szCs w:val="18"/>
                <w:lang w:val="en-US"/>
              </w:rPr>
              <w:t>revisions of the organization’s policy and objectives.</w:t>
            </w:r>
          </w:p>
        </w:tc>
        <w:tc>
          <w:tcPr>
            <w:tcW w:w="2282" w:type="dxa"/>
            <w:tcBorders>
              <w:top w:val="single" w:sz="2" w:space="0" w:color="auto"/>
            </w:tcBorders>
            <w:shd w:val="clear" w:color="auto" w:fill="DEEAF6"/>
          </w:tcPr>
          <w:p w:rsidR="00C819E7" w:rsidRPr="000F7963" w:rsidRDefault="00C819E7" w:rsidP="00811261">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2" w:space="0" w:color="auto"/>
            </w:tcBorders>
          </w:tcPr>
          <w:p w:rsidR="00C819E7" w:rsidRPr="004F4222" w:rsidRDefault="00C819E7" w:rsidP="00811261">
            <w:pPr>
              <w:jc w:val="center"/>
              <w:rPr>
                <w:sz w:val="18"/>
                <w:szCs w:val="18"/>
              </w:rPr>
            </w:pPr>
          </w:p>
        </w:tc>
        <w:tc>
          <w:tcPr>
            <w:tcW w:w="393" w:type="dxa"/>
            <w:tcBorders>
              <w:top w:val="single" w:sz="2" w:space="0" w:color="auto"/>
            </w:tcBorders>
            <w:shd w:val="clear" w:color="auto" w:fill="FFF2CC"/>
          </w:tcPr>
          <w:p w:rsidR="00C819E7" w:rsidRPr="004F4222" w:rsidRDefault="00C819E7" w:rsidP="00811261">
            <w:pPr>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2" w:space="0" w:color="auto"/>
            </w:tcBorders>
            <w:shd w:val="clear" w:color="auto" w:fill="FFF2CC"/>
          </w:tcPr>
          <w:p w:rsidR="00C819E7" w:rsidRPr="004F4222" w:rsidRDefault="00C819E7" w:rsidP="00811261">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2" w:space="0" w:color="auto"/>
            </w:tcBorders>
            <w:shd w:val="clear" w:color="auto" w:fill="FFF2CC"/>
          </w:tcPr>
          <w:p w:rsidR="00C819E7" w:rsidRPr="00A34356" w:rsidRDefault="00C819E7" w:rsidP="00811261">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819E7" w:rsidRPr="00B7676F" w:rsidTr="00811261">
        <w:tc>
          <w:tcPr>
            <w:tcW w:w="811" w:type="dxa"/>
            <w:tcBorders>
              <w:top w:val="single" w:sz="4" w:space="0" w:color="auto"/>
            </w:tcBorders>
          </w:tcPr>
          <w:p w:rsidR="00C819E7" w:rsidRPr="00FB64E8" w:rsidRDefault="00C819E7" w:rsidP="00811261">
            <w:pPr>
              <w:rPr>
                <w:rFonts w:cs="Arial"/>
                <w:b/>
                <w:color w:val="000000"/>
                <w:sz w:val="18"/>
                <w:szCs w:val="18"/>
                <w:lang w:val="en-US"/>
              </w:rPr>
            </w:pPr>
            <w:r>
              <w:rPr>
                <w:rFonts w:cs="Arial"/>
                <w:b/>
                <w:color w:val="000000"/>
                <w:sz w:val="18"/>
                <w:szCs w:val="18"/>
                <w:lang w:val="en-US"/>
              </w:rPr>
              <w:t>10.2.6</w:t>
            </w:r>
          </w:p>
        </w:tc>
        <w:tc>
          <w:tcPr>
            <w:tcW w:w="4900" w:type="dxa"/>
            <w:tcBorders>
              <w:top w:val="single" w:sz="4" w:space="0" w:color="auto"/>
            </w:tcBorders>
          </w:tcPr>
          <w:p w:rsidR="00C819E7" w:rsidRPr="00413EC8" w:rsidRDefault="00C819E7" w:rsidP="00811261">
            <w:pPr>
              <w:autoSpaceDE w:val="0"/>
              <w:autoSpaceDN w:val="0"/>
              <w:adjustRightInd w:val="0"/>
              <w:rPr>
                <w:rFonts w:cs="Arial"/>
                <w:b/>
                <w:sz w:val="18"/>
                <w:szCs w:val="18"/>
                <w:lang w:val="en-US"/>
              </w:rPr>
            </w:pPr>
            <w:r w:rsidRPr="00FB64E8">
              <w:rPr>
                <w:rFonts w:cs="Arial"/>
                <w:b/>
                <w:sz w:val="18"/>
                <w:szCs w:val="18"/>
                <w:lang w:val="en-US"/>
              </w:rPr>
              <w:t>Internal audits</w:t>
            </w:r>
          </w:p>
        </w:tc>
        <w:tc>
          <w:tcPr>
            <w:tcW w:w="2282" w:type="dxa"/>
            <w:tcBorders>
              <w:top w:val="single" w:sz="4" w:space="0" w:color="auto"/>
            </w:tcBorders>
            <w:shd w:val="clear" w:color="auto" w:fill="DEEAF6"/>
          </w:tcPr>
          <w:p w:rsidR="00C819E7" w:rsidRPr="00B7676F" w:rsidRDefault="00C819E7" w:rsidP="00811261">
            <w:pPr>
              <w:rPr>
                <w:rFonts w:cs="Arial"/>
                <w:sz w:val="18"/>
                <w:szCs w:val="18"/>
                <w:lang w:val="en-US"/>
              </w:rPr>
            </w:pPr>
            <w:r w:rsidRPr="000F7963">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819E7" w:rsidRPr="00B7676F" w:rsidRDefault="00C819E7" w:rsidP="00811261">
            <w:pPr>
              <w:jc w:val="center"/>
              <w:rPr>
                <w:sz w:val="18"/>
                <w:szCs w:val="18"/>
                <w:lang w:val="en-US"/>
              </w:rPr>
            </w:pPr>
          </w:p>
        </w:tc>
        <w:tc>
          <w:tcPr>
            <w:tcW w:w="393" w:type="dxa"/>
            <w:tcBorders>
              <w:top w:val="single" w:sz="4" w:space="0" w:color="auto"/>
            </w:tcBorders>
            <w:shd w:val="clear" w:color="auto" w:fill="FFF2CC"/>
          </w:tcPr>
          <w:p w:rsidR="00C819E7" w:rsidRPr="00B7676F" w:rsidRDefault="00C819E7" w:rsidP="00811261">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C819E7" w:rsidRPr="00B7676F" w:rsidRDefault="00C819E7" w:rsidP="00811261">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7676F">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C819E7" w:rsidRPr="00B7676F" w:rsidRDefault="00C819E7" w:rsidP="00811261">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7676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819E7" w:rsidRPr="00C819E7" w:rsidTr="00811261">
        <w:tc>
          <w:tcPr>
            <w:tcW w:w="811" w:type="dxa"/>
            <w:tcBorders>
              <w:top w:val="single" w:sz="4" w:space="0" w:color="auto"/>
            </w:tcBorders>
          </w:tcPr>
          <w:p w:rsidR="00C819E7" w:rsidRPr="0097503F" w:rsidRDefault="00C819E7" w:rsidP="00811261">
            <w:pPr>
              <w:rPr>
                <w:rFonts w:cs="Arial"/>
                <w:color w:val="000000"/>
                <w:sz w:val="18"/>
                <w:szCs w:val="18"/>
                <w:lang w:val="en-US"/>
              </w:rPr>
            </w:pPr>
            <w:r w:rsidRPr="0097503F">
              <w:rPr>
                <w:rFonts w:cs="Arial"/>
                <w:color w:val="000000"/>
                <w:sz w:val="18"/>
                <w:szCs w:val="18"/>
                <w:lang w:val="en-US"/>
              </w:rPr>
              <w:t>10.2.6.1</w:t>
            </w:r>
          </w:p>
        </w:tc>
        <w:tc>
          <w:tcPr>
            <w:tcW w:w="4900" w:type="dxa"/>
            <w:tcBorders>
              <w:top w:val="single" w:sz="4" w:space="0" w:color="auto"/>
            </w:tcBorders>
          </w:tcPr>
          <w:p w:rsidR="00C819E7" w:rsidRPr="00FB64E8" w:rsidRDefault="00C819E7" w:rsidP="00811261">
            <w:pPr>
              <w:autoSpaceDE w:val="0"/>
              <w:autoSpaceDN w:val="0"/>
              <w:adjustRightInd w:val="0"/>
              <w:rPr>
                <w:rFonts w:cs="Arial"/>
                <w:sz w:val="18"/>
                <w:szCs w:val="18"/>
                <w:lang w:val="en-US"/>
              </w:rPr>
            </w:pPr>
            <w:r w:rsidRPr="00FB64E8">
              <w:rPr>
                <w:rFonts w:cs="Arial"/>
                <w:sz w:val="18"/>
                <w:szCs w:val="18"/>
                <w:lang w:val="en-US"/>
              </w:rPr>
              <w:t xml:space="preserve">The </w:t>
            </w:r>
            <w:r>
              <w:rPr>
                <w:rFonts w:cs="Arial"/>
                <w:sz w:val="18"/>
                <w:szCs w:val="18"/>
                <w:lang w:val="en-US"/>
              </w:rPr>
              <w:t>CB</w:t>
            </w:r>
            <w:r w:rsidRPr="00FB64E8">
              <w:rPr>
                <w:rFonts w:cs="Arial"/>
                <w:sz w:val="18"/>
                <w:szCs w:val="18"/>
                <w:lang w:val="en-US"/>
              </w:rPr>
              <w:t xml:space="preserve"> shall establish procedures for internal audits to verify that it fulfils the</w:t>
            </w:r>
            <w:r>
              <w:rPr>
                <w:rFonts w:cs="Arial"/>
                <w:sz w:val="18"/>
                <w:szCs w:val="18"/>
                <w:lang w:val="en-US"/>
              </w:rPr>
              <w:t xml:space="preserve"> </w:t>
            </w:r>
            <w:r w:rsidRPr="00FB64E8">
              <w:rPr>
                <w:rFonts w:cs="Arial"/>
                <w:sz w:val="18"/>
                <w:szCs w:val="18"/>
                <w:lang w:val="en-US"/>
              </w:rPr>
              <w:t xml:space="preserve">requirements of this part of ISO/IEC 17021 and that the </w:t>
            </w:r>
            <w:r>
              <w:rPr>
                <w:rFonts w:cs="Arial"/>
                <w:sz w:val="18"/>
                <w:szCs w:val="18"/>
                <w:lang w:val="en-US"/>
              </w:rPr>
              <w:t>MS</w:t>
            </w:r>
            <w:r w:rsidRPr="00FB64E8">
              <w:rPr>
                <w:rFonts w:cs="Arial"/>
                <w:sz w:val="18"/>
                <w:szCs w:val="18"/>
                <w:lang w:val="en-US"/>
              </w:rPr>
              <w:t xml:space="preserve"> is effectively implemented</w:t>
            </w:r>
            <w:r>
              <w:rPr>
                <w:rFonts w:cs="Arial"/>
                <w:sz w:val="18"/>
                <w:szCs w:val="18"/>
                <w:lang w:val="en-US"/>
              </w:rPr>
              <w:t xml:space="preserve"> </w:t>
            </w:r>
            <w:r w:rsidRPr="00FB64E8">
              <w:rPr>
                <w:rFonts w:cs="Arial"/>
                <w:sz w:val="18"/>
                <w:szCs w:val="18"/>
                <w:lang w:val="en-US"/>
              </w:rPr>
              <w:t>and maintained.</w:t>
            </w:r>
            <w:r>
              <w:rPr>
                <w:rFonts w:cs="Arial"/>
                <w:sz w:val="18"/>
                <w:szCs w:val="18"/>
                <w:lang w:val="en-US"/>
              </w:rPr>
              <w:t xml:space="preserve"> </w:t>
            </w:r>
            <w:r w:rsidRPr="00C819E7">
              <w:rPr>
                <w:rFonts w:cs="Arial"/>
                <w:sz w:val="16"/>
                <w:szCs w:val="16"/>
                <w:lang w:val="en-US"/>
              </w:rPr>
              <w:t>[</w:t>
            </w:r>
            <w:r w:rsidRPr="00C819E7">
              <w:rPr>
                <w:rFonts w:cs="Arial"/>
                <w:sz w:val="16"/>
                <w:szCs w:val="16"/>
              </w:rPr>
              <w:sym w:font="Wingdings" w:char="F0E8"/>
            </w:r>
            <w:r w:rsidRPr="00C819E7">
              <w:rPr>
                <w:rFonts w:cs="Arial"/>
                <w:sz w:val="16"/>
                <w:szCs w:val="16"/>
                <w:lang w:val="en-US"/>
              </w:rPr>
              <w:t>NOTE]</w:t>
            </w:r>
          </w:p>
        </w:tc>
        <w:tc>
          <w:tcPr>
            <w:tcW w:w="2282" w:type="dxa"/>
            <w:tcBorders>
              <w:top w:val="single" w:sz="4" w:space="0" w:color="auto"/>
              <w:bottom w:val="single" w:sz="4" w:space="0" w:color="auto"/>
            </w:tcBorders>
            <w:shd w:val="clear" w:color="auto" w:fill="DEEAF6"/>
          </w:tcPr>
          <w:p w:rsidR="00C819E7" w:rsidRPr="00C819E7" w:rsidRDefault="00C819E7" w:rsidP="00811261">
            <w:pPr>
              <w:rPr>
                <w:rFonts w:cs="Arial"/>
                <w:sz w:val="18"/>
                <w:szCs w:val="18"/>
                <w:lang w:val="en-US"/>
              </w:rPr>
            </w:pPr>
            <w:r w:rsidRPr="000F7963">
              <w:rPr>
                <w:rFonts w:cs="Arial"/>
                <w:iCs/>
                <w:sz w:val="18"/>
                <w:szCs w:val="18"/>
              </w:rPr>
              <w:fldChar w:fldCharType="begin">
                <w:ffData>
                  <w:name w:val="Text4"/>
                  <w:enabled/>
                  <w:calcOnExit w:val="0"/>
                  <w:textInput/>
                </w:ffData>
              </w:fldChar>
            </w:r>
            <w:r w:rsidRPr="00C819E7">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819E7" w:rsidRPr="00C819E7" w:rsidRDefault="00C819E7" w:rsidP="00811261">
            <w:pPr>
              <w:jc w:val="center"/>
              <w:rPr>
                <w:sz w:val="18"/>
                <w:szCs w:val="18"/>
                <w:lang w:val="en-US"/>
              </w:rPr>
            </w:pPr>
          </w:p>
        </w:tc>
        <w:tc>
          <w:tcPr>
            <w:tcW w:w="393" w:type="dxa"/>
            <w:tcBorders>
              <w:top w:val="single" w:sz="4" w:space="0" w:color="auto"/>
            </w:tcBorders>
            <w:shd w:val="clear" w:color="auto" w:fill="FFF2CC"/>
          </w:tcPr>
          <w:p w:rsidR="00C819E7" w:rsidRPr="00C819E7" w:rsidRDefault="00C819E7" w:rsidP="00811261">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C819E7">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C819E7" w:rsidRPr="00C819E7" w:rsidRDefault="00C819E7" w:rsidP="00811261">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C819E7">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C819E7" w:rsidRPr="00C819E7" w:rsidRDefault="00C819E7" w:rsidP="00811261">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819E7">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819E7" w:rsidRPr="00A34356" w:rsidTr="00811261">
        <w:tc>
          <w:tcPr>
            <w:tcW w:w="811" w:type="dxa"/>
            <w:tcBorders>
              <w:top w:val="single" w:sz="4" w:space="0" w:color="auto"/>
            </w:tcBorders>
          </w:tcPr>
          <w:p w:rsidR="00C819E7" w:rsidRPr="0097503F" w:rsidRDefault="00C819E7" w:rsidP="00811261">
            <w:pPr>
              <w:rPr>
                <w:rFonts w:cs="Arial"/>
                <w:color w:val="000000"/>
                <w:sz w:val="18"/>
                <w:szCs w:val="18"/>
                <w:lang w:val="en-US"/>
              </w:rPr>
            </w:pPr>
            <w:r w:rsidRPr="0097503F">
              <w:rPr>
                <w:rFonts w:cs="Arial"/>
                <w:color w:val="000000"/>
                <w:sz w:val="18"/>
                <w:szCs w:val="18"/>
                <w:lang w:val="en-US"/>
              </w:rPr>
              <w:t>10.2.6.2</w:t>
            </w:r>
          </w:p>
        </w:tc>
        <w:tc>
          <w:tcPr>
            <w:tcW w:w="4900" w:type="dxa"/>
            <w:tcBorders>
              <w:top w:val="single" w:sz="4" w:space="0" w:color="auto"/>
            </w:tcBorders>
          </w:tcPr>
          <w:p w:rsidR="00C819E7" w:rsidRPr="00FB64E8" w:rsidRDefault="00C819E7" w:rsidP="00811261">
            <w:pPr>
              <w:autoSpaceDE w:val="0"/>
              <w:autoSpaceDN w:val="0"/>
              <w:adjustRightInd w:val="0"/>
              <w:rPr>
                <w:rFonts w:cs="Arial"/>
                <w:sz w:val="18"/>
                <w:szCs w:val="18"/>
                <w:lang w:val="en-US"/>
              </w:rPr>
            </w:pPr>
            <w:r w:rsidRPr="00FB64E8">
              <w:rPr>
                <w:rFonts w:cs="Arial"/>
                <w:sz w:val="18"/>
                <w:szCs w:val="18"/>
                <w:lang w:val="en-US"/>
              </w:rPr>
              <w:t>An audit programme shall be planned, taking into consideration the importance of the processes</w:t>
            </w:r>
            <w:r>
              <w:rPr>
                <w:rFonts w:cs="Arial"/>
                <w:sz w:val="18"/>
                <w:szCs w:val="18"/>
                <w:lang w:val="en-US"/>
              </w:rPr>
              <w:t xml:space="preserve"> </w:t>
            </w:r>
            <w:r w:rsidRPr="00FB64E8">
              <w:rPr>
                <w:rFonts w:cs="Arial"/>
                <w:sz w:val="18"/>
                <w:szCs w:val="18"/>
                <w:lang w:val="en-US"/>
              </w:rPr>
              <w:t>and areas to be audited, as well as the results of previous audits.</w:t>
            </w:r>
          </w:p>
        </w:tc>
        <w:tc>
          <w:tcPr>
            <w:tcW w:w="2282" w:type="dxa"/>
            <w:tcBorders>
              <w:top w:val="single" w:sz="4" w:space="0" w:color="auto"/>
            </w:tcBorders>
            <w:shd w:val="clear" w:color="auto" w:fill="DEEAF6"/>
          </w:tcPr>
          <w:p w:rsidR="00C819E7" w:rsidRPr="000F7963" w:rsidRDefault="00C819E7" w:rsidP="00811261">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819E7" w:rsidRPr="004F4222" w:rsidRDefault="00C819E7" w:rsidP="00811261">
            <w:pPr>
              <w:jc w:val="center"/>
              <w:rPr>
                <w:sz w:val="18"/>
                <w:szCs w:val="18"/>
              </w:rPr>
            </w:pPr>
          </w:p>
        </w:tc>
        <w:tc>
          <w:tcPr>
            <w:tcW w:w="393" w:type="dxa"/>
            <w:tcBorders>
              <w:top w:val="single" w:sz="4" w:space="0" w:color="auto"/>
            </w:tcBorders>
            <w:shd w:val="clear" w:color="auto" w:fill="FFF2CC"/>
          </w:tcPr>
          <w:p w:rsidR="00C819E7" w:rsidRPr="004F4222" w:rsidRDefault="00C819E7" w:rsidP="00811261">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C819E7" w:rsidRPr="004F4222" w:rsidRDefault="00C819E7" w:rsidP="00811261">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C819E7" w:rsidRPr="00A34356" w:rsidRDefault="00C819E7" w:rsidP="00811261">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819E7" w:rsidRPr="00A34356" w:rsidTr="00811261">
        <w:tc>
          <w:tcPr>
            <w:tcW w:w="811" w:type="dxa"/>
            <w:tcBorders>
              <w:top w:val="single" w:sz="4" w:space="0" w:color="auto"/>
            </w:tcBorders>
          </w:tcPr>
          <w:p w:rsidR="00C819E7" w:rsidRPr="0097503F" w:rsidRDefault="00C819E7" w:rsidP="00811261">
            <w:pPr>
              <w:rPr>
                <w:rFonts w:cs="Arial"/>
                <w:color w:val="000000"/>
                <w:sz w:val="18"/>
                <w:szCs w:val="18"/>
                <w:lang w:val="en-US"/>
              </w:rPr>
            </w:pPr>
            <w:r w:rsidRPr="0097503F">
              <w:rPr>
                <w:rFonts w:cs="Arial"/>
                <w:color w:val="000000"/>
                <w:sz w:val="18"/>
                <w:szCs w:val="18"/>
                <w:lang w:val="en-US"/>
              </w:rPr>
              <w:t>10.2.6.3</w:t>
            </w:r>
          </w:p>
        </w:tc>
        <w:tc>
          <w:tcPr>
            <w:tcW w:w="4900" w:type="dxa"/>
            <w:tcBorders>
              <w:top w:val="single" w:sz="4" w:space="0" w:color="auto"/>
            </w:tcBorders>
          </w:tcPr>
          <w:p w:rsidR="00C819E7" w:rsidRPr="00FB64E8" w:rsidRDefault="00C819E7" w:rsidP="00811261">
            <w:pPr>
              <w:autoSpaceDE w:val="0"/>
              <w:autoSpaceDN w:val="0"/>
              <w:adjustRightInd w:val="0"/>
              <w:rPr>
                <w:rFonts w:cs="Arial"/>
                <w:sz w:val="18"/>
                <w:szCs w:val="18"/>
                <w:lang w:val="en-US"/>
              </w:rPr>
            </w:pPr>
            <w:r w:rsidRPr="00FB64E8">
              <w:rPr>
                <w:rFonts w:cs="Arial"/>
                <w:sz w:val="18"/>
                <w:szCs w:val="18"/>
                <w:lang w:val="en-US"/>
              </w:rPr>
              <w:t>Internal audits shall be performed at least once every 12 months. The frequency of internal</w:t>
            </w:r>
            <w:r>
              <w:rPr>
                <w:rFonts w:cs="Arial"/>
                <w:sz w:val="18"/>
                <w:szCs w:val="18"/>
                <w:lang w:val="en-US"/>
              </w:rPr>
              <w:t xml:space="preserve"> </w:t>
            </w:r>
            <w:r w:rsidRPr="00FB64E8">
              <w:rPr>
                <w:rFonts w:cs="Arial"/>
                <w:sz w:val="18"/>
                <w:szCs w:val="18"/>
                <w:lang w:val="en-US"/>
              </w:rPr>
              <w:t xml:space="preserve">audits may be reduced if the </w:t>
            </w:r>
            <w:r>
              <w:rPr>
                <w:rFonts w:cs="Arial"/>
                <w:sz w:val="18"/>
                <w:szCs w:val="18"/>
                <w:lang w:val="en-US"/>
              </w:rPr>
              <w:t>CB</w:t>
            </w:r>
            <w:r w:rsidRPr="00FB64E8">
              <w:rPr>
                <w:rFonts w:cs="Arial"/>
                <w:sz w:val="18"/>
                <w:szCs w:val="18"/>
                <w:lang w:val="en-US"/>
              </w:rPr>
              <w:t xml:space="preserve"> can demonstrate that its </w:t>
            </w:r>
            <w:r>
              <w:rPr>
                <w:rFonts w:cs="Arial"/>
                <w:sz w:val="18"/>
                <w:szCs w:val="18"/>
                <w:lang w:val="en-US"/>
              </w:rPr>
              <w:t>MS</w:t>
            </w:r>
            <w:r w:rsidRPr="00FB64E8">
              <w:rPr>
                <w:rFonts w:cs="Arial"/>
                <w:sz w:val="18"/>
                <w:szCs w:val="18"/>
                <w:lang w:val="en-US"/>
              </w:rPr>
              <w:t xml:space="preserve"> continues to</w:t>
            </w:r>
            <w:r>
              <w:rPr>
                <w:rFonts w:cs="Arial"/>
                <w:sz w:val="18"/>
                <w:szCs w:val="18"/>
                <w:lang w:val="en-US"/>
              </w:rPr>
              <w:t xml:space="preserve"> </w:t>
            </w:r>
            <w:r w:rsidRPr="00FB64E8">
              <w:rPr>
                <w:rFonts w:cs="Arial"/>
                <w:sz w:val="18"/>
                <w:szCs w:val="18"/>
                <w:lang w:val="en-US"/>
              </w:rPr>
              <w:t>be effectively implemented according to this part of ISO/IEC 17021 and has proven stability.</w:t>
            </w:r>
          </w:p>
        </w:tc>
        <w:tc>
          <w:tcPr>
            <w:tcW w:w="2282" w:type="dxa"/>
            <w:tcBorders>
              <w:top w:val="single" w:sz="4" w:space="0" w:color="auto"/>
            </w:tcBorders>
            <w:shd w:val="clear" w:color="auto" w:fill="DEEAF6"/>
          </w:tcPr>
          <w:p w:rsidR="00C819E7" w:rsidRPr="00C819E7" w:rsidRDefault="00C819E7" w:rsidP="00811261">
            <w:pPr>
              <w:rPr>
                <w:rFonts w:cs="Arial"/>
                <w:sz w:val="18"/>
                <w:szCs w:val="18"/>
                <w:lang w:val="en-US"/>
              </w:rPr>
            </w:pPr>
            <w:r w:rsidRPr="000F7963">
              <w:rPr>
                <w:rFonts w:cs="Arial"/>
                <w:iCs/>
                <w:sz w:val="18"/>
                <w:szCs w:val="18"/>
              </w:rPr>
              <w:fldChar w:fldCharType="begin">
                <w:ffData>
                  <w:name w:val="Text4"/>
                  <w:enabled/>
                  <w:calcOnExit w:val="0"/>
                  <w:textInput/>
                </w:ffData>
              </w:fldChar>
            </w:r>
            <w:r w:rsidRPr="00C819E7">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819E7" w:rsidRPr="00C819E7" w:rsidRDefault="00C819E7" w:rsidP="00811261">
            <w:pPr>
              <w:jc w:val="center"/>
              <w:rPr>
                <w:sz w:val="18"/>
                <w:szCs w:val="18"/>
                <w:lang w:val="en-US"/>
              </w:rPr>
            </w:pPr>
          </w:p>
        </w:tc>
        <w:tc>
          <w:tcPr>
            <w:tcW w:w="393" w:type="dxa"/>
            <w:tcBorders>
              <w:top w:val="single" w:sz="4" w:space="0" w:color="auto"/>
            </w:tcBorders>
            <w:shd w:val="clear" w:color="auto" w:fill="FFF2CC"/>
          </w:tcPr>
          <w:p w:rsidR="00C819E7" w:rsidRPr="00C819E7" w:rsidRDefault="00C819E7" w:rsidP="00811261">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C819E7">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C819E7" w:rsidRPr="00C819E7" w:rsidRDefault="00C819E7" w:rsidP="00811261">
            <w:pPr>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C819E7">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C819E7" w:rsidRPr="00A34356" w:rsidRDefault="00C819E7" w:rsidP="00811261">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C819E7">
              <w:rPr>
                <w:rFonts w:cs="Arial"/>
                <w:iCs/>
                <w:sz w:val="18"/>
                <w:szCs w:val="18"/>
                <w:lang w:val="en-US"/>
              </w:rPr>
              <w:instrText xml:space="preserve"> F</w:instrText>
            </w:r>
            <w:r w:rsidRPr="003958CF">
              <w:rPr>
                <w:rFonts w:cs="Arial"/>
                <w:iCs/>
                <w:sz w:val="18"/>
                <w:szCs w:val="18"/>
              </w:rPr>
              <w:instrText xml:space="preserve">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819E7" w:rsidRPr="00A34356" w:rsidTr="00811261">
        <w:tc>
          <w:tcPr>
            <w:tcW w:w="811" w:type="dxa"/>
            <w:tcBorders>
              <w:top w:val="single" w:sz="4" w:space="0" w:color="auto"/>
            </w:tcBorders>
          </w:tcPr>
          <w:p w:rsidR="00C819E7" w:rsidRPr="0097503F" w:rsidRDefault="00C819E7" w:rsidP="00811261">
            <w:pPr>
              <w:rPr>
                <w:rFonts w:cs="Arial"/>
                <w:color w:val="000000"/>
                <w:sz w:val="18"/>
                <w:szCs w:val="18"/>
                <w:lang w:val="en-US"/>
              </w:rPr>
            </w:pPr>
            <w:r w:rsidRPr="0097503F">
              <w:rPr>
                <w:rFonts w:cs="Arial"/>
                <w:color w:val="000000"/>
                <w:sz w:val="18"/>
                <w:szCs w:val="18"/>
                <w:lang w:val="en-US"/>
              </w:rPr>
              <w:t>10.2.6.4</w:t>
            </w:r>
          </w:p>
        </w:tc>
        <w:tc>
          <w:tcPr>
            <w:tcW w:w="4900" w:type="dxa"/>
            <w:tcBorders>
              <w:top w:val="single" w:sz="4" w:space="0" w:color="auto"/>
            </w:tcBorders>
          </w:tcPr>
          <w:p w:rsidR="00C819E7" w:rsidRDefault="00C819E7" w:rsidP="00811261">
            <w:pPr>
              <w:autoSpaceDE w:val="0"/>
              <w:autoSpaceDN w:val="0"/>
              <w:adjustRightInd w:val="0"/>
              <w:rPr>
                <w:rFonts w:cs="Arial"/>
                <w:sz w:val="18"/>
                <w:szCs w:val="18"/>
                <w:lang w:val="en-US"/>
              </w:rPr>
            </w:pPr>
            <w:r w:rsidRPr="00FB64E8">
              <w:rPr>
                <w:rFonts w:cs="Arial"/>
                <w:sz w:val="18"/>
                <w:szCs w:val="18"/>
                <w:lang w:val="en-US"/>
              </w:rPr>
              <w:t xml:space="preserve">The </w:t>
            </w:r>
            <w:r>
              <w:rPr>
                <w:rFonts w:cs="Arial"/>
                <w:sz w:val="18"/>
                <w:szCs w:val="18"/>
                <w:lang w:val="en-US"/>
              </w:rPr>
              <w:t>CB</w:t>
            </w:r>
            <w:r w:rsidRPr="00FB64E8">
              <w:rPr>
                <w:rFonts w:cs="Arial"/>
                <w:sz w:val="18"/>
                <w:szCs w:val="18"/>
                <w:lang w:val="en-US"/>
              </w:rPr>
              <w:t xml:space="preserve"> shall ensure that:</w:t>
            </w:r>
          </w:p>
          <w:p w:rsidR="00C819E7" w:rsidRPr="00FB64E8" w:rsidRDefault="00C819E7" w:rsidP="00811261">
            <w:pPr>
              <w:numPr>
                <w:ilvl w:val="0"/>
                <w:numId w:val="49"/>
              </w:numPr>
              <w:autoSpaceDE w:val="0"/>
              <w:autoSpaceDN w:val="0"/>
              <w:adjustRightInd w:val="0"/>
              <w:ind w:left="275" w:hanging="283"/>
              <w:rPr>
                <w:rFonts w:cs="Arial"/>
                <w:sz w:val="18"/>
                <w:szCs w:val="18"/>
                <w:lang w:val="en-US"/>
              </w:rPr>
            </w:pPr>
            <w:r w:rsidRPr="00FB64E8">
              <w:rPr>
                <w:rFonts w:cs="Arial"/>
                <w:sz w:val="18"/>
                <w:szCs w:val="18"/>
                <w:lang w:val="en-US"/>
              </w:rPr>
              <w:t>internal audits are conducted by competent personnel knowledgeable in certification, auditing and</w:t>
            </w:r>
            <w:r>
              <w:rPr>
                <w:rFonts w:cs="Arial"/>
                <w:sz w:val="18"/>
                <w:szCs w:val="18"/>
                <w:lang w:val="en-US"/>
              </w:rPr>
              <w:t xml:space="preserve"> </w:t>
            </w:r>
            <w:r w:rsidRPr="00FB64E8">
              <w:rPr>
                <w:rFonts w:cs="Arial"/>
                <w:sz w:val="18"/>
                <w:szCs w:val="18"/>
                <w:lang w:val="en-US"/>
              </w:rPr>
              <w:t>the requirements of this part of ISO/IEC 17021;</w:t>
            </w:r>
          </w:p>
          <w:p w:rsidR="00C819E7" w:rsidRPr="00FB64E8" w:rsidRDefault="00C819E7" w:rsidP="00811261">
            <w:pPr>
              <w:numPr>
                <w:ilvl w:val="0"/>
                <w:numId w:val="49"/>
              </w:numPr>
              <w:autoSpaceDE w:val="0"/>
              <w:autoSpaceDN w:val="0"/>
              <w:adjustRightInd w:val="0"/>
              <w:ind w:left="275" w:hanging="283"/>
              <w:rPr>
                <w:rFonts w:cs="Arial"/>
                <w:sz w:val="18"/>
                <w:szCs w:val="18"/>
                <w:lang w:val="en-US"/>
              </w:rPr>
            </w:pPr>
            <w:r w:rsidRPr="00FB64E8">
              <w:rPr>
                <w:rFonts w:cs="Arial"/>
                <w:sz w:val="18"/>
                <w:szCs w:val="18"/>
                <w:lang w:val="en-US"/>
              </w:rPr>
              <w:t>auditors do not audit their own work;</w:t>
            </w:r>
          </w:p>
          <w:p w:rsidR="00C819E7" w:rsidRPr="00FB64E8" w:rsidRDefault="00C819E7" w:rsidP="00811261">
            <w:pPr>
              <w:numPr>
                <w:ilvl w:val="0"/>
                <w:numId w:val="49"/>
              </w:numPr>
              <w:autoSpaceDE w:val="0"/>
              <w:autoSpaceDN w:val="0"/>
              <w:adjustRightInd w:val="0"/>
              <w:ind w:left="275" w:hanging="283"/>
              <w:rPr>
                <w:rFonts w:cs="Arial"/>
                <w:sz w:val="18"/>
                <w:szCs w:val="18"/>
                <w:lang w:val="en-US"/>
              </w:rPr>
            </w:pPr>
            <w:r w:rsidRPr="00FB64E8">
              <w:rPr>
                <w:rFonts w:cs="Arial"/>
                <w:sz w:val="18"/>
                <w:szCs w:val="18"/>
                <w:lang w:val="en-US"/>
              </w:rPr>
              <w:t>personnel responsible for the area audited are informed of the outcome of the audit;</w:t>
            </w:r>
          </w:p>
          <w:p w:rsidR="00C819E7" w:rsidRPr="00FB64E8" w:rsidRDefault="00C819E7" w:rsidP="00811261">
            <w:pPr>
              <w:numPr>
                <w:ilvl w:val="0"/>
                <w:numId w:val="49"/>
              </w:numPr>
              <w:autoSpaceDE w:val="0"/>
              <w:autoSpaceDN w:val="0"/>
              <w:adjustRightInd w:val="0"/>
              <w:ind w:left="275" w:hanging="283"/>
              <w:rPr>
                <w:rFonts w:cs="Arial"/>
                <w:sz w:val="18"/>
                <w:szCs w:val="18"/>
                <w:lang w:val="en-US"/>
              </w:rPr>
            </w:pPr>
            <w:r w:rsidRPr="00FB64E8">
              <w:rPr>
                <w:rFonts w:cs="Arial"/>
                <w:sz w:val="18"/>
                <w:szCs w:val="18"/>
                <w:lang w:val="en-US"/>
              </w:rPr>
              <w:t>any actions resulting from internal audits are taken in a timely and appropriate manner;</w:t>
            </w:r>
          </w:p>
          <w:p w:rsidR="00C819E7" w:rsidRPr="00B12863" w:rsidRDefault="00C819E7" w:rsidP="00811261">
            <w:pPr>
              <w:numPr>
                <w:ilvl w:val="0"/>
                <w:numId w:val="49"/>
              </w:numPr>
              <w:autoSpaceDE w:val="0"/>
              <w:autoSpaceDN w:val="0"/>
              <w:adjustRightInd w:val="0"/>
              <w:ind w:left="275" w:hanging="283"/>
              <w:rPr>
                <w:rFonts w:cs="Arial"/>
                <w:sz w:val="18"/>
                <w:szCs w:val="18"/>
                <w:lang w:val="en-US"/>
              </w:rPr>
            </w:pPr>
            <w:r w:rsidRPr="00FB64E8">
              <w:rPr>
                <w:rFonts w:cs="Arial"/>
                <w:sz w:val="18"/>
                <w:szCs w:val="18"/>
                <w:lang w:val="en-US"/>
              </w:rPr>
              <w:t>any opportunities for improvement are identified.</w:t>
            </w:r>
          </w:p>
        </w:tc>
        <w:tc>
          <w:tcPr>
            <w:tcW w:w="2282" w:type="dxa"/>
            <w:tcBorders>
              <w:top w:val="single" w:sz="4" w:space="0" w:color="auto"/>
            </w:tcBorders>
            <w:shd w:val="clear" w:color="auto" w:fill="DEEAF6"/>
          </w:tcPr>
          <w:p w:rsidR="00C819E7" w:rsidRPr="000F7963" w:rsidRDefault="00C819E7" w:rsidP="00811261">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819E7" w:rsidRPr="004F4222" w:rsidRDefault="00C819E7" w:rsidP="00811261">
            <w:pPr>
              <w:jc w:val="center"/>
              <w:rPr>
                <w:sz w:val="18"/>
                <w:szCs w:val="18"/>
              </w:rPr>
            </w:pPr>
          </w:p>
        </w:tc>
        <w:tc>
          <w:tcPr>
            <w:tcW w:w="393" w:type="dxa"/>
            <w:tcBorders>
              <w:top w:val="single" w:sz="4" w:space="0" w:color="auto"/>
            </w:tcBorders>
            <w:shd w:val="clear" w:color="auto" w:fill="FFF2CC"/>
          </w:tcPr>
          <w:p w:rsidR="00C819E7" w:rsidRPr="004F4222" w:rsidRDefault="00C819E7" w:rsidP="00811261">
            <w:pPr>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C819E7" w:rsidRPr="004F4222" w:rsidRDefault="00C819E7" w:rsidP="00811261">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C819E7" w:rsidRPr="00A34356" w:rsidRDefault="00C819E7" w:rsidP="00811261">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819E7" w:rsidRPr="00A34356" w:rsidTr="00811261">
        <w:tc>
          <w:tcPr>
            <w:tcW w:w="811" w:type="dxa"/>
            <w:tcBorders>
              <w:top w:val="single" w:sz="4" w:space="0" w:color="auto"/>
            </w:tcBorders>
          </w:tcPr>
          <w:p w:rsidR="00C819E7" w:rsidRPr="00FB64E8" w:rsidRDefault="00C819E7" w:rsidP="00811261">
            <w:pPr>
              <w:rPr>
                <w:rFonts w:cs="Arial"/>
                <w:b/>
                <w:color w:val="000000"/>
                <w:sz w:val="18"/>
                <w:szCs w:val="18"/>
                <w:lang w:val="en-US"/>
              </w:rPr>
            </w:pPr>
            <w:r>
              <w:rPr>
                <w:rFonts w:cs="Arial"/>
                <w:b/>
                <w:color w:val="000000"/>
                <w:sz w:val="18"/>
                <w:szCs w:val="18"/>
                <w:lang w:val="en-US"/>
              </w:rPr>
              <w:t>10.2.7</w:t>
            </w:r>
          </w:p>
        </w:tc>
        <w:tc>
          <w:tcPr>
            <w:tcW w:w="4900" w:type="dxa"/>
            <w:tcBorders>
              <w:top w:val="single" w:sz="4" w:space="0" w:color="auto"/>
            </w:tcBorders>
          </w:tcPr>
          <w:p w:rsidR="00C819E7" w:rsidRPr="00FB64E8" w:rsidRDefault="00C819E7" w:rsidP="00811261">
            <w:pPr>
              <w:autoSpaceDE w:val="0"/>
              <w:autoSpaceDN w:val="0"/>
              <w:adjustRightInd w:val="0"/>
              <w:rPr>
                <w:rFonts w:cs="Arial"/>
                <w:b/>
                <w:sz w:val="18"/>
                <w:szCs w:val="18"/>
                <w:lang w:val="en-US"/>
              </w:rPr>
            </w:pPr>
            <w:r w:rsidRPr="00FB64E8">
              <w:rPr>
                <w:rFonts w:cs="Arial"/>
                <w:b/>
                <w:sz w:val="18"/>
                <w:szCs w:val="18"/>
                <w:lang w:val="en-US"/>
              </w:rPr>
              <w:t>Corrective actions</w:t>
            </w:r>
          </w:p>
          <w:p w:rsidR="00E22AD6" w:rsidRDefault="00C819E7" w:rsidP="00811261">
            <w:pPr>
              <w:autoSpaceDE w:val="0"/>
              <w:autoSpaceDN w:val="0"/>
              <w:adjustRightInd w:val="0"/>
              <w:rPr>
                <w:rFonts w:cs="Arial"/>
                <w:sz w:val="18"/>
                <w:szCs w:val="18"/>
                <w:lang w:val="en-US"/>
              </w:rPr>
            </w:pPr>
            <w:r w:rsidRPr="00FB64E8">
              <w:rPr>
                <w:rFonts w:cs="Arial"/>
                <w:sz w:val="18"/>
                <w:szCs w:val="18"/>
                <w:lang w:val="en-US"/>
              </w:rPr>
              <w:t xml:space="preserve">The </w:t>
            </w:r>
            <w:r>
              <w:rPr>
                <w:rFonts w:cs="Arial"/>
                <w:sz w:val="18"/>
                <w:szCs w:val="18"/>
                <w:lang w:val="en-US"/>
              </w:rPr>
              <w:t>CB</w:t>
            </w:r>
            <w:r w:rsidRPr="00FB64E8">
              <w:rPr>
                <w:rFonts w:cs="Arial"/>
                <w:sz w:val="18"/>
                <w:szCs w:val="18"/>
                <w:lang w:val="en-US"/>
              </w:rPr>
              <w:t xml:space="preserve"> shall establish procedures for identification and management of nonconformities</w:t>
            </w:r>
            <w:r>
              <w:rPr>
                <w:rFonts w:cs="Arial"/>
                <w:sz w:val="18"/>
                <w:szCs w:val="18"/>
                <w:lang w:val="en-US"/>
              </w:rPr>
              <w:t xml:space="preserve"> </w:t>
            </w:r>
            <w:r w:rsidRPr="00FB64E8">
              <w:rPr>
                <w:rFonts w:cs="Arial"/>
                <w:sz w:val="18"/>
                <w:szCs w:val="18"/>
                <w:lang w:val="en-US"/>
              </w:rPr>
              <w:t xml:space="preserve">in its operations. The </w:t>
            </w:r>
            <w:r>
              <w:rPr>
                <w:rFonts w:cs="Arial"/>
                <w:sz w:val="18"/>
                <w:szCs w:val="18"/>
                <w:lang w:val="en-US"/>
              </w:rPr>
              <w:t>CB</w:t>
            </w:r>
            <w:r w:rsidRPr="00FB64E8">
              <w:rPr>
                <w:rFonts w:cs="Arial"/>
                <w:sz w:val="18"/>
                <w:szCs w:val="18"/>
                <w:lang w:val="en-US"/>
              </w:rPr>
              <w:t xml:space="preserve"> shall </w:t>
            </w:r>
            <w:r w:rsidRPr="00FB64E8">
              <w:rPr>
                <w:rFonts w:cs="Arial"/>
                <w:sz w:val="18"/>
                <w:szCs w:val="18"/>
                <w:lang w:val="en-US"/>
              </w:rPr>
              <w:lastRenderedPageBreak/>
              <w:t>also, where necessary, take actions to eliminate the causes</w:t>
            </w:r>
            <w:r>
              <w:rPr>
                <w:rFonts w:cs="Arial"/>
                <w:sz w:val="18"/>
                <w:szCs w:val="18"/>
                <w:lang w:val="en-US"/>
              </w:rPr>
              <w:t xml:space="preserve"> </w:t>
            </w:r>
            <w:r w:rsidRPr="00FB64E8">
              <w:rPr>
                <w:rFonts w:cs="Arial"/>
                <w:sz w:val="18"/>
                <w:szCs w:val="18"/>
                <w:lang w:val="en-US"/>
              </w:rPr>
              <w:t>of nonconformities in order to prevent recurrence. Corrective actions shall be appropriate to the impact</w:t>
            </w:r>
            <w:r>
              <w:rPr>
                <w:rFonts w:cs="Arial"/>
                <w:sz w:val="18"/>
                <w:szCs w:val="18"/>
                <w:lang w:val="en-US"/>
              </w:rPr>
              <w:t xml:space="preserve"> </w:t>
            </w:r>
            <w:r w:rsidRPr="00FB64E8">
              <w:rPr>
                <w:rFonts w:cs="Arial"/>
                <w:sz w:val="18"/>
                <w:szCs w:val="18"/>
                <w:lang w:val="en-US"/>
              </w:rPr>
              <w:t xml:space="preserve">of the problems encountered. </w:t>
            </w:r>
          </w:p>
          <w:p w:rsidR="00C819E7" w:rsidRPr="00FB64E8" w:rsidRDefault="00C819E7" w:rsidP="00811261">
            <w:pPr>
              <w:autoSpaceDE w:val="0"/>
              <w:autoSpaceDN w:val="0"/>
              <w:adjustRightInd w:val="0"/>
              <w:rPr>
                <w:rFonts w:cs="Arial"/>
                <w:sz w:val="18"/>
                <w:szCs w:val="18"/>
                <w:lang w:val="en-US"/>
              </w:rPr>
            </w:pPr>
            <w:r w:rsidRPr="00FB64E8">
              <w:rPr>
                <w:rFonts w:cs="Arial"/>
                <w:sz w:val="18"/>
                <w:szCs w:val="18"/>
                <w:lang w:val="en-US"/>
              </w:rPr>
              <w:t>The procedures shall define requirements for:</w:t>
            </w:r>
          </w:p>
          <w:p w:rsidR="00C819E7" w:rsidRPr="00FB64E8" w:rsidRDefault="00C819E7" w:rsidP="00811261">
            <w:pPr>
              <w:numPr>
                <w:ilvl w:val="0"/>
                <w:numId w:val="50"/>
              </w:numPr>
              <w:autoSpaceDE w:val="0"/>
              <w:autoSpaceDN w:val="0"/>
              <w:adjustRightInd w:val="0"/>
              <w:ind w:left="275" w:hanging="283"/>
              <w:rPr>
                <w:rFonts w:cs="Arial"/>
                <w:sz w:val="18"/>
                <w:szCs w:val="18"/>
                <w:lang w:val="en-US"/>
              </w:rPr>
            </w:pPr>
            <w:r w:rsidRPr="00FB64E8">
              <w:rPr>
                <w:rFonts w:cs="Arial"/>
                <w:sz w:val="18"/>
                <w:szCs w:val="18"/>
                <w:lang w:val="en-US"/>
              </w:rPr>
              <w:t>identifying nonconformities (e.g. from valid complaints and internal audits);</w:t>
            </w:r>
          </w:p>
          <w:p w:rsidR="00C819E7" w:rsidRPr="00FB64E8" w:rsidRDefault="00C819E7" w:rsidP="00811261">
            <w:pPr>
              <w:numPr>
                <w:ilvl w:val="0"/>
                <w:numId w:val="50"/>
              </w:numPr>
              <w:autoSpaceDE w:val="0"/>
              <w:autoSpaceDN w:val="0"/>
              <w:adjustRightInd w:val="0"/>
              <w:ind w:left="275" w:hanging="283"/>
              <w:rPr>
                <w:rFonts w:cs="Arial"/>
                <w:sz w:val="18"/>
                <w:szCs w:val="18"/>
                <w:lang w:val="en-US"/>
              </w:rPr>
            </w:pPr>
            <w:r w:rsidRPr="00FB64E8">
              <w:rPr>
                <w:rFonts w:cs="Arial"/>
                <w:sz w:val="18"/>
                <w:szCs w:val="18"/>
                <w:lang w:val="en-US"/>
              </w:rPr>
              <w:t>determining the causes of nonconformity;</w:t>
            </w:r>
          </w:p>
          <w:p w:rsidR="00C819E7" w:rsidRPr="00FB64E8" w:rsidRDefault="00C819E7" w:rsidP="00811261">
            <w:pPr>
              <w:numPr>
                <w:ilvl w:val="0"/>
                <w:numId w:val="50"/>
              </w:numPr>
              <w:autoSpaceDE w:val="0"/>
              <w:autoSpaceDN w:val="0"/>
              <w:adjustRightInd w:val="0"/>
              <w:ind w:left="275" w:hanging="283"/>
              <w:rPr>
                <w:rFonts w:cs="Arial"/>
                <w:sz w:val="18"/>
                <w:szCs w:val="18"/>
                <w:lang w:val="en-US"/>
              </w:rPr>
            </w:pPr>
            <w:r w:rsidRPr="00FB64E8">
              <w:rPr>
                <w:rFonts w:cs="Arial"/>
                <w:sz w:val="18"/>
                <w:szCs w:val="18"/>
                <w:lang w:val="en-US"/>
              </w:rPr>
              <w:t>correcting nonconformities;</w:t>
            </w:r>
          </w:p>
          <w:p w:rsidR="00C819E7" w:rsidRPr="00FB64E8" w:rsidRDefault="00C819E7" w:rsidP="00811261">
            <w:pPr>
              <w:numPr>
                <w:ilvl w:val="0"/>
                <w:numId w:val="50"/>
              </w:numPr>
              <w:autoSpaceDE w:val="0"/>
              <w:autoSpaceDN w:val="0"/>
              <w:adjustRightInd w:val="0"/>
              <w:ind w:left="275" w:hanging="283"/>
              <w:rPr>
                <w:rFonts w:cs="Arial"/>
                <w:sz w:val="18"/>
                <w:szCs w:val="18"/>
                <w:lang w:val="en-US"/>
              </w:rPr>
            </w:pPr>
            <w:r w:rsidRPr="00FB64E8">
              <w:rPr>
                <w:rFonts w:cs="Arial"/>
                <w:sz w:val="18"/>
                <w:szCs w:val="18"/>
                <w:lang w:val="en-US"/>
              </w:rPr>
              <w:t xml:space="preserve">evaluating the need for actions to ensure </w:t>
            </w:r>
            <w:r>
              <w:rPr>
                <w:rFonts w:cs="Arial"/>
                <w:sz w:val="18"/>
                <w:szCs w:val="18"/>
                <w:lang w:val="en-US"/>
              </w:rPr>
              <w:br/>
            </w:r>
            <w:r w:rsidRPr="00FB64E8">
              <w:rPr>
                <w:rFonts w:cs="Arial"/>
                <w:sz w:val="18"/>
                <w:szCs w:val="18"/>
                <w:lang w:val="en-US"/>
              </w:rPr>
              <w:t>that nonconformities do not recur;</w:t>
            </w:r>
          </w:p>
          <w:p w:rsidR="00C819E7" w:rsidRPr="00FB64E8" w:rsidRDefault="00C819E7" w:rsidP="00811261">
            <w:pPr>
              <w:numPr>
                <w:ilvl w:val="0"/>
                <w:numId w:val="50"/>
              </w:numPr>
              <w:autoSpaceDE w:val="0"/>
              <w:autoSpaceDN w:val="0"/>
              <w:adjustRightInd w:val="0"/>
              <w:ind w:left="275" w:hanging="283"/>
              <w:rPr>
                <w:rFonts w:cs="Arial"/>
                <w:sz w:val="18"/>
                <w:szCs w:val="18"/>
                <w:lang w:val="en-US"/>
              </w:rPr>
            </w:pPr>
            <w:r w:rsidRPr="00FB64E8">
              <w:rPr>
                <w:rFonts w:cs="Arial"/>
                <w:sz w:val="18"/>
                <w:szCs w:val="18"/>
                <w:lang w:val="en-US"/>
              </w:rPr>
              <w:t xml:space="preserve">determining and implementing in a timely manner, </w:t>
            </w:r>
            <w:r>
              <w:rPr>
                <w:rFonts w:cs="Arial"/>
                <w:sz w:val="18"/>
                <w:szCs w:val="18"/>
                <w:lang w:val="en-US"/>
              </w:rPr>
              <w:br/>
            </w:r>
            <w:r w:rsidRPr="00FB64E8">
              <w:rPr>
                <w:rFonts w:cs="Arial"/>
                <w:sz w:val="18"/>
                <w:szCs w:val="18"/>
                <w:lang w:val="en-US"/>
              </w:rPr>
              <w:t>the actions needed;</w:t>
            </w:r>
          </w:p>
          <w:p w:rsidR="00C819E7" w:rsidRPr="00FB64E8" w:rsidRDefault="00C819E7" w:rsidP="00811261">
            <w:pPr>
              <w:numPr>
                <w:ilvl w:val="0"/>
                <w:numId w:val="50"/>
              </w:numPr>
              <w:autoSpaceDE w:val="0"/>
              <w:autoSpaceDN w:val="0"/>
              <w:adjustRightInd w:val="0"/>
              <w:ind w:left="275" w:hanging="283"/>
              <w:rPr>
                <w:rFonts w:cs="Arial"/>
                <w:sz w:val="18"/>
                <w:szCs w:val="18"/>
                <w:lang w:val="en-US"/>
              </w:rPr>
            </w:pPr>
            <w:r w:rsidRPr="00FB64E8">
              <w:rPr>
                <w:rFonts w:cs="Arial"/>
                <w:sz w:val="18"/>
                <w:szCs w:val="18"/>
                <w:lang w:val="en-US"/>
              </w:rPr>
              <w:t>recording the results of actions taken;</w:t>
            </w:r>
          </w:p>
          <w:p w:rsidR="00C819E7" w:rsidRPr="00B12863" w:rsidRDefault="00C819E7" w:rsidP="00811261">
            <w:pPr>
              <w:numPr>
                <w:ilvl w:val="0"/>
                <w:numId w:val="50"/>
              </w:numPr>
              <w:autoSpaceDE w:val="0"/>
              <w:autoSpaceDN w:val="0"/>
              <w:adjustRightInd w:val="0"/>
              <w:ind w:left="275" w:hanging="283"/>
              <w:rPr>
                <w:rFonts w:cs="Arial"/>
                <w:sz w:val="18"/>
                <w:szCs w:val="18"/>
                <w:lang w:val="en-US"/>
              </w:rPr>
            </w:pPr>
            <w:r w:rsidRPr="00FB64E8">
              <w:rPr>
                <w:rFonts w:cs="Arial"/>
                <w:sz w:val="18"/>
                <w:szCs w:val="18"/>
                <w:lang w:val="en-US"/>
              </w:rPr>
              <w:t>reviewing the effectiveness of corrective actions.</w:t>
            </w:r>
          </w:p>
        </w:tc>
        <w:tc>
          <w:tcPr>
            <w:tcW w:w="2282" w:type="dxa"/>
            <w:tcBorders>
              <w:top w:val="single" w:sz="4" w:space="0" w:color="auto"/>
              <w:bottom w:val="single" w:sz="4" w:space="0" w:color="auto"/>
            </w:tcBorders>
            <w:shd w:val="clear" w:color="auto" w:fill="DEEAF6"/>
          </w:tcPr>
          <w:p w:rsidR="00C819E7" w:rsidRPr="000F7963" w:rsidRDefault="00C819E7" w:rsidP="00811261">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819E7" w:rsidRPr="004F4222" w:rsidRDefault="00C819E7" w:rsidP="00811261">
            <w:pPr>
              <w:jc w:val="center"/>
              <w:rPr>
                <w:sz w:val="18"/>
                <w:szCs w:val="18"/>
              </w:rPr>
            </w:pPr>
          </w:p>
        </w:tc>
        <w:tc>
          <w:tcPr>
            <w:tcW w:w="393" w:type="dxa"/>
            <w:tcBorders>
              <w:top w:val="single" w:sz="4" w:space="0" w:color="auto"/>
            </w:tcBorders>
            <w:shd w:val="clear" w:color="auto" w:fill="FFF2CC"/>
          </w:tcPr>
          <w:p w:rsidR="00C819E7" w:rsidRPr="004F4222" w:rsidRDefault="00C819E7" w:rsidP="00811261">
            <w:pPr>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C819E7" w:rsidRPr="004F4222" w:rsidRDefault="00C819E7" w:rsidP="00811261">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C819E7" w:rsidRPr="00A34356" w:rsidRDefault="00C819E7" w:rsidP="00811261">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7D1DEC" w:rsidRPr="00CC74A5" w:rsidRDefault="007E7D2C" w:rsidP="00CC74A5">
      <w:pPr>
        <w:pStyle w:val="berschrift2"/>
      </w:pPr>
      <w:bookmarkStart w:id="33" w:name="_Toc33098445"/>
      <w:r w:rsidRPr="00CC74A5">
        <w:t>10.3</w:t>
      </w:r>
      <w:r w:rsidRPr="00CC74A5">
        <w:tab/>
        <w:t>Option B: General management system requirements in accordance with ISO 9001</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8"/>
        <w:gridCol w:w="1174"/>
        <w:gridCol w:w="2279"/>
        <w:gridCol w:w="405"/>
        <w:gridCol w:w="393"/>
        <w:gridCol w:w="386"/>
        <w:gridCol w:w="6"/>
        <w:gridCol w:w="741"/>
      </w:tblGrid>
      <w:tr w:rsidR="00306CE6" w:rsidRPr="004B6A18" w:rsidTr="00C744A7">
        <w:tc>
          <w:tcPr>
            <w:tcW w:w="4528" w:type="dxa"/>
            <w:tcBorders>
              <w:top w:val="single" w:sz="12" w:space="0" w:color="auto"/>
              <w:bottom w:val="single" w:sz="12" w:space="0" w:color="auto"/>
              <w:right w:val="single" w:sz="4" w:space="0" w:color="auto"/>
            </w:tcBorders>
            <w:shd w:val="clear" w:color="auto" w:fill="auto"/>
          </w:tcPr>
          <w:p w:rsidR="00306CE6" w:rsidRPr="0046264A" w:rsidRDefault="00306CE6" w:rsidP="00306CE6">
            <w:pPr>
              <w:pStyle w:val="2"/>
              <w:rPr>
                <w:lang w:val="en-US"/>
              </w:rPr>
            </w:pPr>
          </w:p>
        </w:tc>
        <w:tc>
          <w:tcPr>
            <w:tcW w:w="1174" w:type="dxa"/>
            <w:tcBorders>
              <w:top w:val="single" w:sz="12" w:space="0" w:color="auto"/>
              <w:bottom w:val="single" w:sz="12" w:space="0" w:color="auto"/>
              <w:right w:val="single" w:sz="4" w:space="0" w:color="auto"/>
            </w:tcBorders>
            <w:shd w:val="clear" w:color="auto" w:fill="auto"/>
          </w:tcPr>
          <w:p w:rsidR="00306CE6" w:rsidRPr="00914FC3" w:rsidRDefault="00306CE6" w:rsidP="00306CE6">
            <w:pPr>
              <w:spacing w:after="40" w:line="200" w:lineRule="exact"/>
              <w:rPr>
                <w:b/>
                <w:sz w:val="18"/>
                <w:szCs w:val="18"/>
                <w:lang w:val="en-US"/>
              </w:rPr>
            </w:pPr>
            <w:r w:rsidRPr="00914FC3">
              <w:rPr>
                <w:b/>
                <w:sz w:val="18"/>
                <w:szCs w:val="18"/>
                <w:lang w:val="en-US"/>
              </w:rPr>
              <w:t>SA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306CE6" w:rsidRPr="00B71404" w:rsidRDefault="00306CE6" w:rsidP="00306CE6">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306CE6" w:rsidRPr="004F4222" w:rsidRDefault="00306CE6" w:rsidP="00306CE6">
            <w:pPr>
              <w:spacing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306CE6" w:rsidRPr="004F4222" w:rsidRDefault="00306CE6" w:rsidP="00306CE6">
            <w:pPr>
              <w:spacing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306CE6" w:rsidRPr="004F4222" w:rsidRDefault="00306CE6" w:rsidP="00306CE6">
            <w:pPr>
              <w:spacing w:after="40" w:line="200" w:lineRule="exact"/>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1" w:type="dxa"/>
            <w:tcBorders>
              <w:top w:val="single" w:sz="12" w:space="0" w:color="auto"/>
              <w:bottom w:val="single" w:sz="12" w:space="0" w:color="auto"/>
            </w:tcBorders>
            <w:shd w:val="clear" w:color="auto" w:fill="FFF2CC"/>
          </w:tcPr>
          <w:p w:rsidR="00306CE6" w:rsidRPr="00B71404" w:rsidRDefault="00306CE6" w:rsidP="00306CE6">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306CE6" w:rsidRPr="00914FC3" w:rsidTr="00C744A7">
        <w:tc>
          <w:tcPr>
            <w:tcW w:w="9912" w:type="dxa"/>
            <w:gridSpan w:val="8"/>
            <w:tcBorders>
              <w:top w:val="single" w:sz="12" w:space="0" w:color="auto"/>
            </w:tcBorders>
          </w:tcPr>
          <w:p w:rsidR="00306CE6" w:rsidRPr="00914FC3" w:rsidRDefault="00306CE6" w:rsidP="00306CE6">
            <w:pPr>
              <w:spacing w:after="40" w:line="200" w:lineRule="exact"/>
              <w:ind w:left="781" w:hanging="781"/>
              <w:rPr>
                <w:sz w:val="16"/>
                <w:szCs w:val="16"/>
                <w:highlight w:val="yellow"/>
                <w:lang w:val="en-US"/>
              </w:rPr>
            </w:pPr>
            <w:r w:rsidRPr="005B29CC">
              <w:rPr>
                <w:b/>
                <w:i/>
                <w:sz w:val="18"/>
                <w:szCs w:val="18"/>
                <w:lang w:val="en-US"/>
              </w:rPr>
              <w:t xml:space="preserve">Note: </w:t>
            </w:r>
            <w:r w:rsidRPr="0046264A">
              <w:rPr>
                <w:lang w:val="en-US"/>
              </w:rPr>
              <w:tab/>
            </w:r>
            <w:r w:rsidRPr="005B29CC">
              <w:rPr>
                <w:i/>
                <w:sz w:val="18"/>
                <w:szCs w:val="18"/>
                <w:lang w:val="en-US"/>
              </w:rPr>
              <w:t>In the case</w:t>
            </w:r>
            <w:r w:rsidRPr="005B29CC">
              <w:rPr>
                <w:sz w:val="18"/>
                <w:szCs w:val="18"/>
                <w:lang w:val="en-US"/>
              </w:rPr>
              <w:t xml:space="preserve"> </w:t>
            </w:r>
            <w:r w:rsidRPr="005B29CC">
              <w:rPr>
                <w:i/>
                <w:sz w:val="18"/>
                <w:szCs w:val="18"/>
                <w:lang w:val="en-US"/>
              </w:rPr>
              <w:t>that option B was chosen, the assessors have to assess and to review the implementation of</w:t>
            </w:r>
            <w:r>
              <w:rPr>
                <w:i/>
                <w:sz w:val="18"/>
                <w:szCs w:val="18"/>
                <w:lang w:val="en-US"/>
              </w:rPr>
              <w:t xml:space="preserve"> </w:t>
            </w:r>
            <w:r w:rsidRPr="005B29CC">
              <w:rPr>
                <w:i/>
                <w:sz w:val="18"/>
                <w:szCs w:val="18"/>
                <w:lang w:val="en-US"/>
              </w:rPr>
              <w:t>the requirements according to clause 10.2. Remarks to clause 10.3 are generally not necessary.</w:t>
            </w:r>
          </w:p>
        </w:tc>
      </w:tr>
      <w:tr w:rsidR="00306CE6" w:rsidRPr="00914FC3" w:rsidTr="00C744A7">
        <w:tc>
          <w:tcPr>
            <w:tcW w:w="7981" w:type="dxa"/>
            <w:gridSpan w:val="3"/>
            <w:tcBorders>
              <w:top w:val="single" w:sz="12" w:space="0" w:color="auto"/>
            </w:tcBorders>
          </w:tcPr>
          <w:p w:rsidR="00306CE6" w:rsidRPr="00272F29" w:rsidRDefault="00306CE6" w:rsidP="00306CE6">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306CE6" w:rsidRPr="00914FC3" w:rsidRDefault="00306CE6" w:rsidP="00306CE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914FC3">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306CE6" w:rsidRPr="00914FC3" w:rsidRDefault="00306CE6" w:rsidP="00306CE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914FC3">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306CE6" w:rsidRPr="00914FC3" w:rsidRDefault="00306CE6" w:rsidP="00306CE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914FC3">
              <w:rPr>
                <w:rFonts w:cs="Arial"/>
                <w:bCs/>
                <w:sz w:val="18"/>
                <w:szCs w:val="18"/>
                <w:lang w:val="en-US"/>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47" w:type="dxa"/>
            <w:gridSpan w:val="2"/>
            <w:tcBorders>
              <w:top w:val="single" w:sz="12" w:space="0" w:color="auto"/>
            </w:tcBorders>
          </w:tcPr>
          <w:p w:rsidR="00306CE6" w:rsidRPr="00914FC3" w:rsidRDefault="00306CE6" w:rsidP="00306CE6">
            <w:pPr>
              <w:keepNext/>
              <w:keepLines/>
              <w:spacing w:after="40" w:line="200" w:lineRule="exact"/>
              <w:jc w:val="center"/>
              <w:rPr>
                <w:sz w:val="16"/>
                <w:szCs w:val="16"/>
                <w:highlight w:val="yellow"/>
                <w:lang w:val="en-US"/>
              </w:rPr>
            </w:pPr>
          </w:p>
        </w:tc>
      </w:tr>
    </w:tbl>
    <w:p w:rsidR="00C744A7" w:rsidRPr="00C744A7" w:rsidRDefault="00C744A7" w:rsidP="00C744A7">
      <w:pPr>
        <w:widowControl w:val="0"/>
        <w:spacing w:before="0" w:after="0"/>
        <w:rPr>
          <w:rFonts w:cs="Arial"/>
          <w:bCs/>
          <w:sz w:val="2"/>
          <w:szCs w:val="2"/>
          <w:lang w:val="en-US"/>
        </w:rPr>
        <w:sectPr w:rsidR="00C744A7" w:rsidRPr="00C744A7" w:rsidSect="00C744A7">
          <w:endnotePr>
            <w:numFmt w:val="decimal"/>
          </w:endnotePr>
          <w:type w:val="continuous"/>
          <w:pgSz w:w="11907" w:h="16840" w:code="9"/>
          <w:pgMar w:top="567" w:right="851" w:bottom="1077" w:left="1134" w:header="851" w:footer="567"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
        <w:gridCol w:w="480"/>
        <w:gridCol w:w="6720"/>
        <w:gridCol w:w="1920"/>
      </w:tblGrid>
      <w:tr w:rsidR="007D1DEC" w:rsidRPr="00535217" w:rsidTr="00C744A7">
        <w:tc>
          <w:tcPr>
            <w:tcW w:w="9912" w:type="dxa"/>
            <w:gridSpan w:val="4"/>
            <w:tcBorders>
              <w:top w:val="single" w:sz="4" w:space="0" w:color="auto"/>
              <w:bottom w:val="nil"/>
            </w:tcBorders>
          </w:tcPr>
          <w:p w:rsidR="007D1DEC" w:rsidRPr="00AF40A3" w:rsidRDefault="007D1DEC" w:rsidP="00D238A3">
            <w:pPr>
              <w:keepNext/>
              <w:keepLines/>
              <w:rPr>
                <w:rFonts w:cs="Arial"/>
                <w:bCs/>
                <w:lang w:val="en-US"/>
              </w:rPr>
            </w:pPr>
            <w:r w:rsidRPr="00AF40A3">
              <w:rPr>
                <w:rFonts w:cs="Arial"/>
                <w:bCs/>
                <w:sz w:val="18"/>
                <w:szCs w:val="18"/>
                <w:lang w:val="en-US"/>
              </w:rPr>
              <w:t xml:space="preserve">Findings / </w:t>
            </w:r>
            <w:r w:rsidR="009D0712">
              <w:rPr>
                <w:rFonts w:cs="Arial"/>
                <w:bCs/>
                <w:sz w:val="18"/>
                <w:szCs w:val="18"/>
                <w:lang w:val="en-US"/>
              </w:rPr>
              <w:t>j</w:t>
            </w:r>
            <w:r w:rsidRPr="00AF40A3">
              <w:rPr>
                <w:rFonts w:cs="Arial"/>
                <w:bCs/>
                <w:sz w:val="18"/>
                <w:szCs w:val="18"/>
                <w:lang w:val="en-US"/>
              </w:rPr>
              <w:t>ustification of findings / specifics / notes:</w:t>
            </w:r>
          </w:p>
        </w:tc>
      </w:tr>
      <w:tr w:rsidR="007D1DEC" w:rsidRPr="00535217" w:rsidTr="00C744A7">
        <w:tc>
          <w:tcPr>
            <w:tcW w:w="9912" w:type="dxa"/>
            <w:gridSpan w:val="4"/>
            <w:tcBorders>
              <w:top w:val="nil"/>
              <w:bottom w:val="single" w:sz="12" w:space="0" w:color="auto"/>
            </w:tcBorders>
            <w:shd w:val="clear" w:color="auto" w:fill="FFF2CC"/>
          </w:tcPr>
          <w:p w:rsidR="007D1DEC" w:rsidRPr="00DC326C" w:rsidRDefault="007D1DEC" w:rsidP="00DC326C">
            <w:pPr>
              <w:rPr>
                <w:lang w:val="en-US"/>
              </w:rPr>
            </w:pPr>
          </w:p>
        </w:tc>
      </w:tr>
      <w:tr w:rsidR="007D1DEC" w:rsidRPr="00535217" w:rsidTr="00C744A7">
        <w:tc>
          <w:tcPr>
            <w:tcW w:w="9912" w:type="dxa"/>
            <w:gridSpan w:val="4"/>
            <w:tcBorders>
              <w:bottom w:val="single" w:sz="4" w:space="0" w:color="auto"/>
            </w:tcBorders>
            <w:vAlign w:val="center"/>
          </w:tcPr>
          <w:p w:rsidR="007D1DEC" w:rsidRPr="00B92D0A" w:rsidRDefault="007D1DEC" w:rsidP="00D238A3">
            <w:pPr>
              <w:keepNext/>
              <w:keepLines/>
              <w:spacing w:after="40" w:line="200" w:lineRule="exact"/>
              <w:rPr>
                <w:b/>
                <w:lang w:val="en-US"/>
              </w:rPr>
            </w:pPr>
            <w:r w:rsidRPr="00864309">
              <w:rPr>
                <w:rFonts w:cs="Arial"/>
                <w:b/>
                <w:iCs/>
                <w:sz w:val="18"/>
                <w:szCs w:val="18"/>
                <w:lang w:val="en-US"/>
              </w:rPr>
              <w:t xml:space="preserve">Objective evidence / Reviewed documents (OE/RD) </w:t>
            </w:r>
            <w:r w:rsidR="007F4AAA" w:rsidRPr="0041241C">
              <w:rPr>
                <w:rFonts w:cs="Arial"/>
                <w:b/>
                <w:iCs/>
                <w:sz w:val="18"/>
                <w:szCs w:val="18"/>
                <w:lang w:val="en-GB"/>
              </w:rPr>
              <w:t>during the assessment</w:t>
            </w:r>
            <w:r w:rsidRPr="00864309">
              <w:rPr>
                <w:rFonts w:cs="Arial"/>
                <w:b/>
                <w:iCs/>
                <w:sz w:val="18"/>
                <w:szCs w:val="18"/>
                <w:lang w:val="en-US"/>
              </w:rPr>
              <w:t>:</w:t>
            </w:r>
          </w:p>
        </w:tc>
      </w:tr>
      <w:tr w:rsidR="009D0712" w:rsidRPr="000F7963" w:rsidTr="00C744A7">
        <w:tc>
          <w:tcPr>
            <w:tcW w:w="792" w:type="dxa"/>
            <w:tcBorders>
              <w:bottom w:val="nil"/>
            </w:tcBorders>
            <w:vAlign w:val="center"/>
          </w:tcPr>
          <w:p w:rsidR="009D0712" w:rsidRPr="00D16CA8" w:rsidRDefault="009D0712" w:rsidP="00D238A3">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9D0712" w:rsidRPr="00D16CA8" w:rsidRDefault="009D0712" w:rsidP="00D238A3">
            <w:pPr>
              <w:keepNext/>
              <w:keepLines/>
              <w:jc w:val="center"/>
              <w:rPr>
                <w:rFonts w:cs="Arial"/>
                <w:sz w:val="18"/>
                <w:szCs w:val="18"/>
              </w:rPr>
            </w:pPr>
            <w:r>
              <w:rPr>
                <w:rFonts w:cs="Arial"/>
                <w:sz w:val="18"/>
                <w:szCs w:val="18"/>
              </w:rPr>
              <w:t>OE</w:t>
            </w:r>
          </w:p>
        </w:tc>
        <w:tc>
          <w:tcPr>
            <w:tcW w:w="6720" w:type="dxa"/>
            <w:tcBorders>
              <w:bottom w:val="single" w:sz="4" w:space="0" w:color="auto"/>
            </w:tcBorders>
            <w:vAlign w:val="center"/>
          </w:tcPr>
          <w:p w:rsidR="009D0712" w:rsidRPr="00157E95" w:rsidRDefault="009D0712" w:rsidP="00D238A3">
            <w:pPr>
              <w:keepNext/>
              <w:keepLines/>
              <w:rPr>
                <w:rFonts w:cs="Arial"/>
                <w:sz w:val="18"/>
                <w:szCs w:val="18"/>
              </w:rPr>
            </w:pPr>
            <w:r>
              <w:rPr>
                <w:rFonts w:cs="Arial"/>
                <w:sz w:val="18"/>
                <w:szCs w:val="18"/>
              </w:rPr>
              <w:t>Title / Description</w:t>
            </w:r>
          </w:p>
        </w:tc>
        <w:tc>
          <w:tcPr>
            <w:tcW w:w="1920" w:type="dxa"/>
            <w:tcBorders>
              <w:bottom w:val="single" w:sz="4" w:space="0" w:color="auto"/>
            </w:tcBorders>
            <w:vAlign w:val="center"/>
          </w:tcPr>
          <w:p w:rsidR="009D0712" w:rsidRPr="00B71404" w:rsidRDefault="009D0712" w:rsidP="00D238A3">
            <w:pPr>
              <w:keepNext/>
              <w:keepLines/>
              <w:rPr>
                <w:rFonts w:cs="Arial"/>
                <w:iCs/>
                <w:szCs w:val="22"/>
              </w:rPr>
            </w:pPr>
            <w:r>
              <w:rPr>
                <w:sz w:val="18"/>
                <w:szCs w:val="18"/>
              </w:rPr>
              <w:t>Date / Version</w:t>
            </w:r>
          </w:p>
        </w:tc>
      </w:tr>
      <w:tr w:rsidR="009D0712" w:rsidRPr="00E97706" w:rsidTr="00C744A7">
        <w:tc>
          <w:tcPr>
            <w:tcW w:w="792" w:type="dxa"/>
          </w:tcPr>
          <w:p w:rsidR="009D0712" w:rsidRPr="00D623CF" w:rsidRDefault="009D0712" w:rsidP="009D0712">
            <w:pPr>
              <w:numPr>
                <w:ilvl w:val="0"/>
                <w:numId w:val="1"/>
              </w:numPr>
              <w:spacing w:after="40" w:line="200" w:lineRule="exact"/>
              <w:ind w:left="356" w:hanging="356"/>
              <w:rPr>
                <w:rFonts w:cs="Arial"/>
                <w:iCs/>
                <w:sz w:val="18"/>
                <w:szCs w:val="18"/>
              </w:rPr>
            </w:pPr>
          </w:p>
        </w:tc>
        <w:tc>
          <w:tcPr>
            <w:tcW w:w="480" w:type="dxa"/>
            <w:shd w:val="clear" w:color="auto" w:fill="FFF2CC"/>
          </w:tcPr>
          <w:p w:rsidR="009D0712" w:rsidRPr="00266DA0" w:rsidRDefault="009D0712" w:rsidP="009D0712">
            <w:pPr>
              <w:spacing w:after="40" w:line="200" w:lineRule="exact"/>
              <w:jc w:val="center"/>
              <w:rPr>
                <w:rFonts w:cs="Arial"/>
                <w:iCs/>
                <w:sz w:val="18"/>
                <w:szCs w:val="18"/>
              </w:rPr>
            </w:pPr>
          </w:p>
        </w:tc>
        <w:tc>
          <w:tcPr>
            <w:tcW w:w="6720" w:type="dxa"/>
            <w:shd w:val="clear" w:color="auto" w:fill="FFF2CC"/>
          </w:tcPr>
          <w:p w:rsidR="009D0712" w:rsidRPr="00D623CF" w:rsidRDefault="009D0712" w:rsidP="009D0712">
            <w:pPr>
              <w:spacing w:after="40" w:line="200" w:lineRule="exact"/>
              <w:rPr>
                <w:rFonts w:cs="Arial"/>
                <w:iCs/>
                <w:sz w:val="18"/>
                <w:szCs w:val="18"/>
              </w:rPr>
            </w:pPr>
          </w:p>
        </w:tc>
        <w:tc>
          <w:tcPr>
            <w:tcW w:w="1920" w:type="dxa"/>
            <w:shd w:val="clear" w:color="auto" w:fill="FFF2CC"/>
          </w:tcPr>
          <w:p w:rsidR="009D0712" w:rsidRPr="00D623CF" w:rsidRDefault="009D0712" w:rsidP="009D0712">
            <w:pPr>
              <w:spacing w:after="40" w:line="200" w:lineRule="exact"/>
              <w:rPr>
                <w:sz w:val="18"/>
                <w:szCs w:val="18"/>
              </w:rPr>
            </w:pPr>
          </w:p>
        </w:tc>
      </w:tr>
      <w:tr w:rsidR="009D0712" w:rsidRPr="00E97706" w:rsidTr="00C744A7">
        <w:tc>
          <w:tcPr>
            <w:tcW w:w="792" w:type="dxa"/>
          </w:tcPr>
          <w:p w:rsidR="009D0712" w:rsidRPr="00D623CF" w:rsidRDefault="009D0712" w:rsidP="009D0712">
            <w:pPr>
              <w:numPr>
                <w:ilvl w:val="0"/>
                <w:numId w:val="1"/>
              </w:numPr>
              <w:spacing w:after="40" w:line="200" w:lineRule="exact"/>
              <w:ind w:left="356" w:hanging="356"/>
              <w:rPr>
                <w:rFonts w:cs="Arial"/>
                <w:iCs/>
                <w:sz w:val="18"/>
                <w:szCs w:val="18"/>
              </w:rPr>
            </w:pPr>
          </w:p>
        </w:tc>
        <w:tc>
          <w:tcPr>
            <w:tcW w:w="480" w:type="dxa"/>
            <w:shd w:val="clear" w:color="auto" w:fill="FFF2CC"/>
          </w:tcPr>
          <w:p w:rsidR="009D0712" w:rsidRPr="00266DA0" w:rsidRDefault="009D0712" w:rsidP="009D0712">
            <w:pPr>
              <w:spacing w:after="40" w:line="200" w:lineRule="exact"/>
              <w:jc w:val="center"/>
              <w:rPr>
                <w:rFonts w:cs="Arial"/>
                <w:bCs/>
                <w:sz w:val="18"/>
                <w:szCs w:val="18"/>
              </w:rPr>
            </w:pPr>
          </w:p>
        </w:tc>
        <w:tc>
          <w:tcPr>
            <w:tcW w:w="6720" w:type="dxa"/>
            <w:shd w:val="clear" w:color="auto" w:fill="FFF2CC"/>
          </w:tcPr>
          <w:p w:rsidR="009D0712" w:rsidRPr="00D623CF" w:rsidRDefault="009D0712" w:rsidP="009D0712">
            <w:pPr>
              <w:spacing w:after="40" w:line="200" w:lineRule="exact"/>
              <w:rPr>
                <w:rFonts w:cs="Arial"/>
                <w:iCs/>
                <w:sz w:val="18"/>
                <w:szCs w:val="18"/>
              </w:rPr>
            </w:pPr>
          </w:p>
        </w:tc>
        <w:tc>
          <w:tcPr>
            <w:tcW w:w="1920" w:type="dxa"/>
            <w:shd w:val="clear" w:color="auto" w:fill="FFF2CC"/>
          </w:tcPr>
          <w:p w:rsidR="009D0712" w:rsidRPr="00D623CF" w:rsidRDefault="009D0712" w:rsidP="009D0712">
            <w:pPr>
              <w:spacing w:after="40" w:line="200" w:lineRule="exact"/>
              <w:rPr>
                <w:sz w:val="18"/>
                <w:szCs w:val="18"/>
              </w:rPr>
            </w:pPr>
          </w:p>
        </w:tc>
      </w:tr>
      <w:tr w:rsidR="009D0712" w:rsidRPr="00535217" w:rsidTr="00C744A7">
        <w:tc>
          <w:tcPr>
            <w:tcW w:w="9912" w:type="dxa"/>
            <w:gridSpan w:val="4"/>
            <w:tcBorders>
              <w:top w:val="single" w:sz="4" w:space="0" w:color="auto"/>
              <w:bottom w:val="nil"/>
            </w:tcBorders>
            <w:vAlign w:val="center"/>
          </w:tcPr>
          <w:p w:rsidR="009D0712" w:rsidRPr="007D1F2F" w:rsidRDefault="009D0712" w:rsidP="007F4AAA">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Pr>
                <w:rFonts w:cs="Arial"/>
                <w:bCs/>
                <w:sz w:val="18"/>
                <w:szCs w:val="18"/>
                <w:lang w:val="en-US"/>
              </w:rPr>
              <w:t>j</w:t>
            </w:r>
            <w:r w:rsidRPr="00AF40A3">
              <w:rPr>
                <w:rFonts w:cs="Arial"/>
                <w:bCs/>
                <w:sz w:val="18"/>
                <w:szCs w:val="18"/>
                <w:lang w:val="en-US"/>
              </w:rPr>
              <w:t xml:space="preserve">ustification of findings / sectorspecific </w:t>
            </w:r>
            <w:r w:rsidR="00E3013F" w:rsidRPr="00A84D78">
              <w:rPr>
                <w:rFonts w:cs="Arial"/>
                <w:bCs/>
                <w:sz w:val="18"/>
                <w:szCs w:val="18"/>
                <w:lang w:val="en-US"/>
              </w:rPr>
              <w:t>provisions</w:t>
            </w:r>
            <w:r w:rsidRPr="00AF40A3">
              <w:rPr>
                <w:rFonts w:cs="Arial"/>
                <w:bCs/>
                <w:sz w:val="18"/>
                <w:szCs w:val="18"/>
                <w:lang w:val="en-US"/>
              </w:rPr>
              <w:t xml:space="preserve"> / notes:</w:t>
            </w:r>
          </w:p>
        </w:tc>
      </w:tr>
      <w:tr w:rsidR="009D0712" w:rsidRPr="00535217" w:rsidTr="00C744A7">
        <w:tc>
          <w:tcPr>
            <w:tcW w:w="9912" w:type="dxa"/>
            <w:gridSpan w:val="4"/>
            <w:tcBorders>
              <w:top w:val="nil"/>
              <w:bottom w:val="single" w:sz="2" w:space="0" w:color="auto"/>
            </w:tcBorders>
            <w:shd w:val="clear" w:color="auto" w:fill="FFF2CC"/>
            <w:vAlign w:val="center"/>
          </w:tcPr>
          <w:p w:rsidR="001B7E87" w:rsidRPr="00DC326C" w:rsidRDefault="001B7E87" w:rsidP="00DC326C">
            <w:pPr>
              <w:rPr>
                <w:lang w:val="en-US"/>
              </w:rPr>
            </w:pPr>
          </w:p>
        </w:tc>
      </w:tr>
    </w:tbl>
    <w:p w:rsidR="00C744A7" w:rsidRPr="00C744A7" w:rsidRDefault="00C744A7" w:rsidP="00C744A7">
      <w:pPr>
        <w:spacing w:before="0" w:after="0"/>
        <w:rPr>
          <w:rFonts w:cs="Arial"/>
          <w:b/>
          <w:color w:val="000000"/>
          <w:sz w:val="2"/>
          <w:szCs w:val="2"/>
          <w:lang w:val="en-US"/>
        </w:rPr>
        <w:sectPr w:rsidR="00C744A7" w:rsidRPr="00C744A7" w:rsidSect="00C744A7">
          <w:endnotePr>
            <w:numFmt w:val="decimal"/>
          </w:endnotePr>
          <w:type w:val="continuous"/>
          <w:pgSz w:w="11907" w:h="16840" w:code="9"/>
          <w:pgMar w:top="567" w:right="851" w:bottom="1077" w:left="1134" w:header="851" w:footer="567" w:gutter="0"/>
          <w:cols w:space="720"/>
          <w:formProt w:val="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
        <w:gridCol w:w="4890"/>
        <w:gridCol w:w="2325"/>
        <w:gridCol w:w="379"/>
        <w:gridCol w:w="406"/>
        <w:gridCol w:w="393"/>
        <w:gridCol w:w="727"/>
      </w:tblGrid>
      <w:tr w:rsidR="0046264A" w:rsidRPr="000F7963" w:rsidTr="00C744A7">
        <w:tc>
          <w:tcPr>
            <w:tcW w:w="792" w:type="dxa"/>
            <w:tcBorders>
              <w:top w:val="single" w:sz="4" w:space="0" w:color="auto"/>
              <w:bottom w:val="single" w:sz="4" w:space="0" w:color="auto"/>
            </w:tcBorders>
          </w:tcPr>
          <w:p w:rsidR="0046264A" w:rsidRPr="00FB64E8" w:rsidRDefault="0046264A" w:rsidP="0046264A">
            <w:pPr>
              <w:rPr>
                <w:rFonts w:cs="Arial"/>
                <w:b/>
                <w:color w:val="000000"/>
                <w:sz w:val="18"/>
                <w:szCs w:val="18"/>
                <w:lang w:val="en-US"/>
              </w:rPr>
            </w:pPr>
            <w:r w:rsidRPr="00FB64E8">
              <w:rPr>
                <w:rFonts w:cs="Arial"/>
                <w:b/>
                <w:color w:val="000000"/>
                <w:sz w:val="18"/>
                <w:szCs w:val="18"/>
                <w:lang w:val="en-US"/>
              </w:rPr>
              <w:t>10.3.1</w:t>
            </w:r>
          </w:p>
        </w:tc>
        <w:tc>
          <w:tcPr>
            <w:tcW w:w="4890" w:type="dxa"/>
            <w:tcBorders>
              <w:top w:val="single" w:sz="4" w:space="0" w:color="auto"/>
              <w:bottom w:val="single" w:sz="4" w:space="0" w:color="auto"/>
            </w:tcBorders>
          </w:tcPr>
          <w:p w:rsidR="0046264A" w:rsidRPr="00FB64E8" w:rsidRDefault="0046264A" w:rsidP="0046264A">
            <w:pPr>
              <w:autoSpaceDE w:val="0"/>
              <w:autoSpaceDN w:val="0"/>
              <w:adjustRightInd w:val="0"/>
              <w:rPr>
                <w:rFonts w:cs="Arial"/>
                <w:b/>
                <w:sz w:val="18"/>
                <w:szCs w:val="18"/>
                <w:lang w:val="en-US"/>
              </w:rPr>
            </w:pPr>
            <w:r w:rsidRPr="00FB64E8">
              <w:rPr>
                <w:rFonts w:cs="Arial"/>
                <w:b/>
                <w:sz w:val="18"/>
                <w:szCs w:val="18"/>
                <w:lang w:val="en-US"/>
              </w:rPr>
              <w:t>General</w:t>
            </w:r>
          </w:p>
          <w:p w:rsidR="0046264A" w:rsidRPr="002D11E8" w:rsidRDefault="0046264A" w:rsidP="00B87C46">
            <w:pPr>
              <w:autoSpaceDE w:val="0"/>
              <w:autoSpaceDN w:val="0"/>
              <w:adjustRightInd w:val="0"/>
              <w:rPr>
                <w:rFonts w:cs="Arial"/>
                <w:sz w:val="18"/>
                <w:szCs w:val="18"/>
                <w:lang w:val="en-US"/>
              </w:rPr>
            </w:pPr>
            <w:r w:rsidRPr="00FB64E8">
              <w:rPr>
                <w:rFonts w:cs="Arial"/>
                <w:sz w:val="18"/>
                <w:szCs w:val="18"/>
                <w:lang w:val="en-US"/>
              </w:rPr>
              <w:t xml:space="preserve">The </w:t>
            </w:r>
            <w:r>
              <w:rPr>
                <w:rFonts w:cs="Arial"/>
                <w:sz w:val="18"/>
                <w:szCs w:val="18"/>
                <w:lang w:val="en-US"/>
              </w:rPr>
              <w:t>CB</w:t>
            </w:r>
            <w:r w:rsidRPr="00FB64E8">
              <w:rPr>
                <w:rFonts w:cs="Arial"/>
                <w:sz w:val="18"/>
                <w:szCs w:val="18"/>
                <w:lang w:val="en-US"/>
              </w:rPr>
              <w:t xml:space="preserve"> shall establish and maintain a </w:t>
            </w:r>
            <w:r>
              <w:rPr>
                <w:rFonts w:cs="Arial"/>
                <w:sz w:val="18"/>
                <w:szCs w:val="18"/>
                <w:lang w:val="en-US"/>
              </w:rPr>
              <w:t>MS</w:t>
            </w:r>
            <w:r w:rsidRPr="00FB64E8">
              <w:rPr>
                <w:rFonts w:cs="Arial"/>
                <w:sz w:val="18"/>
                <w:szCs w:val="18"/>
                <w:lang w:val="en-US"/>
              </w:rPr>
              <w:t>, in accordance with the</w:t>
            </w:r>
            <w:r>
              <w:rPr>
                <w:rFonts w:cs="Arial"/>
                <w:sz w:val="18"/>
                <w:szCs w:val="18"/>
                <w:lang w:val="en-US"/>
              </w:rPr>
              <w:t xml:space="preserve"> </w:t>
            </w:r>
            <w:r w:rsidRPr="00FB64E8">
              <w:rPr>
                <w:rFonts w:cs="Arial"/>
                <w:sz w:val="18"/>
                <w:szCs w:val="18"/>
                <w:lang w:val="en-US"/>
              </w:rPr>
              <w:t>requirements of ISO 9001, which is capable of supporting and demonstrating the consistent achievement</w:t>
            </w:r>
            <w:r>
              <w:rPr>
                <w:rFonts w:cs="Arial"/>
                <w:sz w:val="18"/>
                <w:szCs w:val="18"/>
                <w:lang w:val="en-US"/>
              </w:rPr>
              <w:t xml:space="preserve"> </w:t>
            </w:r>
            <w:r w:rsidRPr="00FB64E8">
              <w:rPr>
                <w:rFonts w:cs="Arial"/>
                <w:sz w:val="18"/>
                <w:szCs w:val="18"/>
                <w:lang w:val="en-US"/>
              </w:rPr>
              <w:t>of the requirements of this part of ISO/IEC 17021, amplified by 10.3.2 to 10.3.4.</w:t>
            </w:r>
          </w:p>
        </w:tc>
        <w:tc>
          <w:tcPr>
            <w:tcW w:w="2325" w:type="dxa"/>
            <w:tcBorders>
              <w:top w:val="single" w:sz="4" w:space="0" w:color="auto"/>
              <w:bottom w:val="single" w:sz="4" w:space="0" w:color="auto"/>
            </w:tcBorders>
            <w:shd w:val="clear" w:color="auto" w:fill="DEEAF6"/>
          </w:tcPr>
          <w:p w:rsidR="0046264A" w:rsidRPr="000F7963" w:rsidRDefault="0046264A" w:rsidP="0046264A">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9" w:type="dxa"/>
            <w:tcBorders>
              <w:top w:val="single" w:sz="4" w:space="0" w:color="auto"/>
              <w:bottom w:val="single" w:sz="4" w:space="0" w:color="auto"/>
            </w:tcBorders>
          </w:tcPr>
          <w:p w:rsidR="0046264A" w:rsidRPr="004F4222" w:rsidRDefault="0046264A" w:rsidP="0046264A">
            <w:pPr>
              <w:spacing w:after="40" w:line="200" w:lineRule="exact"/>
              <w:jc w:val="center"/>
              <w:rPr>
                <w:sz w:val="18"/>
                <w:szCs w:val="18"/>
              </w:rPr>
            </w:pPr>
          </w:p>
        </w:tc>
        <w:tc>
          <w:tcPr>
            <w:tcW w:w="406" w:type="dxa"/>
            <w:tcBorders>
              <w:top w:val="single" w:sz="4" w:space="0" w:color="auto"/>
              <w:bottom w:val="single" w:sz="4" w:space="0" w:color="auto"/>
            </w:tcBorders>
            <w:shd w:val="clear" w:color="auto" w:fill="FFF2CC"/>
          </w:tcPr>
          <w:p w:rsidR="0046264A" w:rsidRPr="004F4222" w:rsidRDefault="0046264A" w:rsidP="0046264A">
            <w:pPr>
              <w:spacing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3" w:type="dxa"/>
            <w:tcBorders>
              <w:top w:val="single" w:sz="4" w:space="0" w:color="auto"/>
              <w:bottom w:val="single" w:sz="4" w:space="0" w:color="auto"/>
            </w:tcBorders>
            <w:shd w:val="clear" w:color="auto" w:fill="FFF2CC"/>
          </w:tcPr>
          <w:p w:rsidR="0046264A" w:rsidRPr="004F4222" w:rsidRDefault="0046264A" w:rsidP="0046264A">
            <w:pPr>
              <w:spacing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27" w:type="dxa"/>
            <w:tcBorders>
              <w:top w:val="single" w:sz="4" w:space="0" w:color="auto"/>
              <w:bottom w:val="single" w:sz="4" w:space="0" w:color="auto"/>
            </w:tcBorders>
            <w:shd w:val="clear" w:color="auto" w:fill="FFF2CC"/>
          </w:tcPr>
          <w:p w:rsidR="0046264A" w:rsidRPr="00A34356" w:rsidRDefault="0046264A" w:rsidP="0046264A">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6264A" w:rsidRPr="000F7963" w:rsidTr="00C744A7">
        <w:tc>
          <w:tcPr>
            <w:tcW w:w="792" w:type="dxa"/>
            <w:tcBorders>
              <w:top w:val="single" w:sz="4" w:space="0" w:color="auto"/>
            </w:tcBorders>
          </w:tcPr>
          <w:p w:rsidR="0046264A" w:rsidRPr="00AE3CA9" w:rsidRDefault="0046264A" w:rsidP="0046264A">
            <w:pPr>
              <w:rPr>
                <w:rFonts w:cs="Arial"/>
                <w:b/>
                <w:color w:val="000000"/>
                <w:sz w:val="18"/>
                <w:szCs w:val="18"/>
              </w:rPr>
            </w:pPr>
            <w:r w:rsidRPr="00AE3CA9">
              <w:rPr>
                <w:rFonts w:cs="Arial"/>
                <w:b/>
                <w:color w:val="000000"/>
                <w:sz w:val="18"/>
                <w:szCs w:val="18"/>
              </w:rPr>
              <w:t>10.3.2</w:t>
            </w:r>
          </w:p>
        </w:tc>
        <w:tc>
          <w:tcPr>
            <w:tcW w:w="4890" w:type="dxa"/>
            <w:tcBorders>
              <w:top w:val="single" w:sz="4" w:space="0" w:color="auto"/>
            </w:tcBorders>
          </w:tcPr>
          <w:p w:rsidR="0046264A" w:rsidRPr="00A435F5" w:rsidRDefault="0046264A" w:rsidP="0046264A">
            <w:pPr>
              <w:autoSpaceDE w:val="0"/>
              <w:autoSpaceDN w:val="0"/>
              <w:adjustRightInd w:val="0"/>
              <w:rPr>
                <w:rFonts w:cs="Arial"/>
                <w:b/>
                <w:sz w:val="18"/>
                <w:szCs w:val="18"/>
                <w:lang w:val="en-US"/>
              </w:rPr>
            </w:pPr>
            <w:r w:rsidRPr="00A435F5">
              <w:rPr>
                <w:rFonts w:cs="Arial"/>
                <w:b/>
                <w:sz w:val="18"/>
                <w:szCs w:val="18"/>
                <w:lang w:val="en-US"/>
              </w:rPr>
              <w:t>Scope</w:t>
            </w:r>
          </w:p>
          <w:p w:rsidR="0046264A" w:rsidRPr="002D11E8" w:rsidRDefault="0046264A" w:rsidP="00B87C46">
            <w:pPr>
              <w:autoSpaceDE w:val="0"/>
              <w:autoSpaceDN w:val="0"/>
              <w:adjustRightInd w:val="0"/>
              <w:rPr>
                <w:rFonts w:cs="Arial"/>
                <w:sz w:val="18"/>
                <w:szCs w:val="18"/>
                <w:lang w:val="en-US"/>
              </w:rPr>
            </w:pPr>
            <w:r w:rsidRPr="00FB64E8">
              <w:rPr>
                <w:rFonts w:cs="Arial"/>
                <w:sz w:val="18"/>
                <w:szCs w:val="18"/>
                <w:lang w:val="en-US"/>
              </w:rPr>
              <w:t xml:space="preserve">For application of the requirements of ISO 9001, the scope of the </w:t>
            </w:r>
            <w:r>
              <w:rPr>
                <w:rFonts w:cs="Arial"/>
                <w:sz w:val="18"/>
                <w:szCs w:val="18"/>
                <w:lang w:val="en-US"/>
              </w:rPr>
              <w:t>MS</w:t>
            </w:r>
            <w:r w:rsidRPr="00FB64E8">
              <w:rPr>
                <w:rFonts w:cs="Arial"/>
                <w:sz w:val="18"/>
                <w:szCs w:val="18"/>
                <w:lang w:val="en-US"/>
              </w:rPr>
              <w:t xml:space="preserve"> shall include the</w:t>
            </w:r>
            <w:r>
              <w:rPr>
                <w:rFonts w:cs="Arial"/>
                <w:sz w:val="18"/>
                <w:szCs w:val="18"/>
                <w:lang w:val="en-US"/>
              </w:rPr>
              <w:t xml:space="preserve"> </w:t>
            </w:r>
            <w:r w:rsidRPr="00FB64E8">
              <w:rPr>
                <w:rFonts w:cs="Arial"/>
                <w:sz w:val="18"/>
                <w:szCs w:val="18"/>
                <w:lang w:val="en-US"/>
              </w:rPr>
              <w:t>design and development requirements for its certification services.</w:t>
            </w:r>
          </w:p>
        </w:tc>
        <w:tc>
          <w:tcPr>
            <w:tcW w:w="2325" w:type="dxa"/>
            <w:tcBorders>
              <w:top w:val="single" w:sz="4" w:space="0" w:color="auto"/>
              <w:bottom w:val="single" w:sz="4" w:space="0" w:color="auto"/>
            </w:tcBorders>
            <w:shd w:val="clear" w:color="auto" w:fill="DEEAF6"/>
          </w:tcPr>
          <w:p w:rsidR="0046264A" w:rsidRPr="000F7963" w:rsidRDefault="0046264A" w:rsidP="0046264A">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9" w:type="dxa"/>
            <w:tcBorders>
              <w:top w:val="single" w:sz="4" w:space="0" w:color="auto"/>
            </w:tcBorders>
          </w:tcPr>
          <w:p w:rsidR="0046264A" w:rsidRPr="004F4222" w:rsidRDefault="0046264A" w:rsidP="0046264A">
            <w:pPr>
              <w:jc w:val="center"/>
              <w:rPr>
                <w:sz w:val="18"/>
                <w:szCs w:val="18"/>
              </w:rPr>
            </w:pPr>
          </w:p>
        </w:tc>
        <w:tc>
          <w:tcPr>
            <w:tcW w:w="406" w:type="dxa"/>
            <w:tcBorders>
              <w:top w:val="single" w:sz="4" w:space="0" w:color="auto"/>
            </w:tcBorders>
            <w:shd w:val="clear" w:color="auto" w:fill="FFF2CC"/>
          </w:tcPr>
          <w:p w:rsidR="0046264A" w:rsidRPr="004F4222" w:rsidRDefault="0046264A" w:rsidP="0046264A">
            <w:pPr>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3" w:type="dxa"/>
            <w:tcBorders>
              <w:top w:val="single" w:sz="4" w:space="0" w:color="auto"/>
            </w:tcBorders>
            <w:shd w:val="clear" w:color="auto" w:fill="FFF2CC"/>
          </w:tcPr>
          <w:p w:rsidR="0046264A" w:rsidRPr="004F4222" w:rsidRDefault="0046264A" w:rsidP="0046264A">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27" w:type="dxa"/>
            <w:tcBorders>
              <w:top w:val="single" w:sz="4" w:space="0" w:color="auto"/>
            </w:tcBorders>
            <w:shd w:val="clear" w:color="auto" w:fill="FFF2CC"/>
          </w:tcPr>
          <w:p w:rsidR="0046264A" w:rsidRPr="00A34356" w:rsidRDefault="0046264A" w:rsidP="0046264A">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6264A" w:rsidRPr="000F7963" w:rsidTr="00C744A7">
        <w:tc>
          <w:tcPr>
            <w:tcW w:w="792" w:type="dxa"/>
            <w:tcBorders>
              <w:top w:val="single" w:sz="4" w:space="0" w:color="auto"/>
            </w:tcBorders>
          </w:tcPr>
          <w:p w:rsidR="0046264A" w:rsidRPr="00AE3CA9" w:rsidRDefault="0046264A" w:rsidP="0046264A">
            <w:pPr>
              <w:rPr>
                <w:rFonts w:cs="Arial"/>
                <w:b/>
                <w:color w:val="000000"/>
                <w:sz w:val="18"/>
                <w:szCs w:val="18"/>
              </w:rPr>
            </w:pPr>
            <w:r w:rsidRPr="00AE3CA9">
              <w:rPr>
                <w:rFonts w:cs="Arial"/>
                <w:b/>
                <w:color w:val="000000"/>
                <w:sz w:val="18"/>
                <w:szCs w:val="18"/>
              </w:rPr>
              <w:t>10.3.3</w:t>
            </w:r>
          </w:p>
        </w:tc>
        <w:tc>
          <w:tcPr>
            <w:tcW w:w="4890" w:type="dxa"/>
            <w:tcBorders>
              <w:top w:val="single" w:sz="4" w:space="0" w:color="auto"/>
            </w:tcBorders>
          </w:tcPr>
          <w:p w:rsidR="0046264A" w:rsidRPr="00A435F5" w:rsidRDefault="0046264A" w:rsidP="0046264A">
            <w:pPr>
              <w:autoSpaceDE w:val="0"/>
              <w:autoSpaceDN w:val="0"/>
              <w:adjustRightInd w:val="0"/>
              <w:ind w:left="3"/>
              <w:rPr>
                <w:rFonts w:cs="Arial"/>
                <w:b/>
                <w:sz w:val="18"/>
                <w:szCs w:val="18"/>
                <w:lang w:val="en-US"/>
              </w:rPr>
            </w:pPr>
            <w:r w:rsidRPr="00A435F5">
              <w:rPr>
                <w:rFonts w:cs="Arial"/>
                <w:b/>
                <w:sz w:val="18"/>
                <w:szCs w:val="18"/>
                <w:lang w:val="en-US"/>
              </w:rPr>
              <w:t>Customer focus</w:t>
            </w:r>
          </w:p>
          <w:p w:rsidR="0046264A" w:rsidRPr="002D11E8" w:rsidRDefault="0046264A" w:rsidP="00B87C46">
            <w:pPr>
              <w:autoSpaceDE w:val="0"/>
              <w:autoSpaceDN w:val="0"/>
              <w:adjustRightInd w:val="0"/>
              <w:ind w:left="3"/>
              <w:rPr>
                <w:rFonts w:cs="Arial"/>
                <w:sz w:val="18"/>
                <w:szCs w:val="18"/>
                <w:lang w:val="en-US"/>
              </w:rPr>
            </w:pPr>
            <w:r w:rsidRPr="00A435F5">
              <w:rPr>
                <w:rFonts w:cs="Arial"/>
                <w:sz w:val="18"/>
                <w:szCs w:val="18"/>
                <w:lang w:val="en-US"/>
              </w:rPr>
              <w:t xml:space="preserve">For application of the requirements of ISO 9001, when developing its </w:t>
            </w:r>
            <w:r>
              <w:rPr>
                <w:rFonts w:cs="Arial"/>
                <w:sz w:val="18"/>
                <w:szCs w:val="18"/>
                <w:lang w:val="en-US"/>
              </w:rPr>
              <w:t>MS</w:t>
            </w:r>
            <w:r w:rsidRPr="00A435F5">
              <w:rPr>
                <w:rFonts w:cs="Arial"/>
                <w:sz w:val="18"/>
                <w:szCs w:val="18"/>
                <w:lang w:val="en-US"/>
              </w:rPr>
              <w:t>, the</w:t>
            </w:r>
            <w:r>
              <w:rPr>
                <w:rFonts w:cs="Arial"/>
                <w:sz w:val="18"/>
                <w:szCs w:val="18"/>
                <w:lang w:val="en-US"/>
              </w:rPr>
              <w:t xml:space="preserve"> CB</w:t>
            </w:r>
            <w:r w:rsidRPr="00A435F5">
              <w:rPr>
                <w:rFonts w:cs="Arial"/>
                <w:sz w:val="18"/>
                <w:szCs w:val="18"/>
                <w:lang w:val="en-US"/>
              </w:rPr>
              <w:t xml:space="preserve"> shall consider the credibility of certification and shall address the needs of all parties</w:t>
            </w:r>
            <w:r>
              <w:rPr>
                <w:rFonts w:cs="Arial"/>
                <w:sz w:val="18"/>
                <w:szCs w:val="18"/>
                <w:lang w:val="en-US"/>
              </w:rPr>
              <w:t xml:space="preserve"> </w:t>
            </w:r>
            <w:r w:rsidRPr="00A435F5">
              <w:rPr>
                <w:rFonts w:cs="Arial"/>
                <w:sz w:val="18"/>
                <w:szCs w:val="18"/>
                <w:lang w:val="en-US"/>
              </w:rPr>
              <w:t>(as set out in 4.1.2) that rely upon its audit and certification services, not just its clients.</w:t>
            </w:r>
          </w:p>
        </w:tc>
        <w:tc>
          <w:tcPr>
            <w:tcW w:w="2325" w:type="dxa"/>
            <w:tcBorders>
              <w:top w:val="single" w:sz="4" w:space="0" w:color="auto"/>
            </w:tcBorders>
            <w:shd w:val="clear" w:color="auto" w:fill="DEEAF6"/>
          </w:tcPr>
          <w:p w:rsidR="0046264A" w:rsidRPr="000F7963" w:rsidRDefault="0046264A" w:rsidP="0046264A">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9" w:type="dxa"/>
            <w:tcBorders>
              <w:top w:val="single" w:sz="4" w:space="0" w:color="auto"/>
            </w:tcBorders>
          </w:tcPr>
          <w:p w:rsidR="0046264A" w:rsidRPr="004F4222" w:rsidRDefault="0046264A" w:rsidP="0046264A">
            <w:pPr>
              <w:jc w:val="center"/>
              <w:rPr>
                <w:sz w:val="18"/>
                <w:szCs w:val="18"/>
              </w:rPr>
            </w:pPr>
          </w:p>
        </w:tc>
        <w:tc>
          <w:tcPr>
            <w:tcW w:w="406" w:type="dxa"/>
            <w:tcBorders>
              <w:top w:val="single" w:sz="4" w:space="0" w:color="auto"/>
            </w:tcBorders>
            <w:shd w:val="clear" w:color="auto" w:fill="FFF2CC"/>
          </w:tcPr>
          <w:p w:rsidR="0046264A" w:rsidRPr="004F4222" w:rsidRDefault="0046264A" w:rsidP="0046264A">
            <w:pPr>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3" w:type="dxa"/>
            <w:tcBorders>
              <w:top w:val="single" w:sz="4" w:space="0" w:color="auto"/>
            </w:tcBorders>
            <w:shd w:val="clear" w:color="auto" w:fill="FFF2CC"/>
          </w:tcPr>
          <w:p w:rsidR="0046264A" w:rsidRPr="004F4222" w:rsidRDefault="0046264A" w:rsidP="0046264A">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27" w:type="dxa"/>
            <w:tcBorders>
              <w:top w:val="single" w:sz="4" w:space="0" w:color="auto"/>
            </w:tcBorders>
            <w:shd w:val="clear" w:color="auto" w:fill="FFF2CC"/>
          </w:tcPr>
          <w:p w:rsidR="0046264A" w:rsidRPr="00A34356" w:rsidRDefault="0046264A" w:rsidP="0046264A">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6264A" w:rsidRPr="000F7963" w:rsidTr="00C744A7">
        <w:tc>
          <w:tcPr>
            <w:tcW w:w="792" w:type="dxa"/>
            <w:tcBorders>
              <w:top w:val="single" w:sz="4" w:space="0" w:color="auto"/>
            </w:tcBorders>
          </w:tcPr>
          <w:p w:rsidR="0046264A" w:rsidRPr="00AE3CA9" w:rsidRDefault="0046264A" w:rsidP="0046264A">
            <w:pPr>
              <w:rPr>
                <w:rFonts w:cs="Arial"/>
                <w:b/>
                <w:color w:val="000000"/>
                <w:sz w:val="18"/>
                <w:szCs w:val="18"/>
              </w:rPr>
            </w:pPr>
            <w:r w:rsidRPr="00AE3CA9">
              <w:rPr>
                <w:rFonts w:cs="Arial"/>
                <w:b/>
                <w:color w:val="000000"/>
                <w:sz w:val="18"/>
                <w:szCs w:val="18"/>
              </w:rPr>
              <w:t>10.3.4</w:t>
            </w:r>
          </w:p>
        </w:tc>
        <w:tc>
          <w:tcPr>
            <w:tcW w:w="4890" w:type="dxa"/>
            <w:tcBorders>
              <w:top w:val="single" w:sz="4" w:space="0" w:color="auto"/>
            </w:tcBorders>
          </w:tcPr>
          <w:p w:rsidR="0046264A" w:rsidRPr="00A435F5" w:rsidRDefault="0046264A" w:rsidP="0046264A">
            <w:pPr>
              <w:autoSpaceDE w:val="0"/>
              <w:autoSpaceDN w:val="0"/>
              <w:adjustRightInd w:val="0"/>
              <w:rPr>
                <w:rFonts w:cs="Arial"/>
                <w:b/>
                <w:sz w:val="18"/>
                <w:szCs w:val="18"/>
                <w:lang w:val="en-US"/>
              </w:rPr>
            </w:pPr>
            <w:r w:rsidRPr="00A435F5">
              <w:rPr>
                <w:rFonts w:cs="Arial"/>
                <w:b/>
                <w:sz w:val="18"/>
                <w:szCs w:val="18"/>
                <w:lang w:val="en-US"/>
              </w:rPr>
              <w:t>Management review</w:t>
            </w:r>
          </w:p>
          <w:p w:rsidR="0046264A" w:rsidRPr="002D11E8" w:rsidRDefault="0046264A" w:rsidP="00FE4C0F">
            <w:pPr>
              <w:autoSpaceDE w:val="0"/>
              <w:autoSpaceDN w:val="0"/>
              <w:adjustRightInd w:val="0"/>
              <w:rPr>
                <w:rFonts w:cs="Arial"/>
                <w:sz w:val="18"/>
                <w:szCs w:val="18"/>
                <w:lang w:val="en-US"/>
              </w:rPr>
            </w:pPr>
            <w:r w:rsidRPr="00A435F5">
              <w:rPr>
                <w:rFonts w:cs="Arial"/>
                <w:sz w:val="18"/>
                <w:szCs w:val="18"/>
                <w:lang w:val="en-US"/>
              </w:rPr>
              <w:t xml:space="preserve">For application of the requirements of ISO 9001, the </w:t>
            </w:r>
            <w:r>
              <w:rPr>
                <w:rFonts w:cs="Arial"/>
                <w:sz w:val="18"/>
                <w:szCs w:val="18"/>
                <w:lang w:val="en-US"/>
              </w:rPr>
              <w:t>CB</w:t>
            </w:r>
            <w:r w:rsidRPr="00A435F5">
              <w:rPr>
                <w:rFonts w:cs="Arial"/>
                <w:sz w:val="18"/>
                <w:szCs w:val="18"/>
                <w:lang w:val="en-US"/>
              </w:rPr>
              <w:t xml:space="preserve"> shall include as input for</w:t>
            </w:r>
            <w:r>
              <w:rPr>
                <w:rFonts w:cs="Arial"/>
                <w:sz w:val="18"/>
                <w:szCs w:val="18"/>
                <w:lang w:val="en-US"/>
              </w:rPr>
              <w:t xml:space="preserve"> </w:t>
            </w:r>
            <w:r w:rsidRPr="00A435F5">
              <w:rPr>
                <w:rFonts w:cs="Arial"/>
                <w:sz w:val="18"/>
                <w:szCs w:val="18"/>
                <w:lang w:val="en-US"/>
              </w:rPr>
              <w:t>management review, information on relevant appeals and complaints from users of certification</w:t>
            </w:r>
            <w:r>
              <w:rPr>
                <w:rFonts w:cs="Arial"/>
                <w:sz w:val="18"/>
                <w:szCs w:val="18"/>
                <w:lang w:val="en-US"/>
              </w:rPr>
              <w:t xml:space="preserve"> </w:t>
            </w:r>
            <w:r w:rsidRPr="00A435F5">
              <w:rPr>
                <w:rFonts w:cs="Arial"/>
                <w:sz w:val="18"/>
                <w:szCs w:val="18"/>
                <w:lang w:val="en-US"/>
              </w:rPr>
              <w:t>activities and a review of impartiality.</w:t>
            </w:r>
          </w:p>
        </w:tc>
        <w:tc>
          <w:tcPr>
            <w:tcW w:w="2325" w:type="dxa"/>
            <w:tcBorders>
              <w:top w:val="single" w:sz="4" w:space="0" w:color="auto"/>
              <w:bottom w:val="single" w:sz="4" w:space="0" w:color="auto"/>
            </w:tcBorders>
            <w:shd w:val="clear" w:color="auto" w:fill="DEEAF6"/>
          </w:tcPr>
          <w:p w:rsidR="0046264A" w:rsidRPr="000F7963" w:rsidRDefault="0046264A" w:rsidP="00CC74A5">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00CC74A5">
              <w:rPr>
                <w:rFonts w:cs="Arial"/>
                <w:iCs/>
                <w:sz w:val="18"/>
                <w:szCs w:val="18"/>
              </w:rPr>
              <w:t> </w:t>
            </w:r>
            <w:r w:rsidR="00CC74A5">
              <w:rPr>
                <w:rFonts w:cs="Arial"/>
                <w:iCs/>
                <w:sz w:val="18"/>
                <w:szCs w:val="18"/>
              </w:rPr>
              <w:t> </w:t>
            </w:r>
            <w:r w:rsidR="00CC74A5">
              <w:rPr>
                <w:rFonts w:cs="Arial"/>
                <w:iCs/>
                <w:sz w:val="18"/>
                <w:szCs w:val="18"/>
              </w:rPr>
              <w:t> </w:t>
            </w:r>
            <w:r w:rsidR="00CC74A5">
              <w:rPr>
                <w:rFonts w:cs="Arial"/>
                <w:iCs/>
                <w:sz w:val="18"/>
                <w:szCs w:val="18"/>
              </w:rPr>
              <w:t> </w:t>
            </w:r>
            <w:r w:rsidR="00CC74A5">
              <w:rPr>
                <w:rFonts w:cs="Arial"/>
                <w:iCs/>
                <w:sz w:val="18"/>
                <w:szCs w:val="18"/>
              </w:rPr>
              <w:t> </w:t>
            </w:r>
            <w:r w:rsidRPr="000F7963">
              <w:rPr>
                <w:rFonts w:cs="Arial"/>
                <w:iCs/>
                <w:sz w:val="18"/>
                <w:szCs w:val="18"/>
              </w:rPr>
              <w:fldChar w:fldCharType="end"/>
            </w:r>
          </w:p>
        </w:tc>
        <w:tc>
          <w:tcPr>
            <w:tcW w:w="379" w:type="dxa"/>
            <w:tcBorders>
              <w:top w:val="single" w:sz="4" w:space="0" w:color="auto"/>
            </w:tcBorders>
          </w:tcPr>
          <w:p w:rsidR="0046264A" w:rsidRPr="004F4222" w:rsidRDefault="0046264A" w:rsidP="0046264A">
            <w:pPr>
              <w:jc w:val="center"/>
              <w:rPr>
                <w:sz w:val="18"/>
                <w:szCs w:val="18"/>
              </w:rPr>
            </w:pPr>
          </w:p>
        </w:tc>
        <w:tc>
          <w:tcPr>
            <w:tcW w:w="406" w:type="dxa"/>
            <w:tcBorders>
              <w:top w:val="single" w:sz="4" w:space="0" w:color="auto"/>
            </w:tcBorders>
            <w:shd w:val="clear" w:color="auto" w:fill="FFF2CC"/>
          </w:tcPr>
          <w:p w:rsidR="0046264A" w:rsidRPr="004F4222" w:rsidRDefault="0046264A" w:rsidP="0046264A">
            <w:pPr>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3" w:type="dxa"/>
            <w:tcBorders>
              <w:top w:val="single" w:sz="4" w:space="0" w:color="auto"/>
            </w:tcBorders>
            <w:shd w:val="clear" w:color="auto" w:fill="FFF2CC"/>
          </w:tcPr>
          <w:p w:rsidR="0046264A" w:rsidRPr="004F4222" w:rsidRDefault="0046264A" w:rsidP="0046264A">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27" w:type="dxa"/>
            <w:tcBorders>
              <w:top w:val="single" w:sz="4" w:space="0" w:color="auto"/>
            </w:tcBorders>
            <w:shd w:val="clear" w:color="auto" w:fill="FFF2CC"/>
          </w:tcPr>
          <w:p w:rsidR="0046264A" w:rsidRPr="00A34356" w:rsidRDefault="0046264A" w:rsidP="0046264A">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C744A7" w:rsidRDefault="00C744A7" w:rsidP="00360EC0">
      <w:pPr>
        <w:spacing w:before="0" w:after="0"/>
        <w:rPr>
          <w:sz w:val="22"/>
          <w:szCs w:val="22"/>
        </w:rPr>
        <w:sectPr w:rsidR="00C744A7" w:rsidSect="00C744A7">
          <w:endnotePr>
            <w:numFmt w:val="decimal"/>
          </w:endnotePr>
          <w:type w:val="continuous"/>
          <w:pgSz w:w="11907" w:h="16840" w:code="9"/>
          <w:pgMar w:top="567" w:right="851" w:bottom="1077" w:left="1134" w:header="851" w:footer="567" w:gutter="0"/>
          <w:cols w:space="720"/>
        </w:sectPr>
      </w:pPr>
    </w:p>
    <w:p w:rsidR="002B612F" w:rsidRPr="00AB0A86" w:rsidRDefault="005C6AD2" w:rsidP="00C534A0">
      <w:pPr>
        <w:pStyle w:val="berschrift1"/>
        <w:rPr>
          <w:lang w:val="en-US"/>
        </w:rPr>
      </w:pPr>
      <w:bookmarkStart w:id="34" w:name="_Toc33098446"/>
      <w:r w:rsidRPr="00AB0A86">
        <w:rPr>
          <w:lang w:val="en-US"/>
        </w:rPr>
        <w:lastRenderedPageBreak/>
        <w:t>Further</w:t>
      </w:r>
      <w:r w:rsidR="00CD0DAD" w:rsidRPr="00AB0A86">
        <w:rPr>
          <w:lang w:val="en-US"/>
        </w:rPr>
        <w:t xml:space="preserve"> </w:t>
      </w:r>
      <w:r w:rsidRPr="00AB0A86">
        <w:rPr>
          <w:lang w:val="en-US"/>
        </w:rPr>
        <w:t>issues of the assessment</w:t>
      </w:r>
      <w:bookmarkEnd w:id="34"/>
    </w:p>
    <w:tbl>
      <w:tblPr>
        <w:tblW w:w="4998"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0"/>
        <w:gridCol w:w="8"/>
        <w:gridCol w:w="1815"/>
        <w:gridCol w:w="2322"/>
        <w:gridCol w:w="388"/>
        <w:gridCol w:w="451"/>
        <w:gridCol w:w="412"/>
        <w:gridCol w:w="722"/>
      </w:tblGrid>
      <w:tr w:rsidR="005C6AD2" w:rsidRPr="00D57E59" w:rsidTr="00C744A7">
        <w:tc>
          <w:tcPr>
            <w:tcW w:w="3798" w:type="dxa"/>
            <w:gridSpan w:val="2"/>
            <w:tcBorders>
              <w:bottom w:val="nil"/>
            </w:tcBorders>
            <w:shd w:val="clear" w:color="auto" w:fill="CCCCCC"/>
          </w:tcPr>
          <w:p w:rsidR="005C6AD2" w:rsidRPr="00470819" w:rsidRDefault="005C6AD2" w:rsidP="00470819">
            <w:pPr>
              <w:keepNext/>
              <w:rPr>
                <w:b/>
                <w:sz w:val="18"/>
                <w:szCs w:val="18"/>
              </w:rPr>
            </w:pPr>
            <w:r w:rsidRPr="00470819">
              <w:rPr>
                <w:b/>
                <w:sz w:val="18"/>
                <w:szCs w:val="18"/>
              </w:rPr>
              <w:t>Additional requirements</w:t>
            </w:r>
          </w:p>
        </w:tc>
        <w:tc>
          <w:tcPr>
            <w:tcW w:w="1815" w:type="dxa"/>
            <w:tcBorders>
              <w:bottom w:val="nil"/>
            </w:tcBorders>
            <w:shd w:val="clear" w:color="auto" w:fill="CCCCCC"/>
          </w:tcPr>
          <w:p w:rsidR="005C6AD2" w:rsidRPr="00470819" w:rsidRDefault="005C6AD2" w:rsidP="00470819">
            <w:pPr>
              <w:rPr>
                <w:b/>
                <w:sz w:val="18"/>
                <w:szCs w:val="18"/>
              </w:rPr>
            </w:pPr>
            <w:r w:rsidRPr="00470819">
              <w:rPr>
                <w:b/>
                <w:sz w:val="18"/>
                <w:szCs w:val="18"/>
              </w:rPr>
              <w:t>Responsible</w:t>
            </w:r>
          </w:p>
        </w:tc>
        <w:tc>
          <w:tcPr>
            <w:tcW w:w="2322" w:type="dxa"/>
            <w:tcBorders>
              <w:bottom w:val="nil"/>
            </w:tcBorders>
            <w:shd w:val="clear" w:color="auto" w:fill="CCCCCC"/>
          </w:tcPr>
          <w:p w:rsidR="005C6AD2" w:rsidRPr="005C6AD2" w:rsidRDefault="005C6AD2" w:rsidP="005C6AD2">
            <w:pPr>
              <w:jc w:val="center"/>
              <w:rPr>
                <w:b/>
                <w:sz w:val="18"/>
                <w:szCs w:val="18"/>
              </w:rPr>
            </w:pPr>
            <w:r w:rsidRPr="005C6AD2">
              <w:rPr>
                <w:b/>
                <w:sz w:val="18"/>
                <w:szCs w:val="18"/>
              </w:rPr>
              <w:t>Reference documents</w:t>
            </w:r>
          </w:p>
        </w:tc>
        <w:tc>
          <w:tcPr>
            <w:tcW w:w="1251" w:type="dxa"/>
            <w:gridSpan w:val="3"/>
            <w:tcBorders>
              <w:bottom w:val="single" w:sz="4" w:space="0" w:color="auto"/>
            </w:tcBorders>
            <w:shd w:val="clear" w:color="auto" w:fill="CCCCCC"/>
          </w:tcPr>
          <w:p w:rsidR="005C6AD2" w:rsidRPr="00A128BC" w:rsidRDefault="006D0A84" w:rsidP="006D0A84">
            <w:pPr>
              <w:pStyle w:val="Kopfzeile"/>
              <w:keepNext/>
              <w:keepLines/>
              <w:tabs>
                <w:tab w:val="clear" w:pos="9072"/>
              </w:tabs>
              <w:spacing w:after="40" w:line="200" w:lineRule="exact"/>
              <w:jc w:val="center"/>
              <w:rPr>
                <w:rFonts w:ascii="Calibri" w:hAnsi="Calibri" w:cs="Arial"/>
                <w:b/>
                <w:sz w:val="18"/>
                <w:szCs w:val="18"/>
                <w:lang w:val="de-DE" w:eastAsia="de-DE"/>
              </w:rPr>
            </w:pPr>
            <w:r>
              <w:rPr>
                <w:rFonts w:ascii="Calibri" w:hAnsi="Calibri" w:cs="Arial"/>
                <w:b/>
                <w:sz w:val="18"/>
                <w:szCs w:val="18"/>
                <w:lang w:val="de-DE" w:eastAsia="de-DE"/>
              </w:rPr>
              <w:t>Appraisal</w:t>
            </w:r>
          </w:p>
        </w:tc>
        <w:tc>
          <w:tcPr>
            <w:tcW w:w="722" w:type="dxa"/>
            <w:tcBorders>
              <w:bottom w:val="nil"/>
            </w:tcBorders>
            <w:shd w:val="clear" w:color="auto" w:fill="CCCCCC"/>
          </w:tcPr>
          <w:p w:rsidR="005C6AD2" w:rsidRPr="00A128BC" w:rsidRDefault="006D0A84" w:rsidP="006D0A84">
            <w:pPr>
              <w:pStyle w:val="Kopfzeile"/>
              <w:keepNext/>
              <w:keepLines/>
              <w:tabs>
                <w:tab w:val="clear" w:pos="9072"/>
              </w:tabs>
              <w:spacing w:after="40" w:line="200" w:lineRule="exact"/>
              <w:jc w:val="center"/>
              <w:rPr>
                <w:rFonts w:ascii="Calibri" w:hAnsi="Calibri" w:cs="Arial"/>
                <w:b/>
                <w:sz w:val="18"/>
                <w:szCs w:val="18"/>
                <w:lang w:val="de-DE" w:eastAsia="de-DE"/>
              </w:rPr>
            </w:pPr>
            <w:r>
              <w:rPr>
                <w:rFonts w:ascii="Calibri" w:hAnsi="Calibri" w:cs="Arial"/>
                <w:b/>
                <w:sz w:val="18"/>
                <w:szCs w:val="18"/>
                <w:lang w:val="de-DE" w:eastAsia="de-DE"/>
              </w:rPr>
              <w:t>No. of</w:t>
            </w:r>
          </w:p>
        </w:tc>
      </w:tr>
      <w:tr w:rsidR="005C6AD2" w:rsidRPr="00D57E59" w:rsidTr="00C744A7">
        <w:tc>
          <w:tcPr>
            <w:tcW w:w="3798" w:type="dxa"/>
            <w:gridSpan w:val="2"/>
            <w:tcBorders>
              <w:top w:val="nil"/>
              <w:bottom w:val="single" w:sz="12" w:space="0" w:color="auto"/>
            </w:tcBorders>
            <w:shd w:val="clear" w:color="auto" w:fill="CCCCCC"/>
            <w:vAlign w:val="center"/>
          </w:tcPr>
          <w:p w:rsidR="005C6AD2" w:rsidRPr="00470819" w:rsidRDefault="005C6AD2" w:rsidP="00470819">
            <w:pPr>
              <w:rPr>
                <w:b/>
                <w:sz w:val="18"/>
                <w:szCs w:val="18"/>
              </w:rPr>
            </w:pPr>
          </w:p>
        </w:tc>
        <w:tc>
          <w:tcPr>
            <w:tcW w:w="1815" w:type="dxa"/>
            <w:tcBorders>
              <w:top w:val="nil"/>
              <w:bottom w:val="single" w:sz="12" w:space="0" w:color="auto"/>
            </w:tcBorders>
            <w:shd w:val="clear" w:color="auto" w:fill="CCCCCC"/>
            <w:vAlign w:val="center"/>
          </w:tcPr>
          <w:p w:rsidR="005C6AD2" w:rsidRPr="00470819" w:rsidRDefault="005C6AD2" w:rsidP="00470819">
            <w:pPr>
              <w:rPr>
                <w:b/>
                <w:sz w:val="18"/>
                <w:szCs w:val="18"/>
              </w:rPr>
            </w:pPr>
          </w:p>
        </w:tc>
        <w:tc>
          <w:tcPr>
            <w:tcW w:w="2322" w:type="dxa"/>
            <w:tcBorders>
              <w:top w:val="nil"/>
              <w:bottom w:val="single" w:sz="12" w:space="0" w:color="auto"/>
            </w:tcBorders>
            <w:shd w:val="clear" w:color="auto" w:fill="CCCCCC"/>
          </w:tcPr>
          <w:p w:rsidR="005C6AD2" w:rsidRPr="005C6AD2" w:rsidRDefault="005C6AD2" w:rsidP="005C6AD2">
            <w:pPr>
              <w:jc w:val="center"/>
              <w:rPr>
                <w:b/>
                <w:sz w:val="18"/>
                <w:szCs w:val="18"/>
              </w:rPr>
            </w:pPr>
            <w:r w:rsidRPr="005C6AD2">
              <w:rPr>
                <w:b/>
                <w:sz w:val="18"/>
                <w:szCs w:val="18"/>
              </w:rPr>
              <w:t>for the implementation</w:t>
            </w:r>
          </w:p>
        </w:tc>
        <w:tc>
          <w:tcPr>
            <w:tcW w:w="388" w:type="dxa"/>
            <w:tcBorders>
              <w:top w:val="single" w:sz="4" w:space="0" w:color="auto"/>
              <w:bottom w:val="single" w:sz="12" w:space="0" w:color="auto"/>
            </w:tcBorders>
            <w:shd w:val="clear" w:color="auto" w:fill="CCCCCC"/>
          </w:tcPr>
          <w:p w:rsidR="005C6AD2" w:rsidRPr="00A128BC" w:rsidRDefault="005C6AD2" w:rsidP="005C6AD2">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451" w:type="dxa"/>
            <w:tcBorders>
              <w:top w:val="single" w:sz="4" w:space="0" w:color="auto"/>
              <w:bottom w:val="single" w:sz="12" w:space="0" w:color="auto"/>
            </w:tcBorders>
            <w:shd w:val="clear" w:color="auto" w:fill="CCCCCC"/>
          </w:tcPr>
          <w:p w:rsidR="005C6AD2" w:rsidRPr="00A128BC" w:rsidRDefault="005C6AD2" w:rsidP="005C6AD2">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12" w:type="dxa"/>
            <w:tcBorders>
              <w:top w:val="single" w:sz="4" w:space="0" w:color="auto"/>
              <w:bottom w:val="single" w:sz="12" w:space="0" w:color="auto"/>
            </w:tcBorders>
            <w:shd w:val="clear" w:color="auto" w:fill="CCCCCC"/>
          </w:tcPr>
          <w:p w:rsidR="005C6AD2" w:rsidRPr="00A128BC" w:rsidRDefault="005C6AD2" w:rsidP="005C6AD2">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22" w:type="dxa"/>
            <w:tcBorders>
              <w:top w:val="nil"/>
              <w:bottom w:val="single" w:sz="12" w:space="0" w:color="auto"/>
            </w:tcBorders>
            <w:shd w:val="clear" w:color="auto" w:fill="CCCCCC"/>
          </w:tcPr>
          <w:p w:rsidR="005C6AD2" w:rsidRPr="00A128BC" w:rsidRDefault="006D0A84" w:rsidP="006D0A84">
            <w:pPr>
              <w:pStyle w:val="Kopfzeile"/>
              <w:keepNext/>
              <w:keepLines/>
              <w:tabs>
                <w:tab w:val="clear" w:pos="9072"/>
              </w:tabs>
              <w:spacing w:after="40" w:line="200" w:lineRule="exact"/>
              <w:jc w:val="center"/>
              <w:rPr>
                <w:rFonts w:ascii="Calibri" w:hAnsi="Calibri" w:cs="Arial"/>
                <w:b/>
                <w:sz w:val="18"/>
                <w:szCs w:val="18"/>
                <w:lang w:val="de-DE" w:eastAsia="de-DE"/>
              </w:rPr>
            </w:pPr>
            <w:r>
              <w:rPr>
                <w:rFonts w:ascii="Calibri" w:hAnsi="Calibri" w:cs="Arial"/>
                <w:b/>
                <w:sz w:val="18"/>
                <w:szCs w:val="18"/>
                <w:lang w:val="de-DE" w:eastAsia="de-DE"/>
              </w:rPr>
              <w:t>NC</w:t>
            </w:r>
          </w:p>
        </w:tc>
      </w:tr>
      <w:tr w:rsidR="00650059" w:rsidRPr="004B6A18" w:rsidTr="00C744A7">
        <w:tblPrEx>
          <w:tblBorders>
            <w:bottom w:val="single" w:sz="4" w:space="0" w:color="auto"/>
          </w:tblBorders>
        </w:tblPrEx>
        <w:tc>
          <w:tcPr>
            <w:tcW w:w="3790" w:type="dxa"/>
            <w:tcBorders>
              <w:top w:val="single" w:sz="12" w:space="0" w:color="auto"/>
              <w:bottom w:val="single" w:sz="4" w:space="0" w:color="auto"/>
              <w:right w:val="single" w:sz="4" w:space="0" w:color="auto"/>
            </w:tcBorders>
          </w:tcPr>
          <w:p w:rsidR="00650059" w:rsidRPr="00922552" w:rsidRDefault="00922552" w:rsidP="000D611A">
            <w:pPr>
              <w:keepNext/>
              <w:keepLines/>
              <w:numPr>
                <w:ilvl w:val="0"/>
                <w:numId w:val="2"/>
              </w:numPr>
              <w:ind w:left="214" w:hanging="214"/>
              <w:rPr>
                <w:rFonts w:cs="Arial"/>
                <w:sz w:val="18"/>
                <w:szCs w:val="18"/>
                <w:lang w:val="en-US"/>
              </w:rPr>
            </w:pPr>
            <w:r w:rsidRPr="00922552">
              <w:rPr>
                <w:rFonts w:cs="Arial"/>
                <w:b/>
                <w:sz w:val="18"/>
                <w:szCs w:val="18"/>
                <w:lang w:val="en-US"/>
              </w:rPr>
              <w:t xml:space="preserve">Use of the accreditation symbol </w:t>
            </w:r>
            <w:r w:rsidR="00872E7D" w:rsidRPr="00922552">
              <w:rPr>
                <w:rFonts w:cs="Arial"/>
                <w:b/>
                <w:sz w:val="18"/>
                <w:szCs w:val="18"/>
                <w:lang w:val="en-US"/>
              </w:rPr>
              <w:t>/</w:t>
            </w:r>
            <w:r w:rsidR="00872E7D" w:rsidRPr="00922552">
              <w:rPr>
                <w:rFonts w:cs="Arial"/>
                <w:b/>
                <w:sz w:val="18"/>
                <w:szCs w:val="18"/>
                <w:lang w:val="en-US"/>
              </w:rPr>
              <w:br/>
            </w:r>
            <w:r w:rsidRPr="00922552">
              <w:rPr>
                <w:rFonts w:cs="Arial"/>
                <w:b/>
                <w:sz w:val="18"/>
                <w:szCs w:val="18"/>
                <w:lang w:val="en-US"/>
              </w:rPr>
              <w:t xml:space="preserve">References to the </w:t>
            </w:r>
            <w:r>
              <w:rPr>
                <w:rFonts w:cs="Arial"/>
                <w:b/>
                <w:sz w:val="18"/>
                <w:szCs w:val="18"/>
                <w:lang w:val="en-US"/>
              </w:rPr>
              <w:t>accreditation</w:t>
            </w:r>
          </w:p>
        </w:tc>
        <w:tc>
          <w:tcPr>
            <w:tcW w:w="1823" w:type="dxa"/>
            <w:gridSpan w:val="2"/>
            <w:tcBorders>
              <w:top w:val="single" w:sz="12" w:space="0" w:color="auto"/>
              <w:bottom w:val="single" w:sz="4" w:space="0" w:color="auto"/>
              <w:right w:val="single" w:sz="4" w:space="0" w:color="auto"/>
            </w:tcBorders>
          </w:tcPr>
          <w:p w:rsidR="00650059" w:rsidRPr="007F4AAA" w:rsidRDefault="00650059" w:rsidP="007F4AAA">
            <w:pPr>
              <w:keepNext/>
              <w:keepLines/>
              <w:rPr>
                <w:rFonts w:cs="Arial"/>
                <w:sz w:val="18"/>
                <w:szCs w:val="18"/>
                <w:lang w:val="en-US"/>
              </w:rPr>
            </w:pPr>
            <w:r w:rsidRPr="007F4AAA">
              <w:rPr>
                <w:rFonts w:cs="Arial"/>
                <w:b/>
                <w:sz w:val="18"/>
                <w:szCs w:val="18"/>
                <w:lang w:val="en-GB"/>
              </w:rPr>
              <w:t>S</w:t>
            </w:r>
            <w:r w:rsidR="00A90828" w:rsidRPr="007F4AAA">
              <w:rPr>
                <w:rFonts w:cs="Arial"/>
                <w:b/>
                <w:sz w:val="18"/>
                <w:szCs w:val="18"/>
                <w:lang w:val="en-GB"/>
              </w:rPr>
              <w:t>A</w:t>
            </w:r>
            <w:r w:rsidRPr="007F4AAA">
              <w:rPr>
                <w:rFonts w:cs="Arial"/>
                <w:sz w:val="18"/>
                <w:szCs w:val="18"/>
                <w:lang w:val="en-GB"/>
              </w:rPr>
              <w:t xml:space="preserve"> </w:t>
            </w:r>
            <w:r w:rsidR="00A90828" w:rsidRPr="007F4AAA">
              <w:rPr>
                <w:sz w:val="18"/>
                <w:szCs w:val="18"/>
                <w:lang w:val="en-GB"/>
              </w:rPr>
              <w:t xml:space="preserve">(If </w:t>
            </w:r>
            <w:r w:rsidR="007F4AAA">
              <w:rPr>
                <w:sz w:val="18"/>
                <w:szCs w:val="18"/>
                <w:lang w:val="en-GB"/>
              </w:rPr>
              <w:t xml:space="preserve">no </w:t>
            </w:r>
            <w:r w:rsidR="00A90828" w:rsidRPr="007F4AAA">
              <w:rPr>
                <w:sz w:val="18"/>
                <w:szCs w:val="18"/>
                <w:lang w:val="en-GB"/>
              </w:rPr>
              <w:t xml:space="preserve">SA </w:t>
            </w:r>
            <w:r w:rsidR="007F4AAA">
              <w:rPr>
                <w:sz w:val="18"/>
                <w:szCs w:val="18"/>
                <w:lang w:val="en-GB"/>
              </w:rPr>
              <w:t>used</w:t>
            </w:r>
            <w:r w:rsidR="00A90828" w:rsidRPr="007F4AAA">
              <w:rPr>
                <w:sz w:val="18"/>
                <w:szCs w:val="18"/>
                <w:lang w:val="en-US"/>
              </w:rPr>
              <w:t>: LA)</w:t>
            </w:r>
          </w:p>
        </w:tc>
        <w:tc>
          <w:tcPr>
            <w:tcW w:w="2322" w:type="dxa"/>
            <w:vMerge w:val="restart"/>
            <w:tcBorders>
              <w:top w:val="single" w:sz="12" w:space="0" w:color="auto"/>
              <w:left w:val="single" w:sz="4" w:space="0" w:color="auto"/>
              <w:right w:val="single" w:sz="4" w:space="0" w:color="auto"/>
            </w:tcBorders>
            <w:shd w:val="clear" w:color="auto" w:fill="DEEAF6"/>
          </w:tcPr>
          <w:p w:rsidR="00650059" w:rsidRPr="00D57E59" w:rsidRDefault="00650059" w:rsidP="00F73751">
            <w:pPr>
              <w:keepNext/>
              <w:keepLines/>
              <w:rPr>
                <w:rFonts w:cs="Arial"/>
                <w:sz w:val="18"/>
                <w:szCs w:val="18"/>
              </w:rPr>
            </w:pPr>
            <w:r w:rsidRPr="00D57E59">
              <w:rPr>
                <w:rFonts w:cs="Arial"/>
                <w:iCs/>
                <w:sz w:val="18"/>
                <w:szCs w:val="18"/>
              </w:rPr>
              <w:fldChar w:fldCharType="begin">
                <w:ffData>
                  <w:name w:val="Text4"/>
                  <w:enabled/>
                  <w:calcOnExit w:val="0"/>
                  <w:textInput/>
                </w:ffData>
              </w:fldChar>
            </w:r>
            <w:r w:rsidRPr="00D57E59">
              <w:rPr>
                <w:rFonts w:cs="Arial"/>
                <w:iCs/>
                <w:sz w:val="18"/>
                <w:szCs w:val="18"/>
              </w:rPr>
              <w:instrText xml:space="preserve"> FORMTEXT </w:instrText>
            </w:r>
            <w:r w:rsidRPr="00D57E59">
              <w:rPr>
                <w:rFonts w:cs="Arial"/>
                <w:iCs/>
                <w:sz w:val="18"/>
                <w:szCs w:val="18"/>
              </w:rPr>
            </w:r>
            <w:r w:rsidRPr="00D57E59">
              <w:rPr>
                <w:rFonts w:cs="Arial"/>
                <w:iCs/>
                <w:sz w:val="18"/>
                <w:szCs w:val="18"/>
              </w:rPr>
              <w:fldChar w:fldCharType="separate"/>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sz w:val="18"/>
                <w:szCs w:val="18"/>
              </w:rPr>
              <w:fldChar w:fldCharType="end"/>
            </w:r>
          </w:p>
        </w:tc>
        <w:tc>
          <w:tcPr>
            <w:tcW w:w="388" w:type="dxa"/>
            <w:vMerge w:val="restart"/>
            <w:tcBorders>
              <w:top w:val="single" w:sz="12" w:space="0" w:color="auto"/>
            </w:tcBorders>
            <w:shd w:val="clear" w:color="auto" w:fill="FFF2CC"/>
          </w:tcPr>
          <w:p w:rsidR="00650059" w:rsidRPr="001C2533" w:rsidRDefault="00650059" w:rsidP="00F73751">
            <w:pPr>
              <w:keepNext/>
              <w:keepLines/>
              <w:jc w:val="center"/>
              <w:rPr>
                <w:sz w:val="18"/>
                <w:szCs w:val="18"/>
              </w:rPr>
            </w:pPr>
            <w:r w:rsidRPr="001C2533">
              <w:rPr>
                <w:rFonts w:cs="Arial"/>
                <w:bCs/>
                <w:sz w:val="18"/>
                <w:szCs w:val="18"/>
              </w:rPr>
              <w:fldChar w:fldCharType="begin">
                <w:ffData>
                  <w:name w:val=""/>
                  <w:enabled/>
                  <w:calcOnExit w:val="0"/>
                  <w:checkBox>
                    <w:sizeAuto/>
                    <w:default w:val="0"/>
                    <w:checked w:val="0"/>
                  </w:checkBox>
                </w:ffData>
              </w:fldChar>
            </w:r>
            <w:r w:rsidRPr="001C2533">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1C2533">
              <w:rPr>
                <w:rFonts w:cs="Arial"/>
                <w:bCs/>
                <w:sz w:val="18"/>
                <w:szCs w:val="18"/>
              </w:rPr>
              <w:fldChar w:fldCharType="end"/>
            </w:r>
          </w:p>
        </w:tc>
        <w:tc>
          <w:tcPr>
            <w:tcW w:w="451" w:type="dxa"/>
            <w:vMerge w:val="restart"/>
            <w:tcBorders>
              <w:top w:val="single" w:sz="12" w:space="0" w:color="auto"/>
            </w:tcBorders>
            <w:shd w:val="clear" w:color="auto" w:fill="FFF2CC"/>
          </w:tcPr>
          <w:p w:rsidR="00650059" w:rsidRPr="001C2533" w:rsidRDefault="00650059" w:rsidP="00F73751">
            <w:pPr>
              <w:keepNext/>
              <w:keepLines/>
              <w:jc w:val="center"/>
              <w:rPr>
                <w:sz w:val="18"/>
                <w:szCs w:val="18"/>
              </w:rPr>
            </w:pPr>
            <w:r w:rsidRPr="001C2533">
              <w:rPr>
                <w:rFonts w:cs="Arial"/>
                <w:bCs/>
                <w:sz w:val="18"/>
                <w:szCs w:val="18"/>
              </w:rPr>
              <w:fldChar w:fldCharType="begin">
                <w:ffData>
                  <w:name w:val=""/>
                  <w:enabled/>
                  <w:calcOnExit w:val="0"/>
                  <w:checkBox>
                    <w:sizeAuto/>
                    <w:default w:val="0"/>
                  </w:checkBox>
                </w:ffData>
              </w:fldChar>
            </w:r>
            <w:r w:rsidRPr="001C2533">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1C2533">
              <w:rPr>
                <w:rFonts w:cs="Arial"/>
                <w:bCs/>
                <w:sz w:val="18"/>
                <w:szCs w:val="18"/>
              </w:rPr>
              <w:fldChar w:fldCharType="end"/>
            </w:r>
          </w:p>
        </w:tc>
        <w:tc>
          <w:tcPr>
            <w:tcW w:w="412" w:type="dxa"/>
            <w:vMerge w:val="restart"/>
            <w:tcBorders>
              <w:top w:val="single" w:sz="12" w:space="0" w:color="auto"/>
            </w:tcBorders>
            <w:shd w:val="clear" w:color="auto" w:fill="FFF2CC"/>
          </w:tcPr>
          <w:p w:rsidR="00650059" w:rsidRPr="001C2533" w:rsidRDefault="00650059" w:rsidP="00F73751">
            <w:pPr>
              <w:keepNext/>
              <w:keepLines/>
              <w:jc w:val="center"/>
              <w:rPr>
                <w:sz w:val="18"/>
                <w:szCs w:val="18"/>
              </w:rPr>
            </w:pPr>
            <w:r w:rsidRPr="001C2533">
              <w:rPr>
                <w:rFonts w:cs="Arial"/>
                <w:bCs/>
                <w:sz w:val="18"/>
                <w:szCs w:val="18"/>
              </w:rPr>
              <w:fldChar w:fldCharType="begin">
                <w:ffData>
                  <w:name w:val=""/>
                  <w:enabled/>
                  <w:calcOnExit w:val="0"/>
                  <w:checkBox>
                    <w:sizeAuto/>
                    <w:default w:val="0"/>
                  </w:checkBox>
                </w:ffData>
              </w:fldChar>
            </w:r>
            <w:r w:rsidRPr="001C2533">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1C2533">
              <w:rPr>
                <w:rFonts w:cs="Arial"/>
                <w:bCs/>
                <w:sz w:val="18"/>
                <w:szCs w:val="18"/>
              </w:rPr>
              <w:fldChar w:fldCharType="end"/>
            </w:r>
          </w:p>
        </w:tc>
        <w:tc>
          <w:tcPr>
            <w:tcW w:w="722" w:type="dxa"/>
            <w:vMerge w:val="restart"/>
            <w:tcBorders>
              <w:top w:val="single" w:sz="12" w:space="0" w:color="auto"/>
            </w:tcBorders>
            <w:shd w:val="clear" w:color="auto" w:fill="FFF2CC"/>
          </w:tcPr>
          <w:p w:rsidR="00650059" w:rsidRPr="00A34356" w:rsidRDefault="00650059" w:rsidP="00F73751">
            <w:pPr>
              <w:keepNext/>
              <w:keepLines/>
              <w:jc w:val="center"/>
              <w:rPr>
                <w:rFonts w:cs="Arial"/>
                <w:iCs/>
                <w:sz w:val="18"/>
                <w:szCs w:val="18"/>
              </w:rPr>
            </w:pPr>
            <w:r w:rsidRPr="00397F38">
              <w:rPr>
                <w:rFonts w:cs="Arial"/>
                <w:iCs/>
                <w:sz w:val="18"/>
                <w:szCs w:val="18"/>
              </w:rPr>
              <w:fldChar w:fldCharType="begin">
                <w:ffData>
                  <w:name w:val="Text4"/>
                  <w:enabled/>
                  <w:calcOnExit w:val="0"/>
                  <w:textInput/>
                </w:ffData>
              </w:fldChar>
            </w:r>
            <w:r w:rsidRPr="00397F38">
              <w:rPr>
                <w:rFonts w:cs="Arial"/>
                <w:iCs/>
                <w:sz w:val="18"/>
                <w:szCs w:val="18"/>
              </w:rPr>
              <w:instrText xml:space="preserve"> FORMTEXT </w:instrText>
            </w:r>
            <w:r w:rsidRPr="00397F38">
              <w:rPr>
                <w:rFonts w:cs="Arial"/>
                <w:iCs/>
                <w:sz w:val="18"/>
                <w:szCs w:val="18"/>
              </w:rPr>
            </w:r>
            <w:r w:rsidRPr="00397F38">
              <w:rPr>
                <w:rFonts w:cs="Arial"/>
                <w:iCs/>
                <w:sz w:val="18"/>
                <w:szCs w:val="18"/>
              </w:rPr>
              <w:fldChar w:fldCharType="separate"/>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sz w:val="18"/>
                <w:szCs w:val="18"/>
              </w:rPr>
              <w:fldChar w:fldCharType="end"/>
            </w:r>
          </w:p>
        </w:tc>
      </w:tr>
      <w:tr w:rsidR="00664DCC" w:rsidRPr="00535217" w:rsidTr="00C744A7">
        <w:tblPrEx>
          <w:tblBorders>
            <w:bottom w:val="single" w:sz="4" w:space="0" w:color="auto"/>
          </w:tblBorders>
        </w:tblPrEx>
        <w:tc>
          <w:tcPr>
            <w:tcW w:w="5613" w:type="dxa"/>
            <w:gridSpan w:val="3"/>
            <w:tcBorders>
              <w:top w:val="single" w:sz="4" w:space="0" w:color="auto"/>
              <w:right w:val="single" w:sz="4" w:space="0" w:color="auto"/>
            </w:tcBorders>
          </w:tcPr>
          <w:p w:rsidR="00664DCC" w:rsidRPr="00CF5365" w:rsidRDefault="008F15B9" w:rsidP="008F15B9">
            <w:pPr>
              <w:rPr>
                <w:rFonts w:cs="Arial"/>
                <w:b/>
                <w:sz w:val="18"/>
                <w:szCs w:val="18"/>
                <w:lang w:val="en-US"/>
              </w:rPr>
            </w:pPr>
            <w:r>
              <w:rPr>
                <w:sz w:val="18"/>
                <w:szCs w:val="18"/>
                <w:lang w:val="en-US"/>
              </w:rPr>
              <w:t>Compliance with</w:t>
            </w:r>
            <w:r w:rsidR="00EC4FE9" w:rsidRPr="00CF5365">
              <w:rPr>
                <w:sz w:val="18"/>
                <w:szCs w:val="18"/>
                <w:lang w:val="en-US"/>
              </w:rPr>
              <w:t xml:space="preserve"> the rule </w:t>
            </w:r>
            <w:r>
              <w:rPr>
                <w:sz w:val="18"/>
                <w:szCs w:val="18"/>
                <w:lang w:val="en-US"/>
              </w:rPr>
              <w:t xml:space="preserve">71 </w:t>
            </w:r>
            <w:r w:rsidR="00664DCC" w:rsidRPr="00CF5365">
              <w:rPr>
                <w:sz w:val="18"/>
                <w:szCs w:val="18"/>
                <w:lang w:val="en-US"/>
              </w:rPr>
              <w:t xml:space="preserve">SD 0 011 </w:t>
            </w:r>
            <w:r w:rsidR="00EC4FE9" w:rsidRPr="00CF5365">
              <w:rPr>
                <w:sz w:val="18"/>
                <w:szCs w:val="18"/>
                <w:lang w:val="en-US"/>
              </w:rPr>
              <w:t xml:space="preserve">on the use of </w:t>
            </w:r>
            <w:r w:rsidR="00045282" w:rsidRPr="00CF5365">
              <w:rPr>
                <w:sz w:val="18"/>
                <w:szCs w:val="18"/>
                <w:lang w:val="en-US"/>
              </w:rPr>
              <w:t xml:space="preserve">the accreditation symbol </w:t>
            </w:r>
            <w:r w:rsidR="00664DCC" w:rsidRPr="00CF5365">
              <w:rPr>
                <w:sz w:val="18"/>
                <w:szCs w:val="18"/>
                <w:lang w:val="en-US"/>
              </w:rPr>
              <w:t xml:space="preserve">in </w:t>
            </w:r>
            <w:r>
              <w:rPr>
                <w:sz w:val="18"/>
                <w:szCs w:val="18"/>
                <w:lang w:val="en-US"/>
              </w:rPr>
              <w:t>certificates</w:t>
            </w:r>
            <w:r w:rsidR="00664DCC" w:rsidRPr="00CF5365">
              <w:rPr>
                <w:sz w:val="18"/>
                <w:szCs w:val="18"/>
                <w:lang w:val="en-US"/>
              </w:rPr>
              <w:t xml:space="preserve">, </w:t>
            </w:r>
            <w:r w:rsidR="00045282" w:rsidRPr="00CF5365">
              <w:rPr>
                <w:sz w:val="18"/>
                <w:szCs w:val="18"/>
                <w:lang w:val="en-US"/>
              </w:rPr>
              <w:t>business letters</w:t>
            </w:r>
            <w:r w:rsidR="00664DCC" w:rsidRPr="00CF5365">
              <w:rPr>
                <w:sz w:val="18"/>
                <w:szCs w:val="18"/>
                <w:lang w:val="en-US"/>
              </w:rPr>
              <w:t xml:space="preserve">, </w:t>
            </w:r>
            <w:r w:rsidR="00045282" w:rsidRPr="00CF5365">
              <w:rPr>
                <w:sz w:val="18"/>
                <w:szCs w:val="18"/>
                <w:lang w:val="en-US"/>
              </w:rPr>
              <w:t>offers</w:t>
            </w:r>
            <w:r w:rsidR="00664DCC" w:rsidRPr="00CF5365">
              <w:rPr>
                <w:sz w:val="18"/>
                <w:szCs w:val="18"/>
                <w:lang w:val="en-US"/>
              </w:rPr>
              <w:t xml:space="preserve">, </w:t>
            </w:r>
            <w:r>
              <w:rPr>
                <w:sz w:val="18"/>
                <w:szCs w:val="18"/>
                <w:lang w:val="en-US"/>
              </w:rPr>
              <w:t>letterhead</w:t>
            </w:r>
            <w:r w:rsidR="00045282" w:rsidRPr="00CF5365">
              <w:rPr>
                <w:sz w:val="18"/>
                <w:szCs w:val="18"/>
                <w:lang w:val="en-US"/>
              </w:rPr>
              <w:t>,</w:t>
            </w:r>
            <w:r w:rsidR="00664DCC" w:rsidRPr="00CF5365">
              <w:rPr>
                <w:sz w:val="18"/>
                <w:szCs w:val="18"/>
                <w:lang w:val="en-US"/>
              </w:rPr>
              <w:t xml:space="preserve"> </w:t>
            </w:r>
            <w:r w:rsidR="00045282" w:rsidRPr="00CF5365">
              <w:rPr>
                <w:sz w:val="18"/>
                <w:szCs w:val="18"/>
                <w:lang w:val="en-US"/>
              </w:rPr>
              <w:t>w</w:t>
            </w:r>
            <w:r w:rsidR="00664DCC" w:rsidRPr="00CF5365">
              <w:rPr>
                <w:sz w:val="18"/>
                <w:szCs w:val="18"/>
                <w:lang w:val="en-US"/>
              </w:rPr>
              <w:t xml:space="preserve">ebsite, </w:t>
            </w:r>
            <w:r w:rsidR="00045282" w:rsidRPr="00CF5365">
              <w:rPr>
                <w:sz w:val="18"/>
                <w:szCs w:val="18"/>
                <w:lang w:val="en-US"/>
              </w:rPr>
              <w:t>other documents and advertising media</w:t>
            </w:r>
            <w:r w:rsidR="00664DCC" w:rsidRPr="00CF5365">
              <w:rPr>
                <w:sz w:val="18"/>
                <w:szCs w:val="18"/>
                <w:lang w:val="en-US"/>
              </w:rPr>
              <w:t xml:space="preserve"> </w:t>
            </w:r>
            <w:r w:rsidR="00045282" w:rsidRPr="00CF5365">
              <w:rPr>
                <w:sz w:val="18"/>
                <w:szCs w:val="18"/>
                <w:lang w:val="en-US"/>
              </w:rPr>
              <w:t>as well as</w:t>
            </w:r>
            <w:r w:rsidR="00664DCC" w:rsidRPr="00CF5365">
              <w:rPr>
                <w:sz w:val="18"/>
                <w:szCs w:val="18"/>
                <w:lang w:val="en-US"/>
              </w:rPr>
              <w:t xml:space="preserve"> </w:t>
            </w:r>
            <w:r w:rsidR="00045282" w:rsidRPr="00CF5365">
              <w:rPr>
                <w:sz w:val="18"/>
                <w:szCs w:val="18"/>
                <w:lang w:val="en-US"/>
              </w:rPr>
              <w:t>on other cross references to the accreditation</w:t>
            </w:r>
            <w:r w:rsidR="00231DA4">
              <w:rPr>
                <w:sz w:val="18"/>
                <w:szCs w:val="18"/>
                <w:lang w:val="en-US"/>
              </w:rPr>
              <w:t xml:space="preserve"> </w:t>
            </w:r>
            <w:r w:rsidR="009E7C97" w:rsidRPr="00CF5365">
              <w:rPr>
                <w:b/>
                <w:sz w:val="18"/>
                <w:szCs w:val="18"/>
                <w:lang w:val="en-US"/>
              </w:rPr>
              <w:t>Not applicable for the assessment for initial accreditation</w:t>
            </w:r>
            <w:r w:rsidR="00664DCC" w:rsidRPr="00CF5365">
              <w:rPr>
                <w:b/>
                <w:sz w:val="18"/>
                <w:szCs w:val="18"/>
                <w:lang w:val="en-US"/>
              </w:rPr>
              <w:t>)</w:t>
            </w:r>
          </w:p>
        </w:tc>
        <w:tc>
          <w:tcPr>
            <w:tcW w:w="2322" w:type="dxa"/>
            <w:vMerge/>
            <w:tcBorders>
              <w:left w:val="single" w:sz="4" w:space="0" w:color="auto"/>
              <w:right w:val="single" w:sz="4" w:space="0" w:color="auto"/>
            </w:tcBorders>
            <w:shd w:val="clear" w:color="auto" w:fill="DEEAF6"/>
          </w:tcPr>
          <w:p w:rsidR="00664DCC" w:rsidRPr="00045282" w:rsidRDefault="00664DCC" w:rsidP="00B81DEB">
            <w:pPr>
              <w:rPr>
                <w:rFonts w:cs="Arial"/>
                <w:sz w:val="18"/>
                <w:szCs w:val="18"/>
                <w:lang w:val="en-US"/>
              </w:rPr>
            </w:pPr>
          </w:p>
        </w:tc>
        <w:tc>
          <w:tcPr>
            <w:tcW w:w="388" w:type="dxa"/>
            <w:vMerge/>
            <w:shd w:val="clear" w:color="auto" w:fill="FFF2CC"/>
            <w:vAlign w:val="center"/>
          </w:tcPr>
          <w:p w:rsidR="00664DCC" w:rsidRPr="00045282" w:rsidRDefault="00664DCC" w:rsidP="00B81DEB">
            <w:pPr>
              <w:jc w:val="center"/>
              <w:rPr>
                <w:rFonts w:cs="Arial"/>
                <w:iCs/>
                <w:sz w:val="16"/>
                <w:szCs w:val="16"/>
                <w:lang w:val="en-US"/>
              </w:rPr>
            </w:pPr>
          </w:p>
        </w:tc>
        <w:tc>
          <w:tcPr>
            <w:tcW w:w="451" w:type="dxa"/>
            <w:vMerge/>
            <w:shd w:val="clear" w:color="auto" w:fill="FFF2CC"/>
            <w:vAlign w:val="center"/>
          </w:tcPr>
          <w:p w:rsidR="00664DCC" w:rsidRPr="00045282" w:rsidRDefault="00664DCC" w:rsidP="00B81DEB">
            <w:pPr>
              <w:jc w:val="center"/>
              <w:rPr>
                <w:rFonts w:cs="Arial"/>
                <w:iCs/>
                <w:sz w:val="16"/>
                <w:szCs w:val="16"/>
                <w:lang w:val="en-US"/>
              </w:rPr>
            </w:pPr>
          </w:p>
        </w:tc>
        <w:tc>
          <w:tcPr>
            <w:tcW w:w="412" w:type="dxa"/>
            <w:vMerge/>
            <w:shd w:val="clear" w:color="auto" w:fill="FFF2CC"/>
            <w:vAlign w:val="center"/>
          </w:tcPr>
          <w:p w:rsidR="00664DCC" w:rsidRPr="00045282" w:rsidRDefault="00664DCC" w:rsidP="00B81DEB">
            <w:pPr>
              <w:jc w:val="center"/>
              <w:rPr>
                <w:rFonts w:cs="Arial"/>
                <w:iCs/>
                <w:sz w:val="16"/>
                <w:szCs w:val="16"/>
                <w:lang w:val="en-US"/>
              </w:rPr>
            </w:pPr>
          </w:p>
        </w:tc>
        <w:tc>
          <w:tcPr>
            <w:tcW w:w="722" w:type="dxa"/>
            <w:vMerge/>
            <w:shd w:val="clear" w:color="auto" w:fill="FFF2CC"/>
            <w:vAlign w:val="center"/>
          </w:tcPr>
          <w:p w:rsidR="00664DCC" w:rsidRPr="00045282" w:rsidRDefault="00664DCC" w:rsidP="00B81DEB">
            <w:pPr>
              <w:jc w:val="center"/>
              <w:rPr>
                <w:rFonts w:cs="Arial"/>
                <w:iCs/>
                <w:szCs w:val="22"/>
                <w:lang w:val="en-US"/>
              </w:rPr>
            </w:pPr>
          </w:p>
        </w:tc>
      </w:tr>
      <w:tr w:rsidR="00740AE4" w:rsidRPr="000F7963" w:rsidTr="00C744A7">
        <w:tblPrEx>
          <w:tblBorders>
            <w:bottom w:val="single" w:sz="4" w:space="0" w:color="auto"/>
          </w:tblBorders>
        </w:tblPrEx>
        <w:tc>
          <w:tcPr>
            <w:tcW w:w="7935" w:type="dxa"/>
            <w:gridSpan w:val="4"/>
            <w:tcBorders>
              <w:top w:val="single" w:sz="12" w:space="0" w:color="auto"/>
            </w:tcBorders>
          </w:tcPr>
          <w:p w:rsidR="00740AE4" w:rsidRPr="00272F29" w:rsidRDefault="00740AE4" w:rsidP="00D238A3">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88" w:type="dxa"/>
            <w:tcBorders>
              <w:top w:val="single" w:sz="12" w:space="0" w:color="auto"/>
            </w:tcBorders>
            <w:shd w:val="clear" w:color="auto" w:fill="FFF2CC"/>
          </w:tcPr>
          <w:p w:rsidR="00740AE4" w:rsidRPr="009E23EC" w:rsidRDefault="00740AE4" w:rsidP="00D238A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51" w:type="dxa"/>
            <w:tcBorders>
              <w:top w:val="single" w:sz="12" w:space="0" w:color="auto"/>
            </w:tcBorders>
            <w:shd w:val="clear" w:color="auto" w:fill="FFF2CC"/>
          </w:tcPr>
          <w:p w:rsidR="00740AE4" w:rsidRPr="009E23EC" w:rsidRDefault="00740AE4" w:rsidP="00D238A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412" w:type="dxa"/>
            <w:tcBorders>
              <w:top w:val="single" w:sz="12" w:space="0" w:color="auto"/>
            </w:tcBorders>
            <w:shd w:val="clear" w:color="auto" w:fill="FFF2CC"/>
          </w:tcPr>
          <w:p w:rsidR="00740AE4" w:rsidRPr="009E23EC" w:rsidRDefault="00740AE4" w:rsidP="00D238A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9E23EC">
              <w:rPr>
                <w:rFonts w:cs="Arial"/>
                <w:bCs/>
                <w:sz w:val="18"/>
                <w:szCs w:val="18"/>
              </w:rPr>
              <w:fldChar w:fldCharType="end"/>
            </w:r>
          </w:p>
        </w:tc>
        <w:tc>
          <w:tcPr>
            <w:tcW w:w="722" w:type="dxa"/>
            <w:tcBorders>
              <w:top w:val="single" w:sz="12" w:space="0" w:color="auto"/>
            </w:tcBorders>
            <w:shd w:val="clear" w:color="auto" w:fill="FFF2CC"/>
          </w:tcPr>
          <w:p w:rsidR="00740AE4" w:rsidRPr="0071104F" w:rsidRDefault="00740AE4" w:rsidP="00D238A3">
            <w:pPr>
              <w:keepNext/>
              <w:keepLines/>
              <w:spacing w:after="40" w:line="200" w:lineRule="exact"/>
              <w:jc w:val="center"/>
              <w:rPr>
                <w:sz w:val="16"/>
                <w:szCs w:val="16"/>
                <w:highlight w:val="yellow"/>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AB0A86" w:rsidRPr="00360EC0" w:rsidRDefault="00AB0A86" w:rsidP="002B70ED">
      <w:pPr>
        <w:widowControl w:val="0"/>
        <w:spacing w:before="0" w:after="0"/>
        <w:rPr>
          <w:rFonts w:cs="Arial"/>
          <w:bCs/>
          <w:sz w:val="2"/>
          <w:szCs w:val="2"/>
          <w:lang w:val="en-US"/>
        </w:rPr>
        <w:sectPr w:rsidR="00AB0A86" w:rsidRPr="00360EC0" w:rsidSect="00C744A7">
          <w:headerReference w:type="default" r:id="rId14"/>
          <w:endnotePr>
            <w:numFmt w:val="decimal"/>
          </w:endnotePr>
          <w:pgSz w:w="11907" w:h="16840" w:code="9"/>
          <w:pgMar w:top="567" w:right="851" w:bottom="1077" w:left="1134" w:header="851" w:footer="567"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22"/>
        <w:gridCol w:w="1914"/>
      </w:tblGrid>
      <w:tr w:rsidR="00740AE4" w:rsidRPr="00535217" w:rsidTr="00C13D32">
        <w:tc>
          <w:tcPr>
            <w:tcW w:w="9912" w:type="dxa"/>
            <w:gridSpan w:val="4"/>
            <w:tcBorders>
              <w:top w:val="single" w:sz="4" w:space="0" w:color="auto"/>
              <w:bottom w:val="nil"/>
            </w:tcBorders>
          </w:tcPr>
          <w:p w:rsidR="00740AE4" w:rsidRPr="00AF40A3" w:rsidRDefault="00740AE4" w:rsidP="00D238A3">
            <w:pPr>
              <w:keepNext/>
              <w:keepLines/>
              <w:rPr>
                <w:rFonts w:cs="Arial"/>
                <w:bCs/>
                <w:lang w:val="en-US"/>
              </w:rPr>
            </w:pPr>
            <w:r w:rsidRPr="00AF40A3">
              <w:rPr>
                <w:rFonts w:cs="Arial"/>
                <w:bCs/>
                <w:sz w:val="18"/>
                <w:szCs w:val="18"/>
                <w:lang w:val="en-US"/>
              </w:rPr>
              <w:t xml:space="preserve">Findings / </w:t>
            </w:r>
            <w:r w:rsidR="009D0712">
              <w:rPr>
                <w:rFonts w:cs="Arial"/>
                <w:bCs/>
                <w:sz w:val="18"/>
                <w:szCs w:val="18"/>
                <w:lang w:val="en-US"/>
              </w:rPr>
              <w:t>j</w:t>
            </w:r>
            <w:r w:rsidRPr="00AF40A3">
              <w:rPr>
                <w:rFonts w:cs="Arial"/>
                <w:bCs/>
                <w:sz w:val="18"/>
                <w:szCs w:val="18"/>
                <w:lang w:val="en-US"/>
              </w:rPr>
              <w:t>ustification of findings / specifics / notes:</w:t>
            </w:r>
          </w:p>
        </w:tc>
      </w:tr>
      <w:tr w:rsidR="00BA7A4D" w:rsidRPr="00535217" w:rsidTr="00C13D32">
        <w:tc>
          <w:tcPr>
            <w:tcW w:w="9912" w:type="dxa"/>
            <w:gridSpan w:val="4"/>
            <w:tcBorders>
              <w:top w:val="nil"/>
              <w:bottom w:val="single" w:sz="12" w:space="0" w:color="auto"/>
            </w:tcBorders>
            <w:shd w:val="clear" w:color="auto" w:fill="FFF2CC"/>
          </w:tcPr>
          <w:p w:rsidR="00BA7A4D" w:rsidRPr="00DC326C" w:rsidRDefault="00BA7A4D" w:rsidP="00DC326C">
            <w:pPr>
              <w:rPr>
                <w:lang w:val="en-US"/>
              </w:rPr>
            </w:pPr>
          </w:p>
        </w:tc>
      </w:tr>
      <w:tr w:rsidR="00BA7A4D" w:rsidRPr="00535217" w:rsidTr="00C13D32">
        <w:tc>
          <w:tcPr>
            <w:tcW w:w="9912" w:type="dxa"/>
            <w:gridSpan w:val="4"/>
            <w:tcBorders>
              <w:bottom w:val="single" w:sz="4" w:space="0" w:color="auto"/>
            </w:tcBorders>
            <w:vAlign w:val="center"/>
          </w:tcPr>
          <w:p w:rsidR="00BA7A4D" w:rsidRPr="006D0A84" w:rsidRDefault="006D0A84" w:rsidP="00D238A3">
            <w:pPr>
              <w:keepNext/>
              <w:keepLines/>
              <w:spacing w:after="40" w:line="200" w:lineRule="exact"/>
              <w:rPr>
                <w:b/>
                <w:lang w:val="en-US"/>
              </w:rPr>
            </w:pPr>
            <w:r w:rsidRPr="006D0A84">
              <w:rPr>
                <w:rFonts w:cs="Arial"/>
                <w:b/>
                <w:iCs/>
                <w:sz w:val="18"/>
                <w:szCs w:val="18"/>
                <w:lang w:val="en-US"/>
              </w:rPr>
              <w:t xml:space="preserve">Objective evidence / Reviewed documents (OE/RD) </w:t>
            </w:r>
            <w:r w:rsidR="007F4AAA" w:rsidRPr="0041241C">
              <w:rPr>
                <w:rFonts w:cs="Arial"/>
                <w:b/>
                <w:iCs/>
                <w:sz w:val="18"/>
                <w:szCs w:val="18"/>
                <w:lang w:val="en-GB"/>
              </w:rPr>
              <w:t>during the assessment</w:t>
            </w:r>
            <w:r w:rsidRPr="006D0A84">
              <w:rPr>
                <w:rFonts w:cs="Arial"/>
                <w:b/>
                <w:iCs/>
                <w:sz w:val="18"/>
                <w:szCs w:val="18"/>
                <w:lang w:val="en-US"/>
              </w:rPr>
              <w:t>:</w:t>
            </w:r>
          </w:p>
        </w:tc>
      </w:tr>
      <w:tr w:rsidR="009D0712" w:rsidRPr="000F7963" w:rsidTr="00C13D32">
        <w:tc>
          <w:tcPr>
            <w:tcW w:w="796" w:type="dxa"/>
            <w:tcBorders>
              <w:bottom w:val="nil"/>
            </w:tcBorders>
            <w:vAlign w:val="center"/>
          </w:tcPr>
          <w:p w:rsidR="009D0712" w:rsidRPr="00D16CA8" w:rsidRDefault="009D0712" w:rsidP="00D238A3">
            <w:pPr>
              <w:keepNext/>
              <w:keepLines/>
              <w:spacing w:after="40" w:line="200" w:lineRule="exact"/>
              <w:rPr>
                <w:rFonts w:cs="Arial"/>
                <w:sz w:val="18"/>
                <w:szCs w:val="18"/>
              </w:rPr>
            </w:pPr>
            <w:r>
              <w:rPr>
                <w:rFonts w:cs="Arial"/>
                <w:sz w:val="18"/>
                <w:szCs w:val="18"/>
              </w:rPr>
              <w:t>No.</w:t>
            </w:r>
          </w:p>
        </w:tc>
        <w:tc>
          <w:tcPr>
            <w:tcW w:w="480" w:type="dxa"/>
            <w:tcBorders>
              <w:bottom w:val="single" w:sz="4" w:space="0" w:color="auto"/>
            </w:tcBorders>
            <w:vAlign w:val="center"/>
          </w:tcPr>
          <w:p w:rsidR="009D0712" w:rsidRPr="00D16CA8" w:rsidRDefault="009D0712" w:rsidP="00D238A3">
            <w:pPr>
              <w:keepNext/>
              <w:keepLines/>
              <w:spacing w:after="40" w:line="200" w:lineRule="exact"/>
              <w:jc w:val="center"/>
              <w:rPr>
                <w:rFonts w:cs="Arial"/>
                <w:sz w:val="18"/>
                <w:szCs w:val="18"/>
              </w:rPr>
            </w:pPr>
            <w:r>
              <w:rPr>
                <w:rFonts w:cs="Arial"/>
                <w:sz w:val="18"/>
                <w:szCs w:val="18"/>
              </w:rPr>
              <w:t>OE</w:t>
            </w:r>
          </w:p>
        </w:tc>
        <w:tc>
          <w:tcPr>
            <w:tcW w:w="6722" w:type="dxa"/>
            <w:tcBorders>
              <w:bottom w:val="single" w:sz="4" w:space="0" w:color="auto"/>
            </w:tcBorders>
            <w:vAlign w:val="center"/>
          </w:tcPr>
          <w:p w:rsidR="009D0712" w:rsidRPr="00157E95" w:rsidRDefault="009D0712" w:rsidP="00D238A3">
            <w:pPr>
              <w:keepNext/>
              <w:keepLines/>
              <w:rPr>
                <w:rFonts w:cs="Arial"/>
                <w:sz w:val="18"/>
                <w:szCs w:val="18"/>
              </w:rPr>
            </w:pPr>
            <w:r>
              <w:rPr>
                <w:rFonts w:cs="Arial"/>
                <w:sz w:val="18"/>
                <w:szCs w:val="18"/>
              </w:rPr>
              <w:t>Title / Description</w:t>
            </w:r>
          </w:p>
        </w:tc>
        <w:tc>
          <w:tcPr>
            <w:tcW w:w="1914" w:type="dxa"/>
            <w:tcBorders>
              <w:bottom w:val="single" w:sz="4" w:space="0" w:color="auto"/>
            </w:tcBorders>
            <w:vAlign w:val="center"/>
          </w:tcPr>
          <w:p w:rsidR="009D0712" w:rsidRPr="00B71404" w:rsidRDefault="009D0712" w:rsidP="00D238A3">
            <w:pPr>
              <w:keepNext/>
              <w:keepLines/>
              <w:spacing w:after="40" w:line="200" w:lineRule="exact"/>
              <w:rPr>
                <w:rFonts w:cs="Arial"/>
                <w:iCs/>
                <w:szCs w:val="22"/>
              </w:rPr>
            </w:pPr>
            <w:r>
              <w:rPr>
                <w:sz w:val="18"/>
                <w:szCs w:val="18"/>
              </w:rPr>
              <w:t>Date / Version</w:t>
            </w:r>
          </w:p>
        </w:tc>
      </w:tr>
      <w:tr w:rsidR="00BA7A4D" w:rsidRPr="00E97706" w:rsidTr="00C13D32">
        <w:tc>
          <w:tcPr>
            <w:tcW w:w="796" w:type="dxa"/>
          </w:tcPr>
          <w:p w:rsidR="00BA7A4D" w:rsidRPr="00D623CF" w:rsidRDefault="00BA7A4D"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BA7A4D" w:rsidRPr="00266DA0" w:rsidRDefault="00BA7A4D" w:rsidP="00F73751">
            <w:pPr>
              <w:spacing w:after="40" w:line="200" w:lineRule="exact"/>
              <w:jc w:val="center"/>
              <w:rPr>
                <w:rFonts w:cs="Arial"/>
                <w:iCs/>
                <w:sz w:val="18"/>
                <w:szCs w:val="18"/>
              </w:rPr>
            </w:pPr>
          </w:p>
        </w:tc>
        <w:tc>
          <w:tcPr>
            <w:tcW w:w="6722" w:type="dxa"/>
            <w:shd w:val="clear" w:color="auto" w:fill="FFF2CC"/>
          </w:tcPr>
          <w:p w:rsidR="00BA7A4D" w:rsidRPr="00D623CF" w:rsidRDefault="00BA7A4D" w:rsidP="00F73751">
            <w:pPr>
              <w:spacing w:after="40" w:line="200" w:lineRule="exact"/>
              <w:rPr>
                <w:rFonts w:cs="Arial"/>
                <w:iCs/>
                <w:sz w:val="18"/>
                <w:szCs w:val="18"/>
              </w:rPr>
            </w:pPr>
          </w:p>
        </w:tc>
        <w:tc>
          <w:tcPr>
            <w:tcW w:w="1914" w:type="dxa"/>
            <w:shd w:val="clear" w:color="auto" w:fill="FFF2CC"/>
          </w:tcPr>
          <w:p w:rsidR="00BA7A4D" w:rsidRPr="00D623CF" w:rsidRDefault="00BA7A4D" w:rsidP="00F73751">
            <w:pPr>
              <w:spacing w:after="40" w:line="200" w:lineRule="exact"/>
              <w:rPr>
                <w:sz w:val="18"/>
                <w:szCs w:val="18"/>
              </w:rPr>
            </w:pPr>
          </w:p>
        </w:tc>
      </w:tr>
      <w:tr w:rsidR="00BA7A4D" w:rsidRPr="00E97706" w:rsidTr="00C13D32">
        <w:tc>
          <w:tcPr>
            <w:tcW w:w="796" w:type="dxa"/>
          </w:tcPr>
          <w:p w:rsidR="00BA7A4D" w:rsidRPr="00D623CF" w:rsidRDefault="00BA7A4D" w:rsidP="000D611A">
            <w:pPr>
              <w:numPr>
                <w:ilvl w:val="0"/>
                <w:numId w:val="1"/>
              </w:numPr>
              <w:spacing w:after="40" w:line="200" w:lineRule="exact"/>
              <w:ind w:left="356" w:hanging="356"/>
              <w:rPr>
                <w:rFonts w:cs="Arial"/>
                <w:iCs/>
                <w:sz w:val="18"/>
                <w:szCs w:val="18"/>
              </w:rPr>
            </w:pPr>
          </w:p>
        </w:tc>
        <w:tc>
          <w:tcPr>
            <w:tcW w:w="480" w:type="dxa"/>
            <w:shd w:val="clear" w:color="auto" w:fill="FFF2CC"/>
          </w:tcPr>
          <w:p w:rsidR="00BA7A4D" w:rsidRPr="00266DA0" w:rsidRDefault="00BA7A4D" w:rsidP="00F73751">
            <w:pPr>
              <w:spacing w:after="40" w:line="200" w:lineRule="exact"/>
              <w:jc w:val="center"/>
              <w:rPr>
                <w:rFonts w:cs="Arial"/>
                <w:bCs/>
                <w:sz w:val="18"/>
                <w:szCs w:val="18"/>
              </w:rPr>
            </w:pPr>
          </w:p>
        </w:tc>
        <w:tc>
          <w:tcPr>
            <w:tcW w:w="6722" w:type="dxa"/>
            <w:shd w:val="clear" w:color="auto" w:fill="FFF2CC"/>
          </w:tcPr>
          <w:p w:rsidR="00BA7A4D" w:rsidRPr="00D623CF" w:rsidRDefault="00BA7A4D" w:rsidP="00F73751">
            <w:pPr>
              <w:spacing w:after="40" w:line="200" w:lineRule="exact"/>
              <w:rPr>
                <w:rFonts w:cs="Arial"/>
                <w:iCs/>
                <w:sz w:val="18"/>
                <w:szCs w:val="18"/>
              </w:rPr>
            </w:pPr>
          </w:p>
        </w:tc>
        <w:tc>
          <w:tcPr>
            <w:tcW w:w="1914" w:type="dxa"/>
            <w:shd w:val="clear" w:color="auto" w:fill="FFF2CC"/>
          </w:tcPr>
          <w:p w:rsidR="00BA7A4D" w:rsidRPr="00D623CF" w:rsidRDefault="00BA7A4D" w:rsidP="00F73751">
            <w:pPr>
              <w:spacing w:after="40" w:line="200" w:lineRule="exact"/>
              <w:rPr>
                <w:sz w:val="18"/>
                <w:szCs w:val="18"/>
              </w:rPr>
            </w:pPr>
          </w:p>
        </w:tc>
      </w:tr>
      <w:tr w:rsidR="00BA7A4D" w:rsidRPr="00535217" w:rsidTr="00C13D32">
        <w:tc>
          <w:tcPr>
            <w:tcW w:w="9912" w:type="dxa"/>
            <w:gridSpan w:val="4"/>
            <w:tcBorders>
              <w:top w:val="single" w:sz="4" w:space="0" w:color="auto"/>
              <w:bottom w:val="nil"/>
            </w:tcBorders>
            <w:vAlign w:val="center"/>
          </w:tcPr>
          <w:p w:rsidR="00BA7A4D" w:rsidRPr="00922552" w:rsidRDefault="00740AE4" w:rsidP="007F4AAA">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9D0712">
              <w:rPr>
                <w:rFonts w:cs="Arial"/>
                <w:bCs/>
                <w:sz w:val="18"/>
                <w:szCs w:val="18"/>
                <w:lang w:val="en-US"/>
              </w:rPr>
              <w:t>j</w:t>
            </w:r>
            <w:r w:rsidRPr="00AF40A3">
              <w:rPr>
                <w:rFonts w:cs="Arial"/>
                <w:bCs/>
                <w:sz w:val="18"/>
                <w:szCs w:val="18"/>
                <w:lang w:val="en-US"/>
              </w:rPr>
              <w:t xml:space="preserve">ustification of findings / sectorspecific </w:t>
            </w:r>
            <w:r w:rsidR="00E3013F" w:rsidRPr="00A84D78">
              <w:rPr>
                <w:rFonts w:cs="Arial"/>
                <w:bCs/>
                <w:sz w:val="18"/>
                <w:szCs w:val="18"/>
                <w:lang w:val="en-US"/>
              </w:rPr>
              <w:t>provisions</w:t>
            </w:r>
            <w:r w:rsidRPr="00AF40A3">
              <w:rPr>
                <w:rFonts w:cs="Arial"/>
                <w:bCs/>
                <w:sz w:val="18"/>
                <w:szCs w:val="18"/>
                <w:lang w:val="en-US"/>
              </w:rPr>
              <w:t xml:space="preserve"> / notes:</w:t>
            </w:r>
          </w:p>
        </w:tc>
      </w:tr>
      <w:tr w:rsidR="00BA7A4D" w:rsidRPr="00535217" w:rsidTr="00C13D32">
        <w:tblPrEx>
          <w:tblBorders>
            <w:bottom w:val="single" w:sz="2" w:space="0" w:color="auto"/>
            <w:insideH w:val="none" w:sz="0" w:space="0" w:color="auto"/>
            <w:insideV w:val="none" w:sz="0" w:space="0" w:color="auto"/>
          </w:tblBorders>
        </w:tblPrEx>
        <w:tc>
          <w:tcPr>
            <w:tcW w:w="9912" w:type="dxa"/>
            <w:gridSpan w:val="4"/>
            <w:shd w:val="clear" w:color="auto" w:fill="FFF2CC"/>
            <w:vAlign w:val="center"/>
          </w:tcPr>
          <w:p w:rsidR="00BA7A4D" w:rsidRPr="00DC326C" w:rsidRDefault="00BA7A4D" w:rsidP="00C13D32">
            <w:pPr>
              <w:widowControl w:val="0"/>
              <w:rPr>
                <w:lang w:val="en-US"/>
              </w:rPr>
            </w:pPr>
          </w:p>
        </w:tc>
      </w:tr>
    </w:tbl>
    <w:p w:rsidR="00AB0A86" w:rsidRPr="00575677" w:rsidRDefault="00AB0A86" w:rsidP="00360EC0">
      <w:pPr>
        <w:pStyle w:val="Kopfzeile"/>
        <w:widowControl w:val="0"/>
        <w:spacing w:before="0" w:after="0"/>
        <w:ind w:left="357" w:hanging="238"/>
        <w:rPr>
          <w:rFonts w:ascii="Calibri" w:hAnsi="Calibri" w:cs="Arial"/>
          <w:b/>
          <w:bCs/>
          <w:sz w:val="2"/>
          <w:szCs w:val="2"/>
          <w:lang w:val="en-GB" w:eastAsia="de-DE"/>
        </w:rPr>
        <w:sectPr w:rsidR="00AB0A86" w:rsidRPr="00575677" w:rsidSect="00A344BC">
          <w:endnotePr>
            <w:numFmt w:val="decimal"/>
          </w:endnotePr>
          <w:type w:val="continuous"/>
          <w:pgSz w:w="11907" w:h="16840" w:code="9"/>
          <w:pgMar w:top="567" w:right="851" w:bottom="851" w:left="1134" w:header="851" w:footer="567" w:gutter="0"/>
          <w:cols w:space="720"/>
          <w:formProt w:val="0"/>
        </w:sectPr>
      </w:pPr>
    </w:p>
    <w:p w:rsidR="00730B78" w:rsidRDefault="00730B78" w:rsidP="00730B78">
      <w:pPr>
        <w:pStyle w:val="Kopfzeile"/>
        <w:widowControl w:val="0"/>
        <w:ind w:left="357" w:hanging="238"/>
        <w:rPr>
          <w:rFonts w:ascii="Calibri" w:hAnsi="Calibri" w:cs="Arial"/>
          <w:b/>
          <w:bCs/>
          <w:lang w:val="en-GB" w:eastAsia="de-DE"/>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9"/>
        <w:gridCol w:w="1280"/>
        <w:gridCol w:w="1968"/>
        <w:gridCol w:w="1048"/>
        <w:gridCol w:w="2269"/>
        <w:gridCol w:w="407"/>
        <w:gridCol w:w="6"/>
        <w:gridCol w:w="377"/>
        <w:gridCol w:w="9"/>
        <w:gridCol w:w="395"/>
        <w:gridCol w:w="744"/>
      </w:tblGrid>
      <w:tr w:rsidR="00267881" w:rsidRPr="00535217" w:rsidTr="00F209BF">
        <w:tc>
          <w:tcPr>
            <w:tcW w:w="9912" w:type="dxa"/>
            <w:gridSpan w:val="11"/>
            <w:tcBorders>
              <w:top w:val="single" w:sz="12" w:space="0" w:color="auto"/>
              <w:bottom w:val="nil"/>
            </w:tcBorders>
            <w:shd w:val="clear" w:color="auto" w:fill="CCCCCC"/>
          </w:tcPr>
          <w:p w:rsidR="00267881" w:rsidRPr="00267881" w:rsidRDefault="00267881" w:rsidP="00C13D32">
            <w:pPr>
              <w:keepNext/>
              <w:rPr>
                <w:b/>
                <w:sz w:val="18"/>
                <w:szCs w:val="18"/>
                <w:lang w:val="en-GB"/>
              </w:rPr>
            </w:pPr>
            <w:r w:rsidRPr="00AB0A86">
              <w:rPr>
                <w:rFonts w:cs="Arial"/>
                <w:b/>
                <w:bCs/>
                <w:lang w:val="en-US"/>
              </w:rPr>
              <w:t>Compliance of relevant IAF- and EA-Rules</w:t>
            </w:r>
          </w:p>
        </w:tc>
      </w:tr>
      <w:tr w:rsidR="00267881" w:rsidRPr="00267881" w:rsidTr="00CC74A5">
        <w:tc>
          <w:tcPr>
            <w:tcW w:w="1409" w:type="dxa"/>
            <w:tcBorders>
              <w:top w:val="single" w:sz="12" w:space="0" w:color="auto"/>
              <w:bottom w:val="nil"/>
            </w:tcBorders>
            <w:shd w:val="clear" w:color="auto" w:fill="CCCCCC"/>
          </w:tcPr>
          <w:p w:rsidR="00267881" w:rsidRPr="00267881" w:rsidRDefault="00267881" w:rsidP="00C13D32">
            <w:pPr>
              <w:keepNext/>
              <w:rPr>
                <w:b/>
                <w:sz w:val="18"/>
                <w:szCs w:val="18"/>
                <w:lang w:val="en-GB"/>
              </w:rPr>
            </w:pPr>
          </w:p>
        </w:tc>
        <w:tc>
          <w:tcPr>
            <w:tcW w:w="3248" w:type="dxa"/>
            <w:gridSpan w:val="2"/>
            <w:tcBorders>
              <w:top w:val="single" w:sz="12" w:space="0" w:color="auto"/>
              <w:bottom w:val="nil"/>
            </w:tcBorders>
            <w:shd w:val="clear" w:color="auto" w:fill="CCCCCC"/>
          </w:tcPr>
          <w:p w:rsidR="00267881" w:rsidRPr="00267881" w:rsidRDefault="00267881" w:rsidP="00C13D32">
            <w:pPr>
              <w:keepNext/>
              <w:rPr>
                <w:b/>
                <w:sz w:val="18"/>
                <w:szCs w:val="18"/>
              </w:rPr>
            </w:pPr>
            <w:r w:rsidRPr="001A49B2">
              <w:rPr>
                <w:b/>
                <w:sz w:val="18"/>
                <w:szCs w:val="18"/>
              </w:rPr>
              <w:t>IAF-</w:t>
            </w:r>
            <w:r w:rsidRPr="00C7319F">
              <w:rPr>
                <w:b/>
                <w:sz w:val="18"/>
                <w:szCs w:val="18"/>
              </w:rPr>
              <w:t>R</w:t>
            </w:r>
            <w:r>
              <w:rPr>
                <w:b/>
                <w:sz w:val="18"/>
                <w:szCs w:val="18"/>
              </w:rPr>
              <w:t>ule</w:t>
            </w:r>
          </w:p>
        </w:tc>
        <w:tc>
          <w:tcPr>
            <w:tcW w:w="1048" w:type="dxa"/>
            <w:tcBorders>
              <w:top w:val="single" w:sz="12" w:space="0" w:color="auto"/>
              <w:bottom w:val="nil"/>
            </w:tcBorders>
            <w:shd w:val="clear" w:color="auto" w:fill="CCCCCC"/>
          </w:tcPr>
          <w:p w:rsidR="00267881" w:rsidRPr="00267881" w:rsidRDefault="00267881" w:rsidP="00C13D32">
            <w:pPr>
              <w:keepNext/>
              <w:rPr>
                <w:b/>
                <w:sz w:val="18"/>
                <w:szCs w:val="18"/>
              </w:rPr>
            </w:pPr>
            <w:r w:rsidRPr="00267881">
              <w:rPr>
                <w:b/>
                <w:sz w:val="18"/>
                <w:szCs w:val="18"/>
              </w:rPr>
              <w:t>Responsible</w:t>
            </w:r>
          </w:p>
        </w:tc>
        <w:tc>
          <w:tcPr>
            <w:tcW w:w="2269" w:type="dxa"/>
            <w:tcBorders>
              <w:top w:val="single" w:sz="12" w:space="0" w:color="auto"/>
              <w:bottom w:val="nil"/>
            </w:tcBorders>
            <w:shd w:val="clear" w:color="auto" w:fill="CCCCCC"/>
          </w:tcPr>
          <w:p w:rsidR="00267881" w:rsidRPr="00267881" w:rsidRDefault="00267881" w:rsidP="00C13D32">
            <w:pPr>
              <w:keepNext/>
              <w:rPr>
                <w:b/>
                <w:sz w:val="18"/>
                <w:szCs w:val="18"/>
              </w:rPr>
            </w:pPr>
            <w:r w:rsidRPr="00267881">
              <w:rPr>
                <w:b/>
                <w:sz w:val="18"/>
                <w:szCs w:val="18"/>
              </w:rPr>
              <w:t>Reference documents</w:t>
            </w:r>
          </w:p>
        </w:tc>
        <w:tc>
          <w:tcPr>
            <w:tcW w:w="1194" w:type="dxa"/>
            <w:gridSpan w:val="5"/>
            <w:tcBorders>
              <w:top w:val="single" w:sz="12" w:space="0" w:color="auto"/>
              <w:bottom w:val="single" w:sz="4" w:space="0" w:color="auto"/>
            </w:tcBorders>
            <w:shd w:val="clear" w:color="auto" w:fill="CCCCCC"/>
          </w:tcPr>
          <w:p w:rsidR="00267881" w:rsidRPr="00267881" w:rsidRDefault="00267881" w:rsidP="00CC74A5">
            <w:pPr>
              <w:keepNext/>
              <w:jc w:val="center"/>
              <w:rPr>
                <w:b/>
                <w:sz w:val="18"/>
                <w:szCs w:val="18"/>
              </w:rPr>
            </w:pPr>
            <w:r w:rsidRPr="00267881">
              <w:rPr>
                <w:b/>
                <w:sz w:val="18"/>
                <w:szCs w:val="18"/>
              </w:rPr>
              <w:t>Appraisal</w:t>
            </w:r>
          </w:p>
        </w:tc>
        <w:tc>
          <w:tcPr>
            <w:tcW w:w="744" w:type="dxa"/>
            <w:tcBorders>
              <w:top w:val="single" w:sz="12" w:space="0" w:color="auto"/>
              <w:bottom w:val="nil"/>
            </w:tcBorders>
            <w:shd w:val="clear" w:color="auto" w:fill="CCCCCC"/>
          </w:tcPr>
          <w:p w:rsidR="00267881" w:rsidRPr="00267881" w:rsidRDefault="00267881" w:rsidP="00C13D32">
            <w:pPr>
              <w:keepNext/>
              <w:rPr>
                <w:b/>
                <w:sz w:val="18"/>
                <w:szCs w:val="18"/>
              </w:rPr>
            </w:pPr>
            <w:r w:rsidRPr="00267881">
              <w:rPr>
                <w:b/>
                <w:sz w:val="18"/>
                <w:szCs w:val="18"/>
              </w:rPr>
              <w:t xml:space="preserve">No. of </w:t>
            </w:r>
          </w:p>
        </w:tc>
      </w:tr>
      <w:tr w:rsidR="00267881" w:rsidRPr="00D57E59" w:rsidTr="00CC74A5">
        <w:tc>
          <w:tcPr>
            <w:tcW w:w="1409" w:type="dxa"/>
            <w:tcBorders>
              <w:top w:val="nil"/>
              <w:bottom w:val="single" w:sz="12" w:space="0" w:color="auto"/>
            </w:tcBorders>
            <w:shd w:val="clear" w:color="auto" w:fill="CCCCCC"/>
          </w:tcPr>
          <w:p w:rsidR="00267881" w:rsidRPr="00D57E59" w:rsidRDefault="00267881" w:rsidP="00C13D32">
            <w:pPr>
              <w:keepNext/>
              <w:rPr>
                <w:rFonts w:cs="Arial"/>
                <w:b/>
                <w:sz w:val="18"/>
                <w:szCs w:val="18"/>
              </w:rPr>
            </w:pPr>
          </w:p>
        </w:tc>
        <w:tc>
          <w:tcPr>
            <w:tcW w:w="3248" w:type="dxa"/>
            <w:gridSpan w:val="2"/>
            <w:tcBorders>
              <w:top w:val="nil"/>
              <w:bottom w:val="single" w:sz="12" w:space="0" w:color="auto"/>
            </w:tcBorders>
            <w:shd w:val="clear" w:color="auto" w:fill="CCCCCC"/>
            <w:vAlign w:val="center"/>
          </w:tcPr>
          <w:p w:rsidR="00267881" w:rsidRPr="00D57E59" w:rsidRDefault="00267881" w:rsidP="00C13D32">
            <w:pPr>
              <w:pStyle w:val="berschrift3"/>
              <w:keepLines w:val="0"/>
              <w:spacing w:after="20" w:line="240" w:lineRule="auto"/>
            </w:pPr>
          </w:p>
        </w:tc>
        <w:tc>
          <w:tcPr>
            <w:tcW w:w="1048" w:type="dxa"/>
            <w:tcBorders>
              <w:top w:val="nil"/>
              <w:bottom w:val="single" w:sz="12" w:space="0" w:color="auto"/>
            </w:tcBorders>
            <w:shd w:val="clear" w:color="auto" w:fill="CCCCCC"/>
            <w:vAlign w:val="center"/>
          </w:tcPr>
          <w:p w:rsidR="00267881" w:rsidRDefault="00267881" w:rsidP="00C13D32">
            <w:pPr>
              <w:pStyle w:val="berschrift3"/>
              <w:keepLines w:val="0"/>
              <w:spacing w:after="20" w:line="240" w:lineRule="auto"/>
            </w:pPr>
          </w:p>
        </w:tc>
        <w:tc>
          <w:tcPr>
            <w:tcW w:w="2269" w:type="dxa"/>
            <w:tcBorders>
              <w:top w:val="nil"/>
              <w:bottom w:val="single" w:sz="12" w:space="0" w:color="auto"/>
            </w:tcBorders>
            <w:shd w:val="clear" w:color="auto" w:fill="CCCCCC"/>
            <w:vAlign w:val="center"/>
          </w:tcPr>
          <w:p w:rsidR="00267881" w:rsidRPr="00D57E59" w:rsidRDefault="00267881" w:rsidP="00C13D32">
            <w:pPr>
              <w:keepNext/>
              <w:rPr>
                <w:rFonts w:cs="Arial"/>
                <w:b/>
                <w:bCs/>
                <w:sz w:val="18"/>
                <w:szCs w:val="18"/>
              </w:rPr>
            </w:pPr>
            <w:r>
              <w:rPr>
                <w:rFonts w:cs="Arial"/>
                <w:b/>
                <w:bCs/>
                <w:sz w:val="18"/>
                <w:szCs w:val="18"/>
              </w:rPr>
              <w:t>for the implementation</w:t>
            </w:r>
          </w:p>
        </w:tc>
        <w:tc>
          <w:tcPr>
            <w:tcW w:w="413" w:type="dxa"/>
            <w:gridSpan w:val="2"/>
            <w:tcBorders>
              <w:top w:val="single" w:sz="4" w:space="0" w:color="auto"/>
              <w:bottom w:val="single" w:sz="12" w:space="0" w:color="auto"/>
            </w:tcBorders>
            <w:shd w:val="clear" w:color="auto" w:fill="CCCCCC"/>
            <w:vAlign w:val="center"/>
          </w:tcPr>
          <w:p w:rsidR="00267881" w:rsidRPr="00A128BC" w:rsidRDefault="00267881" w:rsidP="00C13D32">
            <w:pPr>
              <w:pStyle w:val="Kopfzeile"/>
              <w:keepNext/>
              <w:tabs>
                <w:tab w:val="clear" w:pos="9072"/>
                <w:tab w:val="center" w:pos="119"/>
              </w:tabs>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7" w:type="dxa"/>
            <w:tcBorders>
              <w:top w:val="single" w:sz="4" w:space="0" w:color="auto"/>
              <w:bottom w:val="single" w:sz="12" w:space="0" w:color="auto"/>
            </w:tcBorders>
            <w:shd w:val="clear" w:color="auto" w:fill="CCCCCC"/>
            <w:vAlign w:val="center"/>
          </w:tcPr>
          <w:p w:rsidR="00267881" w:rsidRPr="00A128BC" w:rsidRDefault="00267881" w:rsidP="00C13D32">
            <w:pPr>
              <w:pStyle w:val="Kopfzeile"/>
              <w:keepNext/>
              <w:tabs>
                <w:tab w:val="clear" w:pos="9072"/>
              </w:tabs>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4" w:type="dxa"/>
            <w:gridSpan w:val="2"/>
            <w:tcBorders>
              <w:top w:val="single" w:sz="4" w:space="0" w:color="auto"/>
              <w:bottom w:val="single" w:sz="12" w:space="0" w:color="auto"/>
            </w:tcBorders>
            <w:shd w:val="clear" w:color="auto" w:fill="CCCCCC"/>
            <w:vAlign w:val="center"/>
          </w:tcPr>
          <w:p w:rsidR="00267881" w:rsidRPr="00A128BC" w:rsidRDefault="00267881" w:rsidP="00C13D32">
            <w:pPr>
              <w:pStyle w:val="Kopfzeile"/>
              <w:keepNext/>
              <w:tabs>
                <w:tab w:val="clear" w:pos="9072"/>
              </w:tabs>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4" w:type="dxa"/>
            <w:tcBorders>
              <w:top w:val="nil"/>
              <w:bottom w:val="single" w:sz="12" w:space="0" w:color="auto"/>
            </w:tcBorders>
            <w:shd w:val="clear" w:color="auto" w:fill="CCCCCC"/>
          </w:tcPr>
          <w:p w:rsidR="00267881" w:rsidRPr="00355164" w:rsidRDefault="00267881" w:rsidP="00C13D32">
            <w:pPr>
              <w:pStyle w:val="Kopfzeile"/>
              <w:keepNext/>
              <w:tabs>
                <w:tab w:val="clear" w:pos="9072"/>
              </w:tabs>
              <w:rPr>
                <w:rFonts w:ascii="Calibri" w:hAnsi="Calibri" w:cs="Arial"/>
                <w:b/>
                <w:sz w:val="16"/>
                <w:szCs w:val="16"/>
                <w:lang w:val="de-DE" w:eastAsia="de-DE"/>
              </w:rPr>
            </w:pPr>
            <w:r w:rsidRPr="005C6AD2">
              <w:rPr>
                <w:rFonts w:ascii="Calibri" w:hAnsi="Calibri" w:cs="Arial"/>
                <w:b/>
                <w:sz w:val="18"/>
                <w:szCs w:val="18"/>
                <w:lang w:val="de-DE" w:eastAsia="de-DE"/>
              </w:rPr>
              <w:t>NC</w:t>
            </w:r>
          </w:p>
        </w:tc>
      </w:tr>
      <w:tr w:rsidR="00267881" w:rsidRPr="004B6A18" w:rsidTr="00CC74A5">
        <w:tblPrEx>
          <w:tblBorders>
            <w:bottom w:val="single" w:sz="4" w:space="0" w:color="auto"/>
          </w:tblBorders>
        </w:tblPrEx>
        <w:tc>
          <w:tcPr>
            <w:tcW w:w="1409" w:type="dxa"/>
            <w:tcBorders>
              <w:top w:val="single" w:sz="12" w:space="0" w:color="auto"/>
              <w:bottom w:val="single" w:sz="12" w:space="0" w:color="auto"/>
              <w:right w:val="single" w:sz="4" w:space="0" w:color="auto"/>
            </w:tcBorders>
            <w:shd w:val="clear" w:color="auto" w:fill="auto"/>
          </w:tcPr>
          <w:p w:rsidR="00267881" w:rsidRPr="00B8729D" w:rsidRDefault="00267881" w:rsidP="00C13D32">
            <w:pPr>
              <w:keepNext/>
              <w:rPr>
                <w:b/>
                <w:sz w:val="18"/>
                <w:szCs w:val="18"/>
              </w:rPr>
            </w:pPr>
            <w:r w:rsidRPr="00B8729D">
              <w:rPr>
                <w:b/>
                <w:sz w:val="18"/>
                <w:szCs w:val="18"/>
              </w:rPr>
              <w:t>IAF MD 1</w:t>
            </w:r>
          </w:p>
        </w:tc>
        <w:tc>
          <w:tcPr>
            <w:tcW w:w="3248" w:type="dxa"/>
            <w:gridSpan w:val="2"/>
            <w:tcBorders>
              <w:top w:val="single" w:sz="12" w:space="0" w:color="auto"/>
              <w:bottom w:val="single" w:sz="12" w:space="0" w:color="auto"/>
              <w:right w:val="single" w:sz="4" w:space="0" w:color="auto"/>
            </w:tcBorders>
            <w:shd w:val="clear" w:color="auto" w:fill="auto"/>
          </w:tcPr>
          <w:p w:rsidR="00267881" w:rsidRPr="001A49B2" w:rsidRDefault="00267881" w:rsidP="00C13D32">
            <w:pPr>
              <w:keepNext/>
              <w:rPr>
                <w:sz w:val="18"/>
                <w:szCs w:val="18"/>
                <w:lang w:val="en-US"/>
              </w:rPr>
            </w:pPr>
            <w:r w:rsidRPr="001A49B2">
              <w:rPr>
                <w:sz w:val="18"/>
                <w:szCs w:val="18"/>
                <w:lang w:val="en-US"/>
              </w:rPr>
              <w:t>IAF Mandatory Document for the Audit and Certification of a Management System Operated by a Multi-Site Organization</w:t>
            </w:r>
          </w:p>
        </w:tc>
        <w:tc>
          <w:tcPr>
            <w:tcW w:w="1048" w:type="dxa"/>
            <w:tcBorders>
              <w:top w:val="single" w:sz="12" w:space="0" w:color="auto"/>
              <w:bottom w:val="single" w:sz="12" w:space="0" w:color="auto"/>
              <w:right w:val="single" w:sz="4" w:space="0" w:color="auto"/>
            </w:tcBorders>
            <w:shd w:val="clear" w:color="auto" w:fill="auto"/>
          </w:tcPr>
          <w:p w:rsidR="00267881" w:rsidRPr="00FC6C78" w:rsidRDefault="00267881" w:rsidP="00C13D32">
            <w:pPr>
              <w:keepNext/>
              <w:rPr>
                <w:b/>
                <w:sz w:val="18"/>
                <w:szCs w:val="18"/>
              </w:rPr>
            </w:pPr>
            <w:r w:rsidRPr="00FC6C78">
              <w:rPr>
                <w:b/>
                <w:sz w:val="18"/>
                <w:szCs w:val="18"/>
              </w:rPr>
              <w:t>SA + TA</w:t>
            </w:r>
          </w:p>
        </w:tc>
        <w:tc>
          <w:tcPr>
            <w:tcW w:w="2269" w:type="dxa"/>
            <w:tcBorders>
              <w:top w:val="single" w:sz="12" w:space="0" w:color="auto"/>
              <w:left w:val="single" w:sz="4" w:space="0" w:color="auto"/>
              <w:bottom w:val="single" w:sz="12" w:space="0" w:color="auto"/>
              <w:right w:val="single" w:sz="4" w:space="0" w:color="auto"/>
            </w:tcBorders>
            <w:shd w:val="clear" w:color="auto" w:fill="DEEAF6"/>
          </w:tcPr>
          <w:p w:rsidR="00267881" w:rsidRPr="00B71404" w:rsidRDefault="00267881" w:rsidP="00C13D32">
            <w:pPr>
              <w:keepNex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7" w:type="dxa"/>
            <w:tcBorders>
              <w:top w:val="single" w:sz="12" w:space="0" w:color="auto"/>
              <w:bottom w:val="single" w:sz="12" w:space="0" w:color="auto"/>
            </w:tcBorders>
            <w:shd w:val="clear" w:color="auto" w:fill="FFF2CC"/>
          </w:tcPr>
          <w:p w:rsidR="00267881" w:rsidRPr="004F4222" w:rsidRDefault="00267881" w:rsidP="00C13D32">
            <w:pPr>
              <w:keepNext/>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gridSpan w:val="3"/>
            <w:tcBorders>
              <w:top w:val="single" w:sz="12" w:space="0" w:color="auto"/>
              <w:bottom w:val="single" w:sz="12" w:space="0" w:color="auto"/>
            </w:tcBorders>
            <w:shd w:val="clear" w:color="auto" w:fill="FFF2CC"/>
          </w:tcPr>
          <w:p w:rsidR="00267881" w:rsidRPr="004F4222" w:rsidRDefault="00267881" w:rsidP="00C13D32">
            <w:pPr>
              <w:keepNext/>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5" w:type="dxa"/>
            <w:tcBorders>
              <w:top w:val="single" w:sz="12" w:space="0" w:color="auto"/>
              <w:bottom w:val="single" w:sz="12" w:space="0" w:color="auto"/>
            </w:tcBorders>
            <w:shd w:val="clear" w:color="auto" w:fill="FFF2CC"/>
          </w:tcPr>
          <w:p w:rsidR="00267881" w:rsidRPr="004F4222" w:rsidRDefault="00267881" w:rsidP="00C13D32">
            <w:pPr>
              <w:keepNext/>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4" w:type="dxa"/>
            <w:tcBorders>
              <w:top w:val="single" w:sz="12" w:space="0" w:color="auto"/>
              <w:bottom w:val="single" w:sz="12" w:space="0" w:color="auto"/>
            </w:tcBorders>
            <w:shd w:val="clear" w:color="auto" w:fill="FFF2CC"/>
          </w:tcPr>
          <w:p w:rsidR="00267881" w:rsidRPr="00B71404" w:rsidRDefault="00267881" w:rsidP="00C13D32">
            <w:pPr>
              <w:keepNex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267881" w:rsidRPr="001A49B2" w:rsidTr="00CC74A5">
        <w:tblPrEx>
          <w:tblBorders>
            <w:bottom w:val="single" w:sz="4" w:space="0" w:color="auto"/>
          </w:tblBorders>
        </w:tblPrEx>
        <w:tc>
          <w:tcPr>
            <w:tcW w:w="1409" w:type="dxa"/>
            <w:tcBorders>
              <w:top w:val="single" w:sz="4" w:space="0" w:color="auto"/>
              <w:bottom w:val="single" w:sz="4" w:space="0" w:color="auto"/>
              <w:right w:val="single" w:sz="4" w:space="0" w:color="auto"/>
            </w:tcBorders>
            <w:shd w:val="clear" w:color="auto" w:fill="FFF2CC"/>
            <w:vAlign w:val="center"/>
          </w:tcPr>
          <w:p w:rsidR="00267881" w:rsidRPr="001A49B2" w:rsidRDefault="00267881" w:rsidP="00C13D32">
            <w:pPr>
              <w:keepNext/>
              <w:rPr>
                <w:sz w:val="18"/>
                <w:szCs w:val="18"/>
              </w:rPr>
            </w:pPr>
            <w:r>
              <w:rPr>
                <w:sz w:val="18"/>
                <w:szCs w:val="18"/>
              </w:rPr>
              <w:t>Applicable</w:t>
            </w:r>
            <w:r w:rsidRPr="001A49B2">
              <w:rPr>
                <w:sz w:val="18"/>
                <w:szCs w:val="18"/>
              </w:rPr>
              <w:t>:</w:t>
            </w:r>
          </w:p>
        </w:tc>
        <w:tc>
          <w:tcPr>
            <w:tcW w:w="1280" w:type="dxa"/>
            <w:tcBorders>
              <w:top w:val="single" w:sz="4" w:space="0" w:color="auto"/>
              <w:bottom w:val="single" w:sz="4" w:space="0" w:color="auto"/>
              <w:right w:val="nil"/>
            </w:tcBorders>
            <w:shd w:val="clear" w:color="auto" w:fill="FFF2CC"/>
            <w:vAlign w:val="center"/>
          </w:tcPr>
          <w:p w:rsidR="00267881" w:rsidRPr="001A49B2" w:rsidRDefault="00267881" w:rsidP="00C13D32">
            <w:pPr>
              <w:keepNext/>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A05011">
              <w:rPr>
                <w:sz w:val="18"/>
                <w:szCs w:val="18"/>
              </w:rPr>
            </w:r>
            <w:r w:rsidR="00A05011">
              <w:rPr>
                <w:sz w:val="18"/>
                <w:szCs w:val="18"/>
              </w:rPr>
              <w:fldChar w:fldCharType="separate"/>
            </w:r>
            <w:r w:rsidRPr="001A49B2">
              <w:rPr>
                <w:sz w:val="18"/>
                <w:szCs w:val="18"/>
              </w:rPr>
              <w:fldChar w:fldCharType="end"/>
            </w:r>
            <w:r w:rsidRPr="001A49B2">
              <w:rPr>
                <w:sz w:val="18"/>
                <w:szCs w:val="18"/>
              </w:rPr>
              <w:t xml:space="preserve">  </w:t>
            </w:r>
            <w:r>
              <w:rPr>
                <w:sz w:val="18"/>
                <w:szCs w:val="18"/>
              </w:rPr>
              <w:t>Yes</w:t>
            </w:r>
          </w:p>
        </w:tc>
        <w:tc>
          <w:tcPr>
            <w:tcW w:w="1968" w:type="dxa"/>
            <w:tcBorders>
              <w:top w:val="single" w:sz="4" w:space="0" w:color="auto"/>
              <w:left w:val="nil"/>
              <w:bottom w:val="single" w:sz="4" w:space="0" w:color="auto"/>
              <w:right w:val="nil"/>
            </w:tcBorders>
            <w:shd w:val="clear" w:color="auto" w:fill="FFF2CC"/>
            <w:vAlign w:val="center"/>
          </w:tcPr>
          <w:p w:rsidR="00267881" w:rsidRPr="001A49B2" w:rsidRDefault="00267881" w:rsidP="00C13D32">
            <w:pPr>
              <w:keepNext/>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A05011">
              <w:rPr>
                <w:sz w:val="18"/>
                <w:szCs w:val="18"/>
              </w:rPr>
            </w:r>
            <w:r w:rsidR="00A05011">
              <w:rPr>
                <w:sz w:val="18"/>
                <w:szCs w:val="18"/>
              </w:rPr>
              <w:fldChar w:fldCharType="separate"/>
            </w:r>
            <w:r w:rsidRPr="001A49B2">
              <w:rPr>
                <w:sz w:val="18"/>
                <w:szCs w:val="18"/>
              </w:rPr>
              <w:fldChar w:fldCharType="end"/>
            </w:r>
            <w:r w:rsidRPr="001A49B2">
              <w:rPr>
                <w:sz w:val="18"/>
                <w:szCs w:val="18"/>
              </w:rPr>
              <w:t xml:space="preserve">  N</w:t>
            </w:r>
            <w:r>
              <w:rPr>
                <w:sz w:val="18"/>
                <w:szCs w:val="18"/>
              </w:rPr>
              <w:t>o</w:t>
            </w:r>
          </w:p>
        </w:tc>
        <w:tc>
          <w:tcPr>
            <w:tcW w:w="5255" w:type="dxa"/>
            <w:gridSpan w:val="8"/>
            <w:tcBorders>
              <w:top w:val="single" w:sz="4" w:space="0" w:color="auto"/>
              <w:left w:val="nil"/>
              <w:bottom w:val="single" w:sz="4" w:space="0" w:color="auto"/>
            </w:tcBorders>
            <w:shd w:val="clear" w:color="auto" w:fill="FFF2CC"/>
            <w:vAlign w:val="center"/>
          </w:tcPr>
          <w:p w:rsidR="00267881" w:rsidRPr="001A49B2" w:rsidRDefault="00267881" w:rsidP="00C13D32">
            <w:pPr>
              <w:keepNext/>
              <w:rPr>
                <w:sz w:val="18"/>
                <w:szCs w:val="18"/>
              </w:rPr>
            </w:pPr>
          </w:p>
        </w:tc>
      </w:tr>
    </w:tbl>
    <w:p w:rsidR="00267881" w:rsidRPr="00360EC0" w:rsidRDefault="00267881" w:rsidP="00DD799B">
      <w:pPr>
        <w:widowControl w:val="0"/>
        <w:spacing w:before="0" w:after="0"/>
        <w:rPr>
          <w:sz w:val="2"/>
          <w:szCs w:val="2"/>
        </w:rPr>
        <w:sectPr w:rsidR="00267881" w:rsidRPr="00360EC0" w:rsidSect="00A344BC">
          <w:endnotePr>
            <w:numFmt w:val="decimal"/>
          </w:endnotePr>
          <w:type w:val="continuous"/>
          <w:pgSz w:w="11907" w:h="16840" w:code="9"/>
          <w:pgMar w:top="567" w:right="851" w:bottom="851" w:left="1134" w:header="851" w:footer="567"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9"/>
        <w:gridCol w:w="8503"/>
      </w:tblGrid>
      <w:tr w:rsidR="00267881" w:rsidRPr="001A49B2" w:rsidTr="00B86BB1">
        <w:tc>
          <w:tcPr>
            <w:tcW w:w="1409" w:type="dxa"/>
            <w:tcBorders>
              <w:top w:val="single" w:sz="4" w:space="0" w:color="auto"/>
              <w:bottom w:val="single" w:sz="4" w:space="0" w:color="auto"/>
              <w:right w:val="nil"/>
            </w:tcBorders>
            <w:shd w:val="clear" w:color="auto" w:fill="FFF2CC"/>
          </w:tcPr>
          <w:p w:rsidR="00267881" w:rsidRPr="001A49B2" w:rsidRDefault="001A0C8C" w:rsidP="001A0C8C">
            <w:pPr>
              <w:widowControl w:val="0"/>
              <w:rPr>
                <w:sz w:val="18"/>
                <w:szCs w:val="18"/>
              </w:rPr>
            </w:pPr>
            <w:r>
              <w:rPr>
                <w:sz w:val="18"/>
                <w:szCs w:val="18"/>
              </w:rPr>
              <w:t>Remarks</w:t>
            </w:r>
            <w:r w:rsidR="00267881">
              <w:rPr>
                <w:sz w:val="18"/>
                <w:szCs w:val="18"/>
              </w:rPr>
              <w:t>:</w:t>
            </w:r>
          </w:p>
        </w:tc>
        <w:tc>
          <w:tcPr>
            <w:tcW w:w="8503" w:type="dxa"/>
            <w:tcBorders>
              <w:top w:val="single" w:sz="4" w:space="0" w:color="auto"/>
              <w:left w:val="nil"/>
              <w:bottom w:val="single" w:sz="4" w:space="0" w:color="auto"/>
            </w:tcBorders>
            <w:shd w:val="clear" w:color="auto" w:fill="FFF2CC"/>
            <w:vAlign w:val="center"/>
          </w:tcPr>
          <w:p w:rsidR="00267881" w:rsidRPr="001A49B2" w:rsidRDefault="00267881" w:rsidP="00DD799B">
            <w:pPr>
              <w:widowControl w:val="0"/>
              <w:rPr>
                <w:sz w:val="18"/>
                <w:szCs w:val="18"/>
              </w:rPr>
            </w:pPr>
          </w:p>
        </w:tc>
      </w:tr>
    </w:tbl>
    <w:p w:rsidR="00267881" w:rsidRPr="00267881" w:rsidRDefault="00267881" w:rsidP="00DD799B">
      <w:pPr>
        <w:widowControl w:val="0"/>
        <w:spacing w:before="0" w:after="0"/>
        <w:rPr>
          <w:sz w:val="2"/>
          <w:szCs w:val="2"/>
        </w:rPr>
        <w:sectPr w:rsidR="00267881" w:rsidRPr="00267881" w:rsidSect="00A344BC">
          <w:endnotePr>
            <w:numFmt w:val="decimal"/>
          </w:endnotePr>
          <w:type w:val="continuous"/>
          <w:pgSz w:w="11907" w:h="16840" w:code="9"/>
          <w:pgMar w:top="567" w:right="851" w:bottom="851" w:left="1134" w:header="851" w:footer="567" w:gutter="0"/>
          <w:cols w:space="720"/>
          <w:formProt w:val="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9"/>
        <w:gridCol w:w="1280"/>
        <w:gridCol w:w="1954"/>
        <w:gridCol w:w="1062"/>
        <w:gridCol w:w="2272"/>
        <w:gridCol w:w="404"/>
        <w:gridCol w:w="392"/>
        <w:gridCol w:w="395"/>
        <w:gridCol w:w="744"/>
      </w:tblGrid>
      <w:tr w:rsidR="00267881" w:rsidRPr="004B6A18" w:rsidTr="00CC74A5">
        <w:tc>
          <w:tcPr>
            <w:tcW w:w="1409" w:type="dxa"/>
            <w:tcBorders>
              <w:top w:val="single" w:sz="12" w:space="0" w:color="auto"/>
              <w:bottom w:val="single" w:sz="12" w:space="0" w:color="auto"/>
              <w:right w:val="single" w:sz="4" w:space="0" w:color="auto"/>
            </w:tcBorders>
            <w:shd w:val="clear" w:color="auto" w:fill="auto"/>
          </w:tcPr>
          <w:p w:rsidR="00267881" w:rsidRPr="00B8729D" w:rsidRDefault="00267881" w:rsidP="00C13D32">
            <w:pPr>
              <w:keepNext/>
              <w:rPr>
                <w:b/>
                <w:sz w:val="18"/>
                <w:szCs w:val="18"/>
              </w:rPr>
            </w:pPr>
            <w:r w:rsidRPr="00B8729D">
              <w:rPr>
                <w:b/>
                <w:sz w:val="18"/>
                <w:szCs w:val="18"/>
              </w:rPr>
              <w:t>IAF MD 2</w:t>
            </w:r>
          </w:p>
        </w:tc>
        <w:tc>
          <w:tcPr>
            <w:tcW w:w="3234" w:type="dxa"/>
            <w:gridSpan w:val="2"/>
            <w:tcBorders>
              <w:top w:val="single" w:sz="12" w:space="0" w:color="auto"/>
              <w:bottom w:val="single" w:sz="12" w:space="0" w:color="auto"/>
              <w:right w:val="single" w:sz="4" w:space="0" w:color="auto"/>
            </w:tcBorders>
            <w:shd w:val="clear" w:color="auto" w:fill="auto"/>
          </w:tcPr>
          <w:p w:rsidR="00267881" w:rsidRPr="00730B78" w:rsidRDefault="00760991" w:rsidP="00760991">
            <w:pPr>
              <w:keepNext/>
              <w:rPr>
                <w:sz w:val="18"/>
                <w:szCs w:val="18"/>
                <w:lang w:val="en-US"/>
              </w:rPr>
            </w:pPr>
            <w:r w:rsidRPr="001A4E76">
              <w:rPr>
                <w:sz w:val="18"/>
                <w:szCs w:val="18"/>
                <w:lang w:val="en-US"/>
              </w:rPr>
              <w:t>IAF Mandatory Document for the</w:t>
            </w:r>
            <w:r w:rsidRPr="001A49B2">
              <w:rPr>
                <w:sz w:val="18"/>
                <w:szCs w:val="18"/>
                <w:lang w:val="en-US"/>
              </w:rPr>
              <w:t xml:space="preserve"> </w:t>
            </w:r>
            <w:r w:rsidR="00267881" w:rsidRPr="00730B78">
              <w:rPr>
                <w:sz w:val="18"/>
                <w:szCs w:val="18"/>
                <w:lang w:val="en-US"/>
              </w:rPr>
              <w:t>Transfer of Accredited Certification of Management Systems</w:t>
            </w:r>
          </w:p>
        </w:tc>
        <w:tc>
          <w:tcPr>
            <w:tcW w:w="1062" w:type="dxa"/>
            <w:tcBorders>
              <w:top w:val="single" w:sz="12" w:space="0" w:color="auto"/>
              <w:bottom w:val="single" w:sz="12" w:space="0" w:color="auto"/>
              <w:right w:val="single" w:sz="4" w:space="0" w:color="auto"/>
            </w:tcBorders>
            <w:shd w:val="clear" w:color="auto" w:fill="auto"/>
          </w:tcPr>
          <w:p w:rsidR="00267881" w:rsidRPr="00FC6C78" w:rsidRDefault="00267881" w:rsidP="00C13D32">
            <w:pPr>
              <w:keepNext/>
              <w:rPr>
                <w:b/>
                <w:sz w:val="18"/>
                <w:szCs w:val="18"/>
              </w:rPr>
            </w:pPr>
            <w:r w:rsidRPr="00FC6C78">
              <w:rPr>
                <w:b/>
                <w:sz w:val="18"/>
                <w:szCs w:val="18"/>
              </w:rPr>
              <w:t>SA + TA</w:t>
            </w:r>
          </w:p>
        </w:tc>
        <w:tc>
          <w:tcPr>
            <w:tcW w:w="2272" w:type="dxa"/>
            <w:tcBorders>
              <w:top w:val="single" w:sz="12" w:space="0" w:color="auto"/>
              <w:left w:val="single" w:sz="4" w:space="0" w:color="auto"/>
              <w:bottom w:val="single" w:sz="12" w:space="0" w:color="auto"/>
              <w:right w:val="single" w:sz="4" w:space="0" w:color="auto"/>
            </w:tcBorders>
            <w:shd w:val="clear" w:color="auto" w:fill="DEEAF6"/>
          </w:tcPr>
          <w:p w:rsidR="00267881" w:rsidRPr="00B71404" w:rsidRDefault="00267881" w:rsidP="00C13D32">
            <w:pPr>
              <w:keepNex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12" w:space="0" w:color="auto"/>
              <w:bottom w:val="single" w:sz="12" w:space="0" w:color="auto"/>
            </w:tcBorders>
            <w:shd w:val="clear" w:color="auto" w:fill="FFF2CC"/>
          </w:tcPr>
          <w:p w:rsidR="00267881" w:rsidRPr="004F4222" w:rsidRDefault="00267881" w:rsidP="00C13D32">
            <w:pPr>
              <w:keepNext/>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267881" w:rsidRPr="004F4222" w:rsidRDefault="00267881" w:rsidP="00C13D32">
            <w:pPr>
              <w:keepNext/>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5" w:type="dxa"/>
            <w:tcBorders>
              <w:top w:val="single" w:sz="12" w:space="0" w:color="auto"/>
              <w:bottom w:val="single" w:sz="12" w:space="0" w:color="auto"/>
            </w:tcBorders>
            <w:shd w:val="clear" w:color="auto" w:fill="FFF2CC"/>
          </w:tcPr>
          <w:p w:rsidR="00267881" w:rsidRPr="004F4222" w:rsidRDefault="00267881" w:rsidP="00C13D32">
            <w:pPr>
              <w:keepNext/>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4" w:type="dxa"/>
            <w:tcBorders>
              <w:top w:val="single" w:sz="12" w:space="0" w:color="auto"/>
              <w:bottom w:val="single" w:sz="12" w:space="0" w:color="auto"/>
            </w:tcBorders>
            <w:shd w:val="clear" w:color="auto" w:fill="FFF2CC"/>
          </w:tcPr>
          <w:p w:rsidR="00267881" w:rsidRPr="00B71404" w:rsidRDefault="00267881" w:rsidP="00C13D32">
            <w:pPr>
              <w:keepNex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267881" w:rsidRPr="001A49B2" w:rsidTr="00CC74A5">
        <w:tc>
          <w:tcPr>
            <w:tcW w:w="1409" w:type="dxa"/>
            <w:tcBorders>
              <w:top w:val="single" w:sz="4" w:space="0" w:color="auto"/>
              <w:bottom w:val="single" w:sz="4" w:space="0" w:color="auto"/>
              <w:right w:val="single" w:sz="4" w:space="0" w:color="auto"/>
            </w:tcBorders>
            <w:shd w:val="clear" w:color="auto" w:fill="FFF2CC"/>
            <w:vAlign w:val="center"/>
          </w:tcPr>
          <w:p w:rsidR="00267881" w:rsidRPr="001A49B2" w:rsidRDefault="00267881" w:rsidP="00C13D32">
            <w:pPr>
              <w:keepNext/>
              <w:rPr>
                <w:sz w:val="18"/>
                <w:szCs w:val="18"/>
              </w:rPr>
            </w:pPr>
            <w:r>
              <w:rPr>
                <w:sz w:val="18"/>
                <w:szCs w:val="18"/>
              </w:rPr>
              <w:t>Applicable</w:t>
            </w:r>
            <w:r w:rsidRPr="001A49B2">
              <w:rPr>
                <w:sz w:val="18"/>
                <w:szCs w:val="18"/>
              </w:rPr>
              <w:t>:</w:t>
            </w:r>
          </w:p>
        </w:tc>
        <w:tc>
          <w:tcPr>
            <w:tcW w:w="1280" w:type="dxa"/>
            <w:tcBorders>
              <w:top w:val="single" w:sz="4" w:space="0" w:color="auto"/>
              <w:bottom w:val="single" w:sz="4" w:space="0" w:color="auto"/>
              <w:right w:val="nil"/>
            </w:tcBorders>
            <w:shd w:val="clear" w:color="auto" w:fill="FFF2CC"/>
            <w:vAlign w:val="center"/>
          </w:tcPr>
          <w:p w:rsidR="00267881" w:rsidRPr="001A49B2" w:rsidRDefault="00267881" w:rsidP="00C13D32">
            <w:pPr>
              <w:keepNext/>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A05011">
              <w:rPr>
                <w:sz w:val="18"/>
                <w:szCs w:val="18"/>
              </w:rPr>
            </w:r>
            <w:r w:rsidR="00A05011">
              <w:rPr>
                <w:sz w:val="18"/>
                <w:szCs w:val="18"/>
              </w:rPr>
              <w:fldChar w:fldCharType="separate"/>
            </w:r>
            <w:r w:rsidRPr="001A49B2">
              <w:rPr>
                <w:sz w:val="18"/>
                <w:szCs w:val="18"/>
              </w:rPr>
              <w:fldChar w:fldCharType="end"/>
            </w:r>
            <w:r w:rsidRPr="001A49B2">
              <w:rPr>
                <w:sz w:val="18"/>
                <w:szCs w:val="18"/>
              </w:rPr>
              <w:t xml:space="preserve">  </w:t>
            </w:r>
            <w:r>
              <w:rPr>
                <w:sz w:val="18"/>
                <w:szCs w:val="18"/>
              </w:rPr>
              <w:t>Yes</w:t>
            </w:r>
          </w:p>
        </w:tc>
        <w:tc>
          <w:tcPr>
            <w:tcW w:w="1954" w:type="dxa"/>
            <w:tcBorders>
              <w:top w:val="single" w:sz="4" w:space="0" w:color="auto"/>
              <w:left w:val="nil"/>
              <w:bottom w:val="single" w:sz="4" w:space="0" w:color="auto"/>
              <w:right w:val="nil"/>
            </w:tcBorders>
            <w:shd w:val="clear" w:color="auto" w:fill="FFF2CC"/>
            <w:vAlign w:val="center"/>
          </w:tcPr>
          <w:p w:rsidR="00267881" w:rsidRPr="001A49B2" w:rsidRDefault="00267881" w:rsidP="00C13D32">
            <w:pPr>
              <w:keepNext/>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A05011">
              <w:rPr>
                <w:sz w:val="18"/>
                <w:szCs w:val="18"/>
              </w:rPr>
            </w:r>
            <w:r w:rsidR="00A05011">
              <w:rPr>
                <w:sz w:val="18"/>
                <w:szCs w:val="18"/>
              </w:rPr>
              <w:fldChar w:fldCharType="separate"/>
            </w:r>
            <w:r w:rsidRPr="001A49B2">
              <w:rPr>
                <w:sz w:val="18"/>
                <w:szCs w:val="18"/>
              </w:rPr>
              <w:fldChar w:fldCharType="end"/>
            </w:r>
            <w:r w:rsidRPr="001A49B2">
              <w:rPr>
                <w:sz w:val="18"/>
                <w:szCs w:val="18"/>
              </w:rPr>
              <w:t xml:space="preserve">  N</w:t>
            </w:r>
            <w:r>
              <w:rPr>
                <w:sz w:val="18"/>
                <w:szCs w:val="18"/>
              </w:rPr>
              <w:t>o</w:t>
            </w:r>
          </w:p>
        </w:tc>
        <w:tc>
          <w:tcPr>
            <w:tcW w:w="5269" w:type="dxa"/>
            <w:gridSpan w:val="6"/>
            <w:tcBorders>
              <w:top w:val="single" w:sz="4" w:space="0" w:color="auto"/>
              <w:left w:val="nil"/>
              <w:bottom w:val="single" w:sz="4" w:space="0" w:color="auto"/>
            </w:tcBorders>
            <w:shd w:val="clear" w:color="auto" w:fill="FFF2CC"/>
            <w:vAlign w:val="center"/>
          </w:tcPr>
          <w:p w:rsidR="00267881" w:rsidRPr="001A49B2" w:rsidRDefault="00267881" w:rsidP="00C13D32">
            <w:pPr>
              <w:keepNext/>
              <w:rPr>
                <w:sz w:val="18"/>
                <w:szCs w:val="18"/>
              </w:rPr>
            </w:pPr>
          </w:p>
        </w:tc>
      </w:tr>
    </w:tbl>
    <w:p w:rsidR="00267881" w:rsidRPr="00360EC0" w:rsidRDefault="00267881" w:rsidP="00DD799B">
      <w:pPr>
        <w:widowControl w:val="0"/>
        <w:spacing w:before="0" w:after="0"/>
        <w:rPr>
          <w:sz w:val="2"/>
          <w:szCs w:val="2"/>
        </w:rPr>
        <w:sectPr w:rsidR="00267881" w:rsidRPr="00360EC0" w:rsidSect="00A344BC">
          <w:endnotePr>
            <w:numFmt w:val="decimal"/>
          </w:endnotePr>
          <w:type w:val="continuous"/>
          <w:pgSz w:w="11907" w:h="16840" w:code="9"/>
          <w:pgMar w:top="567" w:right="851" w:bottom="851" w:left="1134" w:header="851" w:footer="567"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8499"/>
      </w:tblGrid>
      <w:tr w:rsidR="00267881" w:rsidRPr="001A49B2" w:rsidTr="00B86BB1">
        <w:tc>
          <w:tcPr>
            <w:tcW w:w="1413" w:type="dxa"/>
            <w:tcBorders>
              <w:top w:val="single" w:sz="4" w:space="0" w:color="auto"/>
              <w:bottom w:val="single" w:sz="4" w:space="0" w:color="auto"/>
              <w:right w:val="nil"/>
            </w:tcBorders>
            <w:shd w:val="clear" w:color="auto" w:fill="FFF2CC"/>
          </w:tcPr>
          <w:p w:rsidR="00267881" w:rsidRPr="001A49B2" w:rsidRDefault="001A0C8C" w:rsidP="001A0C8C">
            <w:pPr>
              <w:widowControl w:val="0"/>
              <w:rPr>
                <w:sz w:val="18"/>
                <w:szCs w:val="18"/>
              </w:rPr>
            </w:pPr>
            <w:r>
              <w:rPr>
                <w:sz w:val="18"/>
                <w:szCs w:val="18"/>
              </w:rPr>
              <w:t>Remark</w:t>
            </w:r>
            <w:r w:rsidR="00267881">
              <w:rPr>
                <w:sz w:val="18"/>
                <w:szCs w:val="18"/>
              </w:rPr>
              <w:t>s:</w:t>
            </w:r>
          </w:p>
        </w:tc>
        <w:tc>
          <w:tcPr>
            <w:tcW w:w="8499" w:type="dxa"/>
            <w:tcBorders>
              <w:top w:val="single" w:sz="4" w:space="0" w:color="auto"/>
              <w:left w:val="nil"/>
              <w:bottom w:val="single" w:sz="4" w:space="0" w:color="auto"/>
            </w:tcBorders>
            <w:shd w:val="clear" w:color="auto" w:fill="FFF2CC"/>
            <w:vAlign w:val="center"/>
          </w:tcPr>
          <w:p w:rsidR="00267881" w:rsidRPr="001A49B2" w:rsidRDefault="00267881" w:rsidP="00DD799B">
            <w:pPr>
              <w:widowControl w:val="0"/>
              <w:rPr>
                <w:sz w:val="18"/>
                <w:szCs w:val="18"/>
              </w:rPr>
            </w:pPr>
          </w:p>
        </w:tc>
      </w:tr>
    </w:tbl>
    <w:p w:rsidR="00267881" w:rsidRPr="00267881" w:rsidRDefault="00267881" w:rsidP="00DD799B">
      <w:pPr>
        <w:widowControl w:val="0"/>
        <w:spacing w:before="0" w:after="0"/>
        <w:rPr>
          <w:sz w:val="2"/>
          <w:szCs w:val="2"/>
        </w:rPr>
        <w:sectPr w:rsidR="00267881" w:rsidRPr="00267881" w:rsidSect="00A344BC">
          <w:endnotePr>
            <w:numFmt w:val="decimal"/>
          </w:endnotePr>
          <w:type w:val="continuous"/>
          <w:pgSz w:w="11907" w:h="16840" w:code="9"/>
          <w:pgMar w:top="567" w:right="851" w:bottom="851" w:left="1134" w:header="851" w:footer="567" w:gutter="0"/>
          <w:cols w:space="720"/>
          <w:formProt w:val="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9"/>
        <w:gridCol w:w="1280"/>
        <w:gridCol w:w="1984"/>
        <w:gridCol w:w="1032"/>
        <w:gridCol w:w="2272"/>
        <w:gridCol w:w="404"/>
        <w:gridCol w:w="392"/>
        <w:gridCol w:w="395"/>
        <w:gridCol w:w="744"/>
      </w:tblGrid>
      <w:tr w:rsidR="00267881" w:rsidRPr="004B6A18" w:rsidTr="00CC74A5">
        <w:tc>
          <w:tcPr>
            <w:tcW w:w="1409" w:type="dxa"/>
            <w:tcBorders>
              <w:top w:val="single" w:sz="12" w:space="0" w:color="auto"/>
              <w:bottom w:val="single" w:sz="12" w:space="0" w:color="auto"/>
              <w:right w:val="single" w:sz="4" w:space="0" w:color="auto"/>
            </w:tcBorders>
            <w:shd w:val="clear" w:color="auto" w:fill="auto"/>
          </w:tcPr>
          <w:p w:rsidR="00267881" w:rsidRPr="00B8729D" w:rsidRDefault="00267881" w:rsidP="00C13D32">
            <w:pPr>
              <w:keepNext/>
              <w:rPr>
                <w:b/>
                <w:sz w:val="18"/>
                <w:szCs w:val="18"/>
              </w:rPr>
            </w:pPr>
            <w:r w:rsidRPr="00B8729D">
              <w:rPr>
                <w:b/>
                <w:sz w:val="18"/>
                <w:szCs w:val="18"/>
              </w:rPr>
              <w:t>IAF MD 4</w:t>
            </w:r>
          </w:p>
        </w:tc>
        <w:tc>
          <w:tcPr>
            <w:tcW w:w="3264" w:type="dxa"/>
            <w:gridSpan w:val="2"/>
            <w:tcBorders>
              <w:top w:val="single" w:sz="12" w:space="0" w:color="auto"/>
              <w:bottom w:val="single" w:sz="12" w:space="0" w:color="auto"/>
              <w:right w:val="single" w:sz="4" w:space="0" w:color="auto"/>
            </w:tcBorders>
            <w:shd w:val="clear" w:color="auto" w:fill="auto"/>
          </w:tcPr>
          <w:p w:rsidR="00267881" w:rsidRPr="001A49B2" w:rsidRDefault="00267881" w:rsidP="00C13D32">
            <w:pPr>
              <w:keepNext/>
              <w:rPr>
                <w:sz w:val="18"/>
                <w:szCs w:val="18"/>
                <w:lang w:val="en-US"/>
              </w:rPr>
            </w:pPr>
            <w:r w:rsidRPr="001A49B2">
              <w:rPr>
                <w:sz w:val="18"/>
                <w:szCs w:val="18"/>
                <w:lang w:val="en-US"/>
              </w:rPr>
              <w:t>IAF Mandatory Document for the Use of Information and Communication Technology (ICT) for Auditing/Assessment Purposes</w:t>
            </w:r>
          </w:p>
        </w:tc>
        <w:tc>
          <w:tcPr>
            <w:tcW w:w="1032" w:type="dxa"/>
            <w:tcBorders>
              <w:top w:val="single" w:sz="12" w:space="0" w:color="auto"/>
              <w:bottom w:val="single" w:sz="12" w:space="0" w:color="auto"/>
              <w:right w:val="single" w:sz="4" w:space="0" w:color="auto"/>
            </w:tcBorders>
            <w:shd w:val="clear" w:color="auto" w:fill="auto"/>
          </w:tcPr>
          <w:p w:rsidR="00267881" w:rsidRPr="00FC6C78" w:rsidRDefault="00267881" w:rsidP="00C13D32">
            <w:pPr>
              <w:keepNext/>
              <w:rPr>
                <w:b/>
                <w:sz w:val="18"/>
                <w:szCs w:val="18"/>
              </w:rPr>
            </w:pPr>
            <w:r w:rsidRPr="00FC6C78">
              <w:rPr>
                <w:b/>
                <w:sz w:val="18"/>
                <w:szCs w:val="18"/>
              </w:rPr>
              <w:t>SA + TA</w:t>
            </w:r>
          </w:p>
        </w:tc>
        <w:tc>
          <w:tcPr>
            <w:tcW w:w="2272" w:type="dxa"/>
            <w:tcBorders>
              <w:top w:val="single" w:sz="12" w:space="0" w:color="auto"/>
              <w:left w:val="single" w:sz="4" w:space="0" w:color="auto"/>
              <w:bottom w:val="single" w:sz="12" w:space="0" w:color="auto"/>
              <w:right w:val="single" w:sz="4" w:space="0" w:color="auto"/>
            </w:tcBorders>
            <w:shd w:val="clear" w:color="auto" w:fill="DEEAF6"/>
          </w:tcPr>
          <w:p w:rsidR="00267881" w:rsidRPr="00B71404" w:rsidRDefault="00267881" w:rsidP="00C13D32">
            <w:pPr>
              <w:keepNex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12" w:space="0" w:color="auto"/>
              <w:bottom w:val="single" w:sz="12" w:space="0" w:color="auto"/>
            </w:tcBorders>
            <w:shd w:val="clear" w:color="auto" w:fill="FFF2CC"/>
          </w:tcPr>
          <w:p w:rsidR="00267881" w:rsidRPr="004F4222" w:rsidRDefault="00267881" w:rsidP="00C13D32">
            <w:pPr>
              <w:keepNext/>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267881" w:rsidRPr="004F4222" w:rsidRDefault="00267881" w:rsidP="00C13D32">
            <w:pPr>
              <w:keepNext/>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5" w:type="dxa"/>
            <w:tcBorders>
              <w:top w:val="single" w:sz="12" w:space="0" w:color="auto"/>
              <w:bottom w:val="single" w:sz="12" w:space="0" w:color="auto"/>
            </w:tcBorders>
            <w:shd w:val="clear" w:color="auto" w:fill="FFF2CC"/>
          </w:tcPr>
          <w:p w:rsidR="00267881" w:rsidRPr="004F4222" w:rsidRDefault="00267881" w:rsidP="00C13D32">
            <w:pPr>
              <w:keepNext/>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4" w:type="dxa"/>
            <w:tcBorders>
              <w:top w:val="single" w:sz="12" w:space="0" w:color="auto"/>
              <w:bottom w:val="single" w:sz="12" w:space="0" w:color="auto"/>
            </w:tcBorders>
            <w:shd w:val="clear" w:color="auto" w:fill="FFF2CC"/>
          </w:tcPr>
          <w:p w:rsidR="00267881" w:rsidRPr="00B71404" w:rsidRDefault="00267881" w:rsidP="00C13D32">
            <w:pPr>
              <w:keepNex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267881" w:rsidRPr="001A49B2" w:rsidTr="00CC74A5">
        <w:tc>
          <w:tcPr>
            <w:tcW w:w="1409" w:type="dxa"/>
            <w:tcBorders>
              <w:top w:val="single" w:sz="4" w:space="0" w:color="auto"/>
              <w:bottom w:val="single" w:sz="4" w:space="0" w:color="auto"/>
              <w:right w:val="single" w:sz="4" w:space="0" w:color="auto"/>
            </w:tcBorders>
            <w:shd w:val="clear" w:color="auto" w:fill="FFF2CC"/>
            <w:vAlign w:val="center"/>
          </w:tcPr>
          <w:p w:rsidR="00267881" w:rsidRPr="001A49B2" w:rsidRDefault="00267881" w:rsidP="00C13D32">
            <w:pPr>
              <w:keepNext/>
              <w:rPr>
                <w:sz w:val="18"/>
                <w:szCs w:val="18"/>
              </w:rPr>
            </w:pPr>
            <w:r>
              <w:rPr>
                <w:sz w:val="18"/>
                <w:szCs w:val="18"/>
              </w:rPr>
              <w:t>Applicable</w:t>
            </w:r>
            <w:r w:rsidRPr="001A49B2">
              <w:rPr>
                <w:sz w:val="18"/>
                <w:szCs w:val="18"/>
              </w:rPr>
              <w:t>:</w:t>
            </w:r>
          </w:p>
        </w:tc>
        <w:tc>
          <w:tcPr>
            <w:tcW w:w="1280" w:type="dxa"/>
            <w:tcBorders>
              <w:top w:val="single" w:sz="4" w:space="0" w:color="auto"/>
              <w:bottom w:val="single" w:sz="4" w:space="0" w:color="auto"/>
              <w:right w:val="nil"/>
            </w:tcBorders>
            <w:shd w:val="clear" w:color="auto" w:fill="FFF2CC"/>
            <w:vAlign w:val="center"/>
          </w:tcPr>
          <w:p w:rsidR="00267881" w:rsidRPr="001A49B2" w:rsidRDefault="00267881" w:rsidP="00C13D32">
            <w:pPr>
              <w:keepNext/>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A05011">
              <w:rPr>
                <w:sz w:val="18"/>
                <w:szCs w:val="18"/>
              </w:rPr>
            </w:r>
            <w:r w:rsidR="00A05011">
              <w:rPr>
                <w:sz w:val="18"/>
                <w:szCs w:val="18"/>
              </w:rPr>
              <w:fldChar w:fldCharType="separate"/>
            </w:r>
            <w:r w:rsidRPr="001A49B2">
              <w:rPr>
                <w:sz w:val="18"/>
                <w:szCs w:val="18"/>
              </w:rPr>
              <w:fldChar w:fldCharType="end"/>
            </w:r>
            <w:r w:rsidRPr="001A49B2">
              <w:rPr>
                <w:sz w:val="18"/>
                <w:szCs w:val="18"/>
              </w:rPr>
              <w:t xml:space="preserve">  </w:t>
            </w:r>
            <w:r>
              <w:rPr>
                <w:sz w:val="18"/>
                <w:szCs w:val="18"/>
              </w:rPr>
              <w:t>Yes</w:t>
            </w:r>
          </w:p>
        </w:tc>
        <w:tc>
          <w:tcPr>
            <w:tcW w:w="1984" w:type="dxa"/>
            <w:tcBorders>
              <w:top w:val="single" w:sz="4" w:space="0" w:color="auto"/>
              <w:left w:val="nil"/>
              <w:bottom w:val="single" w:sz="4" w:space="0" w:color="auto"/>
              <w:right w:val="nil"/>
            </w:tcBorders>
            <w:shd w:val="clear" w:color="auto" w:fill="FFF2CC"/>
            <w:vAlign w:val="center"/>
          </w:tcPr>
          <w:p w:rsidR="00267881" w:rsidRPr="001A49B2" w:rsidRDefault="00267881" w:rsidP="00C13D32">
            <w:pPr>
              <w:keepNext/>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A05011">
              <w:rPr>
                <w:sz w:val="18"/>
                <w:szCs w:val="18"/>
              </w:rPr>
            </w:r>
            <w:r w:rsidR="00A05011">
              <w:rPr>
                <w:sz w:val="18"/>
                <w:szCs w:val="18"/>
              </w:rPr>
              <w:fldChar w:fldCharType="separate"/>
            </w:r>
            <w:r w:rsidRPr="001A49B2">
              <w:rPr>
                <w:sz w:val="18"/>
                <w:szCs w:val="18"/>
              </w:rPr>
              <w:fldChar w:fldCharType="end"/>
            </w:r>
            <w:r w:rsidRPr="001A49B2">
              <w:rPr>
                <w:sz w:val="18"/>
                <w:szCs w:val="18"/>
              </w:rPr>
              <w:t xml:space="preserve">  N</w:t>
            </w:r>
            <w:r>
              <w:rPr>
                <w:sz w:val="18"/>
                <w:szCs w:val="18"/>
              </w:rPr>
              <w:t>o</w:t>
            </w:r>
          </w:p>
        </w:tc>
        <w:tc>
          <w:tcPr>
            <w:tcW w:w="5239" w:type="dxa"/>
            <w:gridSpan w:val="6"/>
            <w:tcBorders>
              <w:top w:val="single" w:sz="4" w:space="0" w:color="auto"/>
              <w:left w:val="nil"/>
              <w:bottom w:val="single" w:sz="4" w:space="0" w:color="auto"/>
            </w:tcBorders>
            <w:shd w:val="clear" w:color="auto" w:fill="FFF2CC"/>
            <w:vAlign w:val="center"/>
          </w:tcPr>
          <w:p w:rsidR="00267881" w:rsidRPr="001A49B2" w:rsidRDefault="00267881" w:rsidP="00C13D32">
            <w:pPr>
              <w:keepNext/>
              <w:rPr>
                <w:sz w:val="18"/>
                <w:szCs w:val="18"/>
              </w:rPr>
            </w:pPr>
          </w:p>
        </w:tc>
      </w:tr>
    </w:tbl>
    <w:p w:rsidR="00267881" w:rsidRPr="00360EC0" w:rsidRDefault="00267881" w:rsidP="00DD799B">
      <w:pPr>
        <w:widowControl w:val="0"/>
        <w:spacing w:before="0" w:after="0"/>
        <w:rPr>
          <w:sz w:val="2"/>
          <w:szCs w:val="2"/>
        </w:rPr>
        <w:sectPr w:rsidR="00267881" w:rsidRPr="00360EC0" w:rsidSect="00A344BC">
          <w:endnotePr>
            <w:numFmt w:val="decimal"/>
          </w:endnotePr>
          <w:type w:val="continuous"/>
          <w:pgSz w:w="11907" w:h="16840" w:code="9"/>
          <w:pgMar w:top="567" w:right="851" w:bottom="851" w:left="1134" w:header="851" w:footer="567"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8499"/>
      </w:tblGrid>
      <w:tr w:rsidR="00267881" w:rsidRPr="001A49B2" w:rsidTr="00B86BB1">
        <w:tc>
          <w:tcPr>
            <w:tcW w:w="1413" w:type="dxa"/>
            <w:tcBorders>
              <w:top w:val="single" w:sz="4" w:space="0" w:color="auto"/>
              <w:bottom w:val="single" w:sz="4" w:space="0" w:color="auto"/>
              <w:right w:val="nil"/>
            </w:tcBorders>
            <w:shd w:val="clear" w:color="auto" w:fill="FFF2CC"/>
          </w:tcPr>
          <w:p w:rsidR="00267881" w:rsidRPr="001A49B2" w:rsidRDefault="001A0C8C" w:rsidP="001A0C8C">
            <w:pPr>
              <w:widowControl w:val="0"/>
              <w:rPr>
                <w:sz w:val="18"/>
                <w:szCs w:val="18"/>
              </w:rPr>
            </w:pPr>
            <w:r>
              <w:rPr>
                <w:sz w:val="18"/>
                <w:szCs w:val="18"/>
              </w:rPr>
              <w:t>Remarks</w:t>
            </w:r>
            <w:r w:rsidR="00267881">
              <w:rPr>
                <w:sz w:val="18"/>
                <w:szCs w:val="18"/>
              </w:rPr>
              <w:t>:</w:t>
            </w:r>
          </w:p>
        </w:tc>
        <w:tc>
          <w:tcPr>
            <w:tcW w:w="8499" w:type="dxa"/>
            <w:tcBorders>
              <w:top w:val="single" w:sz="4" w:space="0" w:color="auto"/>
              <w:left w:val="nil"/>
              <w:bottom w:val="single" w:sz="4" w:space="0" w:color="auto"/>
            </w:tcBorders>
            <w:shd w:val="clear" w:color="auto" w:fill="FFF2CC"/>
            <w:vAlign w:val="center"/>
          </w:tcPr>
          <w:p w:rsidR="00267881" w:rsidRPr="001A49B2" w:rsidRDefault="00267881" w:rsidP="00DD799B">
            <w:pPr>
              <w:widowControl w:val="0"/>
              <w:rPr>
                <w:sz w:val="18"/>
                <w:szCs w:val="18"/>
              </w:rPr>
            </w:pPr>
          </w:p>
        </w:tc>
      </w:tr>
    </w:tbl>
    <w:p w:rsidR="00267881" w:rsidRPr="00267881" w:rsidRDefault="00267881" w:rsidP="00DD799B">
      <w:pPr>
        <w:widowControl w:val="0"/>
        <w:spacing w:before="0" w:after="0"/>
        <w:rPr>
          <w:sz w:val="2"/>
          <w:szCs w:val="2"/>
        </w:rPr>
        <w:sectPr w:rsidR="00267881" w:rsidRPr="00267881" w:rsidSect="00A344BC">
          <w:endnotePr>
            <w:numFmt w:val="decimal"/>
          </w:endnotePr>
          <w:type w:val="continuous"/>
          <w:pgSz w:w="11907" w:h="16840" w:code="9"/>
          <w:pgMar w:top="567" w:right="851" w:bottom="851" w:left="1134" w:header="851" w:footer="567" w:gutter="0"/>
          <w:cols w:space="720"/>
          <w:formProt w:val="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9"/>
        <w:gridCol w:w="1280"/>
        <w:gridCol w:w="1982"/>
        <w:gridCol w:w="1034"/>
        <w:gridCol w:w="2272"/>
        <w:gridCol w:w="404"/>
        <w:gridCol w:w="392"/>
        <w:gridCol w:w="395"/>
        <w:gridCol w:w="744"/>
      </w:tblGrid>
      <w:tr w:rsidR="00760991" w:rsidRPr="004B6A18" w:rsidTr="00CC74A5">
        <w:tc>
          <w:tcPr>
            <w:tcW w:w="1409" w:type="dxa"/>
            <w:tcBorders>
              <w:top w:val="single" w:sz="12" w:space="0" w:color="auto"/>
              <w:bottom w:val="single" w:sz="12" w:space="0" w:color="auto"/>
              <w:right w:val="single" w:sz="4" w:space="0" w:color="auto"/>
            </w:tcBorders>
            <w:shd w:val="clear" w:color="auto" w:fill="auto"/>
          </w:tcPr>
          <w:p w:rsidR="00760991" w:rsidRPr="00B8729D" w:rsidRDefault="00760991" w:rsidP="00760991">
            <w:pPr>
              <w:keepNext/>
              <w:rPr>
                <w:b/>
                <w:sz w:val="18"/>
                <w:szCs w:val="18"/>
              </w:rPr>
            </w:pPr>
            <w:r w:rsidRPr="00B8729D">
              <w:rPr>
                <w:b/>
                <w:sz w:val="18"/>
                <w:szCs w:val="18"/>
              </w:rPr>
              <w:t>IAF MD 5</w:t>
            </w:r>
          </w:p>
        </w:tc>
        <w:tc>
          <w:tcPr>
            <w:tcW w:w="3262" w:type="dxa"/>
            <w:gridSpan w:val="2"/>
            <w:tcBorders>
              <w:top w:val="single" w:sz="12" w:space="0" w:color="auto"/>
              <w:bottom w:val="single" w:sz="12" w:space="0" w:color="auto"/>
              <w:right w:val="single" w:sz="4" w:space="0" w:color="auto"/>
            </w:tcBorders>
            <w:shd w:val="clear" w:color="auto" w:fill="auto"/>
          </w:tcPr>
          <w:p w:rsidR="00760991" w:rsidRPr="0027794C" w:rsidRDefault="00760991" w:rsidP="00760991">
            <w:pPr>
              <w:rPr>
                <w:sz w:val="18"/>
                <w:szCs w:val="18"/>
                <w:lang w:val="en-GB"/>
              </w:rPr>
            </w:pPr>
            <w:r w:rsidRPr="00C240B2">
              <w:rPr>
                <w:sz w:val="18"/>
                <w:szCs w:val="18"/>
                <w:lang w:val="en-GB"/>
              </w:rPr>
              <w:t xml:space="preserve">Determination of Audit Time of Quality, Environmental, </w:t>
            </w:r>
            <w:r w:rsidRPr="001A4E76">
              <w:rPr>
                <w:sz w:val="18"/>
                <w:szCs w:val="18"/>
                <w:lang w:val="en-GB"/>
              </w:rPr>
              <w:t>and Occupational Health &amp; Safety</w:t>
            </w:r>
            <w:r w:rsidRPr="00C240B2">
              <w:rPr>
                <w:sz w:val="18"/>
                <w:szCs w:val="18"/>
                <w:lang w:val="en-GB"/>
              </w:rPr>
              <w:t xml:space="preserve"> Management Systems</w:t>
            </w:r>
          </w:p>
        </w:tc>
        <w:tc>
          <w:tcPr>
            <w:tcW w:w="1034" w:type="dxa"/>
            <w:tcBorders>
              <w:top w:val="single" w:sz="12" w:space="0" w:color="auto"/>
              <w:bottom w:val="single" w:sz="12" w:space="0" w:color="auto"/>
              <w:right w:val="single" w:sz="4" w:space="0" w:color="auto"/>
            </w:tcBorders>
            <w:shd w:val="clear" w:color="auto" w:fill="auto"/>
          </w:tcPr>
          <w:p w:rsidR="00760991" w:rsidRPr="00FC6C78" w:rsidRDefault="00760991" w:rsidP="00760991">
            <w:pPr>
              <w:keepNext/>
              <w:rPr>
                <w:b/>
                <w:sz w:val="18"/>
                <w:szCs w:val="18"/>
              </w:rPr>
            </w:pPr>
            <w:r w:rsidRPr="00FC6C78">
              <w:rPr>
                <w:b/>
                <w:sz w:val="18"/>
                <w:szCs w:val="18"/>
              </w:rPr>
              <w:t>SA + TA</w:t>
            </w:r>
          </w:p>
        </w:tc>
        <w:tc>
          <w:tcPr>
            <w:tcW w:w="2272" w:type="dxa"/>
            <w:tcBorders>
              <w:top w:val="single" w:sz="12" w:space="0" w:color="auto"/>
              <w:left w:val="single" w:sz="4" w:space="0" w:color="auto"/>
              <w:bottom w:val="single" w:sz="12" w:space="0" w:color="auto"/>
              <w:right w:val="single" w:sz="4" w:space="0" w:color="auto"/>
            </w:tcBorders>
            <w:shd w:val="clear" w:color="auto" w:fill="DEEAF6"/>
          </w:tcPr>
          <w:p w:rsidR="00760991" w:rsidRPr="00B71404" w:rsidRDefault="00760991" w:rsidP="00760991">
            <w:pPr>
              <w:keepNex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12" w:space="0" w:color="auto"/>
              <w:bottom w:val="single" w:sz="12" w:space="0" w:color="auto"/>
            </w:tcBorders>
            <w:shd w:val="clear" w:color="auto" w:fill="FFF2CC"/>
          </w:tcPr>
          <w:p w:rsidR="00760991" w:rsidRPr="004F4222" w:rsidRDefault="00760991" w:rsidP="00760991">
            <w:pPr>
              <w:keepNext/>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760991" w:rsidRPr="004F4222" w:rsidRDefault="00760991" w:rsidP="00760991">
            <w:pPr>
              <w:keepNext/>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5" w:type="dxa"/>
            <w:tcBorders>
              <w:top w:val="single" w:sz="12" w:space="0" w:color="auto"/>
              <w:bottom w:val="single" w:sz="12" w:space="0" w:color="auto"/>
            </w:tcBorders>
            <w:shd w:val="clear" w:color="auto" w:fill="FFF2CC"/>
          </w:tcPr>
          <w:p w:rsidR="00760991" w:rsidRPr="004F4222" w:rsidRDefault="00760991" w:rsidP="00760991">
            <w:pPr>
              <w:keepNext/>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4" w:type="dxa"/>
            <w:tcBorders>
              <w:top w:val="single" w:sz="12" w:space="0" w:color="auto"/>
              <w:bottom w:val="single" w:sz="12" w:space="0" w:color="auto"/>
            </w:tcBorders>
            <w:shd w:val="clear" w:color="auto" w:fill="FFF2CC"/>
          </w:tcPr>
          <w:p w:rsidR="00760991" w:rsidRPr="00B71404" w:rsidRDefault="00760991" w:rsidP="00760991">
            <w:pPr>
              <w:keepNex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267881" w:rsidRPr="001A49B2" w:rsidTr="00CC74A5">
        <w:tc>
          <w:tcPr>
            <w:tcW w:w="1409" w:type="dxa"/>
            <w:tcBorders>
              <w:top w:val="single" w:sz="4" w:space="0" w:color="auto"/>
              <w:bottom w:val="single" w:sz="4" w:space="0" w:color="auto"/>
              <w:right w:val="single" w:sz="4" w:space="0" w:color="auto"/>
            </w:tcBorders>
            <w:shd w:val="clear" w:color="auto" w:fill="FFF2CC"/>
            <w:vAlign w:val="center"/>
          </w:tcPr>
          <w:p w:rsidR="00267881" w:rsidRPr="001A49B2" w:rsidRDefault="00267881" w:rsidP="00C13D32">
            <w:pPr>
              <w:keepNext/>
              <w:rPr>
                <w:sz w:val="18"/>
                <w:szCs w:val="18"/>
              </w:rPr>
            </w:pPr>
            <w:r>
              <w:rPr>
                <w:sz w:val="18"/>
                <w:szCs w:val="18"/>
              </w:rPr>
              <w:t>Applicable</w:t>
            </w:r>
            <w:r w:rsidRPr="001A49B2">
              <w:rPr>
                <w:sz w:val="18"/>
                <w:szCs w:val="18"/>
              </w:rPr>
              <w:t>:</w:t>
            </w:r>
          </w:p>
        </w:tc>
        <w:tc>
          <w:tcPr>
            <w:tcW w:w="1280" w:type="dxa"/>
            <w:tcBorders>
              <w:top w:val="single" w:sz="4" w:space="0" w:color="auto"/>
              <w:bottom w:val="single" w:sz="4" w:space="0" w:color="auto"/>
              <w:right w:val="nil"/>
            </w:tcBorders>
            <w:shd w:val="clear" w:color="auto" w:fill="FFF2CC"/>
            <w:vAlign w:val="center"/>
          </w:tcPr>
          <w:p w:rsidR="00267881" w:rsidRPr="001A49B2" w:rsidRDefault="00267881" w:rsidP="00C13D32">
            <w:pPr>
              <w:keepNext/>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A05011">
              <w:rPr>
                <w:sz w:val="18"/>
                <w:szCs w:val="18"/>
              </w:rPr>
            </w:r>
            <w:r w:rsidR="00A05011">
              <w:rPr>
                <w:sz w:val="18"/>
                <w:szCs w:val="18"/>
              </w:rPr>
              <w:fldChar w:fldCharType="separate"/>
            </w:r>
            <w:r w:rsidRPr="001A49B2">
              <w:rPr>
                <w:sz w:val="18"/>
                <w:szCs w:val="18"/>
              </w:rPr>
              <w:fldChar w:fldCharType="end"/>
            </w:r>
            <w:r w:rsidRPr="001A49B2">
              <w:rPr>
                <w:sz w:val="18"/>
                <w:szCs w:val="18"/>
              </w:rPr>
              <w:t xml:space="preserve">  </w:t>
            </w:r>
            <w:r>
              <w:rPr>
                <w:sz w:val="18"/>
                <w:szCs w:val="18"/>
              </w:rPr>
              <w:t>Yes</w:t>
            </w:r>
          </w:p>
        </w:tc>
        <w:tc>
          <w:tcPr>
            <w:tcW w:w="1982" w:type="dxa"/>
            <w:tcBorders>
              <w:top w:val="single" w:sz="4" w:space="0" w:color="auto"/>
              <w:left w:val="nil"/>
              <w:bottom w:val="single" w:sz="4" w:space="0" w:color="auto"/>
              <w:right w:val="nil"/>
            </w:tcBorders>
            <w:shd w:val="clear" w:color="auto" w:fill="FFF2CC"/>
            <w:vAlign w:val="center"/>
          </w:tcPr>
          <w:p w:rsidR="00267881" w:rsidRPr="001A49B2" w:rsidRDefault="00267881" w:rsidP="00C13D32">
            <w:pPr>
              <w:keepNext/>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A05011">
              <w:rPr>
                <w:sz w:val="18"/>
                <w:szCs w:val="18"/>
              </w:rPr>
            </w:r>
            <w:r w:rsidR="00A05011">
              <w:rPr>
                <w:sz w:val="18"/>
                <w:szCs w:val="18"/>
              </w:rPr>
              <w:fldChar w:fldCharType="separate"/>
            </w:r>
            <w:r w:rsidRPr="001A49B2">
              <w:rPr>
                <w:sz w:val="18"/>
                <w:szCs w:val="18"/>
              </w:rPr>
              <w:fldChar w:fldCharType="end"/>
            </w:r>
            <w:r w:rsidRPr="001A49B2">
              <w:rPr>
                <w:sz w:val="18"/>
                <w:szCs w:val="18"/>
              </w:rPr>
              <w:t xml:space="preserve">  N</w:t>
            </w:r>
            <w:r>
              <w:rPr>
                <w:sz w:val="18"/>
                <w:szCs w:val="18"/>
              </w:rPr>
              <w:t>o</w:t>
            </w:r>
          </w:p>
        </w:tc>
        <w:tc>
          <w:tcPr>
            <w:tcW w:w="5241" w:type="dxa"/>
            <w:gridSpan w:val="6"/>
            <w:tcBorders>
              <w:top w:val="single" w:sz="4" w:space="0" w:color="auto"/>
              <w:left w:val="nil"/>
              <w:bottom w:val="single" w:sz="4" w:space="0" w:color="auto"/>
            </w:tcBorders>
            <w:shd w:val="clear" w:color="auto" w:fill="FFF2CC"/>
            <w:vAlign w:val="center"/>
          </w:tcPr>
          <w:p w:rsidR="00267881" w:rsidRPr="001A49B2" w:rsidRDefault="00267881" w:rsidP="00C13D32">
            <w:pPr>
              <w:keepNext/>
              <w:rPr>
                <w:sz w:val="18"/>
                <w:szCs w:val="18"/>
              </w:rPr>
            </w:pPr>
          </w:p>
        </w:tc>
      </w:tr>
    </w:tbl>
    <w:p w:rsidR="00267881" w:rsidRPr="00360EC0" w:rsidRDefault="00267881" w:rsidP="00DD799B">
      <w:pPr>
        <w:widowControl w:val="0"/>
        <w:spacing w:before="0" w:after="0"/>
        <w:rPr>
          <w:sz w:val="2"/>
          <w:szCs w:val="2"/>
        </w:rPr>
        <w:sectPr w:rsidR="00267881" w:rsidRPr="00360EC0" w:rsidSect="00A344BC">
          <w:endnotePr>
            <w:numFmt w:val="decimal"/>
          </w:endnotePr>
          <w:type w:val="continuous"/>
          <w:pgSz w:w="11907" w:h="16840" w:code="9"/>
          <w:pgMar w:top="567" w:right="851" w:bottom="851" w:left="1134" w:header="851" w:footer="567"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8499"/>
      </w:tblGrid>
      <w:tr w:rsidR="00267881" w:rsidRPr="001A49B2" w:rsidTr="00B86BB1">
        <w:tc>
          <w:tcPr>
            <w:tcW w:w="1413" w:type="dxa"/>
            <w:tcBorders>
              <w:top w:val="single" w:sz="4" w:space="0" w:color="auto"/>
              <w:bottom w:val="single" w:sz="4" w:space="0" w:color="auto"/>
              <w:right w:val="nil"/>
            </w:tcBorders>
            <w:shd w:val="clear" w:color="auto" w:fill="FFF2CC"/>
          </w:tcPr>
          <w:p w:rsidR="00267881" w:rsidRPr="001A49B2" w:rsidRDefault="001A0C8C" w:rsidP="001A0C8C">
            <w:pPr>
              <w:widowControl w:val="0"/>
              <w:rPr>
                <w:sz w:val="18"/>
                <w:szCs w:val="18"/>
              </w:rPr>
            </w:pPr>
            <w:r>
              <w:rPr>
                <w:sz w:val="18"/>
                <w:szCs w:val="18"/>
              </w:rPr>
              <w:t>Remark</w:t>
            </w:r>
            <w:r w:rsidR="00267881">
              <w:rPr>
                <w:sz w:val="18"/>
                <w:szCs w:val="18"/>
              </w:rPr>
              <w:t>s:</w:t>
            </w:r>
          </w:p>
        </w:tc>
        <w:tc>
          <w:tcPr>
            <w:tcW w:w="8499" w:type="dxa"/>
            <w:tcBorders>
              <w:top w:val="single" w:sz="4" w:space="0" w:color="auto"/>
              <w:left w:val="nil"/>
              <w:bottom w:val="single" w:sz="4" w:space="0" w:color="auto"/>
            </w:tcBorders>
            <w:shd w:val="clear" w:color="auto" w:fill="FFF2CC"/>
            <w:vAlign w:val="center"/>
          </w:tcPr>
          <w:p w:rsidR="00BA4BC4" w:rsidRPr="001A49B2" w:rsidRDefault="00BA4BC4" w:rsidP="005F489F">
            <w:pPr>
              <w:widowControl w:val="0"/>
              <w:rPr>
                <w:sz w:val="18"/>
                <w:szCs w:val="18"/>
              </w:rPr>
            </w:pPr>
          </w:p>
        </w:tc>
      </w:tr>
    </w:tbl>
    <w:p w:rsidR="00267881" w:rsidRPr="00267881" w:rsidRDefault="00267881" w:rsidP="00DD799B">
      <w:pPr>
        <w:widowControl w:val="0"/>
        <w:spacing w:before="0" w:after="0"/>
        <w:rPr>
          <w:sz w:val="2"/>
          <w:szCs w:val="2"/>
        </w:rPr>
        <w:sectPr w:rsidR="00267881" w:rsidRPr="00267881" w:rsidSect="00A344BC">
          <w:endnotePr>
            <w:numFmt w:val="decimal"/>
          </w:endnotePr>
          <w:type w:val="continuous"/>
          <w:pgSz w:w="11907" w:h="16840" w:code="9"/>
          <w:pgMar w:top="567" w:right="851" w:bottom="851" w:left="1134" w:header="851" w:footer="567" w:gutter="0"/>
          <w:cols w:space="720"/>
          <w:formProt w:val="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9"/>
        <w:gridCol w:w="1280"/>
        <w:gridCol w:w="1982"/>
        <w:gridCol w:w="1034"/>
        <w:gridCol w:w="2272"/>
        <w:gridCol w:w="404"/>
        <w:gridCol w:w="392"/>
        <w:gridCol w:w="395"/>
        <w:gridCol w:w="744"/>
      </w:tblGrid>
      <w:tr w:rsidR="00267881" w:rsidRPr="004B6A18" w:rsidTr="00CC74A5">
        <w:tc>
          <w:tcPr>
            <w:tcW w:w="1409" w:type="dxa"/>
            <w:tcBorders>
              <w:top w:val="single" w:sz="12" w:space="0" w:color="auto"/>
              <w:bottom w:val="single" w:sz="12" w:space="0" w:color="auto"/>
              <w:right w:val="single" w:sz="4" w:space="0" w:color="auto"/>
            </w:tcBorders>
            <w:shd w:val="clear" w:color="auto" w:fill="auto"/>
          </w:tcPr>
          <w:p w:rsidR="00267881" w:rsidRPr="00B8729D" w:rsidRDefault="00267881" w:rsidP="00C13D32">
            <w:pPr>
              <w:keepNext/>
              <w:rPr>
                <w:b/>
                <w:sz w:val="18"/>
                <w:szCs w:val="18"/>
              </w:rPr>
            </w:pPr>
            <w:r w:rsidRPr="00B8729D">
              <w:rPr>
                <w:b/>
                <w:sz w:val="18"/>
                <w:szCs w:val="18"/>
              </w:rPr>
              <w:lastRenderedPageBreak/>
              <w:t>IAF MD 9</w:t>
            </w:r>
          </w:p>
        </w:tc>
        <w:tc>
          <w:tcPr>
            <w:tcW w:w="3262" w:type="dxa"/>
            <w:gridSpan w:val="2"/>
            <w:tcBorders>
              <w:top w:val="single" w:sz="12" w:space="0" w:color="auto"/>
              <w:bottom w:val="single" w:sz="12" w:space="0" w:color="auto"/>
              <w:right w:val="single" w:sz="4" w:space="0" w:color="auto"/>
            </w:tcBorders>
            <w:shd w:val="clear" w:color="auto" w:fill="auto"/>
          </w:tcPr>
          <w:p w:rsidR="00267881" w:rsidRPr="001A49B2" w:rsidRDefault="00267881" w:rsidP="00760991">
            <w:pPr>
              <w:keepNext/>
              <w:rPr>
                <w:sz w:val="18"/>
                <w:szCs w:val="18"/>
                <w:lang w:val="en-US"/>
              </w:rPr>
            </w:pPr>
            <w:r w:rsidRPr="001A49B2">
              <w:rPr>
                <w:sz w:val="18"/>
                <w:szCs w:val="18"/>
                <w:lang w:val="en-US"/>
              </w:rPr>
              <w:t>Application of ISO/IEC 17021</w:t>
            </w:r>
            <w:r w:rsidR="00760991" w:rsidRPr="001A4E76">
              <w:rPr>
                <w:sz w:val="18"/>
                <w:szCs w:val="18"/>
                <w:lang w:val="en-US"/>
              </w:rPr>
              <w:t>-1</w:t>
            </w:r>
            <w:r w:rsidRPr="001A49B2">
              <w:rPr>
                <w:sz w:val="18"/>
                <w:szCs w:val="18"/>
                <w:lang w:val="en-US"/>
              </w:rPr>
              <w:t xml:space="preserve"> in the Field of Medical Device Quality Management Systems (ISO 13485)</w:t>
            </w:r>
          </w:p>
        </w:tc>
        <w:tc>
          <w:tcPr>
            <w:tcW w:w="1034" w:type="dxa"/>
            <w:tcBorders>
              <w:top w:val="single" w:sz="12" w:space="0" w:color="auto"/>
              <w:bottom w:val="single" w:sz="12" w:space="0" w:color="auto"/>
              <w:right w:val="single" w:sz="4" w:space="0" w:color="auto"/>
            </w:tcBorders>
            <w:shd w:val="clear" w:color="auto" w:fill="auto"/>
          </w:tcPr>
          <w:p w:rsidR="00267881" w:rsidRPr="00FC6C78" w:rsidRDefault="00267881" w:rsidP="00C13D32">
            <w:pPr>
              <w:keepNext/>
              <w:rPr>
                <w:b/>
                <w:sz w:val="18"/>
                <w:szCs w:val="18"/>
              </w:rPr>
            </w:pPr>
            <w:r w:rsidRPr="00FC6C78">
              <w:rPr>
                <w:b/>
                <w:sz w:val="18"/>
                <w:szCs w:val="18"/>
              </w:rPr>
              <w:t>SA + TA</w:t>
            </w:r>
          </w:p>
        </w:tc>
        <w:tc>
          <w:tcPr>
            <w:tcW w:w="2272" w:type="dxa"/>
            <w:tcBorders>
              <w:top w:val="single" w:sz="12" w:space="0" w:color="auto"/>
              <w:left w:val="single" w:sz="4" w:space="0" w:color="auto"/>
              <w:bottom w:val="single" w:sz="12" w:space="0" w:color="auto"/>
              <w:right w:val="single" w:sz="4" w:space="0" w:color="auto"/>
            </w:tcBorders>
            <w:shd w:val="clear" w:color="auto" w:fill="DEEAF6"/>
          </w:tcPr>
          <w:p w:rsidR="00267881" w:rsidRPr="00B71404" w:rsidRDefault="00267881" w:rsidP="00C13D32">
            <w:pPr>
              <w:keepNex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12" w:space="0" w:color="auto"/>
              <w:bottom w:val="single" w:sz="12" w:space="0" w:color="auto"/>
            </w:tcBorders>
            <w:shd w:val="clear" w:color="auto" w:fill="FFF2CC"/>
          </w:tcPr>
          <w:p w:rsidR="00267881" w:rsidRPr="004F4222" w:rsidRDefault="00267881" w:rsidP="00C13D32">
            <w:pPr>
              <w:keepNext/>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267881" w:rsidRPr="004F4222" w:rsidRDefault="00267881" w:rsidP="00C13D32">
            <w:pPr>
              <w:keepNext/>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5" w:type="dxa"/>
            <w:tcBorders>
              <w:top w:val="single" w:sz="12" w:space="0" w:color="auto"/>
              <w:bottom w:val="single" w:sz="12" w:space="0" w:color="auto"/>
            </w:tcBorders>
            <w:shd w:val="clear" w:color="auto" w:fill="FFF2CC"/>
          </w:tcPr>
          <w:p w:rsidR="00267881" w:rsidRPr="004F4222" w:rsidRDefault="00267881" w:rsidP="00C13D32">
            <w:pPr>
              <w:keepNext/>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4" w:type="dxa"/>
            <w:tcBorders>
              <w:top w:val="single" w:sz="12" w:space="0" w:color="auto"/>
              <w:bottom w:val="single" w:sz="12" w:space="0" w:color="auto"/>
            </w:tcBorders>
            <w:shd w:val="clear" w:color="auto" w:fill="FFF2CC"/>
          </w:tcPr>
          <w:p w:rsidR="00267881" w:rsidRPr="00B71404" w:rsidRDefault="00267881" w:rsidP="00C13D32">
            <w:pPr>
              <w:keepNex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267881" w:rsidRPr="001A49B2" w:rsidTr="00CC74A5">
        <w:tc>
          <w:tcPr>
            <w:tcW w:w="1409" w:type="dxa"/>
            <w:tcBorders>
              <w:top w:val="single" w:sz="4" w:space="0" w:color="auto"/>
              <w:bottom w:val="single" w:sz="4" w:space="0" w:color="auto"/>
              <w:right w:val="single" w:sz="4" w:space="0" w:color="auto"/>
            </w:tcBorders>
            <w:shd w:val="clear" w:color="auto" w:fill="FFF2CC"/>
            <w:vAlign w:val="center"/>
          </w:tcPr>
          <w:p w:rsidR="00267881" w:rsidRPr="001A49B2" w:rsidRDefault="00267881" w:rsidP="00C13D32">
            <w:pPr>
              <w:keepNext/>
              <w:rPr>
                <w:sz w:val="18"/>
                <w:szCs w:val="18"/>
              </w:rPr>
            </w:pPr>
            <w:r>
              <w:rPr>
                <w:sz w:val="18"/>
                <w:szCs w:val="18"/>
              </w:rPr>
              <w:t>Applicable</w:t>
            </w:r>
            <w:r w:rsidRPr="001A49B2">
              <w:rPr>
                <w:sz w:val="18"/>
                <w:szCs w:val="18"/>
              </w:rPr>
              <w:t>:</w:t>
            </w:r>
          </w:p>
        </w:tc>
        <w:tc>
          <w:tcPr>
            <w:tcW w:w="1280" w:type="dxa"/>
            <w:tcBorders>
              <w:top w:val="single" w:sz="4" w:space="0" w:color="auto"/>
              <w:bottom w:val="single" w:sz="4" w:space="0" w:color="auto"/>
              <w:right w:val="nil"/>
            </w:tcBorders>
            <w:shd w:val="clear" w:color="auto" w:fill="FFF2CC"/>
            <w:vAlign w:val="center"/>
          </w:tcPr>
          <w:p w:rsidR="00267881" w:rsidRPr="001A49B2" w:rsidRDefault="00267881" w:rsidP="00C13D32">
            <w:pPr>
              <w:keepNext/>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A05011">
              <w:rPr>
                <w:sz w:val="18"/>
                <w:szCs w:val="18"/>
              </w:rPr>
            </w:r>
            <w:r w:rsidR="00A05011">
              <w:rPr>
                <w:sz w:val="18"/>
                <w:szCs w:val="18"/>
              </w:rPr>
              <w:fldChar w:fldCharType="separate"/>
            </w:r>
            <w:r w:rsidRPr="001A49B2">
              <w:rPr>
                <w:sz w:val="18"/>
                <w:szCs w:val="18"/>
              </w:rPr>
              <w:fldChar w:fldCharType="end"/>
            </w:r>
            <w:r w:rsidRPr="001A49B2">
              <w:rPr>
                <w:sz w:val="18"/>
                <w:szCs w:val="18"/>
              </w:rPr>
              <w:t xml:space="preserve">  </w:t>
            </w:r>
            <w:r>
              <w:rPr>
                <w:sz w:val="18"/>
                <w:szCs w:val="18"/>
              </w:rPr>
              <w:t>Yes</w:t>
            </w:r>
          </w:p>
        </w:tc>
        <w:tc>
          <w:tcPr>
            <w:tcW w:w="1982" w:type="dxa"/>
            <w:tcBorders>
              <w:top w:val="single" w:sz="4" w:space="0" w:color="auto"/>
              <w:left w:val="nil"/>
              <w:bottom w:val="single" w:sz="4" w:space="0" w:color="auto"/>
              <w:right w:val="nil"/>
            </w:tcBorders>
            <w:shd w:val="clear" w:color="auto" w:fill="FFF2CC"/>
            <w:vAlign w:val="center"/>
          </w:tcPr>
          <w:p w:rsidR="00267881" w:rsidRPr="001A49B2" w:rsidRDefault="00267881" w:rsidP="00C13D32">
            <w:pPr>
              <w:keepNext/>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A05011">
              <w:rPr>
                <w:sz w:val="18"/>
                <w:szCs w:val="18"/>
              </w:rPr>
            </w:r>
            <w:r w:rsidR="00A05011">
              <w:rPr>
                <w:sz w:val="18"/>
                <w:szCs w:val="18"/>
              </w:rPr>
              <w:fldChar w:fldCharType="separate"/>
            </w:r>
            <w:r w:rsidRPr="001A49B2">
              <w:rPr>
                <w:sz w:val="18"/>
                <w:szCs w:val="18"/>
              </w:rPr>
              <w:fldChar w:fldCharType="end"/>
            </w:r>
            <w:r w:rsidRPr="001A49B2">
              <w:rPr>
                <w:sz w:val="18"/>
                <w:szCs w:val="18"/>
              </w:rPr>
              <w:t xml:space="preserve">  N</w:t>
            </w:r>
            <w:r>
              <w:rPr>
                <w:sz w:val="18"/>
                <w:szCs w:val="18"/>
              </w:rPr>
              <w:t>o</w:t>
            </w:r>
          </w:p>
        </w:tc>
        <w:tc>
          <w:tcPr>
            <w:tcW w:w="5241" w:type="dxa"/>
            <w:gridSpan w:val="6"/>
            <w:tcBorders>
              <w:top w:val="single" w:sz="4" w:space="0" w:color="auto"/>
              <w:left w:val="nil"/>
              <w:bottom w:val="single" w:sz="4" w:space="0" w:color="auto"/>
            </w:tcBorders>
            <w:shd w:val="clear" w:color="auto" w:fill="FFF2CC"/>
            <w:vAlign w:val="center"/>
          </w:tcPr>
          <w:p w:rsidR="00267881" w:rsidRPr="001A49B2" w:rsidRDefault="00267881" w:rsidP="00C13D32">
            <w:pPr>
              <w:keepNext/>
              <w:rPr>
                <w:sz w:val="18"/>
                <w:szCs w:val="18"/>
              </w:rPr>
            </w:pPr>
          </w:p>
        </w:tc>
      </w:tr>
    </w:tbl>
    <w:p w:rsidR="00267881" w:rsidRPr="00360EC0" w:rsidRDefault="00267881" w:rsidP="00DD799B">
      <w:pPr>
        <w:widowControl w:val="0"/>
        <w:spacing w:before="0" w:after="0"/>
        <w:rPr>
          <w:sz w:val="2"/>
          <w:szCs w:val="2"/>
        </w:rPr>
        <w:sectPr w:rsidR="00267881" w:rsidRPr="00360EC0" w:rsidSect="00A344BC">
          <w:endnotePr>
            <w:numFmt w:val="decimal"/>
          </w:endnotePr>
          <w:type w:val="continuous"/>
          <w:pgSz w:w="11907" w:h="16840" w:code="9"/>
          <w:pgMar w:top="567" w:right="851" w:bottom="851" w:left="1134" w:header="851" w:footer="567"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8499"/>
      </w:tblGrid>
      <w:tr w:rsidR="00267881" w:rsidRPr="001A49B2" w:rsidTr="00B86BB1">
        <w:tc>
          <w:tcPr>
            <w:tcW w:w="1413" w:type="dxa"/>
            <w:tcBorders>
              <w:top w:val="single" w:sz="4" w:space="0" w:color="auto"/>
              <w:bottom w:val="single" w:sz="4" w:space="0" w:color="auto"/>
              <w:right w:val="nil"/>
            </w:tcBorders>
            <w:shd w:val="clear" w:color="auto" w:fill="FFF2CC"/>
          </w:tcPr>
          <w:p w:rsidR="00267881" w:rsidRPr="001A49B2" w:rsidRDefault="001A0C8C" w:rsidP="00BA4BC4">
            <w:pPr>
              <w:widowControl w:val="0"/>
              <w:rPr>
                <w:sz w:val="18"/>
                <w:szCs w:val="18"/>
              </w:rPr>
            </w:pPr>
            <w:r>
              <w:rPr>
                <w:sz w:val="18"/>
                <w:szCs w:val="18"/>
              </w:rPr>
              <w:t>Remarks</w:t>
            </w:r>
            <w:r w:rsidR="00267881">
              <w:rPr>
                <w:sz w:val="18"/>
                <w:szCs w:val="18"/>
              </w:rPr>
              <w:t>:</w:t>
            </w:r>
          </w:p>
        </w:tc>
        <w:tc>
          <w:tcPr>
            <w:tcW w:w="8499" w:type="dxa"/>
            <w:tcBorders>
              <w:top w:val="single" w:sz="4" w:space="0" w:color="auto"/>
              <w:left w:val="nil"/>
              <w:bottom w:val="single" w:sz="4" w:space="0" w:color="auto"/>
            </w:tcBorders>
            <w:shd w:val="clear" w:color="auto" w:fill="FFF2CC"/>
            <w:vAlign w:val="center"/>
          </w:tcPr>
          <w:p w:rsidR="00267881" w:rsidRPr="001A49B2" w:rsidRDefault="00267881" w:rsidP="00DD799B">
            <w:pPr>
              <w:widowControl w:val="0"/>
              <w:rPr>
                <w:sz w:val="18"/>
                <w:szCs w:val="18"/>
              </w:rPr>
            </w:pPr>
          </w:p>
        </w:tc>
      </w:tr>
    </w:tbl>
    <w:p w:rsidR="00267881" w:rsidRPr="00267881" w:rsidRDefault="00267881" w:rsidP="00DD799B">
      <w:pPr>
        <w:widowControl w:val="0"/>
        <w:spacing w:before="0" w:after="0"/>
        <w:rPr>
          <w:sz w:val="2"/>
          <w:szCs w:val="2"/>
        </w:rPr>
        <w:sectPr w:rsidR="00267881" w:rsidRPr="00267881" w:rsidSect="00A344BC">
          <w:endnotePr>
            <w:numFmt w:val="decimal"/>
          </w:endnotePr>
          <w:type w:val="continuous"/>
          <w:pgSz w:w="11907" w:h="16840" w:code="9"/>
          <w:pgMar w:top="567" w:right="851" w:bottom="851" w:left="1134" w:header="851" w:footer="567" w:gutter="0"/>
          <w:cols w:space="720"/>
          <w:formProt w:val="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9"/>
        <w:gridCol w:w="1280"/>
        <w:gridCol w:w="1982"/>
        <w:gridCol w:w="1034"/>
        <w:gridCol w:w="2272"/>
        <w:gridCol w:w="404"/>
        <w:gridCol w:w="392"/>
        <w:gridCol w:w="395"/>
        <w:gridCol w:w="744"/>
      </w:tblGrid>
      <w:tr w:rsidR="00267881" w:rsidRPr="00760991" w:rsidTr="00CC74A5">
        <w:tc>
          <w:tcPr>
            <w:tcW w:w="1409" w:type="dxa"/>
            <w:tcBorders>
              <w:top w:val="single" w:sz="12" w:space="0" w:color="auto"/>
              <w:bottom w:val="single" w:sz="12" w:space="0" w:color="auto"/>
              <w:right w:val="single" w:sz="4" w:space="0" w:color="auto"/>
            </w:tcBorders>
            <w:shd w:val="clear" w:color="auto" w:fill="auto"/>
          </w:tcPr>
          <w:p w:rsidR="00267881" w:rsidRPr="00B8729D" w:rsidRDefault="00267881" w:rsidP="00C13D32">
            <w:pPr>
              <w:keepNext/>
              <w:rPr>
                <w:b/>
                <w:sz w:val="18"/>
                <w:szCs w:val="18"/>
              </w:rPr>
            </w:pPr>
            <w:r w:rsidRPr="00B8729D">
              <w:rPr>
                <w:b/>
                <w:sz w:val="18"/>
                <w:szCs w:val="18"/>
              </w:rPr>
              <w:t>IAF MD 10</w:t>
            </w:r>
          </w:p>
        </w:tc>
        <w:tc>
          <w:tcPr>
            <w:tcW w:w="3262" w:type="dxa"/>
            <w:gridSpan w:val="2"/>
            <w:tcBorders>
              <w:top w:val="single" w:sz="12" w:space="0" w:color="auto"/>
              <w:bottom w:val="single" w:sz="12" w:space="0" w:color="auto"/>
              <w:right w:val="single" w:sz="4" w:space="0" w:color="auto"/>
            </w:tcBorders>
            <w:shd w:val="clear" w:color="auto" w:fill="auto"/>
          </w:tcPr>
          <w:p w:rsidR="00267881" w:rsidRPr="00760991" w:rsidRDefault="00760991" w:rsidP="00C13D32">
            <w:pPr>
              <w:keepNext/>
              <w:rPr>
                <w:sz w:val="18"/>
                <w:szCs w:val="18"/>
                <w:lang w:val="en-GB"/>
              </w:rPr>
            </w:pPr>
            <w:r w:rsidRPr="001A4E76">
              <w:rPr>
                <w:sz w:val="18"/>
                <w:szCs w:val="18"/>
                <w:lang w:val="en-US"/>
              </w:rPr>
              <w:t>IAF Mandatory Document for</w:t>
            </w:r>
            <w:r>
              <w:rPr>
                <w:sz w:val="18"/>
                <w:szCs w:val="18"/>
                <w:lang w:val="en-US"/>
              </w:rPr>
              <w:t xml:space="preserve"> </w:t>
            </w:r>
            <w:r w:rsidR="00267881" w:rsidRPr="00760991">
              <w:rPr>
                <w:sz w:val="18"/>
                <w:szCs w:val="18"/>
                <w:lang w:val="en-GB"/>
              </w:rPr>
              <w:t xml:space="preserve">Assessment of Certification Body Management of Competence in Accordance with </w:t>
            </w:r>
            <w:r>
              <w:rPr>
                <w:sz w:val="18"/>
                <w:szCs w:val="18"/>
                <w:lang w:val="en-GB"/>
              </w:rPr>
              <w:br/>
            </w:r>
            <w:r w:rsidR="00267881" w:rsidRPr="00760991">
              <w:rPr>
                <w:sz w:val="18"/>
                <w:szCs w:val="18"/>
                <w:lang w:val="en-GB"/>
              </w:rPr>
              <w:t>ISO/IEC 17021:2011</w:t>
            </w:r>
          </w:p>
        </w:tc>
        <w:tc>
          <w:tcPr>
            <w:tcW w:w="1034" w:type="dxa"/>
            <w:tcBorders>
              <w:top w:val="single" w:sz="12" w:space="0" w:color="auto"/>
              <w:bottom w:val="single" w:sz="12" w:space="0" w:color="auto"/>
              <w:right w:val="single" w:sz="4" w:space="0" w:color="auto"/>
            </w:tcBorders>
            <w:shd w:val="clear" w:color="auto" w:fill="auto"/>
          </w:tcPr>
          <w:p w:rsidR="00267881" w:rsidRPr="00760991" w:rsidRDefault="00267881" w:rsidP="00C13D32">
            <w:pPr>
              <w:keepNext/>
              <w:rPr>
                <w:b/>
                <w:sz w:val="18"/>
                <w:szCs w:val="18"/>
                <w:lang w:val="en-GB"/>
              </w:rPr>
            </w:pPr>
            <w:r w:rsidRPr="00760991">
              <w:rPr>
                <w:b/>
                <w:sz w:val="18"/>
                <w:szCs w:val="18"/>
                <w:lang w:val="en-GB"/>
              </w:rPr>
              <w:t>SA + TA</w:t>
            </w:r>
          </w:p>
        </w:tc>
        <w:tc>
          <w:tcPr>
            <w:tcW w:w="2272" w:type="dxa"/>
            <w:tcBorders>
              <w:top w:val="single" w:sz="12" w:space="0" w:color="auto"/>
              <w:left w:val="single" w:sz="4" w:space="0" w:color="auto"/>
              <w:bottom w:val="single" w:sz="12" w:space="0" w:color="auto"/>
              <w:right w:val="single" w:sz="4" w:space="0" w:color="auto"/>
            </w:tcBorders>
            <w:shd w:val="clear" w:color="auto" w:fill="DEEAF6"/>
          </w:tcPr>
          <w:p w:rsidR="00267881" w:rsidRPr="00760991" w:rsidRDefault="00267881" w:rsidP="00C13D32">
            <w:pPr>
              <w:keepNext/>
              <w:rPr>
                <w:b/>
                <w:sz w:val="18"/>
                <w:szCs w:val="18"/>
                <w:lang w:val="en-GB"/>
              </w:rPr>
            </w:pPr>
            <w:r w:rsidRPr="00245C8F">
              <w:rPr>
                <w:b/>
                <w:sz w:val="18"/>
                <w:szCs w:val="18"/>
              </w:rPr>
              <w:fldChar w:fldCharType="begin">
                <w:ffData>
                  <w:name w:val="Text4"/>
                  <w:enabled/>
                  <w:calcOnExit w:val="0"/>
                  <w:textInput/>
                </w:ffData>
              </w:fldChar>
            </w:r>
            <w:r w:rsidRPr="00760991">
              <w:rPr>
                <w:b/>
                <w:sz w:val="18"/>
                <w:szCs w:val="18"/>
                <w:lang w:val="en-GB"/>
              </w:rPr>
              <w:instrText xml:space="preserve"> FORMTEXT </w:instrText>
            </w:r>
            <w:r w:rsidRPr="00245C8F">
              <w:rPr>
                <w:b/>
                <w:sz w:val="18"/>
                <w:szCs w:val="18"/>
              </w:rPr>
            </w:r>
            <w:r w:rsidRPr="00245C8F">
              <w:rPr>
                <w:b/>
                <w:sz w:val="18"/>
                <w:szCs w:val="18"/>
              </w:rPr>
              <w:fldChar w:fldCharType="separate"/>
            </w:r>
            <w:r w:rsidRPr="00245C8F">
              <w:rPr>
                <w:b/>
                <w:sz w:val="18"/>
                <w:szCs w:val="18"/>
              </w:rPr>
              <w:t> </w:t>
            </w:r>
            <w:r w:rsidRPr="00245C8F">
              <w:rPr>
                <w:b/>
                <w:sz w:val="18"/>
                <w:szCs w:val="18"/>
              </w:rPr>
              <w:t> </w:t>
            </w:r>
            <w:r w:rsidRPr="00245C8F">
              <w:rPr>
                <w:b/>
                <w:sz w:val="18"/>
                <w:szCs w:val="18"/>
              </w:rPr>
              <w:t> </w:t>
            </w:r>
            <w:r w:rsidRPr="00245C8F">
              <w:rPr>
                <w:b/>
                <w:sz w:val="18"/>
                <w:szCs w:val="18"/>
              </w:rPr>
              <w:t> </w:t>
            </w:r>
            <w:r w:rsidRPr="00245C8F">
              <w:rPr>
                <w:b/>
                <w:sz w:val="18"/>
                <w:szCs w:val="18"/>
              </w:rPr>
              <w:t> </w:t>
            </w:r>
            <w:r w:rsidRPr="00245C8F">
              <w:rPr>
                <w:b/>
                <w:sz w:val="18"/>
                <w:szCs w:val="18"/>
              </w:rPr>
              <w:fldChar w:fldCharType="end"/>
            </w:r>
          </w:p>
        </w:tc>
        <w:tc>
          <w:tcPr>
            <w:tcW w:w="404" w:type="dxa"/>
            <w:tcBorders>
              <w:top w:val="single" w:sz="12" w:space="0" w:color="auto"/>
              <w:bottom w:val="single" w:sz="12" w:space="0" w:color="auto"/>
            </w:tcBorders>
            <w:shd w:val="clear" w:color="auto" w:fill="FFF2CC"/>
          </w:tcPr>
          <w:p w:rsidR="00267881" w:rsidRPr="00760991" w:rsidRDefault="00267881" w:rsidP="00C13D32">
            <w:pPr>
              <w:keepNext/>
              <w:rPr>
                <w:b/>
                <w:sz w:val="18"/>
                <w:szCs w:val="18"/>
                <w:lang w:val="en-GB"/>
              </w:rPr>
            </w:pPr>
            <w:r w:rsidRPr="00245C8F">
              <w:rPr>
                <w:b/>
                <w:sz w:val="18"/>
                <w:szCs w:val="18"/>
              </w:rPr>
              <w:fldChar w:fldCharType="begin">
                <w:ffData>
                  <w:name w:val=""/>
                  <w:enabled/>
                  <w:calcOnExit w:val="0"/>
                  <w:checkBox>
                    <w:sizeAuto/>
                    <w:default w:val="0"/>
                    <w:checked w:val="0"/>
                  </w:checkBox>
                </w:ffData>
              </w:fldChar>
            </w:r>
            <w:r w:rsidRPr="00760991">
              <w:rPr>
                <w:b/>
                <w:sz w:val="18"/>
                <w:szCs w:val="18"/>
                <w:lang w:val="en-GB"/>
              </w:rPr>
              <w:instrText xml:space="preserve"> FORMCHECKBOX </w:instrText>
            </w:r>
            <w:r w:rsidR="00A05011">
              <w:rPr>
                <w:b/>
                <w:sz w:val="18"/>
                <w:szCs w:val="18"/>
              </w:rPr>
            </w:r>
            <w:r w:rsidR="00A05011">
              <w:rPr>
                <w:b/>
                <w:sz w:val="18"/>
                <w:szCs w:val="18"/>
              </w:rPr>
              <w:fldChar w:fldCharType="separate"/>
            </w:r>
            <w:r w:rsidRPr="00245C8F">
              <w:rPr>
                <w:b/>
                <w:sz w:val="18"/>
                <w:szCs w:val="18"/>
              </w:rPr>
              <w:fldChar w:fldCharType="end"/>
            </w:r>
          </w:p>
        </w:tc>
        <w:tc>
          <w:tcPr>
            <w:tcW w:w="392" w:type="dxa"/>
            <w:tcBorders>
              <w:top w:val="single" w:sz="12" w:space="0" w:color="auto"/>
              <w:bottom w:val="single" w:sz="12" w:space="0" w:color="auto"/>
            </w:tcBorders>
            <w:shd w:val="clear" w:color="auto" w:fill="FFF2CC"/>
          </w:tcPr>
          <w:p w:rsidR="00267881" w:rsidRPr="00760991" w:rsidRDefault="00267881" w:rsidP="00C13D32">
            <w:pPr>
              <w:keepNext/>
              <w:rPr>
                <w:b/>
                <w:sz w:val="18"/>
                <w:szCs w:val="18"/>
                <w:lang w:val="en-GB"/>
              </w:rPr>
            </w:pPr>
            <w:r w:rsidRPr="00245C8F">
              <w:rPr>
                <w:b/>
                <w:sz w:val="18"/>
                <w:szCs w:val="18"/>
              </w:rPr>
              <w:fldChar w:fldCharType="begin">
                <w:ffData>
                  <w:name w:val=""/>
                  <w:enabled/>
                  <w:calcOnExit w:val="0"/>
                  <w:checkBox>
                    <w:sizeAuto/>
                    <w:default w:val="0"/>
                  </w:checkBox>
                </w:ffData>
              </w:fldChar>
            </w:r>
            <w:r w:rsidRPr="00760991">
              <w:rPr>
                <w:b/>
                <w:sz w:val="18"/>
                <w:szCs w:val="18"/>
                <w:lang w:val="en-GB"/>
              </w:rPr>
              <w:instrText xml:space="preserve"> FORMCHECKBOX </w:instrText>
            </w:r>
            <w:r w:rsidR="00A05011">
              <w:rPr>
                <w:b/>
                <w:sz w:val="18"/>
                <w:szCs w:val="18"/>
              </w:rPr>
            </w:r>
            <w:r w:rsidR="00A05011">
              <w:rPr>
                <w:b/>
                <w:sz w:val="18"/>
                <w:szCs w:val="18"/>
              </w:rPr>
              <w:fldChar w:fldCharType="separate"/>
            </w:r>
            <w:r w:rsidRPr="00245C8F">
              <w:rPr>
                <w:b/>
                <w:sz w:val="18"/>
                <w:szCs w:val="18"/>
              </w:rPr>
              <w:fldChar w:fldCharType="end"/>
            </w:r>
          </w:p>
        </w:tc>
        <w:tc>
          <w:tcPr>
            <w:tcW w:w="395" w:type="dxa"/>
            <w:tcBorders>
              <w:top w:val="single" w:sz="12" w:space="0" w:color="auto"/>
              <w:bottom w:val="single" w:sz="12" w:space="0" w:color="auto"/>
            </w:tcBorders>
            <w:shd w:val="clear" w:color="auto" w:fill="FFF2CC"/>
          </w:tcPr>
          <w:p w:rsidR="00267881" w:rsidRPr="00760991" w:rsidRDefault="00267881" w:rsidP="00C13D32">
            <w:pPr>
              <w:keepNext/>
              <w:rPr>
                <w:b/>
                <w:sz w:val="18"/>
                <w:szCs w:val="18"/>
                <w:lang w:val="en-GB"/>
              </w:rPr>
            </w:pPr>
            <w:r w:rsidRPr="00245C8F">
              <w:rPr>
                <w:b/>
                <w:sz w:val="18"/>
                <w:szCs w:val="18"/>
              </w:rPr>
              <w:fldChar w:fldCharType="begin">
                <w:ffData>
                  <w:name w:val=""/>
                  <w:enabled/>
                  <w:calcOnExit w:val="0"/>
                  <w:checkBox>
                    <w:sizeAuto/>
                    <w:default w:val="0"/>
                  </w:checkBox>
                </w:ffData>
              </w:fldChar>
            </w:r>
            <w:r w:rsidRPr="00760991">
              <w:rPr>
                <w:b/>
                <w:sz w:val="18"/>
                <w:szCs w:val="18"/>
                <w:lang w:val="en-GB"/>
              </w:rPr>
              <w:instrText xml:space="preserve"> FORMCHECKBOX </w:instrText>
            </w:r>
            <w:r w:rsidR="00A05011">
              <w:rPr>
                <w:b/>
                <w:sz w:val="18"/>
                <w:szCs w:val="18"/>
              </w:rPr>
            </w:r>
            <w:r w:rsidR="00A05011">
              <w:rPr>
                <w:b/>
                <w:sz w:val="18"/>
                <w:szCs w:val="18"/>
              </w:rPr>
              <w:fldChar w:fldCharType="separate"/>
            </w:r>
            <w:r w:rsidRPr="00245C8F">
              <w:rPr>
                <w:b/>
                <w:sz w:val="18"/>
                <w:szCs w:val="18"/>
              </w:rPr>
              <w:fldChar w:fldCharType="end"/>
            </w:r>
          </w:p>
        </w:tc>
        <w:tc>
          <w:tcPr>
            <w:tcW w:w="744" w:type="dxa"/>
            <w:tcBorders>
              <w:top w:val="single" w:sz="12" w:space="0" w:color="auto"/>
              <w:bottom w:val="single" w:sz="12" w:space="0" w:color="auto"/>
            </w:tcBorders>
            <w:shd w:val="clear" w:color="auto" w:fill="FFF2CC"/>
          </w:tcPr>
          <w:p w:rsidR="00267881" w:rsidRPr="00760991" w:rsidRDefault="00267881" w:rsidP="00C13D32">
            <w:pPr>
              <w:keepNext/>
              <w:rPr>
                <w:b/>
                <w:sz w:val="18"/>
                <w:szCs w:val="18"/>
                <w:lang w:val="en-GB"/>
              </w:rPr>
            </w:pPr>
            <w:r w:rsidRPr="00245C8F">
              <w:rPr>
                <w:b/>
                <w:sz w:val="18"/>
                <w:szCs w:val="18"/>
              </w:rPr>
              <w:fldChar w:fldCharType="begin">
                <w:ffData>
                  <w:name w:val="Text4"/>
                  <w:enabled/>
                  <w:calcOnExit w:val="0"/>
                  <w:textInput/>
                </w:ffData>
              </w:fldChar>
            </w:r>
            <w:r w:rsidRPr="00760991">
              <w:rPr>
                <w:b/>
                <w:sz w:val="18"/>
                <w:szCs w:val="18"/>
                <w:lang w:val="en-GB"/>
              </w:rPr>
              <w:instrText xml:space="preserve"> FORMTEXT </w:instrText>
            </w:r>
            <w:r w:rsidRPr="00245C8F">
              <w:rPr>
                <w:b/>
                <w:sz w:val="18"/>
                <w:szCs w:val="18"/>
              </w:rPr>
            </w:r>
            <w:r w:rsidRPr="00245C8F">
              <w:rPr>
                <w:b/>
                <w:sz w:val="18"/>
                <w:szCs w:val="18"/>
              </w:rPr>
              <w:fldChar w:fldCharType="separate"/>
            </w:r>
            <w:r w:rsidRPr="00245C8F">
              <w:rPr>
                <w:b/>
                <w:sz w:val="18"/>
                <w:szCs w:val="18"/>
              </w:rPr>
              <w:t> </w:t>
            </w:r>
            <w:r w:rsidRPr="00245C8F">
              <w:rPr>
                <w:b/>
                <w:sz w:val="18"/>
                <w:szCs w:val="18"/>
              </w:rPr>
              <w:t> </w:t>
            </w:r>
            <w:r w:rsidRPr="00245C8F">
              <w:rPr>
                <w:b/>
                <w:sz w:val="18"/>
                <w:szCs w:val="18"/>
              </w:rPr>
              <w:t> </w:t>
            </w:r>
            <w:r w:rsidRPr="00245C8F">
              <w:rPr>
                <w:b/>
                <w:sz w:val="18"/>
                <w:szCs w:val="18"/>
              </w:rPr>
              <w:t> </w:t>
            </w:r>
            <w:r w:rsidRPr="00245C8F">
              <w:rPr>
                <w:b/>
                <w:sz w:val="18"/>
                <w:szCs w:val="18"/>
              </w:rPr>
              <w:t> </w:t>
            </w:r>
            <w:r w:rsidRPr="00245C8F">
              <w:rPr>
                <w:b/>
                <w:sz w:val="18"/>
                <w:szCs w:val="18"/>
              </w:rPr>
              <w:fldChar w:fldCharType="end"/>
            </w:r>
          </w:p>
        </w:tc>
      </w:tr>
      <w:tr w:rsidR="00267881" w:rsidRPr="001A49B2" w:rsidTr="00CC74A5">
        <w:tc>
          <w:tcPr>
            <w:tcW w:w="1409" w:type="dxa"/>
            <w:tcBorders>
              <w:top w:val="single" w:sz="4" w:space="0" w:color="auto"/>
              <w:bottom w:val="single" w:sz="4" w:space="0" w:color="auto"/>
              <w:right w:val="single" w:sz="4" w:space="0" w:color="auto"/>
            </w:tcBorders>
            <w:shd w:val="clear" w:color="auto" w:fill="FFF2CC"/>
            <w:vAlign w:val="center"/>
          </w:tcPr>
          <w:p w:rsidR="00267881" w:rsidRPr="00760991" w:rsidRDefault="00267881" w:rsidP="00C13D32">
            <w:pPr>
              <w:keepNext/>
              <w:rPr>
                <w:sz w:val="18"/>
                <w:szCs w:val="18"/>
                <w:lang w:val="en-GB"/>
              </w:rPr>
            </w:pPr>
            <w:r w:rsidRPr="00760991">
              <w:rPr>
                <w:sz w:val="18"/>
                <w:szCs w:val="18"/>
                <w:lang w:val="en-GB"/>
              </w:rPr>
              <w:t>Applicable:</w:t>
            </w:r>
          </w:p>
        </w:tc>
        <w:tc>
          <w:tcPr>
            <w:tcW w:w="1280" w:type="dxa"/>
            <w:tcBorders>
              <w:top w:val="single" w:sz="4" w:space="0" w:color="auto"/>
              <w:bottom w:val="single" w:sz="4" w:space="0" w:color="auto"/>
              <w:right w:val="nil"/>
            </w:tcBorders>
            <w:shd w:val="clear" w:color="auto" w:fill="FFF2CC"/>
            <w:vAlign w:val="center"/>
          </w:tcPr>
          <w:p w:rsidR="00267881" w:rsidRPr="001A49B2" w:rsidRDefault="00267881" w:rsidP="00C13D32">
            <w:pPr>
              <w:keepNext/>
              <w:rPr>
                <w:sz w:val="18"/>
                <w:szCs w:val="18"/>
              </w:rPr>
            </w:pPr>
            <w:r w:rsidRPr="001A49B2">
              <w:rPr>
                <w:sz w:val="18"/>
                <w:szCs w:val="18"/>
              </w:rPr>
              <w:fldChar w:fldCharType="begin">
                <w:ffData>
                  <w:name w:val="Kontrollkästchen1"/>
                  <w:enabled/>
                  <w:calcOnExit w:val="0"/>
                  <w:checkBox>
                    <w:sizeAuto/>
                    <w:default w:val="0"/>
                    <w:checked w:val="0"/>
                  </w:checkBox>
                </w:ffData>
              </w:fldChar>
            </w:r>
            <w:r w:rsidRPr="00760991">
              <w:rPr>
                <w:sz w:val="18"/>
                <w:szCs w:val="18"/>
                <w:lang w:val="en-GB"/>
              </w:rPr>
              <w:instrText xml:space="preserve"> FORMCHE</w:instrText>
            </w:r>
            <w:r w:rsidRPr="001A49B2">
              <w:rPr>
                <w:sz w:val="18"/>
                <w:szCs w:val="18"/>
              </w:rPr>
              <w:instrText xml:space="preserve">CKBOX </w:instrText>
            </w:r>
            <w:r w:rsidR="00A05011">
              <w:rPr>
                <w:sz w:val="18"/>
                <w:szCs w:val="18"/>
              </w:rPr>
            </w:r>
            <w:r w:rsidR="00A05011">
              <w:rPr>
                <w:sz w:val="18"/>
                <w:szCs w:val="18"/>
              </w:rPr>
              <w:fldChar w:fldCharType="separate"/>
            </w:r>
            <w:r w:rsidRPr="001A49B2">
              <w:rPr>
                <w:sz w:val="18"/>
                <w:szCs w:val="18"/>
              </w:rPr>
              <w:fldChar w:fldCharType="end"/>
            </w:r>
            <w:r w:rsidRPr="001A49B2">
              <w:rPr>
                <w:sz w:val="18"/>
                <w:szCs w:val="18"/>
              </w:rPr>
              <w:t xml:space="preserve">  </w:t>
            </w:r>
            <w:r>
              <w:rPr>
                <w:sz w:val="18"/>
                <w:szCs w:val="18"/>
              </w:rPr>
              <w:t>Yes</w:t>
            </w:r>
          </w:p>
        </w:tc>
        <w:tc>
          <w:tcPr>
            <w:tcW w:w="1982" w:type="dxa"/>
            <w:tcBorders>
              <w:top w:val="single" w:sz="4" w:space="0" w:color="auto"/>
              <w:left w:val="nil"/>
              <w:bottom w:val="single" w:sz="4" w:space="0" w:color="auto"/>
              <w:right w:val="nil"/>
            </w:tcBorders>
            <w:shd w:val="clear" w:color="auto" w:fill="FFF2CC"/>
            <w:vAlign w:val="center"/>
          </w:tcPr>
          <w:p w:rsidR="00267881" w:rsidRPr="001A49B2" w:rsidRDefault="00267881" w:rsidP="00C13D32">
            <w:pPr>
              <w:keepNext/>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A05011">
              <w:rPr>
                <w:sz w:val="18"/>
                <w:szCs w:val="18"/>
              </w:rPr>
            </w:r>
            <w:r w:rsidR="00A05011">
              <w:rPr>
                <w:sz w:val="18"/>
                <w:szCs w:val="18"/>
              </w:rPr>
              <w:fldChar w:fldCharType="separate"/>
            </w:r>
            <w:r w:rsidRPr="001A49B2">
              <w:rPr>
                <w:sz w:val="18"/>
                <w:szCs w:val="18"/>
              </w:rPr>
              <w:fldChar w:fldCharType="end"/>
            </w:r>
            <w:r w:rsidRPr="001A49B2">
              <w:rPr>
                <w:sz w:val="18"/>
                <w:szCs w:val="18"/>
              </w:rPr>
              <w:t xml:space="preserve">  N</w:t>
            </w:r>
            <w:r>
              <w:rPr>
                <w:sz w:val="18"/>
                <w:szCs w:val="18"/>
              </w:rPr>
              <w:t>o</w:t>
            </w:r>
          </w:p>
        </w:tc>
        <w:tc>
          <w:tcPr>
            <w:tcW w:w="5241" w:type="dxa"/>
            <w:gridSpan w:val="6"/>
            <w:tcBorders>
              <w:top w:val="single" w:sz="4" w:space="0" w:color="auto"/>
              <w:left w:val="nil"/>
              <w:bottom w:val="single" w:sz="4" w:space="0" w:color="auto"/>
            </w:tcBorders>
            <w:shd w:val="clear" w:color="auto" w:fill="FFF2CC"/>
            <w:vAlign w:val="center"/>
          </w:tcPr>
          <w:p w:rsidR="00267881" w:rsidRPr="001A49B2" w:rsidRDefault="00267881" w:rsidP="00C13D32">
            <w:pPr>
              <w:keepNext/>
              <w:rPr>
                <w:sz w:val="18"/>
                <w:szCs w:val="18"/>
              </w:rPr>
            </w:pPr>
          </w:p>
        </w:tc>
      </w:tr>
    </w:tbl>
    <w:p w:rsidR="00267881" w:rsidRPr="00360EC0" w:rsidRDefault="00267881" w:rsidP="00DD799B">
      <w:pPr>
        <w:widowControl w:val="0"/>
        <w:spacing w:before="0" w:after="0"/>
        <w:rPr>
          <w:sz w:val="2"/>
          <w:szCs w:val="2"/>
        </w:rPr>
        <w:sectPr w:rsidR="00267881" w:rsidRPr="00360EC0" w:rsidSect="00A344BC">
          <w:endnotePr>
            <w:numFmt w:val="decimal"/>
          </w:endnotePr>
          <w:type w:val="continuous"/>
          <w:pgSz w:w="11907" w:h="16840" w:code="9"/>
          <w:pgMar w:top="567" w:right="851" w:bottom="851" w:left="1134" w:header="851" w:footer="567"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8499"/>
      </w:tblGrid>
      <w:tr w:rsidR="00267881" w:rsidRPr="001A49B2" w:rsidTr="00B86BB1">
        <w:tc>
          <w:tcPr>
            <w:tcW w:w="1413" w:type="dxa"/>
            <w:tcBorders>
              <w:top w:val="single" w:sz="4" w:space="0" w:color="auto"/>
              <w:bottom w:val="single" w:sz="4" w:space="0" w:color="auto"/>
              <w:right w:val="nil"/>
            </w:tcBorders>
            <w:shd w:val="clear" w:color="auto" w:fill="FFF2CC"/>
          </w:tcPr>
          <w:p w:rsidR="00267881" w:rsidRPr="001A49B2" w:rsidRDefault="001A0C8C" w:rsidP="00BA4BC4">
            <w:pPr>
              <w:widowControl w:val="0"/>
              <w:rPr>
                <w:sz w:val="18"/>
                <w:szCs w:val="18"/>
              </w:rPr>
            </w:pPr>
            <w:r>
              <w:rPr>
                <w:sz w:val="18"/>
                <w:szCs w:val="18"/>
              </w:rPr>
              <w:t>Remarks</w:t>
            </w:r>
            <w:r w:rsidR="00267881">
              <w:rPr>
                <w:sz w:val="18"/>
                <w:szCs w:val="18"/>
              </w:rPr>
              <w:t>:</w:t>
            </w:r>
          </w:p>
        </w:tc>
        <w:tc>
          <w:tcPr>
            <w:tcW w:w="8499" w:type="dxa"/>
            <w:tcBorders>
              <w:top w:val="single" w:sz="4" w:space="0" w:color="auto"/>
              <w:left w:val="nil"/>
              <w:bottom w:val="single" w:sz="4" w:space="0" w:color="auto"/>
            </w:tcBorders>
            <w:shd w:val="clear" w:color="auto" w:fill="FFF2CC"/>
            <w:vAlign w:val="center"/>
          </w:tcPr>
          <w:p w:rsidR="00267881" w:rsidRPr="001A49B2" w:rsidRDefault="00267881" w:rsidP="00DD799B">
            <w:pPr>
              <w:widowControl w:val="0"/>
              <w:rPr>
                <w:sz w:val="18"/>
                <w:szCs w:val="18"/>
              </w:rPr>
            </w:pPr>
          </w:p>
        </w:tc>
      </w:tr>
    </w:tbl>
    <w:p w:rsidR="00267881" w:rsidRPr="00267881" w:rsidRDefault="00267881" w:rsidP="00DD799B">
      <w:pPr>
        <w:widowControl w:val="0"/>
        <w:spacing w:before="0" w:after="0"/>
        <w:rPr>
          <w:sz w:val="2"/>
          <w:szCs w:val="2"/>
        </w:rPr>
        <w:sectPr w:rsidR="00267881" w:rsidRPr="00267881" w:rsidSect="00A344BC">
          <w:endnotePr>
            <w:numFmt w:val="decimal"/>
          </w:endnotePr>
          <w:type w:val="continuous"/>
          <w:pgSz w:w="11907" w:h="16840" w:code="9"/>
          <w:pgMar w:top="567" w:right="851" w:bottom="851" w:left="1134" w:header="851" w:footer="567" w:gutter="0"/>
          <w:cols w:space="720"/>
          <w:formProt w:val="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9"/>
        <w:gridCol w:w="1280"/>
        <w:gridCol w:w="1982"/>
        <w:gridCol w:w="1034"/>
        <w:gridCol w:w="2272"/>
        <w:gridCol w:w="404"/>
        <w:gridCol w:w="392"/>
        <w:gridCol w:w="395"/>
        <w:gridCol w:w="744"/>
      </w:tblGrid>
      <w:tr w:rsidR="00267881" w:rsidRPr="004B6A18" w:rsidTr="00CC74A5">
        <w:tc>
          <w:tcPr>
            <w:tcW w:w="1409" w:type="dxa"/>
            <w:tcBorders>
              <w:top w:val="single" w:sz="12" w:space="0" w:color="auto"/>
              <w:bottom w:val="single" w:sz="12" w:space="0" w:color="auto"/>
              <w:right w:val="single" w:sz="4" w:space="0" w:color="auto"/>
            </w:tcBorders>
            <w:shd w:val="clear" w:color="auto" w:fill="auto"/>
          </w:tcPr>
          <w:p w:rsidR="00267881" w:rsidRPr="00B8729D" w:rsidRDefault="00267881" w:rsidP="00C13D32">
            <w:pPr>
              <w:keepNext/>
              <w:rPr>
                <w:b/>
                <w:sz w:val="18"/>
                <w:szCs w:val="18"/>
              </w:rPr>
            </w:pPr>
            <w:r w:rsidRPr="00B8729D">
              <w:rPr>
                <w:b/>
                <w:sz w:val="18"/>
                <w:szCs w:val="18"/>
              </w:rPr>
              <w:t>IAF MD 11</w:t>
            </w:r>
          </w:p>
        </w:tc>
        <w:tc>
          <w:tcPr>
            <w:tcW w:w="3262" w:type="dxa"/>
            <w:gridSpan w:val="2"/>
            <w:tcBorders>
              <w:top w:val="single" w:sz="12" w:space="0" w:color="auto"/>
              <w:bottom w:val="single" w:sz="12" w:space="0" w:color="auto"/>
              <w:right w:val="single" w:sz="4" w:space="0" w:color="auto"/>
            </w:tcBorders>
            <w:shd w:val="clear" w:color="auto" w:fill="auto"/>
          </w:tcPr>
          <w:p w:rsidR="00267881" w:rsidRPr="00730B78" w:rsidRDefault="00760991" w:rsidP="00C13D32">
            <w:pPr>
              <w:keepNext/>
              <w:rPr>
                <w:sz w:val="18"/>
                <w:szCs w:val="18"/>
                <w:lang w:val="en-US"/>
              </w:rPr>
            </w:pPr>
            <w:r w:rsidRPr="001A4E76">
              <w:rPr>
                <w:sz w:val="18"/>
                <w:szCs w:val="18"/>
                <w:lang w:val="en-US"/>
              </w:rPr>
              <w:t>IAF Mandatory Document for</w:t>
            </w:r>
            <w:r>
              <w:rPr>
                <w:sz w:val="18"/>
                <w:szCs w:val="18"/>
                <w:lang w:val="en-US"/>
              </w:rPr>
              <w:t xml:space="preserve"> </w:t>
            </w:r>
            <w:r w:rsidR="00267881" w:rsidRPr="00730B78">
              <w:rPr>
                <w:sz w:val="18"/>
                <w:szCs w:val="18"/>
                <w:lang w:val="en-US"/>
              </w:rPr>
              <w:t>Application of ISO/IEC 17021 for Audits of Integrated Management Systems (IMS)</w:t>
            </w:r>
          </w:p>
        </w:tc>
        <w:tc>
          <w:tcPr>
            <w:tcW w:w="1034" w:type="dxa"/>
            <w:tcBorders>
              <w:top w:val="single" w:sz="12" w:space="0" w:color="auto"/>
              <w:bottom w:val="single" w:sz="12" w:space="0" w:color="auto"/>
              <w:right w:val="single" w:sz="4" w:space="0" w:color="auto"/>
            </w:tcBorders>
            <w:shd w:val="clear" w:color="auto" w:fill="auto"/>
          </w:tcPr>
          <w:p w:rsidR="00267881" w:rsidRPr="00FC6C78" w:rsidRDefault="00267881" w:rsidP="00C13D32">
            <w:pPr>
              <w:keepNext/>
              <w:rPr>
                <w:b/>
                <w:sz w:val="18"/>
                <w:szCs w:val="18"/>
              </w:rPr>
            </w:pPr>
            <w:r w:rsidRPr="00FC6C78">
              <w:rPr>
                <w:b/>
                <w:sz w:val="18"/>
                <w:szCs w:val="18"/>
              </w:rPr>
              <w:t>SA + TA</w:t>
            </w:r>
          </w:p>
        </w:tc>
        <w:tc>
          <w:tcPr>
            <w:tcW w:w="2272" w:type="dxa"/>
            <w:tcBorders>
              <w:top w:val="single" w:sz="12" w:space="0" w:color="auto"/>
              <w:left w:val="single" w:sz="4" w:space="0" w:color="auto"/>
              <w:bottom w:val="single" w:sz="12" w:space="0" w:color="auto"/>
              <w:right w:val="single" w:sz="4" w:space="0" w:color="auto"/>
            </w:tcBorders>
            <w:shd w:val="clear" w:color="auto" w:fill="DEEAF6"/>
          </w:tcPr>
          <w:p w:rsidR="00267881" w:rsidRPr="00B71404" w:rsidRDefault="00267881" w:rsidP="00C13D32">
            <w:pPr>
              <w:keepNex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12" w:space="0" w:color="auto"/>
              <w:bottom w:val="single" w:sz="12" w:space="0" w:color="auto"/>
            </w:tcBorders>
            <w:shd w:val="clear" w:color="auto" w:fill="FFF2CC"/>
          </w:tcPr>
          <w:p w:rsidR="00267881" w:rsidRPr="004F4222" w:rsidRDefault="00267881" w:rsidP="00C13D32">
            <w:pPr>
              <w:keepNext/>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267881" w:rsidRPr="004F4222" w:rsidRDefault="00267881" w:rsidP="00C13D32">
            <w:pPr>
              <w:keepNext/>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5" w:type="dxa"/>
            <w:tcBorders>
              <w:top w:val="single" w:sz="12" w:space="0" w:color="auto"/>
              <w:bottom w:val="single" w:sz="12" w:space="0" w:color="auto"/>
            </w:tcBorders>
            <w:shd w:val="clear" w:color="auto" w:fill="FFF2CC"/>
          </w:tcPr>
          <w:p w:rsidR="00267881" w:rsidRPr="004F4222" w:rsidRDefault="00267881" w:rsidP="00C13D32">
            <w:pPr>
              <w:keepNext/>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4" w:type="dxa"/>
            <w:tcBorders>
              <w:top w:val="single" w:sz="12" w:space="0" w:color="auto"/>
              <w:bottom w:val="single" w:sz="12" w:space="0" w:color="auto"/>
            </w:tcBorders>
            <w:shd w:val="clear" w:color="auto" w:fill="FFF2CC"/>
          </w:tcPr>
          <w:p w:rsidR="00267881" w:rsidRPr="00B71404" w:rsidRDefault="00267881" w:rsidP="00C13D32">
            <w:pPr>
              <w:keepNex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267881" w:rsidRPr="001A49B2" w:rsidTr="00CC74A5">
        <w:tc>
          <w:tcPr>
            <w:tcW w:w="1409" w:type="dxa"/>
            <w:tcBorders>
              <w:top w:val="single" w:sz="4" w:space="0" w:color="auto"/>
              <w:bottom w:val="single" w:sz="4" w:space="0" w:color="auto"/>
              <w:right w:val="single" w:sz="4" w:space="0" w:color="auto"/>
            </w:tcBorders>
            <w:shd w:val="clear" w:color="auto" w:fill="FFF2CC"/>
            <w:vAlign w:val="center"/>
          </w:tcPr>
          <w:p w:rsidR="00267881" w:rsidRPr="001A49B2" w:rsidRDefault="00267881" w:rsidP="00C13D32">
            <w:pPr>
              <w:keepNext/>
              <w:rPr>
                <w:sz w:val="18"/>
                <w:szCs w:val="18"/>
              </w:rPr>
            </w:pPr>
            <w:r>
              <w:rPr>
                <w:sz w:val="18"/>
                <w:szCs w:val="18"/>
              </w:rPr>
              <w:t>Applicable</w:t>
            </w:r>
            <w:r w:rsidRPr="001A49B2">
              <w:rPr>
                <w:sz w:val="18"/>
                <w:szCs w:val="18"/>
              </w:rPr>
              <w:t>:</w:t>
            </w:r>
          </w:p>
        </w:tc>
        <w:tc>
          <w:tcPr>
            <w:tcW w:w="1280" w:type="dxa"/>
            <w:tcBorders>
              <w:top w:val="single" w:sz="4" w:space="0" w:color="auto"/>
              <w:bottom w:val="single" w:sz="4" w:space="0" w:color="auto"/>
              <w:right w:val="nil"/>
            </w:tcBorders>
            <w:shd w:val="clear" w:color="auto" w:fill="FFF2CC"/>
            <w:vAlign w:val="center"/>
          </w:tcPr>
          <w:p w:rsidR="00267881" w:rsidRPr="001A49B2" w:rsidRDefault="00267881" w:rsidP="00C13D32">
            <w:pPr>
              <w:keepNext/>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A05011">
              <w:rPr>
                <w:sz w:val="18"/>
                <w:szCs w:val="18"/>
              </w:rPr>
            </w:r>
            <w:r w:rsidR="00A05011">
              <w:rPr>
                <w:sz w:val="18"/>
                <w:szCs w:val="18"/>
              </w:rPr>
              <w:fldChar w:fldCharType="separate"/>
            </w:r>
            <w:r w:rsidRPr="001A49B2">
              <w:rPr>
                <w:sz w:val="18"/>
                <w:szCs w:val="18"/>
              </w:rPr>
              <w:fldChar w:fldCharType="end"/>
            </w:r>
            <w:r w:rsidRPr="001A49B2">
              <w:rPr>
                <w:sz w:val="18"/>
                <w:szCs w:val="18"/>
              </w:rPr>
              <w:t xml:space="preserve">  </w:t>
            </w:r>
            <w:r>
              <w:rPr>
                <w:sz w:val="18"/>
                <w:szCs w:val="18"/>
              </w:rPr>
              <w:t>Yes</w:t>
            </w:r>
          </w:p>
        </w:tc>
        <w:tc>
          <w:tcPr>
            <w:tcW w:w="1982" w:type="dxa"/>
            <w:tcBorders>
              <w:top w:val="single" w:sz="4" w:space="0" w:color="auto"/>
              <w:left w:val="nil"/>
              <w:bottom w:val="single" w:sz="4" w:space="0" w:color="auto"/>
              <w:right w:val="nil"/>
            </w:tcBorders>
            <w:shd w:val="clear" w:color="auto" w:fill="FFF2CC"/>
            <w:vAlign w:val="center"/>
          </w:tcPr>
          <w:p w:rsidR="00267881" w:rsidRPr="001A49B2" w:rsidRDefault="00267881" w:rsidP="00C13D32">
            <w:pPr>
              <w:keepNext/>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A05011">
              <w:rPr>
                <w:sz w:val="18"/>
                <w:szCs w:val="18"/>
              </w:rPr>
            </w:r>
            <w:r w:rsidR="00A05011">
              <w:rPr>
                <w:sz w:val="18"/>
                <w:szCs w:val="18"/>
              </w:rPr>
              <w:fldChar w:fldCharType="separate"/>
            </w:r>
            <w:r w:rsidRPr="001A49B2">
              <w:rPr>
                <w:sz w:val="18"/>
                <w:szCs w:val="18"/>
              </w:rPr>
              <w:fldChar w:fldCharType="end"/>
            </w:r>
            <w:r w:rsidRPr="001A49B2">
              <w:rPr>
                <w:sz w:val="18"/>
                <w:szCs w:val="18"/>
              </w:rPr>
              <w:t xml:space="preserve">  N</w:t>
            </w:r>
            <w:r>
              <w:rPr>
                <w:sz w:val="18"/>
                <w:szCs w:val="18"/>
              </w:rPr>
              <w:t>o</w:t>
            </w:r>
          </w:p>
        </w:tc>
        <w:tc>
          <w:tcPr>
            <w:tcW w:w="5241" w:type="dxa"/>
            <w:gridSpan w:val="6"/>
            <w:tcBorders>
              <w:top w:val="single" w:sz="4" w:space="0" w:color="auto"/>
              <w:left w:val="nil"/>
              <w:bottom w:val="single" w:sz="4" w:space="0" w:color="auto"/>
            </w:tcBorders>
            <w:shd w:val="clear" w:color="auto" w:fill="FFF2CC"/>
            <w:vAlign w:val="center"/>
          </w:tcPr>
          <w:p w:rsidR="00267881" w:rsidRPr="001A49B2" w:rsidRDefault="00267881" w:rsidP="00C13D32">
            <w:pPr>
              <w:keepNext/>
              <w:rPr>
                <w:sz w:val="18"/>
                <w:szCs w:val="18"/>
              </w:rPr>
            </w:pPr>
          </w:p>
        </w:tc>
      </w:tr>
    </w:tbl>
    <w:p w:rsidR="00267881" w:rsidRPr="00360EC0" w:rsidRDefault="00267881" w:rsidP="00DD799B">
      <w:pPr>
        <w:widowControl w:val="0"/>
        <w:spacing w:before="0" w:after="0"/>
        <w:rPr>
          <w:sz w:val="2"/>
          <w:szCs w:val="2"/>
        </w:rPr>
        <w:sectPr w:rsidR="00267881" w:rsidRPr="00360EC0" w:rsidSect="00A344BC">
          <w:endnotePr>
            <w:numFmt w:val="decimal"/>
          </w:endnotePr>
          <w:type w:val="continuous"/>
          <w:pgSz w:w="11907" w:h="16840" w:code="9"/>
          <w:pgMar w:top="567" w:right="851" w:bottom="851" w:left="1134" w:header="851" w:footer="567"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8499"/>
      </w:tblGrid>
      <w:tr w:rsidR="00267881" w:rsidRPr="001A49B2" w:rsidTr="00B86BB1">
        <w:tc>
          <w:tcPr>
            <w:tcW w:w="1413" w:type="dxa"/>
            <w:tcBorders>
              <w:top w:val="single" w:sz="4" w:space="0" w:color="auto"/>
              <w:bottom w:val="single" w:sz="4" w:space="0" w:color="auto"/>
              <w:right w:val="nil"/>
            </w:tcBorders>
            <w:shd w:val="clear" w:color="auto" w:fill="FFF2CC"/>
          </w:tcPr>
          <w:p w:rsidR="00267881" w:rsidRPr="001A49B2" w:rsidRDefault="001A0C8C" w:rsidP="00BA4BC4">
            <w:pPr>
              <w:widowControl w:val="0"/>
              <w:rPr>
                <w:sz w:val="18"/>
                <w:szCs w:val="18"/>
              </w:rPr>
            </w:pPr>
            <w:r>
              <w:rPr>
                <w:sz w:val="18"/>
                <w:szCs w:val="18"/>
              </w:rPr>
              <w:t>Remarks</w:t>
            </w:r>
            <w:r w:rsidR="00267881">
              <w:rPr>
                <w:sz w:val="18"/>
                <w:szCs w:val="18"/>
              </w:rPr>
              <w:t>:</w:t>
            </w:r>
          </w:p>
        </w:tc>
        <w:tc>
          <w:tcPr>
            <w:tcW w:w="8499" w:type="dxa"/>
            <w:tcBorders>
              <w:top w:val="single" w:sz="4" w:space="0" w:color="auto"/>
              <w:left w:val="nil"/>
              <w:bottom w:val="single" w:sz="4" w:space="0" w:color="auto"/>
            </w:tcBorders>
            <w:shd w:val="clear" w:color="auto" w:fill="FFF2CC"/>
            <w:vAlign w:val="center"/>
          </w:tcPr>
          <w:p w:rsidR="00267881" w:rsidRPr="001A49B2" w:rsidRDefault="00267881" w:rsidP="00DD799B">
            <w:pPr>
              <w:widowControl w:val="0"/>
              <w:rPr>
                <w:sz w:val="18"/>
                <w:szCs w:val="18"/>
              </w:rPr>
            </w:pPr>
          </w:p>
        </w:tc>
      </w:tr>
    </w:tbl>
    <w:p w:rsidR="00267881" w:rsidRPr="00267881" w:rsidRDefault="00267881" w:rsidP="00DD799B">
      <w:pPr>
        <w:widowControl w:val="0"/>
        <w:spacing w:before="0" w:after="0"/>
        <w:rPr>
          <w:sz w:val="2"/>
          <w:szCs w:val="2"/>
        </w:rPr>
        <w:sectPr w:rsidR="00267881" w:rsidRPr="00267881" w:rsidSect="00A344BC">
          <w:endnotePr>
            <w:numFmt w:val="decimal"/>
          </w:endnotePr>
          <w:type w:val="continuous"/>
          <w:pgSz w:w="11907" w:h="16840" w:code="9"/>
          <w:pgMar w:top="567" w:right="851" w:bottom="851" w:left="1134" w:header="851" w:footer="567" w:gutter="0"/>
          <w:cols w:space="720"/>
          <w:formProt w:val="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9"/>
        <w:gridCol w:w="1280"/>
        <w:gridCol w:w="1982"/>
        <w:gridCol w:w="1034"/>
        <w:gridCol w:w="2272"/>
        <w:gridCol w:w="404"/>
        <w:gridCol w:w="392"/>
        <w:gridCol w:w="395"/>
        <w:gridCol w:w="744"/>
      </w:tblGrid>
      <w:tr w:rsidR="00267881" w:rsidRPr="004B6A18" w:rsidTr="00CC74A5">
        <w:tc>
          <w:tcPr>
            <w:tcW w:w="1409" w:type="dxa"/>
            <w:tcBorders>
              <w:top w:val="single" w:sz="12" w:space="0" w:color="auto"/>
              <w:bottom w:val="single" w:sz="12" w:space="0" w:color="auto"/>
              <w:right w:val="single" w:sz="4" w:space="0" w:color="auto"/>
            </w:tcBorders>
            <w:shd w:val="clear" w:color="auto" w:fill="auto"/>
          </w:tcPr>
          <w:p w:rsidR="00267881" w:rsidRPr="00B8729D" w:rsidRDefault="00267881" w:rsidP="00C13D32">
            <w:pPr>
              <w:keepNext/>
              <w:rPr>
                <w:b/>
                <w:sz w:val="18"/>
                <w:szCs w:val="18"/>
              </w:rPr>
            </w:pPr>
            <w:r w:rsidRPr="00B8729D">
              <w:rPr>
                <w:b/>
                <w:sz w:val="18"/>
                <w:szCs w:val="18"/>
              </w:rPr>
              <w:t>IAF MD 22</w:t>
            </w:r>
          </w:p>
        </w:tc>
        <w:tc>
          <w:tcPr>
            <w:tcW w:w="3262" w:type="dxa"/>
            <w:gridSpan w:val="2"/>
            <w:tcBorders>
              <w:top w:val="single" w:sz="12" w:space="0" w:color="auto"/>
              <w:bottom w:val="single" w:sz="12" w:space="0" w:color="auto"/>
              <w:right w:val="single" w:sz="4" w:space="0" w:color="auto"/>
            </w:tcBorders>
            <w:shd w:val="clear" w:color="auto" w:fill="auto"/>
          </w:tcPr>
          <w:p w:rsidR="00267881" w:rsidRPr="001A49B2" w:rsidRDefault="00267881" w:rsidP="00C13D32">
            <w:pPr>
              <w:keepNext/>
              <w:rPr>
                <w:sz w:val="18"/>
                <w:szCs w:val="18"/>
                <w:lang w:val="en-US"/>
              </w:rPr>
            </w:pPr>
            <w:r w:rsidRPr="001A49B2">
              <w:rPr>
                <w:sz w:val="18"/>
                <w:szCs w:val="18"/>
                <w:lang w:val="en-US"/>
              </w:rPr>
              <w:t>Application of ISO/IEC 17021-1 for the Certification of Occupational Health and Safety Management Systems (OH &amp; SMS)</w:t>
            </w:r>
          </w:p>
        </w:tc>
        <w:tc>
          <w:tcPr>
            <w:tcW w:w="1034" w:type="dxa"/>
            <w:tcBorders>
              <w:top w:val="single" w:sz="12" w:space="0" w:color="auto"/>
              <w:bottom w:val="single" w:sz="12" w:space="0" w:color="auto"/>
              <w:right w:val="single" w:sz="4" w:space="0" w:color="auto"/>
            </w:tcBorders>
            <w:shd w:val="clear" w:color="auto" w:fill="auto"/>
          </w:tcPr>
          <w:p w:rsidR="00267881" w:rsidRPr="00FC6C78" w:rsidRDefault="00267881" w:rsidP="00C13D32">
            <w:pPr>
              <w:keepNext/>
              <w:rPr>
                <w:b/>
                <w:sz w:val="18"/>
                <w:szCs w:val="18"/>
              </w:rPr>
            </w:pPr>
            <w:r w:rsidRPr="00FC6C78">
              <w:rPr>
                <w:b/>
                <w:sz w:val="18"/>
                <w:szCs w:val="18"/>
              </w:rPr>
              <w:t>SA + TA</w:t>
            </w:r>
          </w:p>
        </w:tc>
        <w:tc>
          <w:tcPr>
            <w:tcW w:w="2272" w:type="dxa"/>
            <w:tcBorders>
              <w:top w:val="single" w:sz="12" w:space="0" w:color="auto"/>
              <w:left w:val="single" w:sz="4" w:space="0" w:color="auto"/>
              <w:bottom w:val="single" w:sz="12" w:space="0" w:color="auto"/>
              <w:right w:val="single" w:sz="4" w:space="0" w:color="auto"/>
            </w:tcBorders>
            <w:shd w:val="clear" w:color="auto" w:fill="DEEAF6"/>
          </w:tcPr>
          <w:p w:rsidR="00267881" w:rsidRPr="00B71404" w:rsidRDefault="00267881" w:rsidP="00C13D32">
            <w:pPr>
              <w:keepNex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12" w:space="0" w:color="auto"/>
              <w:bottom w:val="single" w:sz="12" w:space="0" w:color="auto"/>
            </w:tcBorders>
            <w:shd w:val="clear" w:color="auto" w:fill="FFF2CC"/>
          </w:tcPr>
          <w:p w:rsidR="00267881" w:rsidRPr="004F4222" w:rsidRDefault="00267881" w:rsidP="00C13D32">
            <w:pPr>
              <w:keepNext/>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267881" w:rsidRPr="004F4222" w:rsidRDefault="00267881" w:rsidP="00C13D32">
            <w:pPr>
              <w:keepNext/>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5" w:type="dxa"/>
            <w:tcBorders>
              <w:top w:val="single" w:sz="12" w:space="0" w:color="auto"/>
              <w:bottom w:val="single" w:sz="12" w:space="0" w:color="auto"/>
            </w:tcBorders>
            <w:shd w:val="clear" w:color="auto" w:fill="FFF2CC"/>
          </w:tcPr>
          <w:p w:rsidR="00267881" w:rsidRPr="004F4222" w:rsidRDefault="00267881" w:rsidP="00C13D32">
            <w:pPr>
              <w:keepNext/>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4" w:type="dxa"/>
            <w:tcBorders>
              <w:top w:val="single" w:sz="12" w:space="0" w:color="auto"/>
              <w:bottom w:val="single" w:sz="12" w:space="0" w:color="auto"/>
            </w:tcBorders>
            <w:shd w:val="clear" w:color="auto" w:fill="FFF2CC"/>
          </w:tcPr>
          <w:p w:rsidR="00267881" w:rsidRPr="00B71404" w:rsidRDefault="00267881" w:rsidP="00C13D32">
            <w:pPr>
              <w:keepNex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267881" w:rsidRPr="001A49B2" w:rsidTr="00CC74A5">
        <w:tc>
          <w:tcPr>
            <w:tcW w:w="1409" w:type="dxa"/>
            <w:tcBorders>
              <w:top w:val="single" w:sz="4" w:space="0" w:color="auto"/>
              <w:bottom w:val="single" w:sz="4" w:space="0" w:color="auto"/>
              <w:right w:val="single" w:sz="4" w:space="0" w:color="auto"/>
            </w:tcBorders>
            <w:shd w:val="clear" w:color="auto" w:fill="FFF2CC"/>
            <w:vAlign w:val="center"/>
          </w:tcPr>
          <w:p w:rsidR="00267881" w:rsidRPr="001A49B2" w:rsidRDefault="00267881" w:rsidP="00C13D32">
            <w:pPr>
              <w:keepNext/>
              <w:rPr>
                <w:sz w:val="18"/>
                <w:szCs w:val="18"/>
              </w:rPr>
            </w:pPr>
            <w:r>
              <w:rPr>
                <w:sz w:val="18"/>
                <w:szCs w:val="18"/>
              </w:rPr>
              <w:t>Applicable</w:t>
            </w:r>
            <w:r w:rsidRPr="001A49B2">
              <w:rPr>
                <w:sz w:val="18"/>
                <w:szCs w:val="18"/>
              </w:rPr>
              <w:t>:</w:t>
            </w:r>
          </w:p>
        </w:tc>
        <w:tc>
          <w:tcPr>
            <w:tcW w:w="1280" w:type="dxa"/>
            <w:tcBorders>
              <w:top w:val="single" w:sz="4" w:space="0" w:color="auto"/>
              <w:bottom w:val="single" w:sz="4" w:space="0" w:color="auto"/>
              <w:right w:val="nil"/>
            </w:tcBorders>
            <w:shd w:val="clear" w:color="auto" w:fill="FFF2CC"/>
            <w:vAlign w:val="center"/>
          </w:tcPr>
          <w:p w:rsidR="00267881" w:rsidRPr="001A49B2" w:rsidRDefault="00267881" w:rsidP="00C13D32">
            <w:pPr>
              <w:keepNext/>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A05011">
              <w:rPr>
                <w:sz w:val="18"/>
                <w:szCs w:val="18"/>
              </w:rPr>
            </w:r>
            <w:r w:rsidR="00A05011">
              <w:rPr>
                <w:sz w:val="18"/>
                <w:szCs w:val="18"/>
              </w:rPr>
              <w:fldChar w:fldCharType="separate"/>
            </w:r>
            <w:r w:rsidRPr="001A49B2">
              <w:rPr>
                <w:sz w:val="18"/>
                <w:szCs w:val="18"/>
              </w:rPr>
              <w:fldChar w:fldCharType="end"/>
            </w:r>
            <w:r w:rsidRPr="001A49B2">
              <w:rPr>
                <w:sz w:val="18"/>
                <w:szCs w:val="18"/>
              </w:rPr>
              <w:t xml:space="preserve">  </w:t>
            </w:r>
            <w:r>
              <w:rPr>
                <w:sz w:val="18"/>
                <w:szCs w:val="18"/>
              </w:rPr>
              <w:t>Yes</w:t>
            </w:r>
          </w:p>
        </w:tc>
        <w:tc>
          <w:tcPr>
            <w:tcW w:w="1982" w:type="dxa"/>
            <w:tcBorders>
              <w:top w:val="single" w:sz="4" w:space="0" w:color="auto"/>
              <w:left w:val="nil"/>
              <w:bottom w:val="single" w:sz="4" w:space="0" w:color="auto"/>
              <w:right w:val="nil"/>
            </w:tcBorders>
            <w:shd w:val="clear" w:color="auto" w:fill="FFF2CC"/>
            <w:vAlign w:val="center"/>
          </w:tcPr>
          <w:p w:rsidR="00267881" w:rsidRPr="001A49B2" w:rsidRDefault="00267881" w:rsidP="00C13D32">
            <w:pPr>
              <w:keepNext/>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A05011">
              <w:rPr>
                <w:sz w:val="18"/>
                <w:szCs w:val="18"/>
              </w:rPr>
            </w:r>
            <w:r w:rsidR="00A05011">
              <w:rPr>
                <w:sz w:val="18"/>
                <w:szCs w:val="18"/>
              </w:rPr>
              <w:fldChar w:fldCharType="separate"/>
            </w:r>
            <w:r w:rsidRPr="001A49B2">
              <w:rPr>
                <w:sz w:val="18"/>
                <w:szCs w:val="18"/>
              </w:rPr>
              <w:fldChar w:fldCharType="end"/>
            </w:r>
            <w:r w:rsidRPr="001A49B2">
              <w:rPr>
                <w:sz w:val="18"/>
                <w:szCs w:val="18"/>
              </w:rPr>
              <w:t xml:space="preserve">  N</w:t>
            </w:r>
            <w:r>
              <w:rPr>
                <w:sz w:val="18"/>
                <w:szCs w:val="18"/>
              </w:rPr>
              <w:t>o</w:t>
            </w:r>
          </w:p>
        </w:tc>
        <w:tc>
          <w:tcPr>
            <w:tcW w:w="5241" w:type="dxa"/>
            <w:gridSpan w:val="6"/>
            <w:tcBorders>
              <w:top w:val="single" w:sz="4" w:space="0" w:color="auto"/>
              <w:left w:val="nil"/>
              <w:bottom w:val="single" w:sz="4" w:space="0" w:color="auto"/>
            </w:tcBorders>
            <w:shd w:val="clear" w:color="auto" w:fill="FFF2CC"/>
            <w:vAlign w:val="center"/>
          </w:tcPr>
          <w:p w:rsidR="00267881" w:rsidRPr="001A49B2" w:rsidRDefault="00267881" w:rsidP="00C13D32">
            <w:pPr>
              <w:keepNext/>
              <w:rPr>
                <w:sz w:val="18"/>
                <w:szCs w:val="18"/>
              </w:rPr>
            </w:pPr>
          </w:p>
        </w:tc>
      </w:tr>
    </w:tbl>
    <w:p w:rsidR="00267881" w:rsidRPr="00360EC0" w:rsidRDefault="00267881" w:rsidP="00DD799B">
      <w:pPr>
        <w:widowControl w:val="0"/>
        <w:spacing w:before="0" w:after="0"/>
        <w:rPr>
          <w:sz w:val="2"/>
          <w:szCs w:val="2"/>
        </w:rPr>
        <w:sectPr w:rsidR="00267881" w:rsidRPr="00360EC0" w:rsidSect="00A344BC">
          <w:endnotePr>
            <w:numFmt w:val="decimal"/>
          </w:endnotePr>
          <w:type w:val="continuous"/>
          <w:pgSz w:w="11907" w:h="16840" w:code="9"/>
          <w:pgMar w:top="567" w:right="851" w:bottom="851" w:left="1134" w:header="851" w:footer="567"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8499"/>
      </w:tblGrid>
      <w:tr w:rsidR="00267881" w:rsidRPr="001A49B2" w:rsidTr="00B86BB1">
        <w:tc>
          <w:tcPr>
            <w:tcW w:w="1413" w:type="dxa"/>
            <w:tcBorders>
              <w:top w:val="single" w:sz="4" w:space="0" w:color="auto"/>
              <w:bottom w:val="single" w:sz="4" w:space="0" w:color="auto"/>
              <w:right w:val="nil"/>
            </w:tcBorders>
            <w:shd w:val="clear" w:color="auto" w:fill="FFF2CC"/>
          </w:tcPr>
          <w:p w:rsidR="00267881" w:rsidRPr="001A49B2" w:rsidRDefault="001A0C8C" w:rsidP="00BA4BC4">
            <w:pPr>
              <w:widowControl w:val="0"/>
              <w:rPr>
                <w:sz w:val="18"/>
                <w:szCs w:val="18"/>
              </w:rPr>
            </w:pPr>
            <w:r>
              <w:rPr>
                <w:sz w:val="18"/>
                <w:szCs w:val="18"/>
              </w:rPr>
              <w:t>Remarks</w:t>
            </w:r>
            <w:r w:rsidR="00267881">
              <w:rPr>
                <w:sz w:val="18"/>
                <w:szCs w:val="18"/>
              </w:rPr>
              <w:t>:</w:t>
            </w:r>
          </w:p>
        </w:tc>
        <w:tc>
          <w:tcPr>
            <w:tcW w:w="8499" w:type="dxa"/>
            <w:tcBorders>
              <w:top w:val="single" w:sz="4" w:space="0" w:color="auto"/>
              <w:left w:val="nil"/>
              <w:bottom w:val="single" w:sz="4" w:space="0" w:color="auto"/>
            </w:tcBorders>
            <w:shd w:val="clear" w:color="auto" w:fill="FFF2CC"/>
            <w:vAlign w:val="center"/>
          </w:tcPr>
          <w:p w:rsidR="00267881" w:rsidRPr="001A49B2" w:rsidRDefault="00267881" w:rsidP="00DD799B">
            <w:pPr>
              <w:widowControl w:val="0"/>
              <w:rPr>
                <w:sz w:val="18"/>
                <w:szCs w:val="18"/>
              </w:rPr>
            </w:pPr>
          </w:p>
        </w:tc>
      </w:tr>
    </w:tbl>
    <w:p w:rsidR="00267881" w:rsidRPr="00267881" w:rsidRDefault="00267881" w:rsidP="00DD799B">
      <w:pPr>
        <w:widowControl w:val="0"/>
        <w:spacing w:before="0" w:after="0"/>
        <w:rPr>
          <w:sz w:val="2"/>
          <w:szCs w:val="2"/>
        </w:rPr>
        <w:sectPr w:rsidR="00267881" w:rsidRPr="00267881" w:rsidSect="00A344BC">
          <w:endnotePr>
            <w:numFmt w:val="decimal"/>
          </w:endnotePr>
          <w:type w:val="continuous"/>
          <w:pgSz w:w="11907" w:h="16840" w:code="9"/>
          <w:pgMar w:top="567" w:right="851" w:bottom="851" w:left="1134" w:header="851" w:footer="567" w:gutter="0"/>
          <w:cols w:space="720"/>
          <w:formProt w:val="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9"/>
        <w:gridCol w:w="1280"/>
        <w:gridCol w:w="1982"/>
        <w:gridCol w:w="1034"/>
        <w:gridCol w:w="2272"/>
        <w:gridCol w:w="404"/>
        <w:gridCol w:w="392"/>
        <w:gridCol w:w="395"/>
        <w:gridCol w:w="744"/>
      </w:tblGrid>
      <w:tr w:rsidR="00267881" w:rsidRPr="004B6A18" w:rsidTr="00CC74A5">
        <w:tc>
          <w:tcPr>
            <w:tcW w:w="1409" w:type="dxa"/>
            <w:tcBorders>
              <w:top w:val="single" w:sz="12" w:space="0" w:color="auto"/>
              <w:bottom w:val="single" w:sz="12" w:space="0" w:color="auto"/>
              <w:right w:val="single" w:sz="4" w:space="0" w:color="auto"/>
            </w:tcBorders>
            <w:shd w:val="clear" w:color="auto" w:fill="auto"/>
          </w:tcPr>
          <w:p w:rsidR="00267881" w:rsidRPr="00B8729D" w:rsidRDefault="00267881" w:rsidP="00C13D32">
            <w:pPr>
              <w:keepNext/>
              <w:rPr>
                <w:b/>
                <w:sz w:val="18"/>
                <w:szCs w:val="18"/>
              </w:rPr>
            </w:pPr>
            <w:r w:rsidRPr="00B8729D">
              <w:rPr>
                <w:b/>
                <w:sz w:val="18"/>
                <w:szCs w:val="18"/>
              </w:rPr>
              <w:t>IAF MD 23</w:t>
            </w:r>
          </w:p>
        </w:tc>
        <w:tc>
          <w:tcPr>
            <w:tcW w:w="3262" w:type="dxa"/>
            <w:gridSpan w:val="2"/>
            <w:tcBorders>
              <w:top w:val="single" w:sz="12" w:space="0" w:color="auto"/>
              <w:bottom w:val="single" w:sz="12" w:space="0" w:color="auto"/>
              <w:right w:val="single" w:sz="4" w:space="0" w:color="auto"/>
            </w:tcBorders>
            <w:shd w:val="clear" w:color="auto" w:fill="auto"/>
          </w:tcPr>
          <w:p w:rsidR="00267881" w:rsidRPr="00730B78" w:rsidRDefault="00267881" w:rsidP="00760991">
            <w:pPr>
              <w:keepNext/>
              <w:rPr>
                <w:sz w:val="18"/>
                <w:szCs w:val="18"/>
                <w:lang w:val="en-US"/>
              </w:rPr>
            </w:pPr>
            <w:r w:rsidRPr="00730B78">
              <w:rPr>
                <w:sz w:val="18"/>
                <w:szCs w:val="18"/>
                <w:lang w:val="en-US"/>
              </w:rPr>
              <w:t>Control of Entities Operating on Behalf of Accredited Management Systems Certification Bodies</w:t>
            </w:r>
          </w:p>
        </w:tc>
        <w:tc>
          <w:tcPr>
            <w:tcW w:w="1034" w:type="dxa"/>
            <w:tcBorders>
              <w:top w:val="single" w:sz="12" w:space="0" w:color="auto"/>
              <w:bottom w:val="single" w:sz="12" w:space="0" w:color="auto"/>
              <w:right w:val="single" w:sz="4" w:space="0" w:color="auto"/>
            </w:tcBorders>
            <w:shd w:val="clear" w:color="auto" w:fill="auto"/>
          </w:tcPr>
          <w:p w:rsidR="00267881" w:rsidRPr="00FC6C78" w:rsidRDefault="00267881" w:rsidP="00C13D32">
            <w:pPr>
              <w:keepNext/>
              <w:rPr>
                <w:b/>
                <w:sz w:val="18"/>
                <w:szCs w:val="18"/>
              </w:rPr>
            </w:pPr>
            <w:r w:rsidRPr="00FC6C78">
              <w:rPr>
                <w:b/>
                <w:sz w:val="18"/>
                <w:szCs w:val="18"/>
              </w:rPr>
              <w:t>SA + TA</w:t>
            </w:r>
          </w:p>
        </w:tc>
        <w:tc>
          <w:tcPr>
            <w:tcW w:w="2272" w:type="dxa"/>
            <w:tcBorders>
              <w:top w:val="single" w:sz="12" w:space="0" w:color="auto"/>
              <w:left w:val="single" w:sz="4" w:space="0" w:color="auto"/>
              <w:bottom w:val="single" w:sz="12" w:space="0" w:color="auto"/>
              <w:right w:val="single" w:sz="4" w:space="0" w:color="auto"/>
            </w:tcBorders>
            <w:shd w:val="clear" w:color="auto" w:fill="DEEAF6"/>
          </w:tcPr>
          <w:p w:rsidR="00267881" w:rsidRPr="00B71404" w:rsidRDefault="00267881" w:rsidP="00C13D32">
            <w:pPr>
              <w:keepNex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12" w:space="0" w:color="auto"/>
              <w:bottom w:val="single" w:sz="12" w:space="0" w:color="auto"/>
            </w:tcBorders>
            <w:shd w:val="clear" w:color="auto" w:fill="FFF2CC"/>
          </w:tcPr>
          <w:p w:rsidR="00267881" w:rsidRPr="004F4222" w:rsidRDefault="00267881" w:rsidP="00C13D32">
            <w:pPr>
              <w:keepNext/>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267881" w:rsidRPr="004F4222" w:rsidRDefault="00267881" w:rsidP="00C13D32">
            <w:pPr>
              <w:keepNext/>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5" w:type="dxa"/>
            <w:tcBorders>
              <w:top w:val="single" w:sz="12" w:space="0" w:color="auto"/>
              <w:bottom w:val="single" w:sz="12" w:space="0" w:color="auto"/>
            </w:tcBorders>
            <w:shd w:val="clear" w:color="auto" w:fill="FFF2CC"/>
          </w:tcPr>
          <w:p w:rsidR="00267881" w:rsidRPr="004F4222" w:rsidRDefault="00267881" w:rsidP="00C13D32">
            <w:pPr>
              <w:keepNext/>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4" w:type="dxa"/>
            <w:tcBorders>
              <w:top w:val="single" w:sz="12" w:space="0" w:color="auto"/>
              <w:bottom w:val="single" w:sz="12" w:space="0" w:color="auto"/>
            </w:tcBorders>
            <w:shd w:val="clear" w:color="auto" w:fill="FFF2CC"/>
          </w:tcPr>
          <w:p w:rsidR="00267881" w:rsidRPr="00B71404" w:rsidRDefault="00267881" w:rsidP="00C13D32">
            <w:pPr>
              <w:keepNex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267881" w:rsidRPr="001A49B2" w:rsidTr="00CC74A5">
        <w:tc>
          <w:tcPr>
            <w:tcW w:w="1409" w:type="dxa"/>
            <w:tcBorders>
              <w:top w:val="single" w:sz="4" w:space="0" w:color="auto"/>
              <w:bottom w:val="single" w:sz="4" w:space="0" w:color="auto"/>
              <w:right w:val="single" w:sz="4" w:space="0" w:color="auto"/>
            </w:tcBorders>
            <w:shd w:val="clear" w:color="auto" w:fill="FFF2CC"/>
            <w:vAlign w:val="center"/>
          </w:tcPr>
          <w:p w:rsidR="00267881" w:rsidRPr="001A49B2" w:rsidRDefault="00267881" w:rsidP="00C13D32">
            <w:pPr>
              <w:keepNext/>
              <w:rPr>
                <w:sz w:val="18"/>
                <w:szCs w:val="18"/>
              </w:rPr>
            </w:pPr>
            <w:r>
              <w:rPr>
                <w:sz w:val="18"/>
                <w:szCs w:val="18"/>
              </w:rPr>
              <w:t>Applicable</w:t>
            </w:r>
            <w:r w:rsidRPr="001A49B2">
              <w:rPr>
                <w:sz w:val="18"/>
                <w:szCs w:val="18"/>
              </w:rPr>
              <w:t>:</w:t>
            </w:r>
          </w:p>
        </w:tc>
        <w:tc>
          <w:tcPr>
            <w:tcW w:w="1280" w:type="dxa"/>
            <w:tcBorders>
              <w:top w:val="single" w:sz="4" w:space="0" w:color="auto"/>
              <w:bottom w:val="single" w:sz="4" w:space="0" w:color="auto"/>
              <w:right w:val="nil"/>
            </w:tcBorders>
            <w:shd w:val="clear" w:color="auto" w:fill="FFF2CC"/>
            <w:vAlign w:val="center"/>
          </w:tcPr>
          <w:p w:rsidR="00267881" w:rsidRPr="001A49B2" w:rsidRDefault="00267881" w:rsidP="00C13D32">
            <w:pPr>
              <w:keepNext/>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A05011">
              <w:rPr>
                <w:sz w:val="18"/>
                <w:szCs w:val="18"/>
              </w:rPr>
            </w:r>
            <w:r w:rsidR="00A05011">
              <w:rPr>
                <w:sz w:val="18"/>
                <w:szCs w:val="18"/>
              </w:rPr>
              <w:fldChar w:fldCharType="separate"/>
            </w:r>
            <w:r w:rsidRPr="001A49B2">
              <w:rPr>
                <w:sz w:val="18"/>
                <w:szCs w:val="18"/>
              </w:rPr>
              <w:fldChar w:fldCharType="end"/>
            </w:r>
            <w:r w:rsidRPr="001A49B2">
              <w:rPr>
                <w:sz w:val="18"/>
                <w:szCs w:val="18"/>
              </w:rPr>
              <w:t xml:space="preserve">  </w:t>
            </w:r>
            <w:r>
              <w:rPr>
                <w:sz w:val="18"/>
                <w:szCs w:val="18"/>
              </w:rPr>
              <w:t>Yes</w:t>
            </w:r>
          </w:p>
        </w:tc>
        <w:tc>
          <w:tcPr>
            <w:tcW w:w="1982" w:type="dxa"/>
            <w:tcBorders>
              <w:top w:val="single" w:sz="4" w:space="0" w:color="auto"/>
              <w:left w:val="nil"/>
              <w:bottom w:val="single" w:sz="4" w:space="0" w:color="auto"/>
              <w:right w:val="nil"/>
            </w:tcBorders>
            <w:shd w:val="clear" w:color="auto" w:fill="FFF2CC"/>
            <w:vAlign w:val="center"/>
          </w:tcPr>
          <w:p w:rsidR="00267881" w:rsidRPr="001A49B2" w:rsidRDefault="00267881" w:rsidP="00C13D32">
            <w:pPr>
              <w:keepNext/>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A05011">
              <w:rPr>
                <w:sz w:val="18"/>
                <w:szCs w:val="18"/>
              </w:rPr>
            </w:r>
            <w:r w:rsidR="00A05011">
              <w:rPr>
                <w:sz w:val="18"/>
                <w:szCs w:val="18"/>
              </w:rPr>
              <w:fldChar w:fldCharType="separate"/>
            </w:r>
            <w:r w:rsidRPr="001A49B2">
              <w:rPr>
                <w:sz w:val="18"/>
                <w:szCs w:val="18"/>
              </w:rPr>
              <w:fldChar w:fldCharType="end"/>
            </w:r>
            <w:r w:rsidRPr="001A49B2">
              <w:rPr>
                <w:sz w:val="18"/>
                <w:szCs w:val="18"/>
              </w:rPr>
              <w:t xml:space="preserve">  N</w:t>
            </w:r>
            <w:r>
              <w:rPr>
                <w:sz w:val="18"/>
                <w:szCs w:val="18"/>
              </w:rPr>
              <w:t>o</w:t>
            </w:r>
          </w:p>
        </w:tc>
        <w:tc>
          <w:tcPr>
            <w:tcW w:w="5241" w:type="dxa"/>
            <w:gridSpan w:val="6"/>
            <w:tcBorders>
              <w:top w:val="single" w:sz="4" w:space="0" w:color="auto"/>
              <w:left w:val="nil"/>
              <w:bottom w:val="single" w:sz="4" w:space="0" w:color="auto"/>
            </w:tcBorders>
            <w:shd w:val="clear" w:color="auto" w:fill="FFF2CC"/>
            <w:vAlign w:val="center"/>
          </w:tcPr>
          <w:p w:rsidR="00267881" w:rsidRPr="001A49B2" w:rsidRDefault="00267881" w:rsidP="00C13D32">
            <w:pPr>
              <w:keepNext/>
              <w:rPr>
                <w:sz w:val="18"/>
                <w:szCs w:val="18"/>
              </w:rPr>
            </w:pPr>
          </w:p>
        </w:tc>
      </w:tr>
    </w:tbl>
    <w:p w:rsidR="00267881" w:rsidRPr="00360EC0" w:rsidRDefault="00267881" w:rsidP="00DD799B">
      <w:pPr>
        <w:widowControl w:val="0"/>
        <w:spacing w:before="0" w:after="0"/>
        <w:rPr>
          <w:sz w:val="2"/>
          <w:szCs w:val="2"/>
        </w:rPr>
        <w:sectPr w:rsidR="00267881" w:rsidRPr="00360EC0" w:rsidSect="00A344BC">
          <w:endnotePr>
            <w:numFmt w:val="decimal"/>
          </w:endnotePr>
          <w:type w:val="continuous"/>
          <w:pgSz w:w="11907" w:h="16840" w:code="9"/>
          <w:pgMar w:top="567" w:right="851" w:bottom="851" w:left="1134" w:header="851" w:footer="567" w:gutter="0"/>
          <w:cols w:space="720"/>
        </w:sect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8497"/>
      </w:tblGrid>
      <w:tr w:rsidR="00267881" w:rsidRPr="001A49B2" w:rsidTr="00B86BB1">
        <w:tc>
          <w:tcPr>
            <w:tcW w:w="1413" w:type="dxa"/>
            <w:tcBorders>
              <w:top w:val="single" w:sz="4" w:space="0" w:color="auto"/>
              <w:bottom w:val="single" w:sz="4" w:space="0" w:color="auto"/>
              <w:right w:val="nil"/>
            </w:tcBorders>
            <w:shd w:val="clear" w:color="auto" w:fill="FFF2CC"/>
          </w:tcPr>
          <w:p w:rsidR="00267881" w:rsidRPr="001A49B2" w:rsidRDefault="001A0C8C" w:rsidP="00BA4BC4">
            <w:pPr>
              <w:widowControl w:val="0"/>
              <w:rPr>
                <w:sz w:val="18"/>
                <w:szCs w:val="18"/>
              </w:rPr>
            </w:pPr>
            <w:r>
              <w:rPr>
                <w:sz w:val="18"/>
                <w:szCs w:val="18"/>
              </w:rPr>
              <w:t>Remarks</w:t>
            </w:r>
            <w:r w:rsidR="00267881">
              <w:rPr>
                <w:sz w:val="18"/>
                <w:szCs w:val="18"/>
              </w:rPr>
              <w:t>:</w:t>
            </w:r>
          </w:p>
        </w:tc>
        <w:tc>
          <w:tcPr>
            <w:tcW w:w="8498" w:type="dxa"/>
            <w:tcBorders>
              <w:top w:val="single" w:sz="4" w:space="0" w:color="auto"/>
              <w:left w:val="nil"/>
              <w:bottom w:val="single" w:sz="4" w:space="0" w:color="auto"/>
            </w:tcBorders>
            <w:shd w:val="clear" w:color="auto" w:fill="FFF2CC"/>
            <w:vAlign w:val="center"/>
          </w:tcPr>
          <w:p w:rsidR="00267881" w:rsidRPr="001A49B2" w:rsidRDefault="00267881" w:rsidP="00DD799B">
            <w:pPr>
              <w:widowControl w:val="0"/>
              <w:rPr>
                <w:sz w:val="18"/>
                <w:szCs w:val="18"/>
              </w:rPr>
            </w:pPr>
          </w:p>
        </w:tc>
      </w:tr>
    </w:tbl>
    <w:p w:rsidR="00DD799B" w:rsidRPr="00084611" w:rsidRDefault="00DD799B" w:rsidP="00084611">
      <w:pPr>
        <w:spacing w:before="0" w:after="0"/>
        <w:rPr>
          <w:sz w:val="2"/>
          <w:szCs w:val="2"/>
        </w:rPr>
      </w:pPr>
    </w:p>
    <w:p w:rsidR="00DD799B" w:rsidRPr="00084611" w:rsidRDefault="00DD799B" w:rsidP="00084611">
      <w:pPr>
        <w:spacing w:before="0" w:after="0"/>
        <w:rPr>
          <w:sz w:val="2"/>
          <w:szCs w:val="2"/>
        </w:rPr>
        <w:sectPr w:rsidR="00DD799B" w:rsidRPr="00084611" w:rsidSect="00A344BC">
          <w:endnotePr>
            <w:numFmt w:val="decimal"/>
          </w:endnotePr>
          <w:type w:val="continuous"/>
          <w:pgSz w:w="11907" w:h="16840" w:code="9"/>
          <w:pgMar w:top="567" w:right="851" w:bottom="851" w:left="1134" w:header="851" w:footer="567" w:gutter="0"/>
          <w:cols w:space="720"/>
          <w:formProt w:val="0"/>
        </w:sect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9"/>
        <w:gridCol w:w="1280"/>
        <w:gridCol w:w="1968"/>
        <w:gridCol w:w="1048"/>
        <w:gridCol w:w="2272"/>
        <w:gridCol w:w="404"/>
        <w:gridCol w:w="392"/>
        <w:gridCol w:w="395"/>
        <w:gridCol w:w="744"/>
      </w:tblGrid>
      <w:tr w:rsidR="00BA4BC4" w:rsidRPr="00267881" w:rsidTr="00CC74A5">
        <w:trPr>
          <w:trHeight w:val="340"/>
        </w:trPr>
        <w:tc>
          <w:tcPr>
            <w:tcW w:w="1409" w:type="dxa"/>
            <w:tcBorders>
              <w:top w:val="single" w:sz="12" w:space="0" w:color="auto"/>
            </w:tcBorders>
            <w:shd w:val="clear" w:color="auto" w:fill="CCCCCC"/>
            <w:vAlign w:val="center"/>
          </w:tcPr>
          <w:p w:rsidR="00BA4BC4" w:rsidRPr="00267881" w:rsidRDefault="00BA4BC4" w:rsidP="00C13D32">
            <w:pPr>
              <w:keepNext/>
              <w:rPr>
                <w:b/>
                <w:sz w:val="18"/>
                <w:szCs w:val="18"/>
                <w:lang w:val="en-GB"/>
              </w:rPr>
            </w:pPr>
          </w:p>
        </w:tc>
        <w:tc>
          <w:tcPr>
            <w:tcW w:w="8503" w:type="dxa"/>
            <w:gridSpan w:val="8"/>
            <w:tcBorders>
              <w:top w:val="single" w:sz="12" w:space="0" w:color="auto"/>
            </w:tcBorders>
            <w:shd w:val="clear" w:color="auto" w:fill="CCCCCC"/>
            <w:vAlign w:val="center"/>
          </w:tcPr>
          <w:p w:rsidR="00BA4BC4" w:rsidRPr="00267881" w:rsidRDefault="00BA4BC4" w:rsidP="00C13D32">
            <w:pPr>
              <w:keepNext/>
              <w:rPr>
                <w:b/>
                <w:sz w:val="18"/>
                <w:szCs w:val="18"/>
              </w:rPr>
            </w:pPr>
            <w:r>
              <w:rPr>
                <w:b/>
                <w:sz w:val="18"/>
                <w:szCs w:val="18"/>
              </w:rPr>
              <w:t>EA</w:t>
            </w:r>
            <w:r w:rsidRPr="001A49B2">
              <w:rPr>
                <w:b/>
                <w:sz w:val="18"/>
                <w:szCs w:val="18"/>
              </w:rPr>
              <w:t>-</w:t>
            </w:r>
            <w:r w:rsidRPr="00C7319F">
              <w:rPr>
                <w:b/>
                <w:sz w:val="18"/>
                <w:szCs w:val="18"/>
              </w:rPr>
              <w:t>R</w:t>
            </w:r>
            <w:r>
              <w:rPr>
                <w:b/>
                <w:sz w:val="18"/>
                <w:szCs w:val="18"/>
              </w:rPr>
              <w:t>ule</w:t>
            </w:r>
          </w:p>
        </w:tc>
      </w:tr>
      <w:tr w:rsidR="00DD799B" w:rsidRPr="004B6A18" w:rsidTr="00CC74A5">
        <w:tblPrEx>
          <w:tblBorders>
            <w:bottom w:val="single" w:sz="4" w:space="0" w:color="auto"/>
          </w:tblBorders>
        </w:tblPrEx>
        <w:tc>
          <w:tcPr>
            <w:tcW w:w="1409" w:type="dxa"/>
            <w:tcBorders>
              <w:top w:val="single" w:sz="12" w:space="0" w:color="auto"/>
              <w:bottom w:val="single" w:sz="12" w:space="0" w:color="auto"/>
              <w:right w:val="single" w:sz="4" w:space="0" w:color="auto"/>
            </w:tcBorders>
            <w:shd w:val="clear" w:color="auto" w:fill="auto"/>
          </w:tcPr>
          <w:p w:rsidR="00DD799B" w:rsidRPr="00B8729D" w:rsidRDefault="00DD799B" w:rsidP="00C13D32">
            <w:pPr>
              <w:keepNext/>
              <w:rPr>
                <w:b/>
                <w:sz w:val="18"/>
                <w:szCs w:val="18"/>
              </w:rPr>
            </w:pPr>
            <w:r w:rsidRPr="00B8729D">
              <w:rPr>
                <w:b/>
                <w:sz w:val="18"/>
                <w:szCs w:val="18"/>
              </w:rPr>
              <w:t>EA-6/02</w:t>
            </w:r>
          </w:p>
        </w:tc>
        <w:tc>
          <w:tcPr>
            <w:tcW w:w="3248" w:type="dxa"/>
            <w:gridSpan w:val="2"/>
            <w:tcBorders>
              <w:top w:val="single" w:sz="12" w:space="0" w:color="auto"/>
              <w:bottom w:val="single" w:sz="12" w:space="0" w:color="auto"/>
              <w:right w:val="single" w:sz="4" w:space="0" w:color="auto"/>
            </w:tcBorders>
            <w:shd w:val="clear" w:color="auto" w:fill="auto"/>
          </w:tcPr>
          <w:p w:rsidR="00DD799B" w:rsidRPr="000B0C90" w:rsidRDefault="00DD799B" w:rsidP="00C13D32">
            <w:pPr>
              <w:keepNext/>
              <w:rPr>
                <w:sz w:val="18"/>
                <w:szCs w:val="18"/>
                <w:lang w:val="en-US"/>
              </w:rPr>
            </w:pPr>
            <w:r w:rsidRPr="001A49B2">
              <w:rPr>
                <w:sz w:val="18"/>
                <w:szCs w:val="18"/>
                <w:lang w:val="en-US"/>
              </w:rPr>
              <w:t xml:space="preserve">EA Guidelines on the Use of EN 45011 </w:t>
            </w:r>
            <w:r w:rsidRPr="000B0C90">
              <w:rPr>
                <w:sz w:val="18"/>
                <w:szCs w:val="18"/>
                <w:lang w:val="en-US"/>
              </w:rPr>
              <w:br/>
              <w:t xml:space="preserve">and ISO/IEC 17021 for Certification </w:t>
            </w:r>
            <w:r w:rsidRPr="000B0C90">
              <w:rPr>
                <w:sz w:val="18"/>
                <w:szCs w:val="18"/>
                <w:lang w:val="en-US"/>
              </w:rPr>
              <w:br/>
              <w:t>to EN ISO 3834</w:t>
            </w:r>
          </w:p>
        </w:tc>
        <w:tc>
          <w:tcPr>
            <w:tcW w:w="1048" w:type="dxa"/>
            <w:tcBorders>
              <w:top w:val="single" w:sz="12" w:space="0" w:color="auto"/>
              <w:bottom w:val="single" w:sz="12" w:space="0" w:color="auto"/>
              <w:right w:val="single" w:sz="4" w:space="0" w:color="auto"/>
            </w:tcBorders>
            <w:shd w:val="clear" w:color="auto" w:fill="auto"/>
          </w:tcPr>
          <w:p w:rsidR="00DD799B" w:rsidRPr="00FC6C78" w:rsidRDefault="00DD799B" w:rsidP="00C13D32">
            <w:pPr>
              <w:keepNext/>
              <w:rPr>
                <w:b/>
                <w:sz w:val="18"/>
                <w:szCs w:val="18"/>
              </w:rPr>
            </w:pPr>
            <w:r w:rsidRPr="00FC6C78">
              <w:rPr>
                <w:b/>
                <w:sz w:val="18"/>
                <w:szCs w:val="18"/>
              </w:rPr>
              <w:t>SA + TA</w:t>
            </w:r>
          </w:p>
        </w:tc>
        <w:tc>
          <w:tcPr>
            <w:tcW w:w="2272" w:type="dxa"/>
            <w:tcBorders>
              <w:top w:val="single" w:sz="12" w:space="0" w:color="auto"/>
              <w:left w:val="single" w:sz="4" w:space="0" w:color="auto"/>
              <w:bottom w:val="single" w:sz="12" w:space="0" w:color="auto"/>
              <w:right w:val="single" w:sz="4" w:space="0" w:color="auto"/>
            </w:tcBorders>
            <w:shd w:val="clear" w:color="auto" w:fill="DEEAF6"/>
          </w:tcPr>
          <w:p w:rsidR="00DD799B" w:rsidRPr="00B71404" w:rsidRDefault="00DD799B" w:rsidP="00C13D32">
            <w:pPr>
              <w:keepNex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12" w:space="0" w:color="auto"/>
              <w:bottom w:val="single" w:sz="12" w:space="0" w:color="auto"/>
            </w:tcBorders>
            <w:shd w:val="clear" w:color="auto" w:fill="FFF2CC"/>
          </w:tcPr>
          <w:p w:rsidR="00DD799B" w:rsidRPr="004F4222" w:rsidRDefault="00DD799B" w:rsidP="00C13D32">
            <w:pPr>
              <w:keepNext/>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DD799B" w:rsidRPr="004F4222" w:rsidRDefault="00DD799B" w:rsidP="00C13D32">
            <w:pPr>
              <w:keepNext/>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5" w:type="dxa"/>
            <w:tcBorders>
              <w:top w:val="single" w:sz="12" w:space="0" w:color="auto"/>
              <w:bottom w:val="single" w:sz="12" w:space="0" w:color="auto"/>
            </w:tcBorders>
            <w:shd w:val="clear" w:color="auto" w:fill="FFF2CC"/>
          </w:tcPr>
          <w:p w:rsidR="00DD799B" w:rsidRPr="004F4222" w:rsidRDefault="00DD799B" w:rsidP="00C13D32">
            <w:pPr>
              <w:keepNext/>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4" w:type="dxa"/>
            <w:tcBorders>
              <w:top w:val="single" w:sz="12" w:space="0" w:color="auto"/>
              <w:bottom w:val="single" w:sz="12" w:space="0" w:color="auto"/>
            </w:tcBorders>
            <w:shd w:val="clear" w:color="auto" w:fill="FFF2CC"/>
          </w:tcPr>
          <w:p w:rsidR="00DD799B" w:rsidRPr="00B71404" w:rsidRDefault="00DD799B" w:rsidP="00C13D32">
            <w:pPr>
              <w:keepNex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DD799B" w:rsidRPr="001A49B2" w:rsidTr="00CC74A5">
        <w:tblPrEx>
          <w:tblBorders>
            <w:bottom w:val="single" w:sz="4" w:space="0" w:color="auto"/>
          </w:tblBorders>
        </w:tblPrEx>
        <w:tc>
          <w:tcPr>
            <w:tcW w:w="1409" w:type="dxa"/>
            <w:tcBorders>
              <w:top w:val="single" w:sz="4" w:space="0" w:color="auto"/>
              <w:bottom w:val="single" w:sz="4" w:space="0" w:color="auto"/>
              <w:right w:val="single" w:sz="4" w:space="0" w:color="auto"/>
            </w:tcBorders>
            <w:shd w:val="clear" w:color="auto" w:fill="FFF2CC"/>
            <w:vAlign w:val="center"/>
          </w:tcPr>
          <w:p w:rsidR="00DD799B" w:rsidRPr="001A49B2" w:rsidRDefault="00DD799B" w:rsidP="00C13D32">
            <w:pPr>
              <w:keepNext/>
              <w:rPr>
                <w:sz w:val="18"/>
                <w:szCs w:val="18"/>
              </w:rPr>
            </w:pPr>
            <w:r>
              <w:rPr>
                <w:sz w:val="18"/>
                <w:szCs w:val="18"/>
              </w:rPr>
              <w:t>Applicable</w:t>
            </w:r>
            <w:r w:rsidRPr="001A49B2">
              <w:rPr>
                <w:sz w:val="18"/>
                <w:szCs w:val="18"/>
              </w:rPr>
              <w:t>:</w:t>
            </w:r>
          </w:p>
        </w:tc>
        <w:tc>
          <w:tcPr>
            <w:tcW w:w="1280" w:type="dxa"/>
            <w:tcBorders>
              <w:top w:val="single" w:sz="4" w:space="0" w:color="auto"/>
              <w:bottom w:val="single" w:sz="4" w:space="0" w:color="auto"/>
              <w:right w:val="nil"/>
            </w:tcBorders>
            <w:shd w:val="clear" w:color="auto" w:fill="FFF2CC"/>
            <w:vAlign w:val="center"/>
          </w:tcPr>
          <w:p w:rsidR="00DD799B" w:rsidRPr="001A49B2" w:rsidRDefault="00DD799B" w:rsidP="00C13D32">
            <w:pPr>
              <w:keepNext/>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A05011">
              <w:rPr>
                <w:sz w:val="18"/>
                <w:szCs w:val="18"/>
              </w:rPr>
            </w:r>
            <w:r w:rsidR="00A05011">
              <w:rPr>
                <w:sz w:val="18"/>
                <w:szCs w:val="18"/>
              </w:rPr>
              <w:fldChar w:fldCharType="separate"/>
            </w:r>
            <w:r w:rsidRPr="001A49B2">
              <w:rPr>
                <w:sz w:val="18"/>
                <w:szCs w:val="18"/>
              </w:rPr>
              <w:fldChar w:fldCharType="end"/>
            </w:r>
            <w:r w:rsidRPr="001A49B2">
              <w:rPr>
                <w:sz w:val="18"/>
                <w:szCs w:val="18"/>
              </w:rPr>
              <w:t xml:space="preserve">  </w:t>
            </w:r>
            <w:r>
              <w:rPr>
                <w:sz w:val="18"/>
                <w:szCs w:val="18"/>
              </w:rPr>
              <w:t>Yes</w:t>
            </w:r>
          </w:p>
        </w:tc>
        <w:tc>
          <w:tcPr>
            <w:tcW w:w="1968" w:type="dxa"/>
            <w:tcBorders>
              <w:top w:val="single" w:sz="4" w:space="0" w:color="auto"/>
              <w:left w:val="nil"/>
              <w:bottom w:val="single" w:sz="4" w:space="0" w:color="auto"/>
              <w:right w:val="nil"/>
            </w:tcBorders>
            <w:shd w:val="clear" w:color="auto" w:fill="FFF2CC"/>
            <w:vAlign w:val="center"/>
          </w:tcPr>
          <w:p w:rsidR="00DD799B" w:rsidRPr="001A49B2" w:rsidRDefault="00DD799B" w:rsidP="00C13D32">
            <w:pPr>
              <w:keepNext/>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A05011">
              <w:rPr>
                <w:sz w:val="18"/>
                <w:szCs w:val="18"/>
              </w:rPr>
            </w:r>
            <w:r w:rsidR="00A05011">
              <w:rPr>
                <w:sz w:val="18"/>
                <w:szCs w:val="18"/>
              </w:rPr>
              <w:fldChar w:fldCharType="separate"/>
            </w:r>
            <w:r w:rsidRPr="001A49B2">
              <w:rPr>
                <w:sz w:val="18"/>
                <w:szCs w:val="18"/>
              </w:rPr>
              <w:fldChar w:fldCharType="end"/>
            </w:r>
            <w:r w:rsidRPr="001A49B2">
              <w:rPr>
                <w:sz w:val="18"/>
                <w:szCs w:val="18"/>
              </w:rPr>
              <w:t xml:space="preserve">  N</w:t>
            </w:r>
            <w:r>
              <w:rPr>
                <w:sz w:val="18"/>
                <w:szCs w:val="18"/>
              </w:rPr>
              <w:t>o</w:t>
            </w:r>
          </w:p>
        </w:tc>
        <w:tc>
          <w:tcPr>
            <w:tcW w:w="5255" w:type="dxa"/>
            <w:gridSpan w:val="6"/>
            <w:tcBorders>
              <w:top w:val="single" w:sz="4" w:space="0" w:color="auto"/>
              <w:left w:val="nil"/>
              <w:bottom w:val="single" w:sz="4" w:space="0" w:color="auto"/>
            </w:tcBorders>
            <w:shd w:val="clear" w:color="auto" w:fill="FFF2CC"/>
            <w:vAlign w:val="center"/>
          </w:tcPr>
          <w:p w:rsidR="00DD799B" w:rsidRPr="001A49B2" w:rsidRDefault="00DD799B" w:rsidP="00C13D32">
            <w:pPr>
              <w:keepNext/>
              <w:rPr>
                <w:sz w:val="18"/>
                <w:szCs w:val="18"/>
              </w:rPr>
            </w:pPr>
          </w:p>
        </w:tc>
      </w:tr>
    </w:tbl>
    <w:p w:rsidR="00DD799B" w:rsidRPr="00360EC0" w:rsidRDefault="00DD799B" w:rsidP="00DD799B">
      <w:pPr>
        <w:widowControl w:val="0"/>
        <w:spacing w:before="0" w:after="0"/>
        <w:rPr>
          <w:sz w:val="2"/>
          <w:szCs w:val="2"/>
        </w:rPr>
        <w:sectPr w:rsidR="00DD799B" w:rsidRPr="00360EC0" w:rsidSect="00A344BC">
          <w:endnotePr>
            <w:numFmt w:val="decimal"/>
          </w:endnotePr>
          <w:type w:val="continuous"/>
          <w:pgSz w:w="11907" w:h="16840" w:code="9"/>
          <w:pgMar w:top="567" w:right="851" w:bottom="851" w:left="1134" w:header="851" w:footer="567"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8499"/>
      </w:tblGrid>
      <w:tr w:rsidR="00DD799B" w:rsidRPr="001A49B2" w:rsidTr="00B86BB1">
        <w:tc>
          <w:tcPr>
            <w:tcW w:w="1413" w:type="dxa"/>
            <w:tcBorders>
              <w:top w:val="single" w:sz="4" w:space="0" w:color="auto"/>
              <w:bottom w:val="single" w:sz="4" w:space="0" w:color="auto"/>
              <w:right w:val="nil"/>
            </w:tcBorders>
            <w:shd w:val="clear" w:color="auto" w:fill="FFF2CC"/>
          </w:tcPr>
          <w:p w:rsidR="00DD799B" w:rsidRPr="001A49B2" w:rsidRDefault="00C75711" w:rsidP="00C75711">
            <w:pPr>
              <w:widowControl w:val="0"/>
              <w:rPr>
                <w:sz w:val="18"/>
                <w:szCs w:val="18"/>
              </w:rPr>
            </w:pPr>
            <w:r>
              <w:rPr>
                <w:sz w:val="18"/>
                <w:szCs w:val="18"/>
              </w:rPr>
              <w:t>Remarks</w:t>
            </w:r>
            <w:r w:rsidR="00DD799B">
              <w:rPr>
                <w:sz w:val="18"/>
                <w:szCs w:val="18"/>
              </w:rPr>
              <w:t>:</w:t>
            </w:r>
          </w:p>
        </w:tc>
        <w:tc>
          <w:tcPr>
            <w:tcW w:w="8499" w:type="dxa"/>
            <w:tcBorders>
              <w:top w:val="single" w:sz="4" w:space="0" w:color="auto"/>
              <w:left w:val="nil"/>
              <w:bottom w:val="single" w:sz="4" w:space="0" w:color="auto"/>
            </w:tcBorders>
            <w:shd w:val="clear" w:color="auto" w:fill="FFF2CC"/>
            <w:vAlign w:val="center"/>
          </w:tcPr>
          <w:p w:rsidR="00C13D32" w:rsidRPr="001A49B2" w:rsidRDefault="00C13D32" w:rsidP="00DD799B">
            <w:pPr>
              <w:widowControl w:val="0"/>
              <w:rPr>
                <w:sz w:val="18"/>
                <w:szCs w:val="18"/>
              </w:rPr>
            </w:pPr>
          </w:p>
        </w:tc>
      </w:tr>
    </w:tbl>
    <w:p w:rsidR="00DD799B" w:rsidRPr="00267881" w:rsidRDefault="00DD799B" w:rsidP="00DD799B">
      <w:pPr>
        <w:widowControl w:val="0"/>
        <w:spacing w:before="0" w:after="0"/>
        <w:rPr>
          <w:sz w:val="2"/>
          <w:szCs w:val="2"/>
        </w:rPr>
        <w:sectPr w:rsidR="00DD799B" w:rsidRPr="00267881" w:rsidSect="00A344BC">
          <w:endnotePr>
            <w:numFmt w:val="decimal"/>
          </w:endnotePr>
          <w:type w:val="continuous"/>
          <w:pgSz w:w="11907" w:h="16840" w:code="9"/>
          <w:pgMar w:top="567" w:right="851" w:bottom="851" w:left="1134" w:header="851" w:footer="567" w:gutter="0"/>
          <w:cols w:space="720"/>
          <w:formProt w:val="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9"/>
        <w:gridCol w:w="1280"/>
        <w:gridCol w:w="1954"/>
        <w:gridCol w:w="1062"/>
        <w:gridCol w:w="2272"/>
        <w:gridCol w:w="404"/>
        <w:gridCol w:w="392"/>
        <w:gridCol w:w="395"/>
        <w:gridCol w:w="744"/>
      </w:tblGrid>
      <w:tr w:rsidR="00DD799B" w:rsidRPr="004B6A18" w:rsidTr="00CC74A5">
        <w:tc>
          <w:tcPr>
            <w:tcW w:w="1409" w:type="dxa"/>
            <w:tcBorders>
              <w:top w:val="single" w:sz="12" w:space="0" w:color="auto"/>
              <w:bottom w:val="single" w:sz="12" w:space="0" w:color="auto"/>
              <w:right w:val="single" w:sz="4" w:space="0" w:color="auto"/>
            </w:tcBorders>
            <w:shd w:val="clear" w:color="auto" w:fill="auto"/>
          </w:tcPr>
          <w:p w:rsidR="00DD799B" w:rsidRPr="00B8729D" w:rsidRDefault="00DD799B" w:rsidP="00C13D32">
            <w:pPr>
              <w:keepNext/>
              <w:rPr>
                <w:b/>
                <w:sz w:val="18"/>
                <w:szCs w:val="18"/>
              </w:rPr>
            </w:pPr>
            <w:r w:rsidRPr="00B8729D">
              <w:rPr>
                <w:b/>
                <w:sz w:val="18"/>
                <w:szCs w:val="18"/>
              </w:rPr>
              <w:t>EA-7/04</w:t>
            </w:r>
          </w:p>
        </w:tc>
        <w:tc>
          <w:tcPr>
            <w:tcW w:w="3234" w:type="dxa"/>
            <w:gridSpan w:val="2"/>
            <w:tcBorders>
              <w:top w:val="single" w:sz="12" w:space="0" w:color="auto"/>
              <w:bottom w:val="single" w:sz="12" w:space="0" w:color="auto"/>
              <w:right w:val="single" w:sz="4" w:space="0" w:color="auto"/>
            </w:tcBorders>
            <w:shd w:val="clear" w:color="auto" w:fill="auto"/>
          </w:tcPr>
          <w:p w:rsidR="00DD799B" w:rsidRPr="000B0C90" w:rsidRDefault="00DD799B" w:rsidP="00C13D32">
            <w:pPr>
              <w:keepNext/>
              <w:rPr>
                <w:sz w:val="18"/>
                <w:szCs w:val="18"/>
                <w:lang w:val="en-US"/>
              </w:rPr>
            </w:pPr>
            <w:r w:rsidRPr="000B0C90">
              <w:rPr>
                <w:sz w:val="18"/>
                <w:szCs w:val="18"/>
                <w:lang w:val="en-US"/>
              </w:rPr>
              <w:t xml:space="preserve">Legal Compliance as a part of Accredited </w:t>
            </w:r>
            <w:r w:rsidRPr="000B0C90">
              <w:rPr>
                <w:sz w:val="18"/>
                <w:szCs w:val="18"/>
                <w:lang w:val="en-US"/>
              </w:rPr>
              <w:br/>
              <w:t>ISO 14001:2015 Certification</w:t>
            </w:r>
          </w:p>
        </w:tc>
        <w:tc>
          <w:tcPr>
            <w:tcW w:w="1062" w:type="dxa"/>
            <w:tcBorders>
              <w:top w:val="single" w:sz="12" w:space="0" w:color="auto"/>
              <w:bottom w:val="single" w:sz="12" w:space="0" w:color="auto"/>
              <w:right w:val="single" w:sz="4" w:space="0" w:color="auto"/>
            </w:tcBorders>
            <w:shd w:val="clear" w:color="auto" w:fill="auto"/>
          </w:tcPr>
          <w:p w:rsidR="00DD799B" w:rsidRPr="00FC6C78" w:rsidRDefault="00DD799B" w:rsidP="00C13D32">
            <w:pPr>
              <w:keepNext/>
              <w:rPr>
                <w:b/>
                <w:sz w:val="18"/>
                <w:szCs w:val="18"/>
              </w:rPr>
            </w:pPr>
            <w:r w:rsidRPr="00FC6C78">
              <w:rPr>
                <w:b/>
                <w:sz w:val="18"/>
                <w:szCs w:val="18"/>
              </w:rPr>
              <w:t>SA + TA</w:t>
            </w:r>
          </w:p>
        </w:tc>
        <w:tc>
          <w:tcPr>
            <w:tcW w:w="2272" w:type="dxa"/>
            <w:tcBorders>
              <w:top w:val="single" w:sz="12" w:space="0" w:color="auto"/>
              <w:left w:val="single" w:sz="4" w:space="0" w:color="auto"/>
              <w:bottom w:val="single" w:sz="12" w:space="0" w:color="auto"/>
              <w:right w:val="single" w:sz="4" w:space="0" w:color="auto"/>
            </w:tcBorders>
            <w:shd w:val="clear" w:color="auto" w:fill="DEEAF6"/>
          </w:tcPr>
          <w:p w:rsidR="00DD799B" w:rsidRPr="00B71404" w:rsidRDefault="00DD799B" w:rsidP="00C13D32">
            <w:pPr>
              <w:keepNex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12" w:space="0" w:color="auto"/>
              <w:bottom w:val="single" w:sz="12" w:space="0" w:color="auto"/>
            </w:tcBorders>
            <w:shd w:val="clear" w:color="auto" w:fill="FFF2CC"/>
          </w:tcPr>
          <w:p w:rsidR="00DD799B" w:rsidRPr="004F4222" w:rsidRDefault="00DD799B" w:rsidP="00C13D32">
            <w:pPr>
              <w:keepNext/>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DD799B" w:rsidRPr="004F4222" w:rsidRDefault="00DD799B" w:rsidP="00C13D32">
            <w:pPr>
              <w:keepNext/>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395" w:type="dxa"/>
            <w:tcBorders>
              <w:top w:val="single" w:sz="12" w:space="0" w:color="auto"/>
              <w:bottom w:val="single" w:sz="12" w:space="0" w:color="auto"/>
            </w:tcBorders>
            <w:shd w:val="clear" w:color="auto" w:fill="FFF2CC"/>
          </w:tcPr>
          <w:p w:rsidR="00DD799B" w:rsidRPr="004F4222" w:rsidRDefault="00DD799B" w:rsidP="00C13D32">
            <w:pPr>
              <w:keepNext/>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A05011">
              <w:rPr>
                <w:rFonts w:cs="Arial"/>
                <w:bCs/>
                <w:sz w:val="18"/>
                <w:szCs w:val="18"/>
              </w:rPr>
            </w:r>
            <w:r w:rsidR="00A05011">
              <w:rPr>
                <w:rFonts w:cs="Arial"/>
                <w:bCs/>
                <w:sz w:val="18"/>
                <w:szCs w:val="18"/>
              </w:rPr>
              <w:fldChar w:fldCharType="separate"/>
            </w:r>
            <w:r w:rsidRPr="004F4222">
              <w:rPr>
                <w:rFonts w:cs="Arial"/>
                <w:bCs/>
                <w:sz w:val="18"/>
                <w:szCs w:val="18"/>
              </w:rPr>
              <w:fldChar w:fldCharType="end"/>
            </w:r>
          </w:p>
        </w:tc>
        <w:tc>
          <w:tcPr>
            <w:tcW w:w="744" w:type="dxa"/>
            <w:tcBorders>
              <w:top w:val="single" w:sz="12" w:space="0" w:color="auto"/>
              <w:bottom w:val="single" w:sz="12" w:space="0" w:color="auto"/>
            </w:tcBorders>
            <w:shd w:val="clear" w:color="auto" w:fill="FFF2CC"/>
          </w:tcPr>
          <w:p w:rsidR="00DD799B" w:rsidRPr="00B71404" w:rsidRDefault="00DD799B" w:rsidP="00C13D32">
            <w:pPr>
              <w:keepNex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DD799B" w:rsidRPr="001A49B2" w:rsidTr="00CC74A5">
        <w:tc>
          <w:tcPr>
            <w:tcW w:w="1409" w:type="dxa"/>
            <w:tcBorders>
              <w:top w:val="single" w:sz="4" w:space="0" w:color="auto"/>
              <w:bottom w:val="single" w:sz="4" w:space="0" w:color="auto"/>
              <w:right w:val="single" w:sz="4" w:space="0" w:color="auto"/>
            </w:tcBorders>
            <w:shd w:val="clear" w:color="auto" w:fill="FFF2CC"/>
            <w:vAlign w:val="center"/>
          </w:tcPr>
          <w:p w:rsidR="00DD799B" w:rsidRPr="001A49B2" w:rsidRDefault="00DD799B" w:rsidP="00C13D32">
            <w:pPr>
              <w:keepNext/>
              <w:rPr>
                <w:sz w:val="18"/>
                <w:szCs w:val="18"/>
              </w:rPr>
            </w:pPr>
            <w:r>
              <w:rPr>
                <w:sz w:val="18"/>
                <w:szCs w:val="18"/>
              </w:rPr>
              <w:t>Applicable</w:t>
            </w:r>
            <w:r w:rsidRPr="001A49B2">
              <w:rPr>
                <w:sz w:val="18"/>
                <w:szCs w:val="18"/>
              </w:rPr>
              <w:t>:</w:t>
            </w:r>
          </w:p>
        </w:tc>
        <w:tc>
          <w:tcPr>
            <w:tcW w:w="1280" w:type="dxa"/>
            <w:tcBorders>
              <w:top w:val="single" w:sz="4" w:space="0" w:color="auto"/>
              <w:bottom w:val="single" w:sz="4" w:space="0" w:color="auto"/>
              <w:right w:val="nil"/>
            </w:tcBorders>
            <w:shd w:val="clear" w:color="auto" w:fill="FFF2CC"/>
            <w:vAlign w:val="center"/>
          </w:tcPr>
          <w:p w:rsidR="00DD799B" w:rsidRPr="001A49B2" w:rsidRDefault="00DD799B" w:rsidP="00C13D32">
            <w:pPr>
              <w:keepNext/>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A05011">
              <w:rPr>
                <w:sz w:val="18"/>
                <w:szCs w:val="18"/>
              </w:rPr>
            </w:r>
            <w:r w:rsidR="00A05011">
              <w:rPr>
                <w:sz w:val="18"/>
                <w:szCs w:val="18"/>
              </w:rPr>
              <w:fldChar w:fldCharType="separate"/>
            </w:r>
            <w:r w:rsidRPr="001A49B2">
              <w:rPr>
                <w:sz w:val="18"/>
                <w:szCs w:val="18"/>
              </w:rPr>
              <w:fldChar w:fldCharType="end"/>
            </w:r>
            <w:r w:rsidRPr="001A49B2">
              <w:rPr>
                <w:sz w:val="18"/>
                <w:szCs w:val="18"/>
              </w:rPr>
              <w:t xml:space="preserve">  </w:t>
            </w:r>
            <w:r>
              <w:rPr>
                <w:sz w:val="18"/>
                <w:szCs w:val="18"/>
              </w:rPr>
              <w:t>Yes</w:t>
            </w:r>
          </w:p>
        </w:tc>
        <w:tc>
          <w:tcPr>
            <w:tcW w:w="1954" w:type="dxa"/>
            <w:tcBorders>
              <w:top w:val="single" w:sz="4" w:space="0" w:color="auto"/>
              <w:left w:val="nil"/>
              <w:bottom w:val="single" w:sz="4" w:space="0" w:color="auto"/>
              <w:right w:val="nil"/>
            </w:tcBorders>
            <w:shd w:val="clear" w:color="auto" w:fill="FFF2CC"/>
            <w:vAlign w:val="center"/>
          </w:tcPr>
          <w:p w:rsidR="00DD799B" w:rsidRPr="001A49B2" w:rsidRDefault="00DD799B" w:rsidP="00C13D32">
            <w:pPr>
              <w:keepNext/>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A05011">
              <w:rPr>
                <w:sz w:val="18"/>
                <w:szCs w:val="18"/>
              </w:rPr>
            </w:r>
            <w:r w:rsidR="00A05011">
              <w:rPr>
                <w:sz w:val="18"/>
                <w:szCs w:val="18"/>
              </w:rPr>
              <w:fldChar w:fldCharType="separate"/>
            </w:r>
            <w:r w:rsidRPr="001A49B2">
              <w:rPr>
                <w:sz w:val="18"/>
                <w:szCs w:val="18"/>
              </w:rPr>
              <w:fldChar w:fldCharType="end"/>
            </w:r>
            <w:r w:rsidRPr="001A49B2">
              <w:rPr>
                <w:sz w:val="18"/>
                <w:szCs w:val="18"/>
              </w:rPr>
              <w:t xml:space="preserve">  N</w:t>
            </w:r>
            <w:r>
              <w:rPr>
                <w:sz w:val="18"/>
                <w:szCs w:val="18"/>
              </w:rPr>
              <w:t>o</w:t>
            </w:r>
          </w:p>
        </w:tc>
        <w:tc>
          <w:tcPr>
            <w:tcW w:w="5269" w:type="dxa"/>
            <w:gridSpan w:val="6"/>
            <w:tcBorders>
              <w:top w:val="single" w:sz="4" w:space="0" w:color="auto"/>
              <w:left w:val="nil"/>
              <w:bottom w:val="single" w:sz="4" w:space="0" w:color="auto"/>
            </w:tcBorders>
            <w:shd w:val="clear" w:color="auto" w:fill="FFF2CC"/>
            <w:vAlign w:val="center"/>
          </w:tcPr>
          <w:p w:rsidR="00DD799B" w:rsidRPr="001A49B2" w:rsidRDefault="00DD799B" w:rsidP="00C13D32">
            <w:pPr>
              <w:keepNext/>
              <w:rPr>
                <w:sz w:val="18"/>
                <w:szCs w:val="18"/>
              </w:rPr>
            </w:pPr>
          </w:p>
        </w:tc>
      </w:tr>
    </w:tbl>
    <w:p w:rsidR="00DD799B" w:rsidRPr="00360EC0" w:rsidRDefault="00DD799B" w:rsidP="00DD799B">
      <w:pPr>
        <w:widowControl w:val="0"/>
        <w:spacing w:before="0" w:after="0"/>
        <w:rPr>
          <w:sz w:val="2"/>
          <w:szCs w:val="2"/>
        </w:rPr>
        <w:sectPr w:rsidR="00DD799B" w:rsidRPr="00360EC0" w:rsidSect="00A344BC">
          <w:endnotePr>
            <w:numFmt w:val="decimal"/>
          </w:endnotePr>
          <w:type w:val="continuous"/>
          <w:pgSz w:w="11907" w:h="16840" w:code="9"/>
          <w:pgMar w:top="567" w:right="851" w:bottom="851" w:left="1134" w:header="851" w:footer="567" w:gutter="0"/>
          <w:cols w:space="720"/>
        </w:sect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8497"/>
      </w:tblGrid>
      <w:tr w:rsidR="00DD799B" w:rsidRPr="001A49B2" w:rsidTr="00B86BB1">
        <w:tc>
          <w:tcPr>
            <w:tcW w:w="1413" w:type="dxa"/>
            <w:tcBorders>
              <w:top w:val="single" w:sz="4" w:space="0" w:color="auto"/>
              <w:bottom w:val="single" w:sz="4" w:space="0" w:color="auto"/>
              <w:right w:val="nil"/>
            </w:tcBorders>
            <w:shd w:val="clear" w:color="auto" w:fill="FFF2CC"/>
          </w:tcPr>
          <w:p w:rsidR="00DD799B" w:rsidRPr="001A49B2" w:rsidRDefault="00C75711" w:rsidP="00C75711">
            <w:pPr>
              <w:widowControl w:val="0"/>
              <w:rPr>
                <w:sz w:val="18"/>
                <w:szCs w:val="18"/>
              </w:rPr>
            </w:pPr>
            <w:r>
              <w:rPr>
                <w:sz w:val="18"/>
                <w:szCs w:val="18"/>
              </w:rPr>
              <w:t>Remarks</w:t>
            </w:r>
            <w:r w:rsidR="00DD799B">
              <w:rPr>
                <w:sz w:val="18"/>
                <w:szCs w:val="18"/>
              </w:rPr>
              <w:t>:</w:t>
            </w:r>
          </w:p>
        </w:tc>
        <w:tc>
          <w:tcPr>
            <w:tcW w:w="8497" w:type="dxa"/>
            <w:tcBorders>
              <w:top w:val="single" w:sz="4" w:space="0" w:color="auto"/>
              <w:left w:val="nil"/>
              <w:bottom w:val="single" w:sz="4" w:space="0" w:color="auto"/>
            </w:tcBorders>
            <w:shd w:val="clear" w:color="auto" w:fill="FFF2CC"/>
            <w:vAlign w:val="center"/>
          </w:tcPr>
          <w:p w:rsidR="00DD799B" w:rsidRPr="001A49B2" w:rsidRDefault="00DD799B" w:rsidP="00DD799B">
            <w:pPr>
              <w:widowControl w:val="0"/>
              <w:rPr>
                <w:sz w:val="18"/>
                <w:szCs w:val="18"/>
              </w:rPr>
            </w:pPr>
          </w:p>
        </w:tc>
      </w:tr>
    </w:tbl>
    <w:p w:rsidR="00084611" w:rsidRPr="00084611" w:rsidRDefault="00084611" w:rsidP="00084611">
      <w:pPr>
        <w:widowControl w:val="0"/>
        <w:spacing w:before="0" w:after="0"/>
        <w:rPr>
          <w:sz w:val="2"/>
          <w:szCs w:val="2"/>
        </w:rPr>
        <w:sectPr w:rsidR="00084611" w:rsidRPr="00084611" w:rsidSect="00A344BC">
          <w:endnotePr>
            <w:numFmt w:val="decimal"/>
          </w:endnotePr>
          <w:type w:val="continuous"/>
          <w:pgSz w:w="11907" w:h="16840" w:code="9"/>
          <w:pgMar w:top="567" w:right="851" w:bottom="851" w:left="1134" w:header="851" w:footer="567" w:gutter="0"/>
          <w:cols w:space="720"/>
          <w:formProt w:val="0"/>
        </w:sectPr>
      </w:pPr>
    </w:p>
    <w:p w:rsidR="00C13D32" w:rsidRPr="001A49B2" w:rsidRDefault="00C13D32" w:rsidP="00DD799B">
      <w:pPr>
        <w:widowControl w:val="0"/>
        <w:rPr>
          <w:sz w:val="18"/>
          <w:szCs w:val="18"/>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1"/>
        <w:gridCol w:w="1274"/>
        <w:gridCol w:w="1973"/>
        <w:gridCol w:w="1128"/>
        <w:gridCol w:w="2250"/>
        <w:gridCol w:w="381"/>
        <w:gridCol w:w="367"/>
        <w:gridCol w:w="394"/>
        <w:gridCol w:w="722"/>
      </w:tblGrid>
      <w:tr w:rsidR="00084611" w:rsidRPr="00DD799B" w:rsidTr="00084611">
        <w:tc>
          <w:tcPr>
            <w:tcW w:w="4667" w:type="dxa"/>
            <w:gridSpan w:val="3"/>
            <w:tcBorders>
              <w:top w:val="single" w:sz="12" w:space="0" w:color="auto"/>
              <w:bottom w:val="single" w:sz="4" w:space="0" w:color="auto"/>
              <w:right w:val="single" w:sz="4" w:space="0" w:color="auto"/>
            </w:tcBorders>
          </w:tcPr>
          <w:p w:rsidR="00084611" w:rsidRPr="00DD799B" w:rsidRDefault="00084611" w:rsidP="00C13D32">
            <w:pPr>
              <w:keepNext/>
              <w:rPr>
                <w:sz w:val="18"/>
                <w:szCs w:val="18"/>
                <w:lang w:val="en-GB"/>
              </w:rPr>
            </w:pPr>
            <w:r w:rsidRPr="00DD799B">
              <w:rPr>
                <w:sz w:val="18"/>
                <w:szCs w:val="18"/>
                <w:lang w:val="en-GB"/>
              </w:rPr>
              <w:t xml:space="preserve">Is the certification body notified for the assessed scope in the frame of </w:t>
            </w:r>
            <w:r w:rsidRPr="00B86BB1">
              <w:rPr>
                <w:b/>
                <w:sz w:val="18"/>
                <w:szCs w:val="18"/>
                <w:lang w:val="en-GB"/>
              </w:rPr>
              <w:t>EU directives/modules or is the notification requested</w:t>
            </w:r>
            <w:r w:rsidRPr="00DD799B">
              <w:rPr>
                <w:sz w:val="18"/>
                <w:szCs w:val="18"/>
                <w:lang w:val="en-GB"/>
              </w:rPr>
              <w:t>?</w:t>
            </w:r>
          </w:p>
        </w:tc>
        <w:tc>
          <w:tcPr>
            <w:tcW w:w="1128" w:type="dxa"/>
            <w:tcBorders>
              <w:top w:val="single" w:sz="12" w:space="0" w:color="auto"/>
              <w:bottom w:val="single" w:sz="4" w:space="0" w:color="auto"/>
              <w:right w:val="single" w:sz="4" w:space="0" w:color="auto"/>
            </w:tcBorders>
          </w:tcPr>
          <w:p w:rsidR="00084611" w:rsidRPr="00DD799B" w:rsidRDefault="00084611" w:rsidP="00C13D32">
            <w:pPr>
              <w:keepNext/>
              <w:rPr>
                <w:sz w:val="18"/>
                <w:szCs w:val="18"/>
              </w:rPr>
            </w:pPr>
            <w:r w:rsidRPr="00DD799B">
              <w:rPr>
                <w:sz w:val="18"/>
                <w:szCs w:val="18"/>
              </w:rPr>
              <w:t>SA + TA</w:t>
            </w:r>
          </w:p>
        </w:tc>
        <w:tc>
          <w:tcPr>
            <w:tcW w:w="2251" w:type="dxa"/>
            <w:tcBorders>
              <w:top w:val="single" w:sz="12" w:space="0" w:color="auto"/>
              <w:left w:val="single" w:sz="4" w:space="0" w:color="auto"/>
              <w:bottom w:val="single" w:sz="4" w:space="0" w:color="auto"/>
              <w:right w:val="single" w:sz="4" w:space="0" w:color="auto"/>
            </w:tcBorders>
            <w:shd w:val="clear" w:color="auto" w:fill="DEEAF6"/>
          </w:tcPr>
          <w:p w:rsidR="00084611" w:rsidRPr="00DD799B" w:rsidRDefault="00084611" w:rsidP="00C13D32">
            <w:pPr>
              <w:keepNext/>
              <w:rPr>
                <w:sz w:val="18"/>
                <w:szCs w:val="18"/>
              </w:rPr>
            </w:pPr>
            <w:r w:rsidRPr="00DD799B">
              <w:rPr>
                <w:sz w:val="18"/>
                <w:szCs w:val="18"/>
              </w:rPr>
              <w:fldChar w:fldCharType="begin">
                <w:ffData>
                  <w:name w:val="Text4"/>
                  <w:enabled/>
                  <w:calcOnExit w:val="0"/>
                  <w:textInput/>
                </w:ffData>
              </w:fldChar>
            </w:r>
            <w:r w:rsidRPr="00DD799B">
              <w:rPr>
                <w:sz w:val="18"/>
                <w:szCs w:val="18"/>
              </w:rPr>
              <w:instrText xml:space="preserve"> FORMTEXT </w:instrText>
            </w:r>
            <w:r w:rsidRPr="00DD799B">
              <w:rPr>
                <w:sz w:val="18"/>
                <w:szCs w:val="18"/>
              </w:rPr>
            </w:r>
            <w:r w:rsidRPr="00DD799B">
              <w:rPr>
                <w:sz w:val="18"/>
                <w:szCs w:val="18"/>
              </w:rPr>
              <w:fldChar w:fldCharType="separate"/>
            </w:r>
            <w:r w:rsidRPr="00DD799B">
              <w:rPr>
                <w:sz w:val="18"/>
                <w:szCs w:val="18"/>
              </w:rPr>
              <w:t> </w:t>
            </w:r>
            <w:r w:rsidRPr="00DD799B">
              <w:rPr>
                <w:sz w:val="18"/>
                <w:szCs w:val="18"/>
              </w:rPr>
              <w:t> </w:t>
            </w:r>
            <w:r w:rsidRPr="00DD799B">
              <w:rPr>
                <w:sz w:val="18"/>
                <w:szCs w:val="18"/>
              </w:rPr>
              <w:t> </w:t>
            </w:r>
            <w:r w:rsidRPr="00DD799B">
              <w:rPr>
                <w:sz w:val="18"/>
                <w:szCs w:val="18"/>
              </w:rPr>
              <w:t> </w:t>
            </w:r>
            <w:r w:rsidRPr="00DD799B">
              <w:rPr>
                <w:sz w:val="18"/>
                <w:szCs w:val="18"/>
              </w:rPr>
              <w:t> </w:t>
            </w:r>
            <w:r w:rsidRPr="00DD799B">
              <w:rPr>
                <w:sz w:val="18"/>
                <w:szCs w:val="18"/>
              </w:rPr>
              <w:fldChar w:fldCharType="end"/>
            </w:r>
          </w:p>
        </w:tc>
        <w:tc>
          <w:tcPr>
            <w:tcW w:w="1864" w:type="dxa"/>
            <w:gridSpan w:val="4"/>
            <w:tcBorders>
              <w:top w:val="single" w:sz="12" w:space="0" w:color="auto"/>
              <w:bottom w:val="single" w:sz="4" w:space="0" w:color="auto"/>
            </w:tcBorders>
          </w:tcPr>
          <w:p w:rsidR="00084611" w:rsidRPr="00DD799B" w:rsidRDefault="00084611" w:rsidP="00C13D32">
            <w:pPr>
              <w:keepNext/>
              <w:rPr>
                <w:sz w:val="18"/>
                <w:szCs w:val="18"/>
              </w:rPr>
            </w:pPr>
          </w:p>
        </w:tc>
      </w:tr>
      <w:tr w:rsidR="00084611" w:rsidRPr="00DD799B" w:rsidTr="00084611">
        <w:tc>
          <w:tcPr>
            <w:tcW w:w="1422" w:type="dxa"/>
            <w:tcBorders>
              <w:top w:val="single" w:sz="4" w:space="0" w:color="auto"/>
              <w:bottom w:val="single" w:sz="4" w:space="0" w:color="auto"/>
              <w:right w:val="nil"/>
            </w:tcBorders>
            <w:shd w:val="clear" w:color="auto" w:fill="FFF2CC"/>
            <w:vAlign w:val="center"/>
          </w:tcPr>
          <w:p w:rsidR="00084611" w:rsidRPr="00DD799B" w:rsidRDefault="00084611" w:rsidP="00084611">
            <w:pPr>
              <w:rPr>
                <w:sz w:val="18"/>
                <w:szCs w:val="18"/>
              </w:rPr>
            </w:pPr>
            <w:r w:rsidRPr="00E840A6">
              <w:rPr>
                <w:sz w:val="18"/>
                <w:szCs w:val="18"/>
              </w:rPr>
              <w:fldChar w:fldCharType="begin">
                <w:ffData>
                  <w:name w:val="Kontrollkästchen1"/>
                  <w:enabled/>
                  <w:calcOnExit w:val="0"/>
                  <w:checkBox>
                    <w:sizeAuto/>
                    <w:default w:val="0"/>
                    <w:checked w:val="0"/>
                  </w:checkBox>
                </w:ffData>
              </w:fldChar>
            </w:r>
            <w:r w:rsidRPr="00DD799B">
              <w:rPr>
                <w:sz w:val="18"/>
                <w:szCs w:val="18"/>
              </w:rPr>
              <w:instrText xml:space="preserve"> FORMCHECKBOX </w:instrText>
            </w:r>
            <w:r w:rsidR="00A05011">
              <w:rPr>
                <w:sz w:val="18"/>
                <w:szCs w:val="18"/>
              </w:rPr>
            </w:r>
            <w:r w:rsidR="00A05011">
              <w:rPr>
                <w:sz w:val="18"/>
                <w:szCs w:val="18"/>
              </w:rPr>
              <w:fldChar w:fldCharType="separate"/>
            </w:r>
            <w:r w:rsidRPr="00E840A6">
              <w:rPr>
                <w:sz w:val="18"/>
                <w:szCs w:val="18"/>
              </w:rPr>
              <w:fldChar w:fldCharType="end"/>
            </w:r>
            <w:r w:rsidRPr="00DD799B">
              <w:rPr>
                <w:sz w:val="18"/>
                <w:szCs w:val="18"/>
              </w:rPr>
              <w:t xml:space="preserve">  Yes</w:t>
            </w:r>
          </w:p>
        </w:tc>
        <w:tc>
          <w:tcPr>
            <w:tcW w:w="8488" w:type="dxa"/>
            <w:gridSpan w:val="8"/>
            <w:tcBorders>
              <w:top w:val="single" w:sz="4" w:space="0" w:color="auto"/>
              <w:left w:val="nil"/>
              <w:bottom w:val="single" w:sz="4" w:space="0" w:color="auto"/>
            </w:tcBorders>
            <w:shd w:val="clear" w:color="auto" w:fill="FFF2CC"/>
            <w:vAlign w:val="center"/>
          </w:tcPr>
          <w:p w:rsidR="00084611" w:rsidRPr="00DD799B" w:rsidRDefault="00084611" w:rsidP="00084611">
            <w:pPr>
              <w:rPr>
                <w:sz w:val="18"/>
                <w:szCs w:val="18"/>
              </w:rPr>
            </w:pPr>
            <w:r w:rsidRPr="00E840A6">
              <w:rPr>
                <w:sz w:val="18"/>
                <w:szCs w:val="18"/>
              </w:rPr>
              <w:fldChar w:fldCharType="begin">
                <w:ffData>
                  <w:name w:val="Kontrollkästchen1"/>
                  <w:enabled/>
                  <w:calcOnExit w:val="0"/>
                  <w:checkBox>
                    <w:sizeAuto/>
                    <w:default w:val="0"/>
                    <w:checked w:val="0"/>
                  </w:checkBox>
                </w:ffData>
              </w:fldChar>
            </w:r>
            <w:r w:rsidRPr="00DD799B">
              <w:rPr>
                <w:sz w:val="18"/>
                <w:szCs w:val="18"/>
              </w:rPr>
              <w:instrText xml:space="preserve"> FORMCHECKBOX </w:instrText>
            </w:r>
            <w:r w:rsidR="00A05011">
              <w:rPr>
                <w:sz w:val="18"/>
                <w:szCs w:val="18"/>
              </w:rPr>
            </w:r>
            <w:r w:rsidR="00A05011">
              <w:rPr>
                <w:sz w:val="18"/>
                <w:szCs w:val="18"/>
              </w:rPr>
              <w:fldChar w:fldCharType="separate"/>
            </w:r>
            <w:r w:rsidRPr="00E840A6">
              <w:rPr>
                <w:sz w:val="18"/>
                <w:szCs w:val="18"/>
              </w:rPr>
              <w:fldChar w:fldCharType="end"/>
            </w:r>
            <w:r w:rsidRPr="00DD799B">
              <w:rPr>
                <w:sz w:val="18"/>
                <w:szCs w:val="18"/>
              </w:rPr>
              <w:t xml:space="preserve">  No</w:t>
            </w:r>
          </w:p>
        </w:tc>
      </w:tr>
      <w:tr w:rsidR="00084611" w:rsidRPr="00DD799B" w:rsidTr="001C7847">
        <w:tc>
          <w:tcPr>
            <w:tcW w:w="4667" w:type="dxa"/>
            <w:gridSpan w:val="3"/>
            <w:tcBorders>
              <w:top w:val="single" w:sz="12" w:space="0" w:color="auto"/>
              <w:bottom w:val="single" w:sz="4" w:space="0" w:color="auto"/>
              <w:right w:val="single" w:sz="4" w:space="0" w:color="auto"/>
            </w:tcBorders>
          </w:tcPr>
          <w:p w:rsidR="00084611" w:rsidRPr="00F209BF" w:rsidRDefault="00084611" w:rsidP="00C13D32">
            <w:pPr>
              <w:keepNext/>
              <w:rPr>
                <w:sz w:val="18"/>
                <w:szCs w:val="18"/>
                <w:lang w:val="en-GB"/>
              </w:rPr>
            </w:pPr>
            <w:r w:rsidRPr="00F209BF">
              <w:rPr>
                <w:sz w:val="18"/>
                <w:szCs w:val="18"/>
                <w:lang w:val="en-GB"/>
              </w:rPr>
              <w:t xml:space="preserve">Implementation of additional requirements according </w:t>
            </w:r>
            <w:r w:rsidRPr="00F209BF">
              <w:rPr>
                <w:sz w:val="18"/>
                <w:szCs w:val="18"/>
                <w:lang w:val="en-GB"/>
              </w:rPr>
              <w:br/>
              <w:t xml:space="preserve">to relevant </w:t>
            </w:r>
            <w:r w:rsidRPr="00B86BB1">
              <w:rPr>
                <w:b/>
                <w:sz w:val="18"/>
                <w:szCs w:val="18"/>
                <w:lang w:val="en-GB"/>
              </w:rPr>
              <w:t>directives/modules</w:t>
            </w:r>
            <w:r w:rsidRPr="00F209BF">
              <w:rPr>
                <w:sz w:val="18"/>
                <w:szCs w:val="18"/>
                <w:lang w:val="en-GB"/>
              </w:rPr>
              <w:t xml:space="preserve"> (taking into account </w:t>
            </w:r>
            <w:r w:rsidRPr="00F209BF">
              <w:rPr>
                <w:sz w:val="18"/>
                <w:szCs w:val="18"/>
                <w:lang w:val="en-GB"/>
              </w:rPr>
              <w:br/>
              <w:t>EA 2/17, Decision No. 768/2008/EC)</w:t>
            </w:r>
          </w:p>
        </w:tc>
        <w:tc>
          <w:tcPr>
            <w:tcW w:w="1128" w:type="dxa"/>
            <w:tcBorders>
              <w:top w:val="single" w:sz="12" w:space="0" w:color="auto"/>
              <w:bottom w:val="single" w:sz="4" w:space="0" w:color="auto"/>
              <w:right w:val="single" w:sz="4" w:space="0" w:color="auto"/>
            </w:tcBorders>
          </w:tcPr>
          <w:p w:rsidR="00084611" w:rsidRPr="00DD799B" w:rsidRDefault="00084611" w:rsidP="00C13D32">
            <w:pPr>
              <w:keepNext/>
              <w:rPr>
                <w:sz w:val="18"/>
                <w:szCs w:val="18"/>
              </w:rPr>
            </w:pPr>
            <w:r w:rsidRPr="00DD799B">
              <w:rPr>
                <w:sz w:val="18"/>
                <w:szCs w:val="18"/>
              </w:rPr>
              <w:t>SA + TA</w:t>
            </w:r>
          </w:p>
        </w:tc>
        <w:tc>
          <w:tcPr>
            <w:tcW w:w="2251" w:type="dxa"/>
            <w:tcBorders>
              <w:top w:val="single" w:sz="12" w:space="0" w:color="auto"/>
              <w:left w:val="single" w:sz="4" w:space="0" w:color="auto"/>
              <w:bottom w:val="single" w:sz="4" w:space="0" w:color="auto"/>
              <w:right w:val="single" w:sz="4" w:space="0" w:color="auto"/>
            </w:tcBorders>
            <w:shd w:val="clear" w:color="auto" w:fill="DEEAF6"/>
          </w:tcPr>
          <w:p w:rsidR="00084611" w:rsidRPr="00DD799B" w:rsidRDefault="00084611" w:rsidP="00C13D32">
            <w:pPr>
              <w:keepNext/>
              <w:rPr>
                <w:sz w:val="18"/>
                <w:szCs w:val="18"/>
              </w:rPr>
            </w:pPr>
            <w:r w:rsidRPr="00DD799B">
              <w:rPr>
                <w:sz w:val="18"/>
                <w:szCs w:val="18"/>
              </w:rPr>
              <w:fldChar w:fldCharType="begin">
                <w:ffData>
                  <w:name w:val="Text4"/>
                  <w:enabled/>
                  <w:calcOnExit w:val="0"/>
                  <w:textInput/>
                </w:ffData>
              </w:fldChar>
            </w:r>
            <w:r w:rsidRPr="00DD799B">
              <w:rPr>
                <w:sz w:val="18"/>
                <w:szCs w:val="18"/>
              </w:rPr>
              <w:instrText xml:space="preserve"> FORMTEXT </w:instrText>
            </w:r>
            <w:r w:rsidRPr="00DD799B">
              <w:rPr>
                <w:sz w:val="18"/>
                <w:szCs w:val="18"/>
              </w:rPr>
            </w:r>
            <w:r w:rsidRPr="00DD799B">
              <w:rPr>
                <w:sz w:val="18"/>
                <w:szCs w:val="18"/>
              </w:rPr>
              <w:fldChar w:fldCharType="separate"/>
            </w:r>
            <w:r w:rsidRPr="00DD799B">
              <w:rPr>
                <w:sz w:val="18"/>
                <w:szCs w:val="18"/>
              </w:rPr>
              <w:t> </w:t>
            </w:r>
            <w:r w:rsidRPr="00DD799B">
              <w:rPr>
                <w:sz w:val="18"/>
                <w:szCs w:val="18"/>
              </w:rPr>
              <w:t> </w:t>
            </w:r>
            <w:r w:rsidRPr="00DD799B">
              <w:rPr>
                <w:sz w:val="18"/>
                <w:szCs w:val="18"/>
              </w:rPr>
              <w:t> </w:t>
            </w:r>
            <w:r w:rsidRPr="00DD799B">
              <w:rPr>
                <w:sz w:val="18"/>
                <w:szCs w:val="18"/>
              </w:rPr>
              <w:t> </w:t>
            </w:r>
            <w:r w:rsidRPr="00DD799B">
              <w:rPr>
                <w:sz w:val="18"/>
                <w:szCs w:val="18"/>
              </w:rPr>
              <w:t> </w:t>
            </w:r>
            <w:r w:rsidRPr="00DD799B">
              <w:rPr>
                <w:sz w:val="18"/>
                <w:szCs w:val="18"/>
              </w:rPr>
              <w:fldChar w:fldCharType="end"/>
            </w:r>
          </w:p>
        </w:tc>
        <w:tc>
          <w:tcPr>
            <w:tcW w:w="381" w:type="dxa"/>
            <w:tcBorders>
              <w:top w:val="single" w:sz="12" w:space="0" w:color="auto"/>
              <w:bottom w:val="single" w:sz="4" w:space="0" w:color="auto"/>
            </w:tcBorders>
            <w:shd w:val="clear" w:color="auto" w:fill="FFF2CC"/>
          </w:tcPr>
          <w:p w:rsidR="00084611" w:rsidRPr="00DD799B" w:rsidRDefault="00084611" w:rsidP="00C13D32">
            <w:pPr>
              <w:keepNext/>
              <w:rPr>
                <w:sz w:val="18"/>
                <w:szCs w:val="18"/>
              </w:rPr>
            </w:pPr>
            <w:r w:rsidRPr="00DD799B">
              <w:rPr>
                <w:sz w:val="18"/>
                <w:szCs w:val="18"/>
              </w:rPr>
              <w:fldChar w:fldCharType="begin">
                <w:ffData>
                  <w:name w:val=""/>
                  <w:enabled/>
                  <w:calcOnExit w:val="0"/>
                  <w:checkBox>
                    <w:sizeAuto/>
                    <w:default w:val="0"/>
                    <w:checked w:val="0"/>
                  </w:checkBox>
                </w:ffData>
              </w:fldChar>
            </w:r>
            <w:r w:rsidRPr="00DD799B">
              <w:rPr>
                <w:sz w:val="18"/>
                <w:szCs w:val="18"/>
              </w:rPr>
              <w:instrText xml:space="preserve"> FORMCHECKBOX </w:instrText>
            </w:r>
            <w:r w:rsidR="00A05011">
              <w:rPr>
                <w:sz w:val="18"/>
                <w:szCs w:val="18"/>
              </w:rPr>
            </w:r>
            <w:r w:rsidR="00A05011">
              <w:rPr>
                <w:sz w:val="18"/>
                <w:szCs w:val="18"/>
              </w:rPr>
              <w:fldChar w:fldCharType="separate"/>
            </w:r>
            <w:r w:rsidRPr="00DD799B">
              <w:rPr>
                <w:sz w:val="18"/>
                <w:szCs w:val="18"/>
              </w:rPr>
              <w:fldChar w:fldCharType="end"/>
            </w:r>
          </w:p>
        </w:tc>
        <w:tc>
          <w:tcPr>
            <w:tcW w:w="367" w:type="dxa"/>
            <w:tcBorders>
              <w:top w:val="single" w:sz="12" w:space="0" w:color="auto"/>
              <w:bottom w:val="single" w:sz="4" w:space="0" w:color="auto"/>
            </w:tcBorders>
            <w:shd w:val="clear" w:color="auto" w:fill="FFF2CC"/>
          </w:tcPr>
          <w:p w:rsidR="00084611" w:rsidRPr="00DD799B" w:rsidRDefault="00084611" w:rsidP="00C13D32">
            <w:pPr>
              <w:keepNext/>
              <w:rPr>
                <w:sz w:val="18"/>
                <w:szCs w:val="18"/>
              </w:rPr>
            </w:pPr>
            <w:r w:rsidRPr="00DD799B">
              <w:rPr>
                <w:sz w:val="18"/>
                <w:szCs w:val="18"/>
              </w:rPr>
              <w:fldChar w:fldCharType="begin">
                <w:ffData>
                  <w:name w:val=""/>
                  <w:enabled/>
                  <w:calcOnExit w:val="0"/>
                  <w:checkBox>
                    <w:sizeAuto/>
                    <w:default w:val="0"/>
                  </w:checkBox>
                </w:ffData>
              </w:fldChar>
            </w:r>
            <w:r w:rsidRPr="00DD799B">
              <w:rPr>
                <w:sz w:val="18"/>
                <w:szCs w:val="18"/>
              </w:rPr>
              <w:instrText xml:space="preserve"> FORMCHECKBOX </w:instrText>
            </w:r>
            <w:r w:rsidR="00A05011">
              <w:rPr>
                <w:sz w:val="18"/>
                <w:szCs w:val="18"/>
              </w:rPr>
            </w:r>
            <w:r w:rsidR="00A05011">
              <w:rPr>
                <w:sz w:val="18"/>
                <w:szCs w:val="18"/>
              </w:rPr>
              <w:fldChar w:fldCharType="separate"/>
            </w:r>
            <w:r w:rsidRPr="00DD799B">
              <w:rPr>
                <w:sz w:val="18"/>
                <w:szCs w:val="18"/>
              </w:rPr>
              <w:fldChar w:fldCharType="end"/>
            </w:r>
          </w:p>
        </w:tc>
        <w:tc>
          <w:tcPr>
            <w:tcW w:w="394" w:type="dxa"/>
            <w:tcBorders>
              <w:top w:val="single" w:sz="12" w:space="0" w:color="auto"/>
              <w:bottom w:val="single" w:sz="4" w:space="0" w:color="auto"/>
            </w:tcBorders>
            <w:shd w:val="clear" w:color="auto" w:fill="FFF2CC"/>
          </w:tcPr>
          <w:p w:rsidR="00084611" w:rsidRPr="00DD799B" w:rsidRDefault="00084611" w:rsidP="00C13D32">
            <w:pPr>
              <w:keepNext/>
              <w:rPr>
                <w:sz w:val="18"/>
                <w:szCs w:val="18"/>
              </w:rPr>
            </w:pPr>
            <w:r w:rsidRPr="00DD799B">
              <w:rPr>
                <w:sz w:val="18"/>
                <w:szCs w:val="18"/>
              </w:rPr>
              <w:fldChar w:fldCharType="begin">
                <w:ffData>
                  <w:name w:val=""/>
                  <w:enabled/>
                  <w:calcOnExit w:val="0"/>
                  <w:checkBox>
                    <w:sizeAuto/>
                    <w:default w:val="0"/>
                  </w:checkBox>
                </w:ffData>
              </w:fldChar>
            </w:r>
            <w:r w:rsidRPr="00DD799B">
              <w:rPr>
                <w:sz w:val="18"/>
                <w:szCs w:val="18"/>
              </w:rPr>
              <w:instrText xml:space="preserve"> FORMCHECKBOX </w:instrText>
            </w:r>
            <w:r w:rsidR="00A05011">
              <w:rPr>
                <w:sz w:val="18"/>
                <w:szCs w:val="18"/>
              </w:rPr>
            </w:r>
            <w:r w:rsidR="00A05011">
              <w:rPr>
                <w:sz w:val="18"/>
                <w:szCs w:val="18"/>
              </w:rPr>
              <w:fldChar w:fldCharType="separate"/>
            </w:r>
            <w:r w:rsidRPr="00DD799B">
              <w:rPr>
                <w:sz w:val="18"/>
                <w:szCs w:val="18"/>
              </w:rPr>
              <w:fldChar w:fldCharType="end"/>
            </w:r>
          </w:p>
        </w:tc>
        <w:tc>
          <w:tcPr>
            <w:tcW w:w="722" w:type="dxa"/>
            <w:tcBorders>
              <w:top w:val="single" w:sz="12" w:space="0" w:color="auto"/>
              <w:bottom w:val="single" w:sz="4" w:space="0" w:color="auto"/>
            </w:tcBorders>
            <w:shd w:val="clear" w:color="auto" w:fill="FFF2CC"/>
          </w:tcPr>
          <w:p w:rsidR="00084611" w:rsidRPr="00DD799B" w:rsidRDefault="00084611" w:rsidP="00C13D32">
            <w:pPr>
              <w:keepNext/>
              <w:rPr>
                <w:sz w:val="18"/>
                <w:szCs w:val="18"/>
              </w:rPr>
            </w:pPr>
            <w:r w:rsidRPr="00DD799B">
              <w:rPr>
                <w:sz w:val="18"/>
                <w:szCs w:val="18"/>
              </w:rPr>
              <w:fldChar w:fldCharType="begin">
                <w:ffData>
                  <w:name w:val="Text4"/>
                  <w:enabled/>
                  <w:calcOnExit w:val="0"/>
                  <w:textInput/>
                </w:ffData>
              </w:fldChar>
            </w:r>
            <w:r w:rsidRPr="00DD799B">
              <w:rPr>
                <w:sz w:val="18"/>
                <w:szCs w:val="18"/>
              </w:rPr>
              <w:instrText xml:space="preserve"> FORMTEXT </w:instrText>
            </w:r>
            <w:r w:rsidRPr="00DD799B">
              <w:rPr>
                <w:sz w:val="18"/>
                <w:szCs w:val="18"/>
              </w:rPr>
            </w:r>
            <w:r w:rsidRPr="00DD799B">
              <w:rPr>
                <w:sz w:val="18"/>
                <w:szCs w:val="18"/>
              </w:rPr>
              <w:fldChar w:fldCharType="separate"/>
            </w:r>
            <w:r w:rsidRPr="00DD799B">
              <w:rPr>
                <w:sz w:val="18"/>
                <w:szCs w:val="18"/>
              </w:rPr>
              <w:t> </w:t>
            </w:r>
            <w:r w:rsidRPr="00DD799B">
              <w:rPr>
                <w:sz w:val="18"/>
                <w:szCs w:val="18"/>
              </w:rPr>
              <w:t> </w:t>
            </w:r>
            <w:r w:rsidRPr="00DD799B">
              <w:rPr>
                <w:sz w:val="18"/>
                <w:szCs w:val="18"/>
              </w:rPr>
              <w:t> </w:t>
            </w:r>
            <w:r w:rsidRPr="00DD799B">
              <w:rPr>
                <w:sz w:val="18"/>
                <w:szCs w:val="18"/>
              </w:rPr>
              <w:t> </w:t>
            </w:r>
            <w:r w:rsidRPr="00DD799B">
              <w:rPr>
                <w:sz w:val="18"/>
                <w:szCs w:val="18"/>
              </w:rPr>
              <w:t> </w:t>
            </w:r>
            <w:r w:rsidRPr="00DD799B">
              <w:rPr>
                <w:sz w:val="18"/>
                <w:szCs w:val="18"/>
              </w:rPr>
              <w:fldChar w:fldCharType="end"/>
            </w:r>
          </w:p>
        </w:tc>
      </w:tr>
      <w:tr w:rsidR="001C7847" w:rsidRPr="00535217" w:rsidTr="001C7847">
        <w:tc>
          <w:tcPr>
            <w:tcW w:w="1422" w:type="dxa"/>
            <w:tcBorders>
              <w:top w:val="single" w:sz="4" w:space="0" w:color="auto"/>
              <w:bottom w:val="single" w:sz="4" w:space="0" w:color="auto"/>
              <w:right w:val="nil"/>
            </w:tcBorders>
            <w:shd w:val="clear" w:color="auto" w:fill="FFF2CC"/>
          </w:tcPr>
          <w:p w:rsidR="001C7847" w:rsidRPr="00DD799B" w:rsidRDefault="001C7847" w:rsidP="00C13D32">
            <w:pPr>
              <w:keepNext/>
              <w:rPr>
                <w:sz w:val="18"/>
                <w:szCs w:val="18"/>
              </w:rPr>
            </w:pPr>
            <w:r w:rsidRPr="00E840A6">
              <w:rPr>
                <w:sz w:val="18"/>
                <w:szCs w:val="18"/>
              </w:rPr>
              <w:fldChar w:fldCharType="begin">
                <w:ffData>
                  <w:name w:val="Kontrollkästchen1"/>
                  <w:enabled/>
                  <w:calcOnExit w:val="0"/>
                  <w:checkBox>
                    <w:sizeAuto/>
                    <w:default w:val="0"/>
                    <w:checked w:val="0"/>
                  </w:checkBox>
                </w:ffData>
              </w:fldChar>
            </w:r>
            <w:r w:rsidRPr="00DD799B">
              <w:rPr>
                <w:sz w:val="18"/>
                <w:szCs w:val="18"/>
              </w:rPr>
              <w:instrText xml:space="preserve"> FORMCHECKBOX </w:instrText>
            </w:r>
            <w:r w:rsidR="00A05011">
              <w:rPr>
                <w:sz w:val="18"/>
                <w:szCs w:val="18"/>
              </w:rPr>
            </w:r>
            <w:r w:rsidR="00A05011">
              <w:rPr>
                <w:sz w:val="18"/>
                <w:szCs w:val="18"/>
              </w:rPr>
              <w:fldChar w:fldCharType="separate"/>
            </w:r>
            <w:r w:rsidRPr="00E840A6">
              <w:rPr>
                <w:sz w:val="18"/>
                <w:szCs w:val="18"/>
              </w:rPr>
              <w:fldChar w:fldCharType="end"/>
            </w:r>
            <w:r w:rsidRPr="00DD799B">
              <w:rPr>
                <w:sz w:val="18"/>
                <w:szCs w:val="18"/>
              </w:rPr>
              <w:t xml:space="preserve">  Yes</w:t>
            </w:r>
          </w:p>
        </w:tc>
        <w:tc>
          <w:tcPr>
            <w:tcW w:w="1275" w:type="dxa"/>
            <w:tcBorders>
              <w:top w:val="single" w:sz="4" w:space="0" w:color="auto"/>
              <w:left w:val="nil"/>
              <w:bottom w:val="single" w:sz="4" w:space="0" w:color="auto"/>
              <w:right w:val="nil"/>
            </w:tcBorders>
            <w:shd w:val="clear" w:color="auto" w:fill="FFF2CC"/>
          </w:tcPr>
          <w:p w:rsidR="001C7847" w:rsidRPr="00E840A6" w:rsidRDefault="001C7847" w:rsidP="00C13D32">
            <w:pPr>
              <w:keepNext/>
              <w:rPr>
                <w:sz w:val="18"/>
                <w:szCs w:val="18"/>
              </w:rPr>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A05011">
              <w:rPr>
                <w:sz w:val="18"/>
                <w:szCs w:val="18"/>
              </w:rPr>
            </w:r>
            <w:r w:rsidR="00A05011">
              <w:rPr>
                <w:sz w:val="18"/>
                <w:szCs w:val="18"/>
              </w:rPr>
              <w:fldChar w:fldCharType="separate"/>
            </w:r>
            <w:r w:rsidRPr="00E840A6">
              <w:rPr>
                <w:sz w:val="18"/>
                <w:szCs w:val="18"/>
              </w:rPr>
              <w:fldChar w:fldCharType="end"/>
            </w:r>
            <w:r w:rsidRPr="00E840A6">
              <w:rPr>
                <w:sz w:val="18"/>
                <w:szCs w:val="18"/>
              </w:rPr>
              <w:t xml:space="preserve">  N</w:t>
            </w:r>
            <w:r>
              <w:rPr>
                <w:sz w:val="18"/>
                <w:szCs w:val="18"/>
              </w:rPr>
              <w:t>o</w:t>
            </w:r>
          </w:p>
        </w:tc>
        <w:tc>
          <w:tcPr>
            <w:tcW w:w="1974" w:type="dxa"/>
            <w:tcBorders>
              <w:top w:val="single" w:sz="4" w:space="0" w:color="auto"/>
              <w:left w:val="nil"/>
              <w:bottom w:val="single" w:sz="4" w:space="0" w:color="auto"/>
              <w:right w:val="nil"/>
            </w:tcBorders>
            <w:shd w:val="clear" w:color="auto" w:fill="FFF2CC"/>
          </w:tcPr>
          <w:p w:rsidR="001C7847" w:rsidRPr="00DD799B" w:rsidRDefault="001C7847" w:rsidP="00C13D32">
            <w:pPr>
              <w:keepNext/>
              <w:rPr>
                <w:sz w:val="18"/>
                <w:szCs w:val="18"/>
              </w:rPr>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A05011">
              <w:rPr>
                <w:sz w:val="18"/>
                <w:szCs w:val="18"/>
              </w:rPr>
            </w:r>
            <w:r w:rsidR="00A05011">
              <w:rPr>
                <w:sz w:val="18"/>
                <w:szCs w:val="18"/>
              </w:rPr>
              <w:fldChar w:fldCharType="separate"/>
            </w:r>
            <w:r w:rsidRPr="00E840A6">
              <w:rPr>
                <w:sz w:val="18"/>
                <w:szCs w:val="18"/>
              </w:rPr>
              <w:fldChar w:fldCharType="end"/>
            </w:r>
            <w:r w:rsidRPr="00E840A6">
              <w:rPr>
                <w:sz w:val="18"/>
                <w:szCs w:val="18"/>
              </w:rPr>
              <w:t xml:space="preserve">  </w:t>
            </w:r>
            <w:r>
              <w:rPr>
                <w:sz w:val="18"/>
                <w:szCs w:val="18"/>
              </w:rPr>
              <w:t>Not applicable</w:t>
            </w:r>
          </w:p>
        </w:tc>
        <w:tc>
          <w:tcPr>
            <w:tcW w:w="5239" w:type="dxa"/>
            <w:gridSpan w:val="6"/>
            <w:tcBorders>
              <w:top w:val="single" w:sz="4" w:space="0" w:color="auto"/>
              <w:left w:val="nil"/>
              <w:bottom w:val="single" w:sz="4" w:space="0" w:color="auto"/>
            </w:tcBorders>
            <w:shd w:val="clear" w:color="auto" w:fill="FFF2CC"/>
          </w:tcPr>
          <w:p w:rsidR="001C7847" w:rsidRPr="001C7847" w:rsidRDefault="001C7847" w:rsidP="00C13D32">
            <w:pPr>
              <w:keepNext/>
              <w:rPr>
                <w:b/>
                <w:color w:val="FF0000"/>
                <w:sz w:val="18"/>
                <w:szCs w:val="18"/>
                <w:lang w:val="en-GB"/>
              </w:rPr>
            </w:pPr>
            <w:r w:rsidRPr="001C7847">
              <w:rPr>
                <w:b/>
                <w:color w:val="FF0000"/>
                <w:sz w:val="18"/>
                <w:szCs w:val="18"/>
                <w:lang w:val="en-GB"/>
              </w:rPr>
              <w:t>If the answer is „Yes” or “No”, please note the next line!</w:t>
            </w:r>
          </w:p>
        </w:tc>
      </w:tr>
    </w:tbl>
    <w:p w:rsidR="00084611" w:rsidRPr="001C7847" w:rsidRDefault="00084611" w:rsidP="00084611">
      <w:pPr>
        <w:widowControl w:val="0"/>
        <w:spacing w:before="0" w:after="0"/>
        <w:rPr>
          <w:sz w:val="2"/>
          <w:szCs w:val="2"/>
          <w:lang w:val="en-GB"/>
        </w:rPr>
        <w:sectPr w:rsidR="00084611" w:rsidRPr="001C7847" w:rsidSect="00A344BC">
          <w:endnotePr>
            <w:numFmt w:val="decimal"/>
          </w:endnotePr>
          <w:type w:val="continuous"/>
          <w:pgSz w:w="11907" w:h="16840" w:code="9"/>
          <w:pgMar w:top="567" w:right="851" w:bottom="851" w:left="1134" w:header="851" w:footer="567" w:gutter="0"/>
          <w:cols w:space="720"/>
        </w:sect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8497"/>
      </w:tblGrid>
      <w:tr w:rsidR="001A0C8C" w:rsidRPr="00535217" w:rsidTr="00B86BB1">
        <w:tc>
          <w:tcPr>
            <w:tcW w:w="1413" w:type="dxa"/>
            <w:tcBorders>
              <w:top w:val="single" w:sz="4" w:space="0" w:color="auto"/>
              <w:bottom w:val="single" w:sz="4" w:space="0" w:color="auto"/>
              <w:right w:val="nil"/>
            </w:tcBorders>
            <w:shd w:val="clear" w:color="auto" w:fill="FFF2CC"/>
          </w:tcPr>
          <w:p w:rsidR="001A0C8C" w:rsidRPr="001A0C8C" w:rsidRDefault="001A0C8C" w:rsidP="00B86BB1">
            <w:pPr>
              <w:widowControl w:val="0"/>
            </w:pPr>
            <w:r w:rsidRPr="001A0C8C">
              <w:t>Remarks:</w:t>
            </w:r>
          </w:p>
        </w:tc>
        <w:tc>
          <w:tcPr>
            <w:tcW w:w="8497" w:type="dxa"/>
            <w:tcBorders>
              <w:top w:val="single" w:sz="4" w:space="0" w:color="auto"/>
              <w:left w:val="nil"/>
              <w:bottom w:val="single" w:sz="4" w:space="0" w:color="auto"/>
            </w:tcBorders>
            <w:shd w:val="clear" w:color="auto" w:fill="FFF2CC"/>
            <w:vAlign w:val="center"/>
          </w:tcPr>
          <w:p w:rsidR="001A0C8C" w:rsidRPr="00B86BB1" w:rsidRDefault="00B86BB1" w:rsidP="00DD799B">
            <w:pPr>
              <w:widowControl w:val="0"/>
              <w:rPr>
                <w:lang w:val="en-GB"/>
              </w:rPr>
            </w:pPr>
            <w:r w:rsidRPr="00234100">
              <w:rPr>
                <w:i/>
                <w:sz w:val="18"/>
                <w:lang w:val="en-GB"/>
              </w:rPr>
              <w:t xml:space="preserve">If the previous question was answered in the affirmative, this field must explicitly address the implementation of the essential </w:t>
            </w:r>
            <w:r>
              <w:rPr>
                <w:i/>
                <w:sz w:val="18"/>
                <w:lang w:val="en-GB"/>
              </w:rPr>
              <w:t>d</w:t>
            </w:r>
            <w:r w:rsidRPr="00234100">
              <w:rPr>
                <w:i/>
                <w:sz w:val="18"/>
                <w:lang w:val="en-GB"/>
              </w:rPr>
              <w:t xml:space="preserve">irective-specific requirements by the </w:t>
            </w:r>
            <w:r>
              <w:rPr>
                <w:i/>
                <w:sz w:val="18"/>
                <w:lang w:val="en-GB"/>
              </w:rPr>
              <w:t>certification body</w:t>
            </w:r>
            <w:r w:rsidRPr="00234100">
              <w:rPr>
                <w:i/>
                <w:sz w:val="18"/>
                <w:lang w:val="en-GB"/>
              </w:rPr>
              <w:t xml:space="preserve"> with reference to the applicable </w:t>
            </w:r>
            <w:r>
              <w:rPr>
                <w:i/>
                <w:sz w:val="18"/>
                <w:lang w:val="en-GB"/>
              </w:rPr>
              <w:t>a</w:t>
            </w:r>
            <w:r w:rsidRPr="00234100">
              <w:rPr>
                <w:i/>
                <w:sz w:val="18"/>
                <w:lang w:val="en-GB"/>
              </w:rPr>
              <w:t xml:space="preserve">rticles of the </w:t>
            </w:r>
            <w:r>
              <w:rPr>
                <w:i/>
                <w:sz w:val="18"/>
                <w:lang w:val="en-GB"/>
              </w:rPr>
              <w:t>d</w:t>
            </w:r>
            <w:r w:rsidRPr="00234100">
              <w:rPr>
                <w:i/>
                <w:sz w:val="18"/>
                <w:lang w:val="en-GB"/>
              </w:rPr>
              <w:t xml:space="preserve">irective (corresponding to </w:t>
            </w:r>
            <w:r>
              <w:rPr>
                <w:i/>
                <w:sz w:val="18"/>
                <w:lang w:val="en-GB"/>
              </w:rPr>
              <w:t>a</w:t>
            </w:r>
            <w:r w:rsidRPr="00234100">
              <w:rPr>
                <w:i/>
                <w:sz w:val="18"/>
                <w:lang w:val="en-GB"/>
              </w:rPr>
              <w:t xml:space="preserve">rticle R 17 of </w:t>
            </w:r>
            <w:r>
              <w:rPr>
                <w:i/>
                <w:sz w:val="18"/>
                <w:lang w:val="en-GB"/>
              </w:rPr>
              <w:t>d</w:t>
            </w:r>
            <w:r w:rsidRPr="00234100">
              <w:rPr>
                <w:i/>
                <w:sz w:val="18"/>
                <w:lang w:val="en-GB"/>
              </w:rPr>
              <w:t>ecision 768/2008/EC) (e.g. independence, subcontracting, participation in the coordination group, notification obligations to the notifying authority).</w:t>
            </w:r>
          </w:p>
          <w:p w:rsidR="00B86BB1" w:rsidRPr="00B86BB1" w:rsidRDefault="00B86BB1" w:rsidP="00DD799B">
            <w:pPr>
              <w:widowControl w:val="0"/>
              <w:rPr>
                <w:lang w:val="en-GB"/>
              </w:rPr>
            </w:pPr>
          </w:p>
        </w:tc>
      </w:tr>
    </w:tbl>
    <w:p w:rsidR="00BA4BC4" w:rsidRPr="00B86BB1" w:rsidRDefault="00BA4BC4" w:rsidP="005F489F">
      <w:pPr>
        <w:widowControl w:val="0"/>
        <w:spacing w:before="0" w:after="0"/>
        <w:rPr>
          <w:sz w:val="2"/>
          <w:szCs w:val="2"/>
          <w:lang w:val="en-GB"/>
        </w:rPr>
        <w:sectPr w:rsidR="00BA4BC4" w:rsidRPr="00B86BB1" w:rsidSect="00A344BC">
          <w:endnotePr>
            <w:numFmt w:val="decimal"/>
          </w:endnotePr>
          <w:type w:val="continuous"/>
          <w:pgSz w:w="11907" w:h="16840" w:code="9"/>
          <w:pgMar w:top="567" w:right="851" w:bottom="851" w:left="1134" w:header="851" w:footer="567" w:gutter="0"/>
          <w:cols w:space="720"/>
          <w:formProt w:val="0"/>
        </w:sectPr>
      </w:pPr>
    </w:p>
    <w:p w:rsidR="00BA4BC4" w:rsidRDefault="00BA4BC4" w:rsidP="00DD799B">
      <w:pPr>
        <w:widowControl w:val="0"/>
        <w:rPr>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7"/>
        <w:gridCol w:w="1075"/>
        <w:gridCol w:w="4249"/>
      </w:tblGrid>
      <w:tr w:rsidR="00D849E8" w:rsidRPr="00535217" w:rsidTr="00D849E8">
        <w:tc>
          <w:tcPr>
            <w:tcW w:w="4587" w:type="dxa"/>
            <w:tcBorders>
              <w:top w:val="single" w:sz="12" w:space="0" w:color="auto"/>
              <w:bottom w:val="single" w:sz="4" w:space="0" w:color="auto"/>
              <w:right w:val="single" w:sz="4" w:space="0" w:color="auto"/>
            </w:tcBorders>
            <w:shd w:val="clear" w:color="auto" w:fill="auto"/>
          </w:tcPr>
          <w:p w:rsidR="00D849E8" w:rsidRPr="00535217" w:rsidRDefault="00D849E8" w:rsidP="00D849E8">
            <w:pPr>
              <w:numPr>
                <w:ilvl w:val="0"/>
                <w:numId w:val="2"/>
              </w:numPr>
              <w:ind w:left="364" w:hanging="266"/>
              <w:rPr>
                <w:bCs/>
                <w:sz w:val="18"/>
                <w:szCs w:val="18"/>
                <w:lang w:val="en-US"/>
              </w:rPr>
            </w:pPr>
            <w:r w:rsidRPr="00535217">
              <w:rPr>
                <w:bCs/>
                <w:sz w:val="18"/>
                <w:szCs w:val="18"/>
                <w:lang w:val="en-US"/>
              </w:rPr>
              <w:t>Fulfilment of imposed conditions and implementation of the corrective actions from the previous assessment</w:t>
            </w:r>
          </w:p>
        </w:tc>
        <w:tc>
          <w:tcPr>
            <w:tcW w:w="1075" w:type="dxa"/>
            <w:tcBorders>
              <w:top w:val="single" w:sz="12" w:space="0" w:color="auto"/>
              <w:bottom w:val="single" w:sz="4" w:space="0" w:color="auto"/>
              <w:right w:val="single" w:sz="4" w:space="0" w:color="auto"/>
            </w:tcBorders>
            <w:shd w:val="clear" w:color="auto" w:fill="auto"/>
          </w:tcPr>
          <w:p w:rsidR="00D849E8" w:rsidRPr="00535217" w:rsidRDefault="00D849E8" w:rsidP="00D849E8">
            <w:pPr>
              <w:rPr>
                <w:rFonts w:cs="Arial"/>
                <w:b/>
                <w:sz w:val="18"/>
                <w:szCs w:val="18"/>
                <w:lang w:val="en-US"/>
              </w:rPr>
            </w:pPr>
            <w:r w:rsidRPr="00535217">
              <w:rPr>
                <w:rFonts w:cs="Arial"/>
                <w:b/>
                <w:sz w:val="18"/>
                <w:szCs w:val="18"/>
                <w:lang w:val="en-US"/>
              </w:rPr>
              <w:t>SA + TA</w:t>
            </w:r>
          </w:p>
        </w:tc>
        <w:tc>
          <w:tcPr>
            <w:tcW w:w="4249" w:type="dxa"/>
            <w:tcBorders>
              <w:top w:val="single" w:sz="12" w:space="0" w:color="auto"/>
              <w:left w:val="single" w:sz="4" w:space="0" w:color="auto"/>
              <w:bottom w:val="single" w:sz="4" w:space="0" w:color="auto"/>
            </w:tcBorders>
            <w:shd w:val="clear" w:color="auto" w:fill="auto"/>
          </w:tcPr>
          <w:p w:rsidR="00D849E8" w:rsidRPr="00535217" w:rsidRDefault="00D849E8" w:rsidP="00D849E8">
            <w:pPr>
              <w:jc w:val="center"/>
              <w:rPr>
                <w:rFonts w:cs="Arial"/>
                <w:szCs w:val="22"/>
                <w:lang w:val="en-US"/>
              </w:rPr>
            </w:pPr>
          </w:p>
        </w:tc>
      </w:tr>
      <w:bookmarkStart w:id="35" w:name="_GoBack"/>
      <w:tr w:rsidR="00D849E8" w:rsidRPr="00535217" w:rsidTr="008F755E">
        <w:tc>
          <w:tcPr>
            <w:tcW w:w="4587" w:type="dxa"/>
            <w:tcBorders>
              <w:top w:val="single" w:sz="12" w:space="0" w:color="auto"/>
              <w:left w:val="single" w:sz="4" w:space="0" w:color="auto"/>
              <w:bottom w:val="single" w:sz="4" w:space="0" w:color="auto"/>
              <w:right w:val="single" w:sz="4" w:space="0" w:color="auto"/>
            </w:tcBorders>
            <w:shd w:val="clear" w:color="auto" w:fill="FFF2CC"/>
          </w:tcPr>
          <w:p w:rsidR="00D849E8" w:rsidRPr="00535217" w:rsidRDefault="00D849E8" w:rsidP="00D849E8">
            <w:pPr>
              <w:ind w:left="364" w:hanging="266"/>
              <w:rPr>
                <w:bCs/>
                <w:sz w:val="18"/>
                <w:szCs w:val="18"/>
                <w:lang w:val="en-US"/>
              </w:rPr>
            </w:pPr>
            <w:r w:rsidRPr="00535217">
              <w:rPr>
                <w:bCs/>
                <w:sz w:val="18"/>
                <w:szCs w:val="18"/>
                <w:lang w:val="en-US"/>
              </w:rPr>
              <w:fldChar w:fldCharType="begin">
                <w:ffData>
                  <w:name w:val="Kontrollkästchen1"/>
                  <w:enabled/>
                  <w:calcOnExit w:val="0"/>
                  <w:checkBox>
                    <w:sizeAuto/>
                    <w:default w:val="0"/>
                    <w:checked w:val="0"/>
                  </w:checkBox>
                </w:ffData>
              </w:fldChar>
            </w:r>
            <w:r w:rsidRPr="00535217">
              <w:rPr>
                <w:bCs/>
                <w:sz w:val="18"/>
                <w:szCs w:val="18"/>
                <w:lang w:val="en-US"/>
              </w:rPr>
              <w:instrText xml:space="preserve"> FORMCHECKBOX </w:instrText>
            </w:r>
            <w:r w:rsidR="00A05011" w:rsidRPr="00535217">
              <w:rPr>
                <w:bCs/>
                <w:sz w:val="18"/>
                <w:szCs w:val="18"/>
                <w:lang w:val="en-US"/>
              </w:rPr>
            </w:r>
            <w:r w:rsidR="00A05011" w:rsidRPr="00535217">
              <w:rPr>
                <w:bCs/>
                <w:sz w:val="18"/>
                <w:szCs w:val="18"/>
                <w:lang w:val="en-US"/>
              </w:rPr>
              <w:fldChar w:fldCharType="separate"/>
            </w:r>
            <w:r w:rsidRPr="00535217">
              <w:rPr>
                <w:bCs/>
                <w:sz w:val="18"/>
                <w:szCs w:val="18"/>
                <w:lang w:val="en-US"/>
              </w:rPr>
              <w:fldChar w:fldCharType="end"/>
            </w:r>
            <w:bookmarkEnd w:id="35"/>
            <w:r w:rsidRPr="00535217">
              <w:rPr>
                <w:bCs/>
                <w:sz w:val="18"/>
                <w:szCs w:val="18"/>
                <w:lang w:val="en-US"/>
              </w:rPr>
              <w:t xml:space="preserve">  Yes</w:t>
            </w:r>
          </w:p>
        </w:tc>
        <w:tc>
          <w:tcPr>
            <w:tcW w:w="1075" w:type="dxa"/>
            <w:tcBorders>
              <w:top w:val="single" w:sz="12" w:space="0" w:color="auto"/>
              <w:left w:val="single" w:sz="4" w:space="0" w:color="auto"/>
              <w:bottom w:val="single" w:sz="4" w:space="0" w:color="auto"/>
              <w:right w:val="single" w:sz="4" w:space="0" w:color="auto"/>
            </w:tcBorders>
            <w:shd w:val="clear" w:color="auto" w:fill="FFF2CC"/>
          </w:tcPr>
          <w:p w:rsidR="00D849E8" w:rsidRPr="00535217" w:rsidRDefault="00D849E8" w:rsidP="00D849E8">
            <w:pPr>
              <w:rPr>
                <w:rFonts w:cs="Arial"/>
                <w:b/>
                <w:sz w:val="18"/>
                <w:szCs w:val="18"/>
                <w:lang w:val="en-US"/>
              </w:rPr>
            </w:pPr>
            <w:r w:rsidRPr="00535217">
              <w:rPr>
                <w:rFonts w:cs="Arial"/>
                <w:b/>
                <w:sz w:val="18"/>
                <w:szCs w:val="18"/>
                <w:lang w:val="en-US"/>
              </w:rPr>
              <w:fldChar w:fldCharType="begin">
                <w:ffData>
                  <w:name w:val="Kontrollkästchen1"/>
                  <w:enabled/>
                  <w:calcOnExit w:val="0"/>
                  <w:checkBox>
                    <w:sizeAuto/>
                    <w:default w:val="0"/>
                    <w:checked w:val="0"/>
                  </w:checkBox>
                </w:ffData>
              </w:fldChar>
            </w:r>
            <w:r w:rsidRPr="00535217">
              <w:rPr>
                <w:rFonts w:cs="Arial"/>
                <w:b/>
                <w:sz w:val="18"/>
                <w:szCs w:val="18"/>
                <w:lang w:val="en-US"/>
              </w:rPr>
              <w:instrText xml:space="preserve"> FORMCHECKBOX </w:instrText>
            </w:r>
            <w:r w:rsidR="00A05011" w:rsidRPr="00535217">
              <w:rPr>
                <w:rFonts w:cs="Arial"/>
                <w:b/>
                <w:sz w:val="18"/>
                <w:szCs w:val="18"/>
                <w:lang w:val="en-US"/>
              </w:rPr>
            </w:r>
            <w:r w:rsidR="00A05011" w:rsidRPr="00535217">
              <w:rPr>
                <w:rFonts w:cs="Arial"/>
                <w:b/>
                <w:sz w:val="18"/>
                <w:szCs w:val="18"/>
                <w:lang w:val="en-US"/>
              </w:rPr>
              <w:fldChar w:fldCharType="separate"/>
            </w:r>
            <w:r w:rsidRPr="00535217">
              <w:rPr>
                <w:rFonts w:cs="Arial"/>
                <w:b/>
                <w:sz w:val="18"/>
                <w:szCs w:val="18"/>
                <w:lang w:val="en-US"/>
              </w:rPr>
              <w:fldChar w:fldCharType="end"/>
            </w:r>
            <w:r w:rsidRPr="00535217">
              <w:rPr>
                <w:rFonts w:cs="Arial"/>
                <w:b/>
                <w:sz w:val="18"/>
                <w:szCs w:val="18"/>
                <w:lang w:val="en-US"/>
              </w:rPr>
              <w:t xml:space="preserve">  No</w:t>
            </w:r>
          </w:p>
        </w:tc>
        <w:tc>
          <w:tcPr>
            <w:tcW w:w="4249" w:type="dxa"/>
            <w:tcBorders>
              <w:top w:val="single" w:sz="12" w:space="0" w:color="auto"/>
              <w:left w:val="single" w:sz="4" w:space="0" w:color="auto"/>
              <w:bottom w:val="single" w:sz="4" w:space="0" w:color="auto"/>
              <w:right w:val="single" w:sz="4" w:space="0" w:color="auto"/>
            </w:tcBorders>
            <w:shd w:val="clear" w:color="auto" w:fill="FFF2CC"/>
          </w:tcPr>
          <w:p w:rsidR="00D849E8" w:rsidRPr="00535217" w:rsidRDefault="00D849E8" w:rsidP="00D849E8">
            <w:pPr>
              <w:jc w:val="center"/>
              <w:rPr>
                <w:rFonts w:cs="Arial"/>
                <w:szCs w:val="22"/>
                <w:lang w:val="en-US"/>
              </w:rPr>
            </w:pPr>
            <w:r w:rsidRPr="00535217">
              <w:rPr>
                <w:rFonts w:cs="Arial"/>
                <w:szCs w:val="22"/>
                <w:lang w:val="en-US"/>
              </w:rPr>
              <w:fldChar w:fldCharType="begin">
                <w:ffData>
                  <w:name w:val="Kontrollkästchen1"/>
                  <w:enabled/>
                  <w:calcOnExit w:val="0"/>
                  <w:checkBox>
                    <w:sizeAuto/>
                    <w:default w:val="0"/>
                    <w:checked w:val="0"/>
                  </w:checkBox>
                </w:ffData>
              </w:fldChar>
            </w:r>
            <w:r w:rsidRPr="00535217">
              <w:rPr>
                <w:rFonts w:cs="Arial"/>
                <w:szCs w:val="22"/>
                <w:lang w:val="en-US"/>
              </w:rPr>
              <w:instrText xml:space="preserve"> FORMCHECKBOX </w:instrText>
            </w:r>
            <w:r w:rsidR="00A05011" w:rsidRPr="00535217">
              <w:rPr>
                <w:rFonts w:cs="Arial"/>
                <w:szCs w:val="22"/>
                <w:lang w:val="en-US"/>
              </w:rPr>
            </w:r>
            <w:r w:rsidR="00A05011" w:rsidRPr="00535217">
              <w:rPr>
                <w:rFonts w:cs="Arial"/>
                <w:szCs w:val="22"/>
                <w:lang w:val="en-US"/>
              </w:rPr>
              <w:fldChar w:fldCharType="separate"/>
            </w:r>
            <w:r w:rsidRPr="00535217">
              <w:rPr>
                <w:rFonts w:cs="Arial"/>
                <w:szCs w:val="22"/>
                <w:lang w:val="en-US"/>
              </w:rPr>
              <w:fldChar w:fldCharType="end"/>
            </w:r>
            <w:r w:rsidRPr="00535217">
              <w:rPr>
                <w:rFonts w:cs="Arial"/>
                <w:szCs w:val="22"/>
                <w:lang w:val="en-US"/>
              </w:rPr>
              <w:t xml:space="preserve">  Not applicable</w:t>
            </w:r>
          </w:p>
        </w:tc>
      </w:tr>
    </w:tbl>
    <w:p w:rsidR="00D849E8" w:rsidRPr="00535217" w:rsidRDefault="00D849E8" w:rsidP="00D849E8">
      <w:pPr>
        <w:spacing w:before="0" w:after="0"/>
        <w:rPr>
          <w:sz w:val="2"/>
          <w:szCs w:val="2"/>
          <w:lang w:val="en-GB"/>
        </w:rPr>
        <w:sectPr w:rsidR="00D849E8" w:rsidRPr="00535217" w:rsidSect="00A344BC">
          <w:headerReference w:type="default" r:id="rId15"/>
          <w:endnotePr>
            <w:numFmt w:val="decimal"/>
          </w:endnotePr>
          <w:type w:val="continuous"/>
          <w:pgSz w:w="11906" w:h="16838" w:code="9"/>
          <w:pgMar w:top="567" w:right="851" w:bottom="851" w:left="1134" w:header="720" w:footer="567" w:gutter="0"/>
          <w:cols w:space="720"/>
          <w:docGrid w:linePitch="299"/>
        </w:sectPr>
      </w:pPr>
    </w:p>
    <w:tbl>
      <w:tblPr>
        <w:tblStyle w:val="Tabellenraster"/>
        <w:tblW w:w="9911" w:type="dxa"/>
        <w:shd w:val="clear" w:color="auto" w:fill="FFF2CC"/>
        <w:tblLook w:val="04A0" w:firstRow="1" w:lastRow="0" w:firstColumn="1" w:lastColumn="0" w:noHBand="0" w:noVBand="1"/>
      </w:tblPr>
      <w:tblGrid>
        <w:gridCol w:w="1409"/>
        <w:gridCol w:w="8502"/>
      </w:tblGrid>
      <w:tr w:rsidR="00D849E8" w:rsidRPr="00D849E8" w:rsidTr="008F755E">
        <w:tc>
          <w:tcPr>
            <w:tcW w:w="1409" w:type="dxa"/>
            <w:shd w:val="clear" w:color="auto" w:fill="FFF2CC"/>
            <w:vAlign w:val="center"/>
          </w:tcPr>
          <w:p w:rsidR="00D849E8" w:rsidRPr="009201F1" w:rsidRDefault="00D849E8" w:rsidP="00D849E8">
            <w:pPr>
              <w:rPr>
                <w:lang w:val="en-US"/>
              </w:rPr>
            </w:pPr>
            <w:r w:rsidRPr="00535217">
              <w:rPr>
                <w:lang w:val="en-US"/>
              </w:rPr>
              <w:t>Remarks:</w:t>
            </w:r>
          </w:p>
        </w:tc>
        <w:tc>
          <w:tcPr>
            <w:tcW w:w="8502" w:type="dxa"/>
            <w:shd w:val="clear" w:color="auto" w:fill="FFF2CC"/>
            <w:vAlign w:val="center"/>
          </w:tcPr>
          <w:p w:rsidR="00D849E8" w:rsidRPr="009201F1" w:rsidRDefault="00D849E8" w:rsidP="00D849E8">
            <w:pPr>
              <w:rPr>
                <w:lang w:val="en-US"/>
              </w:rPr>
            </w:pPr>
          </w:p>
        </w:tc>
      </w:tr>
    </w:tbl>
    <w:p w:rsidR="00D849E8" w:rsidRPr="00D849E8" w:rsidRDefault="00D849E8" w:rsidP="00D849E8">
      <w:pPr>
        <w:widowControl w:val="0"/>
        <w:spacing w:before="0" w:after="0"/>
        <w:rPr>
          <w:sz w:val="2"/>
          <w:szCs w:val="2"/>
          <w:lang w:val="en-GB"/>
        </w:rPr>
        <w:sectPr w:rsidR="00D849E8" w:rsidRPr="00D849E8" w:rsidSect="00A344BC">
          <w:endnotePr>
            <w:numFmt w:val="decimal"/>
          </w:endnotePr>
          <w:type w:val="continuous"/>
          <w:pgSz w:w="11906" w:h="16838" w:code="9"/>
          <w:pgMar w:top="567" w:right="851" w:bottom="851" w:left="1134" w:header="720" w:footer="567" w:gutter="0"/>
          <w:cols w:space="720"/>
          <w:docGrid w:linePitch="299"/>
        </w:sectPr>
      </w:pPr>
    </w:p>
    <w:p w:rsidR="00D849E8" w:rsidRPr="00B86BB1" w:rsidRDefault="00D849E8" w:rsidP="00DD799B">
      <w:pPr>
        <w:widowControl w:val="0"/>
        <w:rPr>
          <w:sz w:val="18"/>
          <w:szCs w:val="18"/>
          <w:lang w:val="en-GB"/>
        </w:rPr>
      </w:pPr>
    </w:p>
    <w:tbl>
      <w:tblPr>
        <w:tblW w:w="5000" w:type="pct"/>
        <w:tblBorders>
          <w:top w:val="single" w:sz="4" w:space="0" w:color="auto"/>
          <w:left w:val="single" w:sz="6" w:space="0" w:color="auto"/>
          <w:bottom w:val="single" w:sz="4" w:space="0" w:color="auto"/>
          <w:right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8072"/>
        <w:gridCol w:w="1843"/>
      </w:tblGrid>
      <w:tr w:rsidR="00BA4BC4" w:rsidRPr="004B6A18" w:rsidTr="00BA4BC4">
        <w:trPr>
          <w:cantSplit/>
        </w:trPr>
        <w:tc>
          <w:tcPr>
            <w:tcW w:w="8072" w:type="dxa"/>
            <w:tcBorders>
              <w:top w:val="single" w:sz="4" w:space="0" w:color="auto"/>
              <w:left w:val="single" w:sz="2" w:space="0" w:color="auto"/>
              <w:bottom w:val="single" w:sz="4" w:space="0" w:color="auto"/>
            </w:tcBorders>
            <w:shd w:val="clear" w:color="auto" w:fill="FFFFFF"/>
          </w:tcPr>
          <w:p w:rsidR="00BA4BC4" w:rsidRPr="007D79AF" w:rsidRDefault="00BA4BC4" w:rsidP="00BA4BC4">
            <w:pPr>
              <w:rPr>
                <w:b/>
                <w:szCs w:val="22"/>
                <w:lang w:val="en-US"/>
              </w:rPr>
            </w:pPr>
            <w:r w:rsidRPr="007D79AF">
              <w:rPr>
                <w:b/>
                <w:szCs w:val="22"/>
                <w:lang w:val="en-US"/>
              </w:rPr>
              <w:t xml:space="preserve">Preliminary assessment of documents and records </w:t>
            </w:r>
            <w:r>
              <w:rPr>
                <w:b/>
                <w:szCs w:val="22"/>
                <w:lang w:val="en-US"/>
              </w:rPr>
              <w:t>completed</w:t>
            </w:r>
            <w:r w:rsidRPr="007D79AF">
              <w:rPr>
                <w:b/>
                <w:szCs w:val="22"/>
                <w:lang w:val="en-US"/>
              </w:rPr>
              <w:t xml:space="preserve"> </w:t>
            </w:r>
            <w:r>
              <w:rPr>
                <w:b/>
                <w:szCs w:val="22"/>
                <w:lang w:val="en-US"/>
              </w:rPr>
              <w:t>on</w:t>
            </w:r>
            <w:r w:rsidRPr="007D79AF">
              <w:rPr>
                <w:b/>
                <w:szCs w:val="22"/>
                <w:lang w:val="en-US"/>
              </w:rPr>
              <w:t>:</w:t>
            </w:r>
          </w:p>
        </w:tc>
        <w:tc>
          <w:tcPr>
            <w:tcW w:w="1843" w:type="dxa"/>
            <w:tcBorders>
              <w:top w:val="single" w:sz="4" w:space="0" w:color="auto"/>
              <w:bottom w:val="single" w:sz="4" w:space="0" w:color="auto"/>
              <w:right w:val="single" w:sz="2" w:space="0" w:color="auto"/>
            </w:tcBorders>
            <w:shd w:val="clear" w:color="auto" w:fill="FFF2CC"/>
          </w:tcPr>
          <w:p w:rsidR="00BA4BC4" w:rsidRPr="00E81881" w:rsidRDefault="00BA4BC4" w:rsidP="00BA4BC4">
            <w:pPr>
              <w:ind w:left="-221" w:firstLine="221"/>
              <w:rPr>
                <w:szCs w:val="22"/>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r>
    </w:tbl>
    <w:p w:rsidR="00BA4BC4" w:rsidRDefault="00BA4BC4" w:rsidP="00DD799B">
      <w:pPr>
        <w:widowControl w:val="0"/>
        <w:rPr>
          <w:sz w:val="18"/>
          <w:szCs w:val="18"/>
        </w:rPr>
      </w:pPr>
    </w:p>
    <w:tbl>
      <w:tblPr>
        <w:tblW w:w="5000" w:type="pct"/>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4110"/>
        <w:gridCol w:w="1557"/>
        <w:gridCol w:w="1132"/>
        <w:gridCol w:w="1274"/>
        <w:gridCol w:w="1842"/>
      </w:tblGrid>
      <w:tr w:rsidR="00BA4BC4" w:rsidRPr="004B6A18" w:rsidTr="008F755E">
        <w:tc>
          <w:tcPr>
            <w:tcW w:w="4110" w:type="dxa"/>
            <w:tcBorders>
              <w:top w:val="single" w:sz="4" w:space="0" w:color="auto"/>
              <w:left w:val="single" w:sz="2" w:space="0" w:color="auto"/>
              <w:bottom w:val="single" w:sz="4" w:space="0" w:color="auto"/>
              <w:right w:val="single" w:sz="2" w:space="0" w:color="auto"/>
            </w:tcBorders>
            <w:shd w:val="clear" w:color="auto" w:fill="FFFFFF"/>
            <w:vAlign w:val="center"/>
          </w:tcPr>
          <w:p w:rsidR="00BA4BC4" w:rsidRPr="006D50EC" w:rsidRDefault="00BA4BC4" w:rsidP="00BA4BC4">
            <w:pPr>
              <w:pStyle w:val="Kopfzeile"/>
              <w:tabs>
                <w:tab w:val="clear" w:pos="4536"/>
                <w:tab w:val="clear" w:pos="9072"/>
              </w:tabs>
              <w:rPr>
                <w:rFonts w:ascii="Calibri" w:hAnsi="Calibri"/>
                <w:b/>
                <w:lang w:val="de-DE" w:eastAsia="de-DE"/>
              </w:rPr>
            </w:pPr>
            <w:r w:rsidRPr="007D79AF">
              <w:rPr>
                <w:rFonts w:ascii="Calibri" w:hAnsi="Calibri"/>
                <w:b/>
                <w:lang w:val="de-DE" w:eastAsia="de-DE"/>
              </w:rPr>
              <w:t>No. of non-conformities</w:t>
            </w:r>
            <w:r w:rsidRPr="006D50EC">
              <w:rPr>
                <w:rFonts w:ascii="Calibri" w:hAnsi="Calibri"/>
                <w:b/>
                <w:lang w:val="de-DE" w:eastAsia="de-DE"/>
              </w:rPr>
              <w:t>:</w:t>
            </w:r>
          </w:p>
        </w:tc>
        <w:tc>
          <w:tcPr>
            <w:tcW w:w="1557" w:type="dxa"/>
            <w:tcBorders>
              <w:top w:val="single" w:sz="4" w:space="0" w:color="auto"/>
              <w:left w:val="single" w:sz="2" w:space="0" w:color="auto"/>
              <w:bottom w:val="single" w:sz="4" w:space="0" w:color="auto"/>
              <w:right w:val="nil"/>
            </w:tcBorders>
            <w:shd w:val="clear" w:color="auto" w:fill="FFFFFF"/>
          </w:tcPr>
          <w:p w:rsidR="00BA4BC4" w:rsidRPr="009A66A0" w:rsidRDefault="00BA4BC4" w:rsidP="00BA4BC4">
            <w:pPr>
              <w:rPr>
                <w:szCs w:val="22"/>
              </w:rPr>
            </w:pPr>
            <w:r w:rsidRPr="007D79AF">
              <w:rPr>
                <w:szCs w:val="22"/>
              </w:rPr>
              <w:t>Non critical</w:t>
            </w:r>
            <w:r>
              <w:rPr>
                <w:szCs w:val="22"/>
              </w:rPr>
              <w:t>:</w:t>
            </w:r>
          </w:p>
        </w:tc>
        <w:tc>
          <w:tcPr>
            <w:tcW w:w="1132" w:type="dxa"/>
            <w:tcBorders>
              <w:top w:val="single" w:sz="4" w:space="0" w:color="auto"/>
              <w:left w:val="nil"/>
              <w:right w:val="single" w:sz="2" w:space="0" w:color="auto"/>
            </w:tcBorders>
            <w:shd w:val="clear" w:color="auto" w:fill="FFF2CC"/>
          </w:tcPr>
          <w:p w:rsidR="00BA4BC4" w:rsidRPr="00265687" w:rsidRDefault="00BA4BC4" w:rsidP="00BA4BC4">
            <w:pPr>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c>
          <w:tcPr>
            <w:tcW w:w="1274" w:type="dxa"/>
            <w:tcBorders>
              <w:top w:val="single" w:sz="4" w:space="0" w:color="auto"/>
              <w:left w:val="single" w:sz="2" w:space="0" w:color="auto"/>
              <w:bottom w:val="single" w:sz="4" w:space="0" w:color="auto"/>
              <w:right w:val="nil"/>
            </w:tcBorders>
            <w:shd w:val="clear" w:color="auto" w:fill="FFFFFF"/>
          </w:tcPr>
          <w:p w:rsidR="00BA4BC4" w:rsidRPr="009A66A0" w:rsidRDefault="00BA4BC4" w:rsidP="00BA4BC4">
            <w:pPr>
              <w:rPr>
                <w:szCs w:val="22"/>
              </w:rPr>
            </w:pPr>
            <w:r>
              <w:rPr>
                <w:szCs w:val="22"/>
              </w:rPr>
              <w:t>C</w:t>
            </w:r>
            <w:r w:rsidRPr="007D79AF">
              <w:rPr>
                <w:szCs w:val="22"/>
              </w:rPr>
              <w:t>ritical:</w:t>
            </w:r>
          </w:p>
        </w:tc>
        <w:tc>
          <w:tcPr>
            <w:tcW w:w="1842" w:type="dxa"/>
            <w:tcBorders>
              <w:top w:val="single" w:sz="4" w:space="0" w:color="auto"/>
              <w:left w:val="nil"/>
              <w:bottom w:val="single" w:sz="2" w:space="0" w:color="auto"/>
              <w:right w:val="single" w:sz="2" w:space="0" w:color="auto"/>
            </w:tcBorders>
            <w:shd w:val="clear" w:color="auto" w:fill="FFF2CC"/>
          </w:tcPr>
          <w:p w:rsidR="00BA4BC4" w:rsidRPr="00265687" w:rsidRDefault="00BA4BC4" w:rsidP="00BA4BC4">
            <w:pPr>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r>
    </w:tbl>
    <w:p w:rsidR="00BA4BC4" w:rsidRDefault="00BA4BC4" w:rsidP="00DD799B">
      <w:pPr>
        <w:widowControl w:val="0"/>
        <w:rPr>
          <w:sz w:val="18"/>
          <w:szCs w:val="18"/>
        </w:rPr>
      </w:pPr>
    </w:p>
    <w:tbl>
      <w:tblPr>
        <w:tblStyle w:val="Tabellenraster"/>
        <w:tblW w:w="0" w:type="auto"/>
        <w:tblLook w:val="04A0" w:firstRow="1" w:lastRow="0" w:firstColumn="1" w:lastColumn="0" w:noHBand="0" w:noVBand="1"/>
      </w:tblPr>
      <w:tblGrid>
        <w:gridCol w:w="9911"/>
      </w:tblGrid>
      <w:tr w:rsidR="00BA4BC4" w:rsidRPr="00535217" w:rsidTr="005F489F">
        <w:tc>
          <w:tcPr>
            <w:tcW w:w="9911" w:type="dxa"/>
          </w:tcPr>
          <w:p w:rsidR="00BA4BC4" w:rsidRPr="00BA4BC4" w:rsidRDefault="00BA4BC4" w:rsidP="00245C8F">
            <w:pPr>
              <w:widowControl w:val="0"/>
              <w:rPr>
                <w:sz w:val="18"/>
                <w:szCs w:val="18"/>
                <w:lang w:val="en-US"/>
              </w:rPr>
            </w:pPr>
            <w:r w:rsidRPr="00775B02">
              <w:rPr>
                <w:b/>
                <w:szCs w:val="22"/>
                <w:lang w:val="en-US"/>
              </w:rPr>
              <w:t xml:space="preserve">Reductions of the scope of accreditation (indication of </w:t>
            </w:r>
            <w:r w:rsidRPr="00231DA4">
              <w:rPr>
                <w:b/>
                <w:szCs w:val="22"/>
                <w:lang w:val="en-US"/>
              </w:rPr>
              <w:t>certification methods</w:t>
            </w:r>
            <w:r w:rsidRPr="00775B02">
              <w:rPr>
                <w:b/>
                <w:szCs w:val="22"/>
                <w:lang w:val="en-US"/>
              </w:rPr>
              <w:t>):</w:t>
            </w:r>
          </w:p>
        </w:tc>
      </w:tr>
    </w:tbl>
    <w:p w:rsidR="005F489F" w:rsidRPr="005F489F" w:rsidRDefault="005F489F" w:rsidP="005F489F">
      <w:pPr>
        <w:widowControl w:val="0"/>
        <w:spacing w:before="0" w:after="0"/>
        <w:rPr>
          <w:sz w:val="2"/>
          <w:szCs w:val="2"/>
          <w:lang w:val="en-US"/>
        </w:rPr>
        <w:sectPr w:rsidR="005F489F" w:rsidRPr="005F489F" w:rsidSect="00A344BC">
          <w:endnotePr>
            <w:numFmt w:val="decimal"/>
          </w:endnotePr>
          <w:type w:val="continuous"/>
          <w:pgSz w:w="11906" w:h="16838" w:code="9"/>
          <w:pgMar w:top="567" w:right="851" w:bottom="851" w:left="1134" w:header="720" w:footer="567" w:gutter="0"/>
          <w:cols w:space="720"/>
          <w:docGrid w:linePitch="299"/>
        </w:sectPr>
      </w:pPr>
    </w:p>
    <w:tbl>
      <w:tblPr>
        <w:tblW w:w="5001" w:type="pct"/>
        <w:tblBorders>
          <w:top w:val="single" w:sz="4" w:space="0" w:color="auto"/>
          <w:left w:val="single" w:sz="4" w:space="0" w:color="auto"/>
          <w:bottom w:val="single" w:sz="2" w:space="0" w:color="auto"/>
          <w:right w:val="single" w:sz="4" w:space="0" w:color="auto"/>
        </w:tblBorders>
        <w:tblLayout w:type="fixed"/>
        <w:tblCellMar>
          <w:left w:w="70" w:type="dxa"/>
          <w:right w:w="70" w:type="dxa"/>
        </w:tblCellMar>
        <w:tblLook w:val="0000" w:firstRow="0" w:lastRow="0" w:firstColumn="0" w:lastColumn="0" w:noHBand="0" w:noVBand="0"/>
      </w:tblPr>
      <w:tblGrid>
        <w:gridCol w:w="9913"/>
      </w:tblGrid>
      <w:tr w:rsidR="005F489F" w:rsidRPr="00535217" w:rsidTr="005F489F">
        <w:tc>
          <w:tcPr>
            <w:tcW w:w="9912" w:type="dxa"/>
            <w:shd w:val="clear" w:color="auto" w:fill="FFF2CC"/>
            <w:vAlign w:val="center"/>
          </w:tcPr>
          <w:p w:rsidR="005F489F" w:rsidRPr="00DC326C" w:rsidRDefault="005F489F" w:rsidP="00C13D32">
            <w:pPr>
              <w:rPr>
                <w:lang w:val="en-US"/>
              </w:rPr>
            </w:pPr>
          </w:p>
        </w:tc>
      </w:tr>
    </w:tbl>
    <w:p w:rsidR="005F489F" w:rsidRPr="005F489F" w:rsidRDefault="005F489F" w:rsidP="005F489F">
      <w:pPr>
        <w:widowControl w:val="0"/>
        <w:spacing w:before="0" w:after="0"/>
        <w:rPr>
          <w:sz w:val="2"/>
          <w:szCs w:val="2"/>
          <w:lang w:val="en-GB"/>
        </w:rPr>
        <w:sectPr w:rsidR="005F489F" w:rsidRPr="005F489F" w:rsidSect="00A344BC">
          <w:endnotePr>
            <w:numFmt w:val="decimal"/>
          </w:endnotePr>
          <w:type w:val="continuous"/>
          <w:pgSz w:w="11906" w:h="16838" w:code="9"/>
          <w:pgMar w:top="567" w:right="851" w:bottom="851" w:left="1134" w:header="720" w:footer="567" w:gutter="0"/>
          <w:cols w:space="720"/>
          <w:formProt w:val="0"/>
          <w:docGrid w:linePitch="299"/>
        </w:sectPr>
      </w:pPr>
    </w:p>
    <w:p w:rsidR="00BA4BC4" w:rsidRPr="00BA4BC4" w:rsidRDefault="00BA4BC4" w:rsidP="00DD799B">
      <w:pPr>
        <w:widowControl w:val="0"/>
        <w:rPr>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9911"/>
      </w:tblGrid>
      <w:tr w:rsidR="00BA4BC4" w:rsidRPr="00535217" w:rsidTr="005F489F">
        <w:tc>
          <w:tcPr>
            <w:tcW w:w="9911" w:type="dxa"/>
            <w:tcBorders>
              <w:top w:val="single" w:sz="4" w:space="0" w:color="auto"/>
            </w:tcBorders>
            <w:shd w:val="clear" w:color="auto" w:fill="D9D9D9"/>
            <w:vAlign w:val="center"/>
          </w:tcPr>
          <w:p w:rsidR="00BA4BC4" w:rsidRPr="00775B02" w:rsidRDefault="00BA4BC4" w:rsidP="00BA4BC4">
            <w:pPr>
              <w:keepNext/>
              <w:keepLines/>
              <w:rPr>
                <w:b/>
                <w:szCs w:val="22"/>
                <w:lang w:val="en-US"/>
              </w:rPr>
            </w:pPr>
            <w:r>
              <w:rPr>
                <w:b/>
                <w:szCs w:val="22"/>
                <w:lang w:val="en-US"/>
              </w:rPr>
              <w:t>Summary, r</w:t>
            </w:r>
            <w:r w:rsidRPr="00775B02">
              <w:rPr>
                <w:b/>
                <w:szCs w:val="22"/>
                <w:lang w:val="en-US"/>
              </w:rPr>
              <w:t xml:space="preserve">emarks and </w:t>
            </w:r>
            <w:r w:rsidRPr="00741DA3">
              <w:rPr>
                <w:b/>
                <w:lang w:val="en-GB"/>
              </w:rPr>
              <w:t>improvement potential</w:t>
            </w:r>
          </w:p>
        </w:tc>
      </w:tr>
      <w:tr w:rsidR="00BA4BC4" w:rsidRPr="00535217" w:rsidTr="005F489F">
        <w:tc>
          <w:tcPr>
            <w:tcW w:w="9911" w:type="dxa"/>
            <w:vAlign w:val="center"/>
          </w:tcPr>
          <w:p w:rsidR="00BA4BC4" w:rsidRPr="00F95EC8" w:rsidRDefault="00BA4BC4" w:rsidP="00BA4BC4">
            <w:pPr>
              <w:keepNext/>
              <w:keepLines/>
              <w:rPr>
                <w:sz w:val="18"/>
                <w:szCs w:val="18"/>
                <w:lang w:val="en-US"/>
              </w:rPr>
            </w:pPr>
            <w:r w:rsidRPr="00F95EC8">
              <w:rPr>
                <w:sz w:val="18"/>
                <w:szCs w:val="18"/>
                <w:lang w:val="en-US"/>
              </w:rPr>
              <w:t xml:space="preserve">Appropriateness of personnel and other resources • fulfilment of additional requirements • overall impression with respect to the certification body’s particularities, strengths and areas requiring improvement, appraisal of  the appropriateness and effectiveness of the quality system including potential for improvement • final evaluation • </w:t>
            </w:r>
            <w:r w:rsidRPr="00657006">
              <w:rPr>
                <w:sz w:val="18"/>
                <w:szCs w:val="18"/>
                <w:lang w:val="en-US"/>
              </w:rPr>
              <w:t>key aspects/</w:t>
            </w:r>
            <w:r>
              <w:rPr>
                <w:sz w:val="18"/>
                <w:szCs w:val="18"/>
                <w:lang w:val="en-US"/>
              </w:rPr>
              <w:t>considerations</w:t>
            </w:r>
            <w:r w:rsidRPr="00657006">
              <w:rPr>
                <w:sz w:val="18"/>
                <w:szCs w:val="18"/>
                <w:lang w:val="en-US"/>
              </w:rPr>
              <w:t xml:space="preserve"> for the following assessment, if applicable</w:t>
            </w:r>
          </w:p>
        </w:tc>
      </w:tr>
    </w:tbl>
    <w:p w:rsidR="005F489F" w:rsidRPr="005F489F" w:rsidRDefault="005F489F" w:rsidP="005F489F">
      <w:pPr>
        <w:widowControl w:val="0"/>
        <w:spacing w:before="0" w:after="0"/>
        <w:rPr>
          <w:sz w:val="2"/>
          <w:szCs w:val="2"/>
          <w:lang w:val="en-US"/>
        </w:rPr>
        <w:sectPr w:rsidR="005F489F" w:rsidRPr="005F489F" w:rsidSect="00A344BC">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9911"/>
      </w:tblGrid>
      <w:tr w:rsidR="00BA4BC4" w:rsidRPr="00535217" w:rsidTr="005F489F">
        <w:tc>
          <w:tcPr>
            <w:tcW w:w="9911" w:type="dxa"/>
            <w:tcBorders>
              <w:top w:val="single" w:sz="4" w:space="0" w:color="auto"/>
              <w:left w:val="single" w:sz="4" w:space="0" w:color="auto"/>
              <w:bottom w:val="single" w:sz="4" w:space="0" w:color="auto"/>
              <w:right w:val="single" w:sz="4" w:space="0" w:color="auto"/>
            </w:tcBorders>
            <w:shd w:val="clear" w:color="auto" w:fill="FFF2CC"/>
            <w:vAlign w:val="center"/>
          </w:tcPr>
          <w:p w:rsidR="00BA4BC4" w:rsidRPr="00BA4BC4" w:rsidRDefault="00BA4BC4" w:rsidP="005F489F">
            <w:pPr>
              <w:widowControl w:val="0"/>
              <w:rPr>
                <w:sz w:val="18"/>
                <w:szCs w:val="18"/>
                <w:lang w:val="en-US"/>
              </w:rPr>
            </w:pPr>
          </w:p>
        </w:tc>
      </w:tr>
    </w:tbl>
    <w:p w:rsidR="005F489F" w:rsidRPr="005F489F" w:rsidRDefault="005F489F" w:rsidP="005F489F">
      <w:pPr>
        <w:widowControl w:val="0"/>
        <w:spacing w:before="0" w:after="0"/>
        <w:rPr>
          <w:sz w:val="2"/>
          <w:szCs w:val="2"/>
          <w:lang w:val="en-GB"/>
        </w:rPr>
        <w:sectPr w:rsidR="005F489F" w:rsidRPr="005F489F" w:rsidSect="00A344BC">
          <w:endnotePr>
            <w:numFmt w:val="decimal"/>
          </w:endnotePr>
          <w:type w:val="continuous"/>
          <w:pgSz w:w="11906" w:h="16838" w:code="9"/>
          <w:pgMar w:top="567" w:right="851" w:bottom="851" w:left="1134" w:header="720" w:footer="567" w:gutter="0"/>
          <w:cols w:space="720"/>
          <w:formProt w:val="0"/>
          <w:docGrid w:linePitch="299"/>
        </w:sectPr>
      </w:pPr>
    </w:p>
    <w:p w:rsidR="00BA4BC4" w:rsidRPr="00BA4BC4" w:rsidRDefault="00BA4BC4" w:rsidP="00DD799B">
      <w:pPr>
        <w:widowControl w:val="0"/>
        <w:rPr>
          <w:sz w:val="18"/>
          <w:szCs w:val="18"/>
          <w:lang w:val="en-GB"/>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706"/>
        <w:gridCol w:w="2555"/>
        <w:gridCol w:w="705"/>
        <w:gridCol w:w="1276"/>
        <w:gridCol w:w="1985"/>
        <w:gridCol w:w="2688"/>
      </w:tblGrid>
      <w:tr w:rsidR="00BA4BC4" w:rsidTr="00BE1AFD">
        <w:tc>
          <w:tcPr>
            <w:tcW w:w="3966" w:type="dxa"/>
            <w:gridSpan w:val="3"/>
            <w:tcBorders>
              <w:top w:val="single" w:sz="4" w:space="0" w:color="auto"/>
              <w:left w:val="single" w:sz="2" w:space="0" w:color="auto"/>
              <w:bottom w:val="nil"/>
            </w:tcBorders>
            <w:shd w:val="clear" w:color="auto" w:fill="FFFFFF"/>
          </w:tcPr>
          <w:p w:rsidR="00BA4BC4" w:rsidRPr="006D50EC" w:rsidRDefault="00BA4BC4" w:rsidP="00BA4BC4">
            <w:pPr>
              <w:keepNext/>
              <w:keepLines/>
              <w:rPr>
                <w:b/>
              </w:rPr>
            </w:pPr>
            <w:r w:rsidRPr="004C7EF8">
              <w:rPr>
                <w:b/>
              </w:rPr>
              <w:t>Recommendation on accreditation</w:t>
            </w:r>
            <w:r w:rsidRPr="006D50EC">
              <w:rPr>
                <w:b/>
              </w:rPr>
              <w:t>:</w:t>
            </w:r>
            <w:r w:rsidRPr="006D50EC">
              <w:rPr>
                <w:rStyle w:val="Endnotenzeichen"/>
              </w:rPr>
              <w:endnoteReference w:id="6"/>
            </w:r>
            <w:r w:rsidRPr="006D50EC">
              <w:rPr>
                <w:vertAlign w:val="superscript"/>
              </w:rPr>
              <w:t>),</w:t>
            </w:r>
            <w:r w:rsidRPr="006D50EC">
              <w:t xml:space="preserve"> </w:t>
            </w:r>
            <w:r w:rsidRPr="006D50EC">
              <w:rPr>
                <w:rStyle w:val="Endnotenzeichen"/>
              </w:rPr>
              <w:endnoteReference w:id="7"/>
            </w:r>
            <w:r w:rsidRPr="006D50EC">
              <w:rPr>
                <w:vertAlign w:val="superscript"/>
              </w:rPr>
              <w:t>)</w:t>
            </w:r>
          </w:p>
        </w:tc>
        <w:tc>
          <w:tcPr>
            <w:tcW w:w="1276" w:type="dxa"/>
            <w:tcBorders>
              <w:top w:val="single" w:sz="4" w:space="0" w:color="auto"/>
              <w:bottom w:val="nil"/>
            </w:tcBorders>
            <w:shd w:val="clear" w:color="auto" w:fill="FFF2CC"/>
            <w:vAlign w:val="center"/>
          </w:tcPr>
          <w:p w:rsidR="00BA4BC4" w:rsidRPr="003B6747" w:rsidRDefault="00BA4BC4" w:rsidP="00BA4BC4">
            <w:pPr>
              <w:keepNext/>
              <w:keepLines/>
              <w:tabs>
                <w:tab w:val="left" w:pos="630"/>
                <w:tab w:val="left" w:pos="913"/>
              </w:tabs>
              <w:rPr>
                <w:b/>
                <w:szCs w:val="22"/>
              </w:rPr>
            </w:pPr>
            <w:r w:rsidRPr="003B6747">
              <w:rPr>
                <w:szCs w:val="22"/>
              </w:rPr>
              <w:fldChar w:fldCharType="begin">
                <w:ffData>
                  <w:name w:val=""/>
                  <w:enabled/>
                  <w:calcOnExit w:val="0"/>
                  <w:checkBox>
                    <w:sizeAuto/>
                    <w:default w:val="0"/>
                    <w:checked w:val="0"/>
                  </w:checkBox>
                </w:ffData>
              </w:fldChar>
            </w:r>
            <w:r w:rsidRPr="003B6747">
              <w:rPr>
                <w:szCs w:val="22"/>
              </w:rPr>
              <w:instrText xml:space="preserve"> FORMCHECKBOX </w:instrText>
            </w:r>
            <w:r w:rsidR="00A05011">
              <w:rPr>
                <w:szCs w:val="22"/>
              </w:rPr>
            </w:r>
            <w:r w:rsidR="00A05011">
              <w:rPr>
                <w:szCs w:val="22"/>
              </w:rPr>
              <w:fldChar w:fldCharType="separate"/>
            </w:r>
            <w:r w:rsidRPr="003B6747">
              <w:rPr>
                <w:szCs w:val="22"/>
              </w:rPr>
              <w:fldChar w:fldCharType="end"/>
            </w:r>
            <w:r w:rsidRPr="003B6747">
              <w:rPr>
                <w:szCs w:val="22"/>
              </w:rPr>
              <w:t xml:space="preserve"> </w:t>
            </w:r>
            <w:r w:rsidRPr="004C7EF8">
              <w:rPr>
                <w:b/>
                <w:szCs w:val="22"/>
              </w:rPr>
              <w:t>Yes</w:t>
            </w:r>
          </w:p>
        </w:tc>
        <w:tc>
          <w:tcPr>
            <w:tcW w:w="4673" w:type="dxa"/>
            <w:gridSpan w:val="2"/>
            <w:tcBorders>
              <w:top w:val="single" w:sz="4" w:space="0" w:color="auto"/>
              <w:bottom w:val="nil"/>
            </w:tcBorders>
            <w:shd w:val="clear" w:color="auto" w:fill="FFF2CC"/>
            <w:vAlign w:val="center"/>
          </w:tcPr>
          <w:p w:rsidR="00BA4BC4" w:rsidRPr="003B6747" w:rsidRDefault="00BA4BC4" w:rsidP="00BA4BC4">
            <w:pPr>
              <w:keepNext/>
              <w:keepLines/>
              <w:tabs>
                <w:tab w:val="left" w:pos="630"/>
                <w:tab w:val="left" w:pos="913"/>
              </w:tabs>
              <w:rPr>
                <w:b/>
                <w:szCs w:val="22"/>
              </w:rPr>
            </w:pPr>
            <w:r w:rsidRPr="003B6747">
              <w:rPr>
                <w:szCs w:val="22"/>
              </w:rPr>
              <w:fldChar w:fldCharType="begin">
                <w:ffData>
                  <w:name w:val="Kontrollkästchen1"/>
                  <w:enabled/>
                  <w:calcOnExit w:val="0"/>
                  <w:checkBox>
                    <w:sizeAuto/>
                    <w:default w:val="0"/>
                    <w:checked w:val="0"/>
                  </w:checkBox>
                </w:ffData>
              </w:fldChar>
            </w:r>
            <w:r w:rsidRPr="003B6747">
              <w:rPr>
                <w:szCs w:val="22"/>
              </w:rPr>
              <w:instrText xml:space="preserve"> FORMCHECKBOX </w:instrText>
            </w:r>
            <w:r w:rsidR="00A05011">
              <w:rPr>
                <w:szCs w:val="22"/>
              </w:rPr>
            </w:r>
            <w:r w:rsidR="00A05011">
              <w:rPr>
                <w:szCs w:val="22"/>
              </w:rPr>
              <w:fldChar w:fldCharType="separate"/>
            </w:r>
            <w:r w:rsidRPr="003B6747">
              <w:rPr>
                <w:szCs w:val="22"/>
              </w:rPr>
              <w:fldChar w:fldCharType="end"/>
            </w:r>
            <w:r w:rsidRPr="003B6747">
              <w:rPr>
                <w:szCs w:val="22"/>
              </w:rPr>
              <w:t xml:space="preserve"> </w:t>
            </w:r>
            <w:r w:rsidRPr="003B6747">
              <w:rPr>
                <w:b/>
                <w:bCs/>
                <w:szCs w:val="22"/>
              </w:rPr>
              <w:t>N</w:t>
            </w:r>
            <w:r>
              <w:rPr>
                <w:b/>
                <w:bCs/>
                <w:szCs w:val="22"/>
              </w:rPr>
              <w:t>o</w:t>
            </w:r>
            <w:r w:rsidRPr="003B6747">
              <w:rPr>
                <w:b/>
                <w:bCs/>
                <w:szCs w:val="22"/>
              </w:rPr>
              <w:t xml:space="preserve"> </w:t>
            </w:r>
          </w:p>
        </w:tc>
      </w:tr>
      <w:tr w:rsidR="00BA4BC4" w:rsidRPr="00201809" w:rsidTr="00BE1AFD">
        <w:tblPrEx>
          <w:tblCellMar>
            <w:left w:w="70" w:type="dxa"/>
            <w:right w:w="70" w:type="dxa"/>
          </w:tblCellMar>
        </w:tblPrEx>
        <w:tc>
          <w:tcPr>
            <w:tcW w:w="706" w:type="dxa"/>
            <w:tcBorders>
              <w:top w:val="nil"/>
              <w:left w:val="single" w:sz="2" w:space="0" w:color="auto"/>
              <w:bottom w:val="single" w:sz="4" w:space="0" w:color="auto"/>
            </w:tcBorders>
            <w:shd w:val="clear" w:color="auto" w:fill="FFFFFF"/>
            <w:vAlign w:val="bottom"/>
          </w:tcPr>
          <w:p w:rsidR="00BA4BC4" w:rsidRPr="00E81881" w:rsidRDefault="00BA4BC4" w:rsidP="00BA4BC4">
            <w:pPr>
              <w:rPr>
                <w:bCs/>
              </w:rPr>
            </w:pPr>
            <w:r>
              <w:rPr>
                <w:bCs/>
              </w:rPr>
              <w:t>Place:</w:t>
            </w:r>
          </w:p>
        </w:tc>
        <w:tc>
          <w:tcPr>
            <w:tcW w:w="2555" w:type="dxa"/>
            <w:tcBorders>
              <w:top w:val="nil"/>
              <w:bottom w:val="single" w:sz="4" w:space="0" w:color="auto"/>
              <w:right w:val="nil"/>
            </w:tcBorders>
            <w:shd w:val="clear" w:color="auto" w:fill="FFF2CC"/>
            <w:vAlign w:val="bottom"/>
          </w:tcPr>
          <w:p w:rsidR="00BA4BC4" w:rsidRPr="00E81881" w:rsidRDefault="00BA4BC4" w:rsidP="00BA4BC4">
            <w:pPr>
              <w:rPr>
                <w:bCs/>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c>
          <w:tcPr>
            <w:tcW w:w="705" w:type="dxa"/>
            <w:tcBorders>
              <w:top w:val="nil"/>
              <w:left w:val="nil"/>
              <w:bottom w:val="single" w:sz="4" w:space="0" w:color="auto"/>
            </w:tcBorders>
            <w:shd w:val="clear" w:color="auto" w:fill="FFFFFF"/>
            <w:vAlign w:val="bottom"/>
          </w:tcPr>
          <w:p w:rsidR="00BA4BC4" w:rsidRPr="00E81881" w:rsidRDefault="00BA4BC4" w:rsidP="00BE1AFD">
            <w:pPr>
              <w:jc w:val="center"/>
              <w:rPr>
                <w:bCs/>
              </w:rPr>
            </w:pPr>
            <w:r w:rsidRPr="00E81881">
              <w:rPr>
                <w:bCs/>
              </w:rPr>
              <w:t>Dat</w:t>
            </w:r>
            <w:r>
              <w:rPr>
                <w:bCs/>
              </w:rPr>
              <w:t>e</w:t>
            </w:r>
            <w:r w:rsidRPr="00E81881">
              <w:rPr>
                <w:bCs/>
              </w:rPr>
              <w:t>:</w:t>
            </w:r>
          </w:p>
        </w:tc>
        <w:tc>
          <w:tcPr>
            <w:tcW w:w="1276" w:type="dxa"/>
            <w:tcBorders>
              <w:top w:val="nil"/>
              <w:bottom w:val="single" w:sz="4" w:space="0" w:color="auto"/>
            </w:tcBorders>
            <w:shd w:val="clear" w:color="auto" w:fill="FFF2CC"/>
            <w:vAlign w:val="bottom"/>
          </w:tcPr>
          <w:p w:rsidR="00BA4BC4" w:rsidRPr="00E81881" w:rsidRDefault="00BA4BC4" w:rsidP="00BA4BC4">
            <w:pPr>
              <w:rPr>
                <w:bCs/>
              </w:rPr>
            </w:pPr>
            <w:r>
              <w:rPr>
                <w:szCs w:val="22"/>
              </w:rPr>
              <w:fldChar w:fldCharType="begin">
                <w:ffData>
                  <w:name w:val="Ausgabedatum"/>
                  <w:enabled/>
                  <w:calcOnExit w:val="0"/>
                  <w:textInput/>
                </w:ffData>
              </w:fldChar>
            </w:r>
            <w:bookmarkStart w:id="36" w:name="Ausgabedatum"/>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6"/>
          </w:p>
        </w:tc>
        <w:tc>
          <w:tcPr>
            <w:tcW w:w="1985" w:type="dxa"/>
            <w:tcBorders>
              <w:top w:val="nil"/>
              <w:bottom w:val="single" w:sz="4" w:space="0" w:color="auto"/>
            </w:tcBorders>
            <w:shd w:val="clear" w:color="auto" w:fill="auto"/>
            <w:vAlign w:val="bottom"/>
          </w:tcPr>
          <w:p w:rsidR="00BA4BC4" w:rsidRPr="00E81881" w:rsidRDefault="00BA4BC4" w:rsidP="00BE1AFD">
            <w:pPr>
              <w:rPr>
                <w:bCs/>
              </w:rPr>
            </w:pPr>
            <w:r>
              <w:rPr>
                <w:bCs/>
              </w:rPr>
              <w:t>Signed</w:t>
            </w:r>
            <w:r w:rsidR="00BE1AFD">
              <w:rPr>
                <w:bCs/>
              </w:rPr>
              <w:t xml:space="preserve"> </w:t>
            </w:r>
            <w:r w:rsidR="00BE1AFD" w:rsidRPr="00232379">
              <w:rPr>
                <w:bCs/>
                <w:i/>
                <w:caps/>
                <w:sz w:val="16"/>
                <w:lang w:val="en-GB"/>
              </w:rPr>
              <w:t>Assessor Name:</w:t>
            </w:r>
          </w:p>
        </w:tc>
        <w:tc>
          <w:tcPr>
            <w:tcW w:w="2688" w:type="dxa"/>
            <w:tcBorders>
              <w:top w:val="nil"/>
              <w:bottom w:val="single" w:sz="4" w:space="0" w:color="auto"/>
            </w:tcBorders>
            <w:shd w:val="clear" w:color="auto" w:fill="FFF2CC"/>
            <w:vAlign w:val="bottom"/>
          </w:tcPr>
          <w:p w:rsidR="00BA4BC4" w:rsidRPr="006D50EC" w:rsidRDefault="00BA4BC4" w:rsidP="00BA4BC4">
            <w:pPr>
              <w:rPr>
                <w:bCs/>
                <w:sz w:val="22"/>
                <w:szCs w:val="22"/>
              </w:rPr>
            </w:pPr>
            <w:r w:rsidRPr="00BE1AFD">
              <w:rPr>
                <w:i/>
                <w:szCs w:val="22"/>
              </w:rPr>
              <w:fldChar w:fldCharType="begin">
                <w:ffData>
                  <w:name w:val="gezeichnet"/>
                  <w:enabled/>
                  <w:calcOnExit w:val="0"/>
                  <w:textInput/>
                </w:ffData>
              </w:fldChar>
            </w:r>
            <w:bookmarkStart w:id="37" w:name="gezeichnet"/>
            <w:r w:rsidRPr="00BE1AFD">
              <w:rPr>
                <w:i/>
                <w:szCs w:val="22"/>
              </w:rPr>
              <w:instrText xml:space="preserve"> FORMTEXT </w:instrText>
            </w:r>
            <w:r w:rsidRPr="00BE1AFD">
              <w:rPr>
                <w:i/>
                <w:szCs w:val="22"/>
              </w:rPr>
            </w:r>
            <w:r w:rsidRPr="00BE1AFD">
              <w:rPr>
                <w:i/>
                <w:szCs w:val="22"/>
              </w:rPr>
              <w:fldChar w:fldCharType="separate"/>
            </w:r>
            <w:r w:rsidRPr="00BE1AFD">
              <w:rPr>
                <w:i/>
                <w:noProof/>
                <w:szCs w:val="22"/>
              </w:rPr>
              <w:t> </w:t>
            </w:r>
            <w:r w:rsidRPr="00BE1AFD">
              <w:rPr>
                <w:i/>
                <w:noProof/>
                <w:szCs w:val="22"/>
              </w:rPr>
              <w:t> </w:t>
            </w:r>
            <w:r w:rsidRPr="00BE1AFD">
              <w:rPr>
                <w:i/>
                <w:noProof/>
                <w:szCs w:val="22"/>
              </w:rPr>
              <w:t> </w:t>
            </w:r>
            <w:r w:rsidRPr="00BE1AFD">
              <w:rPr>
                <w:i/>
                <w:noProof/>
                <w:szCs w:val="22"/>
              </w:rPr>
              <w:t> </w:t>
            </w:r>
            <w:r w:rsidRPr="00BE1AFD">
              <w:rPr>
                <w:i/>
                <w:noProof/>
                <w:szCs w:val="22"/>
              </w:rPr>
              <w:t> </w:t>
            </w:r>
            <w:r w:rsidRPr="00BE1AFD">
              <w:rPr>
                <w:i/>
                <w:szCs w:val="22"/>
              </w:rPr>
              <w:fldChar w:fldCharType="end"/>
            </w:r>
            <w:bookmarkEnd w:id="37"/>
            <w:r w:rsidR="00BE1AFD">
              <w:rPr>
                <w:szCs w:val="22"/>
              </w:rPr>
              <w:t xml:space="preserve"> </w:t>
            </w:r>
            <w:r w:rsidRPr="006D50EC">
              <w:rPr>
                <w:rStyle w:val="Endnotenzeichen"/>
                <w:bCs/>
                <w:sz w:val="22"/>
                <w:szCs w:val="22"/>
              </w:rPr>
              <w:endnoteReference w:id="8"/>
            </w:r>
          </w:p>
        </w:tc>
      </w:tr>
    </w:tbl>
    <w:p w:rsidR="00BA4BC4" w:rsidRPr="00BA4BC4" w:rsidRDefault="00BA4BC4" w:rsidP="00DD799B">
      <w:pPr>
        <w:widowControl w:val="0"/>
        <w:rPr>
          <w:sz w:val="18"/>
          <w:szCs w:val="18"/>
          <w:lang w:val="en-GB"/>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0" w:type="dxa"/>
          <w:right w:w="70" w:type="dxa"/>
        </w:tblCellMar>
        <w:tblLook w:val="0000" w:firstRow="0" w:lastRow="0" w:firstColumn="0" w:lastColumn="0" w:noHBand="0" w:noVBand="0"/>
      </w:tblPr>
      <w:tblGrid>
        <w:gridCol w:w="706"/>
        <w:gridCol w:w="2555"/>
        <w:gridCol w:w="705"/>
        <w:gridCol w:w="1281"/>
        <w:gridCol w:w="1987"/>
        <w:gridCol w:w="2681"/>
      </w:tblGrid>
      <w:tr w:rsidR="00BA4BC4" w:rsidRPr="00535217" w:rsidTr="00BE1AFD">
        <w:tc>
          <w:tcPr>
            <w:tcW w:w="3966" w:type="dxa"/>
            <w:gridSpan w:val="3"/>
          </w:tcPr>
          <w:p w:rsidR="00BA4BC4" w:rsidRPr="004C7EF8" w:rsidRDefault="00BA4BC4" w:rsidP="00BA4BC4">
            <w:pPr>
              <w:keepNext/>
              <w:keepLines/>
              <w:rPr>
                <w:bCs/>
                <w:lang w:val="en-US"/>
              </w:rPr>
            </w:pPr>
            <w:r w:rsidRPr="004C7EF8">
              <w:rPr>
                <w:b/>
                <w:lang w:val="en-US"/>
              </w:rPr>
              <w:t xml:space="preserve">Report reviewed by the </w:t>
            </w:r>
            <w:r>
              <w:rPr>
                <w:b/>
                <w:lang w:val="en-US"/>
              </w:rPr>
              <w:t>case manager</w:t>
            </w:r>
            <w:r w:rsidRPr="004C7EF8">
              <w:rPr>
                <w:b/>
                <w:lang w:val="en-US"/>
              </w:rPr>
              <w:t>:</w:t>
            </w:r>
          </w:p>
        </w:tc>
        <w:tc>
          <w:tcPr>
            <w:tcW w:w="5949" w:type="dxa"/>
            <w:gridSpan w:val="3"/>
            <w:vAlign w:val="bottom"/>
          </w:tcPr>
          <w:p w:rsidR="00BA4BC4" w:rsidRPr="004C7EF8" w:rsidRDefault="00BA4BC4" w:rsidP="00BA4BC4">
            <w:pPr>
              <w:keepNext/>
              <w:keepLines/>
              <w:rPr>
                <w:lang w:val="en-US"/>
              </w:rPr>
            </w:pPr>
          </w:p>
        </w:tc>
      </w:tr>
      <w:tr w:rsidR="00BA4BC4" w:rsidRPr="00201809" w:rsidTr="00BE1AFD">
        <w:tc>
          <w:tcPr>
            <w:tcW w:w="706" w:type="dxa"/>
            <w:vAlign w:val="bottom"/>
          </w:tcPr>
          <w:p w:rsidR="00BA4BC4" w:rsidRPr="00E81881" w:rsidRDefault="00BA4BC4" w:rsidP="00BA4BC4">
            <w:pPr>
              <w:rPr>
                <w:bCs/>
              </w:rPr>
            </w:pPr>
            <w:r>
              <w:rPr>
                <w:bCs/>
              </w:rPr>
              <w:t>Place:</w:t>
            </w:r>
          </w:p>
        </w:tc>
        <w:tc>
          <w:tcPr>
            <w:tcW w:w="2555" w:type="dxa"/>
            <w:tcBorders>
              <w:top w:val="nil"/>
              <w:bottom w:val="single" w:sz="4" w:space="0" w:color="auto"/>
            </w:tcBorders>
            <w:shd w:val="clear" w:color="auto" w:fill="FFF2CC"/>
            <w:vAlign w:val="bottom"/>
          </w:tcPr>
          <w:p w:rsidR="00BA4BC4" w:rsidRPr="00E81881" w:rsidRDefault="00BA4BC4" w:rsidP="00BA4BC4">
            <w:pPr>
              <w:rPr>
                <w:bCs/>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c>
          <w:tcPr>
            <w:tcW w:w="705" w:type="dxa"/>
            <w:vAlign w:val="bottom"/>
          </w:tcPr>
          <w:p w:rsidR="00BA4BC4" w:rsidRPr="00E81881" w:rsidRDefault="00BA4BC4" w:rsidP="00BE1AFD">
            <w:pPr>
              <w:jc w:val="center"/>
              <w:rPr>
                <w:bCs/>
              </w:rPr>
            </w:pPr>
            <w:r w:rsidRPr="00E81881">
              <w:rPr>
                <w:bCs/>
              </w:rPr>
              <w:t>Dat</w:t>
            </w:r>
            <w:r>
              <w:rPr>
                <w:bCs/>
              </w:rPr>
              <w:t>e</w:t>
            </w:r>
            <w:r w:rsidRPr="00E81881">
              <w:rPr>
                <w:bCs/>
              </w:rPr>
              <w:t>:</w:t>
            </w:r>
          </w:p>
        </w:tc>
        <w:tc>
          <w:tcPr>
            <w:tcW w:w="1281" w:type="dxa"/>
            <w:tcBorders>
              <w:top w:val="nil"/>
              <w:bottom w:val="single" w:sz="4" w:space="0" w:color="auto"/>
            </w:tcBorders>
            <w:shd w:val="clear" w:color="auto" w:fill="FFF2CC"/>
            <w:vAlign w:val="bottom"/>
          </w:tcPr>
          <w:p w:rsidR="00BA4BC4" w:rsidRPr="00E81881" w:rsidRDefault="00BA4BC4" w:rsidP="00BA4BC4">
            <w:pPr>
              <w:rPr>
                <w:bCs/>
              </w:rPr>
            </w:pPr>
            <w:r>
              <w:rPr>
                <w:szCs w:val="22"/>
              </w:rPr>
              <w:fldChar w:fldCharType="begin">
                <w:ffData>
                  <w:name w:val="Ausgabedatum"/>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87" w:type="dxa"/>
            <w:tcBorders>
              <w:top w:val="nil"/>
              <w:bottom w:val="single" w:sz="4" w:space="0" w:color="auto"/>
            </w:tcBorders>
            <w:shd w:val="clear" w:color="auto" w:fill="auto"/>
            <w:vAlign w:val="bottom"/>
          </w:tcPr>
          <w:p w:rsidR="00BA4BC4" w:rsidRPr="00E81881" w:rsidRDefault="00BA4BC4" w:rsidP="00BE1AFD">
            <w:pPr>
              <w:rPr>
                <w:bCs/>
              </w:rPr>
            </w:pPr>
            <w:r>
              <w:rPr>
                <w:bCs/>
              </w:rPr>
              <w:t>Signed</w:t>
            </w:r>
            <w:r w:rsidR="00BE1AFD">
              <w:rPr>
                <w:bCs/>
              </w:rPr>
              <w:t xml:space="preserve"> </w:t>
            </w:r>
            <w:r w:rsidR="00BE1AFD" w:rsidRPr="00232379">
              <w:rPr>
                <w:bCs/>
                <w:i/>
                <w:caps/>
                <w:sz w:val="16"/>
                <w:lang w:val="en-GB"/>
              </w:rPr>
              <w:t>Case manager:</w:t>
            </w:r>
          </w:p>
        </w:tc>
        <w:tc>
          <w:tcPr>
            <w:tcW w:w="2681" w:type="dxa"/>
            <w:tcBorders>
              <w:top w:val="nil"/>
              <w:bottom w:val="single" w:sz="4" w:space="0" w:color="auto"/>
              <w:right w:val="single" w:sz="2" w:space="0" w:color="auto"/>
            </w:tcBorders>
            <w:shd w:val="clear" w:color="auto" w:fill="FFF2CC"/>
            <w:vAlign w:val="bottom"/>
          </w:tcPr>
          <w:p w:rsidR="00BA4BC4" w:rsidRPr="00BE1AFD" w:rsidRDefault="00BA4BC4" w:rsidP="00BA4BC4">
            <w:pPr>
              <w:rPr>
                <w:bCs/>
                <w:i/>
              </w:rPr>
            </w:pPr>
            <w:r w:rsidRPr="00BE1AFD">
              <w:rPr>
                <w:i/>
                <w:szCs w:val="22"/>
              </w:rPr>
              <w:fldChar w:fldCharType="begin">
                <w:ffData>
                  <w:name w:val=""/>
                  <w:enabled/>
                  <w:calcOnExit w:val="0"/>
                  <w:textInput/>
                </w:ffData>
              </w:fldChar>
            </w:r>
            <w:r w:rsidRPr="00BE1AFD">
              <w:rPr>
                <w:i/>
                <w:szCs w:val="22"/>
              </w:rPr>
              <w:instrText xml:space="preserve"> FORMTEXT </w:instrText>
            </w:r>
            <w:r w:rsidRPr="00BE1AFD">
              <w:rPr>
                <w:i/>
                <w:szCs w:val="22"/>
              </w:rPr>
            </w:r>
            <w:r w:rsidRPr="00BE1AFD">
              <w:rPr>
                <w:i/>
                <w:szCs w:val="22"/>
              </w:rPr>
              <w:fldChar w:fldCharType="separate"/>
            </w:r>
            <w:r w:rsidRPr="00BE1AFD">
              <w:rPr>
                <w:i/>
                <w:noProof/>
                <w:szCs w:val="22"/>
              </w:rPr>
              <w:t> </w:t>
            </w:r>
            <w:r w:rsidRPr="00BE1AFD">
              <w:rPr>
                <w:i/>
                <w:noProof/>
                <w:szCs w:val="22"/>
              </w:rPr>
              <w:t> </w:t>
            </w:r>
            <w:r w:rsidRPr="00BE1AFD">
              <w:rPr>
                <w:i/>
                <w:noProof/>
                <w:szCs w:val="22"/>
              </w:rPr>
              <w:t> </w:t>
            </w:r>
            <w:r w:rsidRPr="00BE1AFD">
              <w:rPr>
                <w:i/>
                <w:noProof/>
                <w:szCs w:val="22"/>
              </w:rPr>
              <w:t> </w:t>
            </w:r>
            <w:r w:rsidRPr="00BE1AFD">
              <w:rPr>
                <w:i/>
                <w:noProof/>
                <w:szCs w:val="22"/>
              </w:rPr>
              <w:t> </w:t>
            </w:r>
            <w:r w:rsidRPr="00BE1AFD">
              <w:rPr>
                <w:i/>
                <w:szCs w:val="22"/>
              </w:rPr>
              <w:fldChar w:fldCharType="end"/>
            </w:r>
          </w:p>
        </w:tc>
      </w:tr>
    </w:tbl>
    <w:p w:rsidR="00BA4BC4" w:rsidRPr="00BA4BC4" w:rsidRDefault="00BA4BC4" w:rsidP="00DD799B">
      <w:pPr>
        <w:widowControl w:val="0"/>
        <w:rPr>
          <w:sz w:val="18"/>
          <w:szCs w:val="18"/>
          <w:lang w:val="en-GB"/>
        </w:rPr>
      </w:pPr>
    </w:p>
    <w:p w:rsidR="00BA4BC4" w:rsidRDefault="00BA4BC4" w:rsidP="00BA4BC4">
      <w:pPr>
        <w:ind w:left="1134" w:right="391" w:hanging="1134"/>
        <w:rPr>
          <w:lang w:val="en-US"/>
        </w:rPr>
      </w:pPr>
      <w:r w:rsidRPr="00157E95">
        <w:rPr>
          <w:u w:val="single"/>
          <w:lang w:val="en-US"/>
        </w:rPr>
        <w:t>Note:</w:t>
      </w:r>
      <w:r w:rsidRPr="00157E95">
        <w:rPr>
          <w:lang w:val="en-US"/>
        </w:rPr>
        <w:t xml:space="preserve"> </w:t>
      </w:r>
      <w:r w:rsidRPr="00157E95">
        <w:rPr>
          <w:lang w:val="en-US"/>
        </w:rPr>
        <w:tab/>
        <w:t xml:space="preserve">The assessor does </w:t>
      </w:r>
      <w:r w:rsidRPr="00157E95">
        <w:rPr>
          <w:u w:val="single"/>
          <w:lang w:val="en-US"/>
        </w:rPr>
        <w:t>not</w:t>
      </w:r>
      <w:r w:rsidRPr="00157E95">
        <w:rPr>
          <w:lang w:val="en-US"/>
        </w:rPr>
        <w:t xml:space="preserve"> confirm the complete correctness of the reference documents of the conformity assessment body.</w:t>
      </w:r>
    </w:p>
    <w:p w:rsidR="00BA4BC4" w:rsidRPr="00C5769F" w:rsidRDefault="00BA4BC4" w:rsidP="00BA4BC4">
      <w:pPr>
        <w:pStyle w:val="Textkrper"/>
        <w:ind w:left="284" w:hanging="284"/>
        <w:rPr>
          <w:rFonts w:cs="Times New Roman"/>
          <w:sz w:val="20"/>
          <w:lang w:val="en-GB"/>
        </w:rPr>
      </w:pPr>
      <w:r w:rsidRPr="00C5769F">
        <w:rPr>
          <w:sz w:val="20"/>
          <w:lang w:val="en-GB"/>
        </w:rPr>
        <w:t>*</w:t>
      </w:r>
      <w:r w:rsidRPr="00C5769F">
        <w:rPr>
          <w:sz w:val="20"/>
          <w:lang w:val="en-GB"/>
        </w:rPr>
        <w:tab/>
      </w:r>
      <w:r w:rsidRPr="00BC440F">
        <w:rPr>
          <w:sz w:val="20"/>
          <w:u w:val="single"/>
          <w:lang w:val="en-GB"/>
        </w:rPr>
        <w:t>Grading of fulfilment</w:t>
      </w:r>
      <w:r w:rsidRPr="00C5769F">
        <w:rPr>
          <w:sz w:val="20"/>
          <w:lang w:val="en-GB"/>
        </w:rPr>
        <w:t xml:space="preserve"> the </w:t>
      </w:r>
      <w:r w:rsidRPr="00C5769F">
        <w:rPr>
          <w:rFonts w:cs="Times New Roman"/>
          <w:sz w:val="20"/>
          <w:lang w:val="en-GB"/>
        </w:rPr>
        <w:t xml:space="preserve">requirements of a section of the standard </w:t>
      </w:r>
      <w:r w:rsidR="00BC440F" w:rsidRPr="00C11784">
        <w:rPr>
          <w:rFonts w:cs="Times New Roman"/>
          <w:sz w:val="20"/>
          <w:lang w:val="en-GB"/>
        </w:rPr>
        <w:t>to be entered by the assessor</w:t>
      </w:r>
      <w:r w:rsidRPr="00C5769F">
        <w:rPr>
          <w:rFonts w:cs="Times New Roman"/>
          <w:sz w:val="20"/>
          <w:lang w:val="en-GB"/>
        </w:rPr>
        <w:t>:</w:t>
      </w:r>
    </w:p>
    <w:p w:rsidR="00BA4BC4" w:rsidRPr="00C5769F" w:rsidRDefault="00BA4BC4" w:rsidP="00BA4BC4">
      <w:pPr>
        <w:tabs>
          <w:tab w:val="left" w:pos="709"/>
        </w:tabs>
        <w:spacing w:after="0"/>
        <w:ind w:left="284"/>
        <w:rPr>
          <w:lang w:val="en-GB"/>
        </w:rPr>
      </w:pPr>
      <w:r w:rsidRPr="00C5769F">
        <w:rPr>
          <w:lang w:val="en-GB"/>
        </w:rPr>
        <w:t>1</w:t>
      </w:r>
      <w:r w:rsidRPr="00C5769F">
        <w:rPr>
          <w:lang w:val="en-GB"/>
        </w:rPr>
        <w:tab/>
        <w:t>N</w:t>
      </w:r>
      <w:r w:rsidRPr="00C5769F">
        <w:rPr>
          <w:b/>
          <w:lang w:val="en-GB"/>
        </w:rPr>
        <w:t>o</w:t>
      </w:r>
      <w:r w:rsidRPr="00C5769F">
        <w:rPr>
          <w:lang w:val="en-GB"/>
        </w:rPr>
        <w:t xml:space="preserve"> non-conformity</w:t>
      </w:r>
    </w:p>
    <w:p w:rsidR="00BA4BC4" w:rsidRPr="00C5769F" w:rsidRDefault="00BA4BC4" w:rsidP="00BA4BC4">
      <w:pPr>
        <w:tabs>
          <w:tab w:val="left" w:pos="709"/>
        </w:tabs>
        <w:spacing w:after="0"/>
        <w:ind w:left="284"/>
        <w:rPr>
          <w:lang w:val="en-GB"/>
        </w:rPr>
      </w:pPr>
      <w:r w:rsidRPr="00C5769F">
        <w:rPr>
          <w:lang w:val="en-GB"/>
        </w:rPr>
        <w:t>2</w:t>
      </w:r>
      <w:r w:rsidRPr="00C5769F">
        <w:rPr>
          <w:lang w:val="en-GB"/>
        </w:rPr>
        <w:tab/>
        <w:t>N</w:t>
      </w:r>
      <w:r w:rsidRPr="00C5769F">
        <w:rPr>
          <w:b/>
          <w:lang w:val="en-GB"/>
        </w:rPr>
        <w:t>on critical</w:t>
      </w:r>
      <w:r w:rsidRPr="00C5769F">
        <w:rPr>
          <w:lang w:val="en-GB"/>
        </w:rPr>
        <w:t xml:space="preserve"> non-conformity</w:t>
      </w:r>
    </w:p>
    <w:p w:rsidR="00BA4BC4" w:rsidRPr="00C5769F" w:rsidRDefault="00BA4BC4" w:rsidP="00BA4BC4">
      <w:pPr>
        <w:tabs>
          <w:tab w:val="left" w:pos="709"/>
        </w:tabs>
        <w:ind w:left="284" w:right="391"/>
        <w:rPr>
          <w:lang w:val="en-US"/>
        </w:rPr>
      </w:pPr>
      <w:r w:rsidRPr="00C5769F">
        <w:rPr>
          <w:lang w:val="en-GB"/>
        </w:rPr>
        <w:t>3</w:t>
      </w:r>
      <w:r w:rsidRPr="00C5769F">
        <w:rPr>
          <w:lang w:val="en-GB"/>
        </w:rPr>
        <w:tab/>
      </w:r>
      <w:r w:rsidRPr="00C5769F">
        <w:rPr>
          <w:b/>
          <w:lang w:val="en-GB"/>
        </w:rPr>
        <w:t xml:space="preserve">Critical </w:t>
      </w:r>
      <w:r w:rsidRPr="00C5769F">
        <w:rPr>
          <w:lang w:val="en-GB"/>
        </w:rPr>
        <w:t>non-conformity</w:t>
      </w:r>
    </w:p>
    <w:p w:rsidR="00BA4BC4" w:rsidRPr="00C5769F" w:rsidRDefault="008F15B9" w:rsidP="00BA4BC4">
      <w:pPr>
        <w:ind w:left="280" w:right="391" w:hanging="280"/>
        <w:rPr>
          <w:lang w:val="en-US"/>
        </w:rPr>
      </w:pPr>
      <w:r>
        <w:rPr>
          <w:lang w:val="en-GB"/>
        </w:rPr>
        <w:t>**</w:t>
      </w:r>
      <w:r>
        <w:rPr>
          <w:lang w:val="en-GB"/>
        </w:rPr>
        <w:tab/>
        <w:t>NC = Non-</w:t>
      </w:r>
      <w:r w:rsidR="00BA4BC4" w:rsidRPr="00C5769F">
        <w:rPr>
          <w:lang w:val="en-GB"/>
        </w:rPr>
        <w:t>conformity</w:t>
      </w:r>
    </w:p>
    <w:sectPr w:rsidR="00BA4BC4" w:rsidRPr="00C5769F" w:rsidSect="00A344BC">
      <w:endnotePr>
        <w:numFmt w:val="decimal"/>
      </w:endnotePr>
      <w:type w:val="continuous"/>
      <w:pgSz w:w="11906" w:h="16838" w:code="9"/>
      <w:pgMar w:top="567" w:right="851" w:bottom="851" w:left="1134"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9E8" w:rsidRDefault="00D849E8">
      <w:r>
        <w:separator/>
      </w:r>
    </w:p>
  </w:endnote>
  <w:endnote w:type="continuationSeparator" w:id="0">
    <w:p w:rsidR="00D849E8" w:rsidRDefault="00D849E8">
      <w:r>
        <w:continuationSeparator/>
      </w:r>
    </w:p>
  </w:endnote>
  <w:endnote w:id="1">
    <w:p w:rsidR="00D849E8" w:rsidRPr="00C158D7" w:rsidRDefault="00D849E8" w:rsidP="00D849E8">
      <w:pPr>
        <w:pStyle w:val="Endnotentext"/>
        <w:tabs>
          <w:tab w:val="left" w:pos="308"/>
        </w:tabs>
        <w:ind w:left="308" w:hanging="308"/>
        <w:rPr>
          <w:sz w:val="18"/>
          <w:szCs w:val="18"/>
          <w:lang w:val="en-GB"/>
        </w:rPr>
      </w:pPr>
      <w:r>
        <w:rPr>
          <w:rStyle w:val="Endnotenzeichen"/>
        </w:rPr>
        <w:endnoteRef/>
      </w:r>
      <w:r>
        <w:t xml:space="preserve"> </w:t>
      </w:r>
      <w:r w:rsidRPr="00F012E2">
        <w:rPr>
          <w:sz w:val="18"/>
          <w:szCs w:val="18"/>
          <w:lang w:val="en-GB"/>
        </w:rPr>
        <w:tab/>
      </w:r>
      <w:r w:rsidRPr="00C158D7">
        <w:rPr>
          <w:sz w:val="18"/>
          <w:szCs w:val="18"/>
          <w:lang w:val="en-GB"/>
        </w:rPr>
        <w:t xml:space="preserve">Under assessment type, the assessment technique is to be indicated, whereby several assessment types can be used in the context of an assessment. Please select the applicable element or combination of elements from the following options to indicate the type of assessment: </w:t>
      </w:r>
    </w:p>
    <w:p w:rsidR="00D849E8" w:rsidRPr="00C158D7" w:rsidRDefault="00D849E8" w:rsidP="00D849E8">
      <w:pPr>
        <w:pStyle w:val="Endnotentext"/>
        <w:tabs>
          <w:tab w:val="left" w:pos="709"/>
        </w:tabs>
        <w:ind w:left="728" w:hanging="19"/>
        <w:rPr>
          <w:sz w:val="18"/>
          <w:szCs w:val="18"/>
          <w:lang w:val="en-GB"/>
        </w:rPr>
      </w:pPr>
      <w:r w:rsidRPr="00C158D7">
        <w:rPr>
          <w:sz w:val="18"/>
          <w:szCs w:val="18"/>
          <w:lang w:val="en-GB"/>
        </w:rPr>
        <w:t xml:space="preserve">On-site assessment / Remote assessment / Witness audit (on-site) / Witness audit (remote) / </w:t>
      </w:r>
      <w:r>
        <w:rPr>
          <w:sz w:val="18"/>
          <w:szCs w:val="18"/>
          <w:lang w:val="en-GB"/>
        </w:rPr>
        <w:t xml:space="preserve">Witness examination / </w:t>
      </w:r>
      <w:r w:rsidRPr="00C158D7">
        <w:rPr>
          <w:sz w:val="18"/>
          <w:szCs w:val="18"/>
          <w:lang w:val="en-GB"/>
        </w:rPr>
        <w:t>Document review / Other assessment activity (please specify if necessary)</w:t>
      </w:r>
    </w:p>
  </w:endnote>
  <w:endnote w:id="2">
    <w:p w:rsidR="00D849E8" w:rsidRPr="00157E95" w:rsidRDefault="00D849E8" w:rsidP="00297731">
      <w:pPr>
        <w:pStyle w:val="Endnotentext"/>
        <w:ind w:left="284" w:hanging="284"/>
        <w:rPr>
          <w:sz w:val="18"/>
          <w:szCs w:val="18"/>
          <w:lang w:val="en-GB"/>
        </w:rPr>
      </w:pPr>
      <w:r w:rsidRPr="00157E95">
        <w:rPr>
          <w:rStyle w:val="Endnotenzeichen"/>
          <w:sz w:val="18"/>
          <w:szCs w:val="18"/>
          <w:lang w:val="en-GB"/>
        </w:rPr>
        <w:endnoteRef/>
      </w:r>
      <w:r w:rsidRPr="00157E95">
        <w:rPr>
          <w:sz w:val="18"/>
          <w:szCs w:val="18"/>
          <w:lang w:val="en-GB"/>
        </w:rPr>
        <w:t xml:space="preserve"> </w:t>
      </w:r>
      <w:r w:rsidRPr="00157E95">
        <w:rPr>
          <w:sz w:val="18"/>
          <w:szCs w:val="18"/>
          <w:lang w:val="en-GB"/>
        </w:rPr>
        <w:tab/>
        <w:t>Status in the assessment team: LA=Lead Assessor; SA=System Assessor; TA=Technical Assessor; TE=Technical expert; O=Observer</w:t>
      </w:r>
    </w:p>
  </w:endnote>
  <w:endnote w:id="3">
    <w:p w:rsidR="00D849E8" w:rsidRPr="00157E95" w:rsidRDefault="00D849E8" w:rsidP="00297731">
      <w:pPr>
        <w:pStyle w:val="Endnotentext"/>
        <w:ind w:left="284" w:hanging="284"/>
        <w:rPr>
          <w:lang w:val="en-GB"/>
        </w:rPr>
      </w:pPr>
      <w:r w:rsidRPr="00157E95">
        <w:rPr>
          <w:rStyle w:val="Endnotenzeichen"/>
          <w:lang w:val="en-GB"/>
        </w:rPr>
        <w:endnoteRef/>
      </w:r>
      <w:r w:rsidRPr="00157E95">
        <w:rPr>
          <w:lang w:val="en-GB"/>
        </w:rPr>
        <w:t xml:space="preserve"> </w:t>
      </w:r>
      <w:r w:rsidRPr="00157E95">
        <w:rPr>
          <w:lang w:val="en-GB"/>
        </w:rPr>
        <w:tab/>
      </w:r>
      <w:r w:rsidRPr="00157E95">
        <w:rPr>
          <w:sz w:val="18"/>
          <w:szCs w:val="18"/>
          <w:lang w:val="en-GB"/>
        </w:rPr>
        <w:t xml:space="preserve">Only if the review of documents and records reveals that an assessment cannot be performed, the assessor prepares </w:t>
      </w:r>
      <w:r>
        <w:rPr>
          <w:sz w:val="18"/>
          <w:szCs w:val="18"/>
          <w:lang w:val="en-GB"/>
        </w:rPr>
        <w:br/>
      </w:r>
      <w:r w:rsidRPr="00157E95">
        <w:rPr>
          <w:sz w:val="18"/>
          <w:szCs w:val="18"/>
          <w:lang w:val="en-GB"/>
        </w:rPr>
        <w:t>a separate partial assessment report/checklist for the review of documents and records according to this form.</w:t>
      </w:r>
    </w:p>
  </w:endnote>
  <w:endnote w:id="4">
    <w:p w:rsidR="00D849E8" w:rsidRPr="00157E95" w:rsidRDefault="00D849E8" w:rsidP="00297731">
      <w:pPr>
        <w:pStyle w:val="Kommentartext"/>
        <w:ind w:left="284" w:hanging="284"/>
        <w:rPr>
          <w:rFonts w:ascii="Calibri" w:hAnsi="Calibri"/>
          <w:sz w:val="18"/>
          <w:szCs w:val="18"/>
          <w:lang w:val="en-GB"/>
        </w:rPr>
      </w:pPr>
      <w:r w:rsidRPr="00157E95">
        <w:rPr>
          <w:rStyle w:val="Endnotenzeichen"/>
          <w:rFonts w:ascii="Calibri" w:hAnsi="Calibri"/>
          <w:sz w:val="18"/>
          <w:szCs w:val="18"/>
          <w:lang w:val="en-GB"/>
        </w:rPr>
        <w:endnoteRef/>
      </w:r>
      <w:r w:rsidRPr="00157E95">
        <w:rPr>
          <w:rFonts w:ascii="Calibri" w:hAnsi="Calibri"/>
          <w:sz w:val="18"/>
          <w:szCs w:val="18"/>
          <w:lang w:val="en-GB"/>
        </w:rPr>
        <w:t xml:space="preserve"> </w:t>
      </w:r>
      <w:r w:rsidRPr="00157E95">
        <w:rPr>
          <w:rFonts w:ascii="Calibri" w:hAnsi="Calibri"/>
          <w:sz w:val="18"/>
          <w:szCs w:val="18"/>
          <w:lang w:val="en-GB"/>
        </w:rPr>
        <w:tab/>
      </w:r>
      <w:r w:rsidRPr="00C11784">
        <w:rPr>
          <w:rFonts w:ascii="Calibri" w:hAnsi="Calibri"/>
          <w:sz w:val="18"/>
          <w:szCs w:val="18"/>
          <w:lang w:val="en-GB"/>
        </w:rPr>
        <w:t>As an alternative to entering the O</w:t>
      </w:r>
      <w:r>
        <w:rPr>
          <w:rFonts w:ascii="Calibri" w:hAnsi="Calibri"/>
          <w:sz w:val="18"/>
          <w:szCs w:val="18"/>
          <w:lang w:val="en-GB"/>
        </w:rPr>
        <w:t>E/RD</w:t>
      </w:r>
      <w:r w:rsidRPr="00C11784">
        <w:rPr>
          <w:rFonts w:ascii="Calibri" w:hAnsi="Calibri"/>
          <w:sz w:val="18"/>
          <w:szCs w:val="18"/>
          <w:lang w:val="en-GB"/>
        </w:rPr>
        <w:t xml:space="preserve"> here, the separate form provided for this purpose can be used</w:t>
      </w:r>
      <w:r w:rsidRPr="00157E95">
        <w:rPr>
          <w:rFonts w:ascii="Calibri" w:hAnsi="Calibri"/>
          <w:sz w:val="18"/>
          <w:szCs w:val="18"/>
          <w:lang w:val="en-GB"/>
        </w:rPr>
        <w:t>.</w:t>
      </w:r>
    </w:p>
  </w:endnote>
  <w:endnote w:id="5">
    <w:p w:rsidR="00D849E8" w:rsidRPr="00157E95" w:rsidRDefault="00D849E8" w:rsidP="00297731">
      <w:pPr>
        <w:pStyle w:val="Kommentartext"/>
        <w:ind w:left="284" w:hanging="284"/>
        <w:rPr>
          <w:rFonts w:ascii="Calibri" w:hAnsi="Calibri"/>
          <w:sz w:val="18"/>
          <w:szCs w:val="18"/>
          <w:lang w:val="en-GB"/>
        </w:rPr>
      </w:pPr>
      <w:r w:rsidRPr="00157E95">
        <w:rPr>
          <w:rStyle w:val="Endnotenzeichen"/>
          <w:rFonts w:ascii="Calibri" w:hAnsi="Calibri"/>
          <w:sz w:val="18"/>
          <w:szCs w:val="18"/>
          <w:lang w:val="en-GB"/>
        </w:rPr>
        <w:endnoteRef/>
      </w:r>
      <w:r w:rsidRPr="00157E95">
        <w:rPr>
          <w:rFonts w:ascii="Calibri" w:hAnsi="Calibri"/>
          <w:sz w:val="18"/>
          <w:szCs w:val="18"/>
          <w:lang w:val="en-GB"/>
        </w:rPr>
        <w:t xml:space="preserve"> </w:t>
      </w:r>
      <w:r w:rsidRPr="00157E95">
        <w:rPr>
          <w:rFonts w:ascii="Calibri" w:hAnsi="Calibri"/>
          <w:sz w:val="18"/>
          <w:szCs w:val="18"/>
          <w:lang w:val="en-GB"/>
        </w:rPr>
        <w:tab/>
        <w:t xml:space="preserve">“Objective evidence” are to be distinguished from „Reviewed documents“ by marking with a cross „x“. </w:t>
      </w:r>
    </w:p>
  </w:endnote>
  <w:endnote w:id="6">
    <w:p w:rsidR="00D849E8" w:rsidRPr="00157E95" w:rsidRDefault="00D849E8" w:rsidP="00BA4BC4">
      <w:pPr>
        <w:pStyle w:val="Endnotentext"/>
        <w:ind w:left="284" w:hanging="284"/>
        <w:rPr>
          <w:lang w:val="en-GB"/>
        </w:rPr>
      </w:pPr>
      <w:r w:rsidRPr="00157E95">
        <w:rPr>
          <w:rStyle w:val="Endnotenzeichen"/>
          <w:lang w:val="en-GB"/>
        </w:rPr>
        <w:endnoteRef/>
      </w:r>
      <w:r w:rsidRPr="00157E95">
        <w:rPr>
          <w:lang w:val="en-GB"/>
        </w:rPr>
        <w:t xml:space="preserve"> </w:t>
      </w:r>
      <w:r w:rsidRPr="00157E95">
        <w:rPr>
          <w:lang w:val="en-GB"/>
        </w:rPr>
        <w:tab/>
      </w:r>
      <w:r w:rsidRPr="00157E95">
        <w:rPr>
          <w:sz w:val="18"/>
          <w:szCs w:val="18"/>
          <w:lang w:val="en-GB"/>
        </w:rPr>
        <w:t xml:space="preserve">In the closing meeting the laboratory was informed about the preliminary result of the assessment, non-conformity reports </w:t>
      </w:r>
      <w:r>
        <w:rPr>
          <w:sz w:val="18"/>
          <w:szCs w:val="18"/>
          <w:lang w:val="en-GB"/>
        </w:rPr>
        <w:br/>
      </w:r>
      <w:r w:rsidRPr="00157E95">
        <w:rPr>
          <w:sz w:val="18"/>
          <w:szCs w:val="18"/>
          <w:lang w:val="en-GB"/>
        </w:rPr>
        <w:t>were handed over, if applicable.</w:t>
      </w:r>
    </w:p>
  </w:endnote>
  <w:endnote w:id="7">
    <w:p w:rsidR="00D849E8" w:rsidRPr="00157E95" w:rsidRDefault="00D849E8" w:rsidP="00BA4BC4">
      <w:pPr>
        <w:pStyle w:val="Endnotentext"/>
        <w:ind w:left="284" w:hanging="284"/>
        <w:rPr>
          <w:sz w:val="18"/>
          <w:szCs w:val="18"/>
          <w:lang w:val="en-GB"/>
        </w:rPr>
      </w:pPr>
      <w:r w:rsidRPr="00157E95">
        <w:rPr>
          <w:rStyle w:val="Endnotenzeichen"/>
          <w:lang w:val="en-GB"/>
        </w:rPr>
        <w:endnoteRef/>
      </w:r>
      <w:r w:rsidRPr="00157E95">
        <w:rPr>
          <w:lang w:val="en-GB"/>
        </w:rPr>
        <w:t xml:space="preserve"> </w:t>
      </w:r>
      <w:r w:rsidRPr="00157E95">
        <w:rPr>
          <w:sz w:val="18"/>
          <w:szCs w:val="18"/>
          <w:vertAlign w:val="superscript"/>
          <w:lang w:val="en-GB"/>
        </w:rPr>
        <w:t xml:space="preserve"> </w:t>
      </w:r>
      <w:r w:rsidRPr="00157E95">
        <w:rPr>
          <w:sz w:val="18"/>
          <w:szCs w:val="18"/>
          <w:vertAlign w:val="superscript"/>
          <w:lang w:val="en-GB"/>
        </w:rPr>
        <w:tab/>
      </w:r>
      <w:r w:rsidRPr="00157E95">
        <w:rPr>
          <w:sz w:val="18"/>
          <w:szCs w:val="18"/>
          <w:lang w:val="en-GB"/>
        </w:rPr>
        <w:t>Subject to a sufficient correction of non-conformities</w:t>
      </w:r>
    </w:p>
  </w:endnote>
  <w:endnote w:id="8">
    <w:p w:rsidR="00D849E8" w:rsidRPr="00F012E2" w:rsidRDefault="00D849E8" w:rsidP="00BA4BC4">
      <w:pPr>
        <w:pStyle w:val="Endnotentext"/>
        <w:tabs>
          <w:tab w:val="left" w:pos="284"/>
        </w:tabs>
        <w:ind w:left="284" w:hanging="284"/>
        <w:rPr>
          <w:sz w:val="18"/>
          <w:szCs w:val="18"/>
          <w:lang w:val="en-GB"/>
        </w:rPr>
      </w:pPr>
      <w:r w:rsidRPr="00157E95">
        <w:rPr>
          <w:rStyle w:val="Endnotenzeichen"/>
          <w:sz w:val="18"/>
          <w:szCs w:val="18"/>
          <w:lang w:val="en-GB"/>
        </w:rPr>
        <w:endnoteRef/>
      </w:r>
      <w:r w:rsidRPr="00157E95">
        <w:rPr>
          <w:sz w:val="18"/>
          <w:szCs w:val="18"/>
          <w:lang w:val="en-GB"/>
        </w:rPr>
        <w:t xml:space="preserve"> </w:t>
      </w:r>
      <w:r w:rsidRPr="00157E95">
        <w:rPr>
          <w:sz w:val="18"/>
          <w:szCs w:val="18"/>
          <w:lang w:val="en-GB"/>
        </w:rPr>
        <w:tab/>
        <w:t xml:space="preserve">This report was prepared personally by </w:t>
      </w:r>
      <w:r w:rsidRPr="00157E95">
        <w:rPr>
          <w:sz w:val="18"/>
          <w:szCs w:val="18"/>
          <w:lang w:val="en-GB"/>
        </w:rPr>
        <w:fldChar w:fldCharType="begin"/>
      </w:r>
      <w:r w:rsidRPr="00157E95">
        <w:rPr>
          <w:sz w:val="18"/>
          <w:szCs w:val="18"/>
          <w:lang w:val="en-GB"/>
        </w:rPr>
        <w:instrText xml:space="preserve"> REF gezeichnet \h \* CHARFORMAT  \* MERGEFORMAT </w:instrText>
      </w:r>
      <w:r w:rsidRPr="00157E95">
        <w:rPr>
          <w:sz w:val="18"/>
          <w:szCs w:val="18"/>
          <w:lang w:val="en-GB"/>
        </w:rPr>
      </w:r>
      <w:r w:rsidRPr="00157E95">
        <w:rPr>
          <w:sz w:val="18"/>
          <w:szCs w:val="18"/>
          <w:lang w:val="en-GB"/>
        </w:rPr>
        <w:fldChar w:fldCharType="separate"/>
      </w:r>
      <w:r w:rsidRPr="001B7E87">
        <w:rPr>
          <w:sz w:val="18"/>
          <w:szCs w:val="18"/>
          <w:lang w:val="en-GB"/>
        </w:rPr>
        <w:t xml:space="preserve">     </w:t>
      </w:r>
      <w:r w:rsidRPr="00157E95">
        <w:rPr>
          <w:sz w:val="18"/>
          <w:szCs w:val="18"/>
          <w:lang w:val="en-GB"/>
        </w:rPr>
        <w:fldChar w:fldCharType="end"/>
      </w:r>
      <w:r w:rsidRPr="00157E95">
        <w:rPr>
          <w:sz w:val="18"/>
          <w:szCs w:val="18"/>
          <w:lang w:val="en-GB"/>
        </w:rPr>
        <w:t xml:space="preserve"> on </w:t>
      </w:r>
      <w:r w:rsidRPr="00157E95">
        <w:rPr>
          <w:sz w:val="18"/>
          <w:szCs w:val="18"/>
          <w:lang w:val="en-GB"/>
        </w:rPr>
        <w:fldChar w:fldCharType="begin"/>
      </w:r>
      <w:r w:rsidRPr="00157E95">
        <w:rPr>
          <w:sz w:val="18"/>
          <w:szCs w:val="18"/>
          <w:lang w:val="en-GB"/>
        </w:rPr>
        <w:instrText xml:space="preserve"> REF Ausgabedatum \h  \* CHARFORMAT  \* MERGEFORMAT </w:instrText>
      </w:r>
      <w:r w:rsidRPr="00157E95">
        <w:rPr>
          <w:sz w:val="18"/>
          <w:szCs w:val="18"/>
          <w:lang w:val="en-GB"/>
        </w:rPr>
      </w:r>
      <w:r w:rsidRPr="00157E95">
        <w:rPr>
          <w:sz w:val="18"/>
          <w:szCs w:val="18"/>
          <w:lang w:val="en-GB"/>
        </w:rPr>
        <w:fldChar w:fldCharType="separate"/>
      </w:r>
      <w:r w:rsidRPr="001B7E87">
        <w:rPr>
          <w:sz w:val="18"/>
          <w:szCs w:val="18"/>
          <w:lang w:val="en-GB"/>
        </w:rPr>
        <w:t xml:space="preserve">     </w:t>
      </w:r>
      <w:r w:rsidRPr="00157E95">
        <w:rPr>
          <w:sz w:val="18"/>
          <w:szCs w:val="18"/>
          <w:lang w:val="en-GB"/>
        </w:rPr>
        <w:fldChar w:fldCharType="end"/>
      </w:r>
      <w:r w:rsidRPr="00157E95">
        <w:rPr>
          <w:sz w:val="18"/>
          <w:szCs w:val="18"/>
          <w:lang w:val="en-GB"/>
        </w:rPr>
        <w:t xml:space="preserve">  </w:t>
      </w:r>
      <w:r>
        <w:rPr>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4855"/>
      <w:gridCol w:w="3225"/>
      <w:gridCol w:w="1841"/>
    </w:tblGrid>
    <w:tr w:rsidR="00D849E8" w:rsidTr="00811261">
      <w:tc>
        <w:tcPr>
          <w:tcW w:w="4855" w:type="dxa"/>
        </w:tcPr>
        <w:p w:rsidR="00D849E8" w:rsidRDefault="00D849E8" w:rsidP="001A4E76">
          <w:pPr>
            <w:pStyle w:val="Fuzeile"/>
            <w:tabs>
              <w:tab w:val="left" w:pos="9072"/>
              <w:tab w:val="right" w:pos="9781"/>
            </w:tabs>
            <w:overflowPunct w:val="0"/>
            <w:autoSpaceDE w:val="0"/>
            <w:autoSpaceDN w:val="0"/>
            <w:adjustRightInd w:val="0"/>
            <w:textAlignment w:val="baseline"/>
          </w:pPr>
          <w:r w:rsidRPr="00B86BB1">
            <w:rPr>
              <w:b/>
              <w:sz w:val="18"/>
              <w:szCs w:val="18"/>
            </w:rPr>
            <w:t>FO-B_ZM_17021-1-2015_EN</w:t>
          </w:r>
          <w:r w:rsidRPr="00B86BB1">
            <w:rPr>
              <w:sz w:val="18"/>
              <w:szCs w:val="18"/>
            </w:rPr>
            <w:t xml:space="preserve"> / Rev. </w:t>
          </w:r>
          <w:r>
            <w:rPr>
              <w:sz w:val="18"/>
              <w:szCs w:val="18"/>
            </w:rPr>
            <w:t>1.1</w:t>
          </w:r>
          <w:r w:rsidRPr="00B86BB1">
            <w:rPr>
              <w:sz w:val="18"/>
              <w:szCs w:val="18"/>
            </w:rPr>
            <w:t xml:space="preserve"> / </w:t>
          </w:r>
          <w:r>
            <w:rPr>
              <w:sz w:val="18"/>
              <w:szCs w:val="18"/>
            </w:rPr>
            <w:t>21.01.2022</w:t>
          </w:r>
        </w:p>
      </w:tc>
      <w:tc>
        <w:tcPr>
          <w:tcW w:w="3225" w:type="dxa"/>
        </w:tcPr>
        <w:p w:rsidR="00D849E8" w:rsidRDefault="00D849E8" w:rsidP="00A462AD">
          <w:pPr>
            <w:pStyle w:val="Fuzeile"/>
            <w:tabs>
              <w:tab w:val="left" w:pos="9072"/>
              <w:tab w:val="right" w:pos="9781"/>
            </w:tabs>
            <w:overflowPunct w:val="0"/>
            <w:autoSpaceDE w:val="0"/>
            <w:autoSpaceDN w:val="0"/>
            <w:adjustRightInd w:val="0"/>
            <w:textAlignment w:val="baseline"/>
          </w:pPr>
          <w:r>
            <w:rPr>
              <w:sz w:val="18"/>
              <w:szCs w:val="18"/>
            </w:rPr>
            <w:t>Date of issue</w:t>
          </w:r>
          <w:r w:rsidRPr="00F56DF7">
            <w:rPr>
              <w:sz w:val="18"/>
              <w:szCs w:val="18"/>
            </w:rPr>
            <w:t xml:space="preserve">: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Pr>
              <w:noProof/>
              <w:szCs w:val="22"/>
            </w:rPr>
            <w:t xml:space="preserve">     </w:t>
          </w:r>
          <w:r w:rsidRPr="00F56DF7">
            <w:rPr>
              <w:sz w:val="18"/>
              <w:szCs w:val="18"/>
            </w:rPr>
            <w:fldChar w:fldCharType="end"/>
          </w:r>
          <w:r w:rsidRPr="00F56DF7">
            <w:rPr>
              <w:sz w:val="18"/>
              <w:szCs w:val="18"/>
            </w:rPr>
            <w:t xml:space="preserve">  </w:t>
          </w:r>
        </w:p>
      </w:tc>
      <w:tc>
        <w:tcPr>
          <w:tcW w:w="1841" w:type="dxa"/>
        </w:tcPr>
        <w:p w:rsidR="00D849E8" w:rsidRDefault="00D849E8" w:rsidP="001A0C8C">
          <w:pPr>
            <w:pStyle w:val="Fuzeile"/>
            <w:tabs>
              <w:tab w:val="left" w:pos="9072"/>
              <w:tab w:val="right" w:pos="9781"/>
            </w:tabs>
            <w:overflowPunct w:val="0"/>
            <w:autoSpaceDE w:val="0"/>
            <w:autoSpaceDN w:val="0"/>
            <w:adjustRightInd w:val="0"/>
            <w:jc w:val="right"/>
            <w:textAlignment w:val="baseline"/>
          </w:pPr>
          <w:r>
            <w:rPr>
              <w:rFonts w:cs="Arial"/>
              <w:sz w:val="18"/>
              <w:szCs w:val="18"/>
            </w:rPr>
            <w:t>Page</w:t>
          </w:r>
          <w:r w:rsidRPr="00F56DF7">
            <w:rPr>
              <w:rFonts w:cs="Arial"/>
              <w:sz w:val="18"/>
              <w:szCs w:val="18"/>
            </w:rPr>
            <w:t xml:space="preserv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sidR="00A05011">
            <w:rPr>
              <w:rStyle w:val="Seitenzahl"/>
              <w:rFonts w:cs="Arial"/>
              <w:noProof/>
              <w:sz w:val="18"/>
              <w:szCs w:val="18"/>
            </w:rPr>
            <w:t>42</w:t>
          </w:r>
          <w:r w:rsidRPr="00F56DF7">
            <w:rPr>
              <w:rStyle w:val="Seitenzahl"/>
              <w:rFonts w:cs="Arial"/>
              <w:sz w:val="18"/>
              <w:szCs w:val="18"/>
            </w:rPr>
            <w:fldChar w:fldCharType="end"/>
          </w:r>
          <w:r w:rsidRPr="00F56DF7">
            <w:rPr>
              <w:rStyle w:val="Seitenzahl"/>
              <w:rFonts w:cs="Arial"/>
              <w:sz w:val="18"/>
              <w:szCs w:val="18"/>
            </w:rPr>
            <w:t xml:space="preserve"> </w:t>
          </w:r>
          <w:r>
            <w:rPr>
              <w:rStyle w:val="Seitenzahl"/>
              <w:rFonts w:cs="Arial"/>
              <w:sz w:val="18"/>
              <w:szCs w:val="18"/>
            </w:rPr>
            <w:t>of</w:t>
          </w:r>
          <w:r w:rsidRPr="00F56DF7">
            <w:rPr>
              <w:rStyle w:val="Seitenzahl"/>
              <w:rFonts w:cs="Arial"/>
              <w:sz w:val="18"/>
              <w:szCs w:val="18"/>
            </w:rPr>
            <w:t xml:space="preserve">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A05011">
            <w:rPr>
              <w:rStyle w:val="Seitenzahl"/>
              <w:rFonts w:cs="Arial"/>
              <w:noProof/>
              <w:sz w:val="18"/>
              <w:szCs w:val="18"/>
            </w:rPr>
            <w:t>42</w:t>
          </w:r>
          <w:r w:rsidRPr="00F56DF7">
            <w:rPr>
              <w:rStyle w:val="Seitenzahl"/>
              <w:rFonts w:cs="Arial"/>
              <w:sz w:val="18"/>
              <w:szCs w:val="18"/>
            </w:rPr>
            <w:fldChar w:fldCharType="end"/>
          </w:r>
        </w:p>
      </w:tc>
    </w:tr>
  </w:tbl>
  <w:p w:rsidR="00D849E8" w:rsidRPr="009F243B" w:rsidRDefault="00D849E8" w:rsidP="00A60905">
    <w:pPr>
      <w:pStyle w:val="Fuzeile"/>
      <w:tabs>
        <w:tab w:val="left" w:pos="9072"/>
        <w:tab w:val="right" w:pos="9781"/>
      </w:tabs>
      <w:spacing w:before="0" w:after="0"/>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4862"/>
      <w:gridCol w:w="3351"/>
      <w:gridCol w:w="1708"/>
    </w:tblGrid>
    <w:tr w:rsidR="00D849E8" w:rsidRPr="000C4A81" w:rsidTr="00A462AD">
      <w:tc>
        <w:tcPr>
          <w:tcW w:w="4928" w:type="dxa"/>
        </w:tcPr>
        <w:p w:rsidR="00D849E8" w:rsidRPr="00B86BB1" w:rsidRDefault="00D849E8" w:rsidP="00760991">
          <w:pPr>
            <w:pStyle w:val="Fuzeile"/>
            <w:tabs>
              <w:tab w:val="left" w:pos="9072"/>
              <w:tab w:val="right" w:pos="9781"/>
            </w:tabs>
            <w:overflowPunct w:val="0"/>
            <w:autoSpaceDE w:val="0"/>
            <w:autoSpaceDN w:val="0"/>
            <w:adjustRightInd w:val="0"/>
            <w:textAlignment w:val="baseline"/>
          </w:pPr>
          <w:r w:rsidRPr="00B86BB1">
            <w:rPr>
              <w:b/>
              <w:sz w:val="18"/>
              <w:szCs w:val="18"/>
            </w:rPr>
            <w:t>FO-B_ZM_17021-1-2015_EN</w:t>
          </w:r>
          <w:r w:rsidRPr="00B86BB1">
            <w:rPr>
              <w:sz w:val="18"/>
              <w:szCs w:val="18"/>
            </w:rPr>
            <w:t xml:space="preserve"> / Rev. </w:t>
          </w:r>
          <w:r>
            <w:rPr>
              <w:sz w:val="18"/>
              <w:szCs w:val="18"/>
            </w:rPr>
            <w:t>1.1</w:t>
          </w:r>
          <w:r w:rsidRPr="00B86BB1">
            <w:rPr>
              <w:sz w:val="18"/>
              <w:szCs w:val="18"/>
            </w:rPr>
            <w:t xml:space="preserve"> / </w:t>
          </w:r>
          <w:r>
            <w:rPr>
              <w:sz w:val="18"/>
              <w:szCs w:val="18"/>
            </w:rPr>
            <w:t>21.01.2022</w:t>
          </w:r>
        </w:p>
      </w:tc>
      <w:tc>
        <w:tcPr>
          <w:tcW w:w="3402" w:type="dxa"/>
        </w:tcPr>
        <w:p w:rsidR="00D849E8" w:rsidRPr="000C4A81" w:rsidRDefault="00D849E8" w:rsidP="001A0C8C">
          <w:pPr>
            <w:pStyle w:val="Fuzeile"/>
            <w:tabs>
              <w:tab w:val="left" w:pos="9072"/>
              <w:tab w:val="right" w:pos="9781"/>
            </w:tabs>
            <w:overflowPunct w:val="0"/>
            <w:autoSpaceDE w:val="0"/>
            <w:autoSpaceDN w:val="0"/>
            <w:adjustRightInd w:val="0"/>
            <w:textAlignment w:val="baseline"/>
            <w:rPr>
              <w:lang w:val="en-GB"/>
            </w:rPr>
          </w:pPr>
          <w:r w:rsidRPr="000C4A81">
            <w:rPr>
              <w:sz w:val="18"/>
              <w:szCs w:val="18"/>
              <w:lang w:val="en-GB"/>
            </w:rPr>
            <w:t xml:space="preserve">Date of issue:  </w:t>
          </w:r>
          <w:r w:rsidRPr="00F56DF7">
            <w:rPr>
              <w:sz w:val="18"/>
              <w:szCs w:val="18"/>
            </w:rPr>
            <w:fldChar w:fldCharType="begin"/>
          </w:r>
          <w:r w:rsidRPr="000C4A81">
            <w:rPr>
              <w:sz w:val="18"/>
              <w:szCs w:val="18"/>
              <w:lang w:val="en-GB"/>
            </w:rPr>
            <w:instrText xml:space="preserve"> REF Ausgabedatum \h  \* MERGEFORMAT </w:instrText>
          </w:r>
          <w:r w:rsidRPr="00F56DF7">
            <w:rPr>
              <w:sz w:val="18"/>
              <w:szCs w:val="18"/>
            </w:rPr>
          </w:r>
          <w:r w:rsidRPr="00F56DF7">
            <w:rPr>
              <w:sz w:val="18"/>
              <w:szCs w:val="18"/>
            </w:rPr>
            <w:fldChar w:fldCharType="separate"/>
          </w:r>
          <w:r w:rsidRPr="000C4A81">
            <w:rPr>
              <w:noProof/>
              <w:szCs w:val="22"/>
              <w:lang w:val="en-GB"/>
            </w:rPr>
            <w:t xml:space="preserve">     </w:t>
          </w:r>
          <w:r w:rsidRPr="00F56DF7">
            <w:rPr>
              <w:sz w:val="18"/>
              <w:szCs w:val="18"/>
            </w:rPr>
            <w:fldChar w:fldCharType="end"/>
          </w:r>
          <w:r w:rsidRPr="000C4A81">
            <w:rPr>
              <w:sz w:val="18"/>
              <w:szCs w:val="18"/>
              <w:lang w:val="en-GB"/>
            </w:rPr>
            <w:t xml:space="preserve">  </w:t>
          </w:r>
        </w:p>
      </w:tc>
      <w:tc>
        <w:tcPr>
          <w:tcW w:w="1731" w:type="dxa"/>
        </w:tcPr>
        <w:p w:rsidR="00D849E8" w:rsidRPr="000C4A81" w:rsidRDefault="00D849E8" w:rsidP="001A0C8C">
          <w:pPr>
            <w:pStyle w:val="Fuzeile"/>
            <w:tabs>
              <w:tab w:val="left" w:pos="9072"/>
              <w:tab w:val="right" w:pos="9781"/>
            </w:tabs>
            <w:overflowPunct w:val="0"/>
            <w:autoSpaceDE w:val="0"/>
            <w:autoSpaceDN w:val="0"/>
            <w:adjustRightInd w:val="0"/>
            <w:jc w:val="right"/>
            <w:textAlignment w:val="baseline"/>
            <w:rPr>
              <w:lang w:val="en-GB"/>
            </w:rPr>
          </w:pPr>
          <w:r w:rsidRPr="000C4A81">
            <w:rPr>
              <w:rFonts w:cs="Arial"/>
              <w:sz w:val="18"/>
              <w:szCs w:val="18"/>
              <w:lang w:val="en-GB"/>
            </w:rPr>
            <w:t xml:space="preserve">Page </w:t>
          </w:r>
          <w:r w:rsidRPr="00F56DF7">
            <w:rPr>
              <w:rStyle w:val="Seitenzahl"/>
              <w:rFonts w:cs="Arial"/>
              <w:sz w:val="18"/>
              <w:szCs w:val="18"/>
            </w:rPr>
            <w:fldChar w:fldCharType="begin"/>
          </w:r>
          <w:r w:rsidRPr="000C4A81">
            <w:rPr>
              <w:rStyle w:val="Seitenzahl"/>
              <w:rFonts w:cs="Arial"/>
              <w:sz w:val="18"/>
              <w:szCs w:val="18"/>
              <w:lang w:val="en-GB"/>
            </w:rPr>
            <w:instrText xml:space="preserve"> PAGE </w:instrText>
          </w:r>
          <w:r w:rsidRPr="00F56DF7">
            <w:rPr>
              <w:rStyle w:val="Seitenzahl"/>
              <w:rFonts w:cs="Arial"/>
              <w:sz w:val="18"/>
              <w:szCs w:val="18"/>
            </w:rPr>
            <w:fldChar w:fldCharType="separate"/>
          </w:r>
          <w:r w:rsidR="00A05011">
            <w:rPr>
              <w:rStyle w:val="Seitenzahl"/>
              <w:rFonts w:cs="Arial"/>
              <w:noProof/>
              <w:sz w:val="18"/>
              <w:szCs w:val="18"/>
              <w:lang w:val="en-GB"/>
            </w:rPr>
            <w:t>1</w:t>
          </w:r>
          <w:r w:rsidRPr="00F56DF7">
            <w:rPr>
              <w:rStyle w:val="Seitenzahl"/>
              <w:rFonts w:cs="Arial"/>
              <w:sz w:val="18"/>
              <w:szCs w:val="18"/>
            </w:rPr>
            <w:fldChar w:fldCharType="end"/>
          </w:r>
          <w:r w:rsidRPr="000C4A81">
            <w:rPr>
              <w:rStyle w:val="Seitenzahl"/>
              <w:rFonts w:cs="Arial"/>
              <w:sz w:val="18"/>
              <w:szCs w:val="18"/>
              <w:lang w:val="en-GB"/>
            </w:rPr>
            <w:t xml:space="preserve"> of </w:t>
          </w:r>
          <w:r w:rsidRPr="00F56DF7">
            <w:rPr>
              <w:rStyle w:val="Seitenzahl"/>
              <w:rFonts w:cs="Arial"/>
              <w:sz w:val="18"/>
              <w:szCs w:val="18"/>
            </w:rPr>
            <w:fldChar w:fldCharType="begin"/>
          </w:r>
          <w:r w:rsidRPr="000C4A81">
            <w:rPr>
              <w:rStyle w:val="Seitenzahl"/>
              <w:rFonts w:cs="Arial"/>
              <w:sz w:val="18"/>
              <w:szCs w:val="18"/>
              <w:lang w:val="en-GB"/>
            </w:rPr>
            <w:instrText xml:space="preserve"> NUMPAGES </w:instrText>
          </w:r>
          <w:r w:rsidRPr="00F56DF7">
            <w:rPr>
              <w:rStyle w:val="Seitenzahl"/>
              <w:rFonts w:cs="Arial"/>
              <w:sz w:val="18"/>
              <w:szCs w:val="18"/>
            </w:rPr>
            <w:fldChar w:fldCharType="separate"/>
          </w:r>
          <w:r w:rsidR="00A05011">
            <w:rPr>
              <w:rStyle w:val="Seitenzahl"/>
              <w:rFonts w:cs="Arial"/>
              <w:noProof/>
              <w:sz w:val="18"/>
              <w:szCs w:val="18"/>
              <w:lang w:val="en-GB"/>
            </w:rPr>
            <w:t>42</w:t>
          </w:r>
          <w:r w:rsidRPr="00F56DF7">
            <w:rPr>
              <w:rStyle w:val="Seitenzahl"/>
              <w:rFonts w:cs="Arial"/>
              <w:sz w:val="18"/>
              <w:szCs w:val="18"/>
            </w:rPr>
            <w:fldChar w:fldCharType="end"/>
          </w:r>
        </w:p>
      </w:tc>
    </w:tr>
  </w:tbl>
  <w:p w:rsidR="00D849E8" w:rsidRPr="000C4A81" w:rsidRDefault="00D849E8" w:rsidP="00A60905">
    <w:pPr>
      <w:pStyle w:val="Fuzeile"/>
      <w:tabs>
        <w:tab w:val="left" w:pos="9072"/>
        <w:tab w:val="right" w:pos="9781"/>
      </w:tabs>
      <w:spacing w:before="0" w:after="0"/>
      <w:rPr>
        <w:sz w:val="10"/>
        <w:szCs w:val="1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9E8" w:rsidRDefault="00D849E8">
      <w:r>
        <w:separator/>
      </w:r>
    </w:p>
  </w:footnote>
  <w:footnote w:type="continuationSeparator" w:id="0">
    <w:p w:rsidR="00D849E8" w:rsidRDefault="00D84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9E8" w:rsidRDefault="00A05011">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D849E8" w:rsidRPr="00EF56D9" w:rsidTr="00C5769F">
      <w:trPr>
        <w:cantSplit/>
        <w:trHeight w:val="355"/>
      </w:trPr>
      <w:tc>
        <w:tcPr>
          <w:tcW w:w="1843" w:type="dxa"/>
          <w:vMerge w:val="restart"/>
          <w:vAlign w:val="center"/>
        </w:tcPr>
        <w:p w:rsidR="00D849E8" w:rsidRPr="00A128BC" w:rsidRDefault="00D849E8"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extent cx="1104900" cy="469900"/>
                <wp:effectExtent l="0" t="0" r="0" b="6350"/>
                <wp:docPr id="7"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9900"/>
                        </a:xfrm>
                        <a:prstGeom prst="rect">
                          <a:avLst/>
                        </a:prstGeom>
                        <a:noFill/>
                        <a:ln>
                          <a:noFill/>
                        </a:ln>
                      </pic:spPr>
                    </pic:pic>
                  </a:graphicData>
                </a:graphic>
              </wp:inline>
            </w:drawing>
          </w:r>
        </w:p>
      </w:tc>
      <w:tc>
        <w:tcPr>
          <w:tcW w:w="4899" w:type="dxa"/>
          <w:vMerge w:val="restart"/>
          <w:vAlign w:val="center"/>
        </w:tcPr>
        <w:p w:rsidR="00D849E8" w:rsidRPr="00537440" w:rsidRDefault="00D849E8" w:rsidP="00945DE5">
          <w:pPr>
            <w:pStyle w:val="Kopfzeile"/>
            <w:jc w:val="center"/>
            <w:rPr>
              <w:rFonts w:ascii="Calibri" w:hAnsi="Calibri" w:cs="Arial"/>
              <w:b/>
              <w:sz w:val="28"/>
              <w:szCs w:val="28"/>
              <w:lang w:val="en-US" w:eastAsia="de-DE"/>
            </w:rPr>
          </w:pPr>
          <w:r w:rsidRPr="00537440">
            <w:rPr>
              <w:rFonts w:ascii="Calibri" w:hAnsi="Calibri"/>
              <w:b/>
              <w:sz w:val="28"/>
              <w:szCs w:val="28"/>
              <w:lang w:val="en-US" w:eastAsia="de-DE"/>
            </w:rPr>
            <w:t xml:space="preserve">Partial Assessment Report/Checklist </w:t>
          </w:r>
          <w:r w:rsidRPr="00537440">
            <w:rPr>
              <w:rFonts w:ascii="Calibri" w:hAnsi="Calibri"/>
              <w:b/>
              <w:sz w:val="28"/>
              <w:szCs w:val="28"/>
              <w:lang w:val="en-US" w:eastAsia="de-DE"/>
            </w:rPr>
            <w:br/>
          </w:r>
          <w:r w:rsidRPr="00945DE5">
            <w:rPr>
              <w:rFonts w:ascii="Calibri" w:hAnsi="Calibri"/>
              <w:b/>
              <w:sz w:val="28"/>
              <w:szCs w:val="28"/>
              <w:lang w:val="en-US" w:eastAsia="de-DE"/>
            </w:rPr>
            <w:t xml:space="preserve">DIN EN ISO/IEC </w:t>
          </w:r>
          <w:r>
            <w:rPr>
              <w:rFonts w:ascii="Calibri" w:hAnsi="Calibri"/>
              <w:b/>
              <w:sz w:val="28"/>
              <w:szCs w:val="28"/>
              <w:lang w:val="en-US" w:eastAsia="de-DE"/>
            </w:rPr>
            <w:t>17021-1:2015</w:t>
          </w:r>
        </w:p>
      </w:tc>
      <w:tc>
        <w:tcPr>
          <w:tcW w:w="1763" w:type="dxa"/>
          <w:vAlign w:val="center"/>
        </w:tcPr>
        <w:p w:rsidR="00D849E8" w:rsidRPr="00A128BC" w:rsidRDefault="00D849E8"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D849E8" w:rsidRPr="00A128BC" w:rsidRDefault="00D849E8"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D849E8" w:rsidRPr="00EF56D9" w:rsidTr="00C5769F">
      <w:trPr>
        <w:cantSplit/>
        <w:trHeight w:val="355"/>
      </w:trPr>
      <w:tc>
        <w:tcPr>
          <w:tcW w:w="1843" w:type="dxa"/>
          <w:vMerge/>
          <w:vAlign w:val="center"/>
        </w:tcPr>
        <w:p w:rsidR="00D849E8" w:rsidRPr="00A128BC" w:rsidRDefault="00D849E8" w:rsidP="00E31FAC">
          <w:pPr>
            <w:pStyle w:val="Kopfzeile"/>
            <w:jc w:val="center"/>
            <w:rPr>
              <w:rFonts w:ascii="Calibri" w:hAnsi="Calibri"/>
              <w:b/>
              <w:sz w:val="22"/>
              <w:lang w:val="de-DE" w:eastAsia="de-DE"/>
            </w:rPr>
          </w:pPr>
        </w:p>
      </w:tc>
      <w:tc>
        <w:tcPr>
          <w:tcW w:w="4899" w:type="dxa"/>
          <w:vMerge/>
          <w:vAlign w:val="center"/>
        </w:tcPr>
        <w:p w:rsidR="00D849E8" w:rsidRPr="00A128BC" w:rsidRDefault="00D849E8" w:rsidP="00E31FAC">
          <w:pPr>
            <w:pStyle w:val="Kopfzeile"/>
            <w:jc w:val="center"/>
            <w:rPr>
              <w:rFonts w:ascii="Calibri" w:hAnsi="Calibri" w:cs="Arial"/>
              <w:b/>
              <w:sz w:val="28"/>
              <w:szCs w:val="28"/>
              <w:lang w:val="de-DE" w:eastAsia="de-DE"/>
            </w:rPr>
          </w:pPr>
        </w:p>
      </w:tc>
      <w:tc>
        <w:tcPr>
          <w:tcW w:w="3181" w:type="dxa"/>
          <w:gridSpan w:val="2"/>
          <w:vAlign w:val="center"/>
        </w:tcPr>
        <w:p w:rsidR="00D849E8" w:rsidRPr="008D5478" w:rsidRDefault="00D849E8"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D849E8" w:rsidRDefault="00D849E8" w:rsidP="00A60905">
    <w:pPr>
      <w:spacing w:before="0" w:after="0"/>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D849E8" w:rsidRPr="00EF56D9" w:rsidTr="00C5769F">
      <w:trPr>
        <w:cantSplit/>
        <w:trHeight w:val="355"/>
      </w:trPr>
      <w:tc>
        <w:tcPr>
          <w:tcW w:w="1843" w:type="dxa"/>
          <w:vMerge w:val="restart"/>
          <w:vAlign w:val="center"/>
        </w:tcPr>
        <w:p w:rsidR="00D849E8" w:rsidRPr="00A128BC" w:rsidRDefault="00D849E8" w:rsidP="00C5769F">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7AF566A2" wp14:editId="336F3E34">
                <wp:extent cx="1104900" cy="469900"/>
                <wp:effectExtent l="0" t="0" r="0" b="6350"/>
                <wp:docPr id="8"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9900"/>
                        </a:xfrm>
                        <a:prstGeom prst="rect">
                          <a:avLst/>
                        </a:prstGeom>
                        <a:noFill/>
                        <a:ln>
                          <a:noFill/>
                        </a:ln>
                      </pic:spPr>
                    </pic:pic>
                  </a:graphicData>
                </a:graphic>
              </wp:inline>
            </w:drawing>
          </w:r>
        </w:p>
      </w:tc>
      <w:tc>
        <w:tcPr>
          <w:tcW w:w="4899" w:type="dxa"/>
          <w:vMerge w:val="restart"/>
          <w:vAlign w:val="center"/>
        </w:tcPr>
        <w:p w:rsidR="00D849E8" w:rsidRPr="00537440" w:rsidRDefault="00D849E8" w:rsidP="00C5769F">
          <w:pPr>
            <w:pStyle w:val="Kopfzeile"/>
            <w:jc w:val="center"/>
            <w:rPr>
              <w:rFonts w:ascii="Calibri" w:hAnsi="Calibri" w:cs="Arial"/>
              <w:b/>
              <w:sz w:val="28"/>
              <w:szCs w:val="28"/>
              <w:lang w:val="en-US" w:eastAsia="de-DE"/>
            </w:rPr>
          </w:pPr>
          <w:r w:rsidRPr="00537440">
            <w:rPr>
              <w:rFonts w:ascii="Calibri" w:hAnsi="Calibri"/>
              <w:b/>
              <w:sz w:val="28"/>
              <w:szCs w:val="28"/>
              <w:lang w:val="en-US" w:eastAsia="de-DE"/>
            </w:rPr>
            <w:t xml:space="preserve">Partial Assessment Report/Checklist </w:t>
          </w:r>
          <w:r w:rsidRPr="00537440">
            <w:rPr>
              <w:rFonts w:ascii="Calibri" w:hAnsi="Calibri"/>
              <w:b/>
              <w:sz w:val="28"/>
              <w:szCs w:val="28"/>
              <w:lang w:val="en-US" w:eastAsia="de-DE"/>
            </w:rPr>
            <w:br/>
          </w:r>
          <w:r w:rsidRPr="00945DE5">
            <w:rPr>
              <w:rFonts w:ascii="Calibri" w:hAnsi="Calibri"/>
              <w:b/>
              <w:sz w:val="28"/>
              <w:szCs w:val="28"/>
              <w:lang w:val="en-US" w:eastAsia="de-DE"/>
            </w:rPr>
            <w:t xml:space="preserve">DIN EN ISO/IEC </w:t>
          </w:r>
          <w:r>
            <w:rPr>
              <w:rFonts w:ascii="Calibri" w:hAnsi="Calibri"/>
              <w:b/>
              <w:sz w:val="28"/>
              <w:szCs w:val="28"/>
              <w:lang w:val="en-US" w:eastAsia="de-DE"/>
            </w:rPr>
            <w:t>17021-1:2015</w:t>
          </w:r>
        </w:p>
      </w:tc>
      <w:tc>
        <w:tcPr>
          <w:tcW w:w="1763" w:type="dxa"/>
          <w:vAlign w:val="center"/>
        </w:tcPr>
        <w:p w:rsidR="00D849E8" w:rsidRPr="00A128BC" w:rsidRDefault="00D849E8" w:rsidP="00C5769F">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D849E8" w:rsidRPr="00A128BC" w:rsidRDefault="00D849E8" w:rsidP="00C5769F">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D849E8" w:rsidRPr="00EF56D9" w:rsidTr="00C5769F">
      <w:trPr>
        <w:cantSplit/>
        <w:trHeight w:val="355"/>
      </w:trPr>
      <w:tc>
        <w:tcPr>
          <w:tcW w:w="1843" w:type="dxa"/>
          <w:vMerge/>
          <w:vAlign w:val="center"/>
        </w:tcPr>
        <w:p w:rsidR="00D849E8" w:rsidRPr="00A128BC" w:rsidRDefault="00D849E8" w:rsidP="00C5769F">
          <w:pPr>
            <w:pStyle w:val="Kopfzeile"/>
            <w:jc w:val="center"/>
            <w:rPr>
              <w:rFonts w:ascii="Calibri" w:hAnsi="Calibri"/>
              <w:b/>
              <w:sz w:val="22"/>
              <w:lang w:val="de-DE" w:eastAsia="de-DE"/>
            </w:rPr>
          </w:pPr>
        </w:p>
      </w:tc>
      <w:tc>
        <w:tcPr>
          <w:tcW w:w="4899" w:type="dxa"/>
          <w:vMerge/>
          <w:vAlign w:val="center"/>
        </w:tcPr>
        <w:p w:rsidR="00D849E8" w:rsidRPr="00A128BC" w:rsidRDefault="00D849E8" w:rsidP="00C5769F">
          <w:pPr>
            <w:pStyle w:val="Kopfzeile"/>
            <w:jc w:val="center"/>
            <w:rPr>
              <w:rFonts w:ascii="Calibri" w:hAnsi="Calibri" w:cs="Arial"/>
              <w:b/>
              <w:sz w:val="28"/>
              <w:szCs w:val="28"/>
              <w:lang w:val="de-DE" w:eastAsia="de-DE"/>
            </w:rPr>
          </w:pPr>
        </w:p>
      </w:tc>
      <w:tc>
        <w:tcPr>
          <w:tcW w:w="3181" w:type="dxa"/>
          <w:gridSpan w:val="2"/>
          <w:vAlign w:val="center"/>
        </w:tcPr>
        <w:p w:rsidR="00D849E8" w:rsidRPr="008D5478" w:rsidRDefault="00D849E8" w:rsidP="00C5769F">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D849E8" w:rsidRPr="00D623CF" w:rsidRDefault="00D849E8" w:rsidP="00A60905">
    <w:pPr>
      <w:spacing w:before="0" w:after="0"/>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D849E8" w:rsidRPr="00EF56D9" w:rsidTr="00C5769F">
      <w:trPr>
        <w:cantSplit/>
        <w:trHeight w:val="355"/>
      </w:trPr>
      <w:tc>
        <w:tcPr>
          <w:tcW w:w="1843" w:type="dxa"/>
          <w:vMerge w:val="restart"/>
          <w:vAlign w:val="center"/>
        </w:tcPr>
        <w:p w:rsidR="00D849E8" w:rsidRPr="00A128BC" w:rsidRDefault="00D849E8"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7C2F5303" wp14:editId="3E909C17">
                <wp:extent cx="1104900" cy="469900"/>
                <wp:effectExtent l="0" t="0" r="0" b="6350"/>
                <wp:docPr id="9"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9900"/>
                        </a:xfrm>
                        <a:prstGeom prst="rect">
                          <a:avLst/>
                        </a:prstGeom>
                        <a:noFill/>
                        <a:ln>
                          <a:noFill/>
                        </a:ln>
                      </pic:spPr>
                    </pic:pic>
                  </a:graphicData>
                </a:graphic>
              </wp:inline>
            </w:drawing>
          </w:r>
        </w:p>
      </w:tc>
      <w:tc>
        <w:tcPr>
          <w:tcW w:w="4899" w:type="dxa"/>
          <w:vMerge w:val="restart"/>
          <w:vAlign w:val="center"/>
        </w:tcPr>
        <w:p w:rsidR="00D849E8" w:rsidRPr="00537440" w:rsidRDefault="00D849E8" w:rsidP="00945DE5">
          <w:pPr>
            <w:pStyle w:val="Kopfzeile"/>
            <w:jc w:val="center"/>
            <w:rPr>
              <w:rFonts w:ascii="Calibri" w:hAnsi="Calibri" w:cs="Arial"/>
              <w:b/>
              <w:sz w:val="28"/>
              <w:szCs w:val="28"/>
              <w:lang w:val="en-US" w:eastAsia="de-DE"/>
            </w:rPr>
          </w:pPr>
          <w:r w:rsidRPr="00537440">
            <w:rPr>
              <w:rFonts w:ascii="Calibri" w:hAnsi="Calibri"/>
              <w:b/>
              <w:sz w:val="28"/>
              <w:szCs w:val="28"/>
              <w:lang w:val="en-US" w:eastAsia="de-DE"/>
            </w:rPr>
            <w:t xml:space="preserve">Partial Assessment Report/Checklist </w:t>
          </w:r>
          <w:r w:rsidRPr="00537440">
            <w:rPr>
              <w:rFonts w:ascii="Calibri" w:hAnsi="Calibri"/>
              <w:b/>
              <w:sz w:val="28"/>
              <w:szCs w:val="28"/>
              <w:lang w:val="en-US" w:eastAsia="de-DE"/>
            </w:rPr>
            <w:br/>
          </w:r>
          <w:r w:rsidRPr="00945DE5">
            <w:rPr>
              <w:rFonts w:ascii="Calibri" w:hAnsi="Calibri"/>
              <w:b/>
              <w:sz w:val="28"/>
              <w:szCs w:val="28"/>
              <w:lang w:val="en-US" w:eastAsia="de-DE"/>
            </w:rPr>
            <w:t xml:space="preserve">DIN EN ISO/IEC </w:t>
          </w:r>
          <w:r>
            <w:rPr>
              <w:rFonts w:ascii="Calibri" w:hAnsi="Calibri"/>
              <w:b/>
              <w:sz w:val="28"/>
              <w:szCs w:val="28"/>
              <w:lang w:val="en-US" w:eastAsia="de-DE"/>
            </w:rPr>
            <w:t>17021-1:2015</w:t>
          </w:r>
        </w:p>
      </w:tc>
      <w:tc>
        <w:tcPr>
          <w:tcW w:w="1763" w:type="dxa"/>
          <w:vAlign w:val="center"/>
        </w:tcPr>
        <w:p w:rsidR="00D849E8" w:rsidRPr="00A128BC" w:rsidRDefault="00D849E8"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D849E8" w:rsidRPr="00A128BC" w:rsidRDefault="00D849E8"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D849E8" w:rsidRPr="00EF56D9" w:rsidTr="00C5769F">
      <w:trPr>
        <w:cantSplit/>
        <w:trHeight w:val="355"/>
      </w:trPr>
      <w:tc>
        <w:tcPr>
          <w:tcW w:w="1843" w:type="dxa"/>
          <w:vMerge/>
          <w:vAlign w:val="center"/>
        </w:tcPr>
        <w:p w:rsidR="00D849E8" w:rsidRPr="00A128BC" w:rsidRDefault="00D849E8" w:rsidP="00E31FAC">
          <w:pPr>
            <w:pStyle w:val="Kopfzeile"/>
            <w:jc w:val="center"/>
            <w:rPr>
              <w:rFonts w:ascii="Calibri" w:hAnsi="Calibri"/>
              <w:b/>
              <w:sz w:val="22"/>
              <w:lang w:val="de-DE" w:eastAsia="de-DE"/>
            </w:rPr>
          </w:pPr>
        </w:p>
      </w:tc>
      <w:tc>
        <w:tcPr>
          <w:tcW w:w="4899" w:type="dxa"/>
          <w:vMerge/>
          <w:vAlign w:val="center"/>
        </w:tcPr>
        <w:p w:rsidR="00D849E8" w:rsidRPr="00A128BC" w:rsidRDefault="00D849E8" w:rsidP="00E31FAC">
          <w:pPr>
            <w:pStyle w:val="Kopfzeile"/>
            <w:jc w:val="center"/>
            <w:rPr>
              <w:rFonts w:ascii="Calibri" w:hAnsi="Calibri" w:cs="Arial"/>
              <w:b/>
              <w:sz w:val="28"/>
              <w:szCs w:val="28"/>
              <w:lang w:val="de-DE" w:eastAsia="de-DE"/>
            </w:rPr>
          </w:pPr>
        </w:p>
      </w:tc>
      <w:tc>
        <w:tcPr>
          <w:tcW w:w="3181" w:type="dxa"/>
          <w:gridSpan w:val="2"/>
          <w:vAlign w:val="center"/>
        </w:tcPr>
        <w:p w:rsidR="00D849E8" w:rsidRPr="008D5478" w:rsidRDefault="00D849E8"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D849E8" w:rsidRDefault="00D849E8" w:rsidP="00A344BC">
    <w:pPr>
      <w:spacing w:before="0" w:after="0"/>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729"/>
      <w:gridCol w:w="1156"/>
      <w:gridCol w:w="2309"/>
      <w:gridCol w:w="391"/>
      <w:gridCol w:w="379"/>
      <w:gridCol w:w="400"/>
      <w:gridCol w:w="745"/>
    </w:tblGrid>
    <w:tr w:rsidR="00D849E8" w:rsidRPr="00D57E59" w:rsidTr="00360EC0">
      <w:tc>
        <w:tcPr>
          <w:tcW w:w="802" w:type="dxa"/>
          <w:tcBorders>
            <w:top w:val="single" w:sz="12" w:space="0" w:color="auto"/>
            <w:bottom w:val="nil"/>
          </w:tcBorders>
          <w:shd w:val="clear" w:color="auto" w:fill="CCCCCC"/>
        </w:tcPr>
        <w:p w:rsidR="00D849E8" w:rsidRPr="00107EA3" w:rsidRDefault="00D849E8" w:rsidP="00C5769F">
          <w:pPr>
            <w:keepNext/>
            <w:keepLines/>
            <w:spacing w:after="40" w:line="200" w:lineRule="exact"/>
            <w:rPr>
              <w:rFonts w:cs="Arial"/>
              <w:b/>
              <w:sz w:val="18"/>
              <w:szCs w:val="18"/>
            </w:rPr>
          </w:pPr>
        </w:p>
      </w:tc>
      <w:tc>
        <w:tcPr>
          <w:tcW w:w="3729" w:type="dxa"/>
          <w:tcBorders>
            <w:top w:val="single" w:sz="12" w:space="0" w:color="auto"/>
            <w:bottom w:val="nil"/>
          </w:tcBorders>
          <w:shd w:val="clear" w:color="auto" w:fill="CCCCCC"/>
        </w:tcPr>
        <w:p w:rsidR="00D849E8" w:rsidRPr="00360EC0" w:rsidRDefault="00D849E8" w:rsidP="00C5769F">
          <w:pPr>
            <w:pStyle w:val="berschrift3"/>
          </w:pPr>
          <w:r w:rsidRPr="00360EC0">
            <w:t>Requirement</w:t>
          </w:r>
        </w:p>
      </w:tc>
      <w:tc>
        <w:tcPr>
          <w:tcW w:w="1156" w:type="dxa"/>
          <w:tcBorders>
            <w:top w:val="single" w:sz="12" w:space="0" w:color="auto"/>
            <w:bottom w:val="nil"/>
          </w:tcBorders>
          <w:shd w:val="clear" w:color="auto" w:fill="CCCCCC"/>
        </w:tcPr>
        <w:p w:rsidR="00D849E8" w:rsidRPr="00360EC0" w:rsidRDefault="00D849E8" w:rsidP="00C5769F">
          <w:pPr>
            <w:pStyle w:val="berschrift3"/>
          </w:pPr>
          <w:r w:rsidRPr="00360EC0">
            <w:t>Responsible</w:t>
          </w:r>
        </w:p>
      </w:tc>
      <w:tc>
        <w:tcPr>
          <w:tcW w:w="2309" w:type="dxa"/>
          <w:tcBorders>
            <w:top w:val="single" w:sz="12" w:space="0" w:color="auto"/>
            <w:bottom w:val="nil"/>
          </w:tcBorders>
          <w:shd w:val="clear" w:color="auto" w:fill="CCCCCC"/>
        </w:tcPr>
        <w:p w:rsidR="00D849E8" w:rsidRPr="00D57E59" w:rsidRDefault="00D849E8" w:rsidP="00C5769F">
          <w:pPr>
            <w:keepNext/>
            <w:keepLines/>
            <w:spacing w:after="40" w:line="200" w:lineRule="exact"/>
            <w:jc w:val="center"/>
            <w:rPr>
              <w:rFonts w:cs="Arial"/>
              <w:b/>
              <w:bCs/>
              <w:sz w:val="18"/>
              <w:szCs w:val="18"/>
            </w:rPr>
          </w:pPr>
          <w:r w:rsidRPr="00D57E59">
            <w:rPr>
              <w:rFonts w:cs="Arial"/>
              <w:b/>
              <w:bCs/>
              <w:sz w:val="18"/>
              <w:szCs w:val="18"/>
            </w:rPr>
            <w:t>Referen</w:t>
          </w:r>
          <w:r>
            <w:rPr>
              <w:rFonts w:cs="Arial"/>
              <w:b/>
              <w:bCs/>
              <w:sz w:val="18"/>
              <w:szCs w:val="18"/>
            </w:rPr>
            <w:t>ce documents</w:t>
          </w:r>
        </w:p>
      </w:tc>
      <w:tc>
        <w:tcPr>
          <w:tcW w:w="1170" w:type="dxa"/>
          <w:gridSpan w:val="3"/>
          <w:tcBorders>
            <w:top w:val="single" w:sz="12" w:space="0" w:color="auto"/>
            <w:bottom w:val="single" w:sz="4" w:space="0" w:color="auto"/>
          </w:tcBorders>
          <w:shd w:val="clear" w:color="auto" w:fill="CCCCCC"/>
        </w:tcPr>
        <w:p w:rsidR="00D849E8" w:rsidRPr="00A128BC" w:rsidRDefault="00D849E8" w:rsidP="00C5769F">
          <w:pPr>
            <w:pStyle w:val="Kopfzeile"/>
            <w:keepNext/>
            <w:keepLines/>
            <w:tabs>
              <w:tab w:val="clear" w:pos="9072"/>
            </w:tabs>
            <w:spacing w:after="40" w:line="200" w:lineRule="exact"/>
            <w:jc w:val="center"/>
            <w:rPr>
              <w:rFonts w:ascii="Calibri" w:hAnsi="Calibri" w:cs="Arial"/>
              <w:b/>
              <w:sz w:val="18"/>
              <w:szCs w:val="18"/>
              <w:lang w:val="de-DE" w:eastAsia="de-DE"/>
            </w:rPr>
          </w:pPr>
          <w:r>
            <w:rPr>
              <w:rFonts w:ascii="Calibri" w:hAnsi="Calibri" w:cs="Arial"/>
              <w:b/>
              <w:sz w:val="18"/>
              <w:szCs w:val="18"/>
              <w:lang w:val="de-DE" w:eastAsia="de-DE"/>
            </w:rPr>
            <w:t>Appraisal*</w:t>
          </w:r>
        </w:p>
      </w:tc>
      <w:tc>
        <w:tcPr>
          <w:tcW w:w="745" w:type="dxa"/>
          <w:tcBorders>
            <w:top w:val="single" w:sz="12" w:space="0" w:color="auto"/>
            <w:bottom w:val="nil"/>
          </w:tcBorders>
          <w:shd w:val="clear" w:color="auto" w:fill="CCCCCC"/>
        </w:tcPr>
        <w:p w:rsidR="00D849E8" w:rsidRPr="005C6AD2" w:rsidRDefault="00D849E8" w:rsidP="00C5769F">
          <w:pPr>
            <w:pStyle w:val="Kopfzeile"/>
            <w:keepNext/>
            <w:keepLines/>
            <w:tabs>
              <w:tab w:val="clear" w:pos="9072"/>
            </w:tabs>
            <w:spacing w:after="40" w:line="200" w:lineRule="exact"/>
            <w:jc w:val="center"/>
            <w:rPr>
              <w:rFonts w:ascii="Calibri" w:hAnsi="Calibri" w:cs="Arial"/>
              <w:b/>
              <w:sz w:val="18"/>
              <w:szCs w:val="18"/>
              <w:lang w:val="de-DE" w:eastAsia="de-DE"/>
            </w:rPr>
          </w:pPr>
          <w:r w:rsidRPr="005C6AD2">
            <w:rPr>
              <w:rFonts w:ascii="Calibri" w:hAnsi="Calibri" w:cs="Arial"/>
              <w:b/>
              <w:sz w:val="18"/>
              <w:szCs w:val="18"/>
              <w:lang w:val="de-DE" w:eastAsia="de-DE"/>
            </w:rPr>
            <w:t xml:space="preserve">No. of </w:t>
          </w:r>
        </w:p>
      </w:tc>
    </w:tr>
    <w:tr w:rsidR="00D849E8" w:rsidRPr="00D57E59" w:rsidTr="00360EC0">
      <w:tc>
        <w:tcPr>
          <w:tcW w:w="802" w:type="dxa"/>
          <w:tcBorders>
            <w:top w:val="nil"/>
            <w:bottom w:val="single" w:sz="12" w:space="0" w:color="auto"/>
          </w:tcBorders>
          <w:shd w:val="clear" w:color="auto" w:fill="CCCCCC"/>
        </w:tcPr>
        <w:p w:rsidR="00D849E8" w:rsidRPr="00D57E59" w:rsidRDefault="00D849E8" w:rsidP="00C5769F">
          <w:pPr>
            <w:keepNext/>
            <w:keepLines/>
            <w:spacing w:after="40" w:line="200" w:lineRule="exact"/>
            <w:rPr>
              <w:rFonts w:cs="Arial"/>
              <w:b/>
              <w:sz w:val="18"/>
              <w:szCs w:val="18"/>
            </w:rPr>
          </w:pPr>
        </w:p>
      </w:tc>
      <w:tc>
        <w:tcPr>
          <w:tcW w:w="3729" w:type="dxa"/>
          <w:tcBorders>
            <w:top w:val="nil"/>
            <w:bottom w:val="single" w:sz="12" w:space="0" w:color="auto"/>
          </w:tcBorders>
          <w:shd w:val="clear" w:color="auto" w:fill="CCCCCC"/>
          <w:vAlign w:val="center"/>
        </w:tcPr>
        <w:p w:rsidR="00D849E8" w:rsidRPr="00D57E59" w:rsidRDefault="00D849E8" w:rsidP="00C5769F">
          <w:pPr>
            <w:pStyle w:val="berschrift3"/>
          </w:pPr>
        </w:p>
      </w:tc>
      <w:tc>
        <w:tcPr>
          <w:tcW w:w="1156" w:type="dxa"/>
          <w:tcBorders>
            <w:top w:val="nil"/>
            <w:bottom w:val="single" w:sz="12" w:space="0" w:color="auto"/>
          </w:tcBorders>
          <w:shd w:val="clear" w:color="auto" w:fill="CCCCCC"/>
          <w:vAlign w:val="center"/>
        </w:tcPr>
        <w:p w:rsidR="00D849E8" w:rsidRDefault="00D849E8" w:rsidP="00C5769F">
          <w:pPr>
            <w:pStyle w:val="berschrift3"/>
          </w:pPr>
        </w:p>
      </w:tc>
      <w:tc>
        <w:tcPr>
          <w:tcW w:w="2309" w:type="dxa"/>
          <w:tcBorders>
            <w:top w:val="nil"/>
            <w:bottom w:val="single" w:sz="12" w:space="0" w:color="auto"/>
          </w:tcBorders>
          <w:shd w:val="clear" w:color="auto" w:fill="CCCCCC"/>
          <w:vAlign w:val="center"/>
        </w:tcPr>
        <w:p w:rsidR="00D849E8" w:rsidRPr="00D57E59" w:rsidRDefault="00D849E8" w:rsidP="00C5769F">
          <w:pPr>
            <w:keepNext/>
            <w:keepLines/>
            <w:spacing w:after="40" w:line="200" w:lineRule="exact"/>
            <w:jc w:val="center"/>
            <w:rPr>
              <w:rFonts w:cs="Arial"/>
              <w:b/>
              <w:bCs/>
              <w:sz w:val="18"/>
              <w:szCs w:val="18"/>
            </w:rPr>
          </w:pPr>
          <w:r>
            <w:rPr>
              <w:rFonts w:cs="Arial"/>
              <w:b/>
              <w:bCs/>
              <w:sz w:val="18"/>
              <w:szCs w:val="18"/>
            </w:rPr>
            <w:t>for the implementation</w:t>
          </w:r>
        </w:p>
      </w:tc>
      <w:tc>
        <w:tcPr>
          <w:tcW w:w="391" w:type="dxa"/>
          <w:tcBorders>
            <w:top w:val="single" w:sz="4" w:space="0" w:color="auto"/>
            <w:bottom w:val="single" w:sz="12" w:space="0" w:color="auto"/>
          </w:tcBorders>
          <w:shd w:val="clear" w:color="auto" w:fill="CCCCCC"/>
          <w:vAlign w:val="center"/>
        </w:tcPr>
        <w:p w:rsidR="00D849E8" w:rsidRPr="00A128BC" w:rsidRDefault="00D849E8" w:rsidP="00C5769F">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D849E8" w:rsidRPr="00A128BC" w:rsidRDefault="00D849E8" w:rsidP="00C5769F">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D849E8" w:rsidRPr="00A128BC" w:rsidRDefault="00D849E8" w:rsidP="00C5769F">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5" w:type="dxa"/>
          <w:tcBorders>
            <w:top w:val="nil"/>
            <w:bottom w:val="single" w:sz="12" w:space="0" w:color="auto"/>
          </w:tcBorders>
          <w:shd w:val="clear" w:color="auto" w:fill="CCCCCC"/>
        </w:tcPr>
        <w:p w:rsidR="00D849E8" w:rsidRPr="00355164" w:rsidRDefault="00D849E8" w:rsidP="00C5769F">
          <w:pPr>
            <w:pStyle w:val="Kopfzeile"/>
            <w:keepNext/>
            <w:keepLines/>
            <w:tabs>
              <w:tab w:val="clear" w:pos="9072"/>
            </w:tabs>
            <w:spacing w:after="40" w:line="200" w:lineRule="exact"/>
            <w:jc w:val="center"/>
            <w:rPr>
              <w:rFonts w:ascii="Calibri" w:hAnsi="Calibri" w:cs="Arial"/>
              <w:b/>
              <w:sz w:val="16"/>
              <w:szCs w:val="16"/>
              <w:lang w:val="de-DE" w:eastAsia="de-DE"/>
            </w:rPr>
          </w:pPr>
          <w:r w:rsidRPr="005C6AD2">
            <w:rPr>
              <w:rFonts w:ascii="Calibri" w:hAnsi="Calibri" w:cs="Arial"/>
              <w:b/>
              <w:sz w:val="18"/>
              <w:szCs w:val="18"/>
              <w:lang w:val="de-DE" w:eastAsia="de-DE"/>
            </w:rPr>
            <w:t>NC</w:t>
          </w:r>
          <w:r>
            <w:rPr>
              <w:rFonts w:ascii="Calibri" w:hAnsi="Calibri" w:cs="Arial"/>
              <w:b/>
              <w:sz w:val="18"/>
              <w:szCs w:val="18"/>
              <w:lang w:val="de-DE" w:eastAsia="de-DE"/>
            </w:rPr>
            <w:t>**</w:t>
          </w:r>
        </w:p>
      </w:tc>
    </w:tr>
  </w:tbl>
  <w:p w:rsidR="00D849E8" w:rsidRPr="00D623CF" w:rsidRDefault="00D849E8" w:rsidP="00A344BC">
    <w:pPr>
      <w:spacing w:before="0" w:after="0"/>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2"/>
      <w:gridCol w:w="4893"/>
      <w:gridCol w:w="1761"/>
      <w:gridCol w:w="1416"/>
    </w:tblGrid>
    <w:tr w:rsidR="00D849E8" w:rsidRPr="00EF56D9" w:rsidTr="00C5769F">
      <w:trPr>
        <w:cantSplit/>
        <w:trHeight w:val="355"/>
      </w:trPr>
      <w:tc>
        <w:tcPr>
          <w:tcW w:w="1843" w:type="dxa"/>
          <w:vMerge w:val="restart"/>
          <w:vAlign w:val="center"/>
        </w:tcPr>
        <w:p w:rsidR="00D849E8" w:rsidRPr="00A128BC" w:rsidRDefault="00D849E8"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71052F28" wp14:editId="6EEF1421">
                <wp:extent cx="1104900" cy="469900"/>
                <wp:effectExtent l="0" t="0" r="0" b="6350"/>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9900"/>
                        </a:xfrm>
                        <a:prstGeom prst="rect">
                          <a:avLst/>
                        </a:prstGeom>
                        <a:noFill/>
                        <a:ln>
                          <a:noFill/>
                        </a:ln>
                      </pic:spPr>
                    </pic:pic>
                  </a:graphicData>
                </a:graphic>
              </wp:inline>
            </w:drawing>
          </w:r>
        </w:p>
      </w:tc>
      <w:tc>
        <w:tcPr>
          <w:tcW w:w="4899" w:type="dxa"/>
          <w:vMerge w:val="restart"/>
          <w:vAlign w:val="center"/>
        </w:tcPr>
        <w:p w:rsidR="00D849E8" w:rsidRPr="00537440" w:rsidRDefault="00D849E8" w:rsidP="00945DE5">
          <w:pPr>
            <w:pStyle w:val="Kopfzeile"/>
            <w:jc w:val="center"/>
            <w:rPr>
              <w:rFonts w:ascii="Calibri" w:hAnsi="Calibri" w:cs="Arial"/>
              <w:b/>
              <w:sz w:val="28"/>
              <w:szCs w:val="28"/>
              <w:lang w:val="en-US" w:eastAsia="de-DE"/>
            </w:rPr>
          </w:pPr>
          <w:r w:rsidRPr="00537440">
            <w:rPr>
              <w:rFonts w:ascii="Calibri" w:hAnsi="Calibri"/>
              <w:b/>
              <w:sz w:val="28"/>
              <w:szCs w:val="28"/>
              <w:lang w:val="en-US" w:eastAsia="de-DE"/>
            </w:rPr>
            <w:t xml:space="preserve">Partial Assessment Report/Checklist </w:t>
          </w:r>
          <w:r w:rsidRPr="00537440">
            <w:rPr>
              <w:rFonts w:ascii="Calibri" w:hAnsi="Calibri"/>
              <w:b/>
              <w:sz w:val="28"/>
              <w:szCs w:val="28"/>
              <w:lang w:val="en-US" w:eastAsia="de-DE"/>
            </w:rPr>
            <w:br/>
          </w:r>
          <w:r w:rsidRPr="00945DE5">
            <w:rPr>
              <w:rFonts w:ascii="Calibri" w:hAnsi="Calibri"/>
              <w:b/>
              <w:sz w:val="28"/>
              <w:szCs w:val="28"/>
              <w:lang w:val="en-US" w:eastAsia="de-DE"/>
            </w:rPr>
            <w:t xml:space="preserve">DIN EN ISO/IEC </w:t>
          </w:r>
          <w:r>
            <w:rPr>
              <w:rFonts w:ascii="Calibri" w:hAnsi="Calibri"/>
              <w:b/>
              <w:sz w:val="28"/>
              <w:szCs w:val="28"/>
              <w:lang w:val="en-US" w:eastAsia="de-DE"/>
            </w:rPr>
            <w:t>17021-1:2015</w:t>
          </w:r>
        </w:p>
      </w:tc>
      <w:tc>
        <w:tcPr>
          <w:tcW w:w="1763" w:type="dxa"/>
          <w:vAlign w:val="center"/>
        </w:tcPr>
        <w:p w:rsidR="00D849E8" w:rsidRPr="00A128BC" w:rsidRDefault="00D849E8"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D849E8" w:rsidRPr="00A128BC" w:rsidRDefault="00D849E8"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D849E8" w:rsidRPr="00EF56D9" w:rsidTr="00C5769F">
      <w:trPr>
        <w:cantSplit/>
        <w:trHeight w:val="355"/>
      </w:trPr>
      <w:tc>
        <w:tcPr>
          <w:tcW w:w="1843" w:type="dxa"/>
          <w:vMerge/>
          <w:vAlign w:val="center"/>
        </w:tcPr>
        <w:p w:rsidR="00D849E8" w:rsidRPr="00A128BC" w:rsidRDefault="00D849E8" w:rsidP="00E31FAC">
          <w:pPr>
            <w:pStyle w:val="Kopfzeile"/>
            <w:jc w:val="center"/>
            <w:rPr>
              <w:rFonts w:ascii="Calibri" w:hAnsi="Calibri"/>
              <w:b/>
              <w:sz w:val="22"/>
              <w:lang w:val="de-DE" w:eastAsia="de-DE"/>
            </w:rPr>
          </w:pPr>
        </w:p>
      </w:tc>
      <w:tc>
        <w:tcPr>
          <w:tcW w:w="4899" w:type="dxa"/>
          <w:vMerge/>
          <w:vAlign w:val="center"/>
        </w:tcPr>
        <w:p w:rsidR="00D849E8" w:rsidRPr="00A128BC" w:rsidRDefault="00D849E8" w:rsidP="00E31FAC">
          <w:pPr>
            <w:pStyle w:val="Kopfzeile"/>
            <w:jc w:val="center"/>
            <w:rPr>
              <w:rFonts w:ascii="Calibri" w:hAnsi="Calibri" w:cs="Arial"/>
              <w:b/>
              <w:sz w:val="28"/>
              <w:szCs w:val="28"/>
              <w:lang w:val="de-DE" w:eastAsia="de-DE"/>
            </w:rPr>
          </w:pPr>
        </w:p>
      </w:tc>
      <w:tc>
        <w:tcPr>
          <w:tcW w:w="3181" w:type="dxa"/>
          <w:gridSpan w:val="2"/>
          <w:vAlign w:val="center"/>
        </w:tcPr>
        <w:p w:rsidR="00D849E8" w:rsidRPr="008D5478" w:rsidRDefault="00D849E8"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D849E8" w:rsidRDefault="00D849E8" w:rsidP="00A344BC">
    <w:pPr>
      <w:spacing w:before="0" w:after="0"/>
      <w:rPr>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D849E8" w:rsidRPr="00EF56D9" w:rsidTr="00C5769F">
      <w:trPr>
        <w:cantSplit/>
        <w:trHeight w:val="355"/>
      </w:trPr>
      <w:tc>
        <w:tcPr>
          <w:tcW w:w="1843" w:type="dxa"/>
          <w:vMerge w:val="restart"/>
          <w:vAlign w:val="center"/>
        </w:tcPr>
        <w:p w:rsidR="00D849E8" w:rsidRPr="00A128BC" w:rsidRDefault="00D849E8"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799E9ABE" wp14:editId="54A35BA4">
                <wp:extent cx="1104900" cy="469900"/>
                <wp:effectExtent l="0" t="0" r="0" b="6350"/>
                <wp:docPr id="5"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9900"/>
                        </a:xfrm>
                        <a:prstGeom prst="rect">
                          <a:avLst/>
                        </a:prstGeom>
                        <a:noFill/>
                        <a:ln>
                          <a:noFill/>
                        </a:ln>
                      </pic:spPr>
                    </pic:pic>
                  </a:graphicData>
                </a:graphic>
              </wp:inline>
            </w:drawing>
          </w:r>
        </w:p>
      </w:tc>
      <w:tc>
        <w:tcPr>
          <w:tcW w:w="4899" w:type="dxa"/>
          <w:vMerge w:val="restart"/>
          <w:vAlign w:val="center"/>
        </w:tcPr>
        <w:p w:rsidR="00D849E8" w:rsidRPr="00537440" w:rsidRDefault="00D849E8" w:rsidP="00945DE5">
          <w:pPr>
            <w:pStyle w:val="Kopfzeile"/>
            <w:jc w:val="center"/>
            <w:rPr>
              <w:rFonts w:ascii="Calibri" w:hAnsi="Calibri" w:cs="Arial"/>
              <w:b/>
              <w:sz w:val="28"/>
              <w:szCs w:val="28"/>
              <w:lang w:val="en-US" w:eastAsia="de-DE"/>
            </w:rPr>
          </w:pPr>
          <w:r w:rsidRPr="00537440">
            <w:rPr>
              <w:rFonts w:ascii="Calibri" w:hAnsi="Calibri"/>
              <w:b/>
              <w:sz w:val="28"/>
              <w:szCs w:val="28"/>
              <w:lang w:val="en-US" w:eastAsia="de-DE"/>
            </w:rPr>
            <w:t xml:space="preserve">Partial Assessment Report/Checklist </w:t>
          </w:r>
          <w:r w:rsidRPr="00537440">
            <w:rPr>
              <w:rFonts w:ascii="Calibri" w:hAnsi="Calibri"/>
              <w:b/>
              <w:sz w:val="28"/>
              <w:szCs w:val="28"/>
              <w:lang w:val="en-US" w:eastAsia="de-DE"/>
            </w:rPr>
            <w:br/>
          </w:r>
          <w:r w:rsidRPr="00945DE5">
            <w:rPr>
              <w:rFonts w:ascii="Calibri" w:hAnsi="Calibri"/>
              <w:b/>
              <w:sz w:val="28"/>
              <w:szCs w:val="28"/>
              <w:lang w:val="en-US" w:eastAsia="de-DE"/>
            </w:rPr>
            <w:t xml:space="preserve">DIN EN ISO/IEC </w:t>
          </w:r>
          <w:r>
            <w:rPr>
              <w:rFonts w:ascii="Calibri" w:hAnsi="Calibri"/>
              <w:b/>
              <w:sz w:val="28"/>
              <w:szCs w:val="28"/>
              <w:lang w:val="en-US" w:eastAsia="de-DE"/>
            </w:rPr>
            <w:t>17021-1:2015</w:t>
          </w:r>
        </w:p>
      </w:tc>
      <w:tc>
        <w:tcPr>
          <w:tcW w:w="1763" w:type="dxa"/>
          <w:vAlign w:val="center"/>
        </w:tcPr>
        <w:p w:rsidR="00D849E8" w:rsidRPr="00A128BC" w:rsidRDefault="00D849E8"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D849E8" w:rsidRPr="00A128BC" w:rsidRDefault="00D849E8"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D849E8" w:rsidRPr="00EF56D9" w:rsidTr="00C5769F">
      <w:trPr>
        <w:cantSplit/>
        <w:trHeight w:val="355"/>
      </w:trPr>
      <w:tc>
        <w:tcPr>
          <w:tcW w:w="1843" w:type="dxa"/>
          <w:vMerge/>
          <w:vAlign w:val="center"/>
        </w:tcPr>
        <w:p w:rsidR="00D849E8" w:rsidRPr="00A128BC" w:rsidRDefault="00D849E8" w:rsidP="00E31FAC">
          <w:pPr>
            <w:pStyle w:val="Kopfzeile"/>
            <w:jc w:val="center"/>
            <w:rPr>
              <w:rFonts w:ascii="Calibri" w:hAnsi="Calibri"/>
              <w:b/>
              <w:sz w:val="22"/>
              <w:lang w:val="de-DE" w:eastAsia="de-DE"/>
            </w:rPr>
          </w:pPr>
        </w:p>
      </w:tc>
      <w:tc>
        <w:tcPr>
          <w:tcW w:w="4899" w:type="dxa"/>
          <w:vMerge/>
          <w:vAlign w:val="center"/>
        </w:tcPr>
        <w:p w:rsidR="00D849E8" w:rsidRPr="00A128BC" w:rsidRDefault="00D849E8" w:rsidP="00E31FAC">
          <w:pPr>
            <w:pStyle w:val="Kopfzeile"/>
            <w:jc w:val="center"/>
            <w:rPr>
              <w:rFonts w:ascii="Calibri" w:hAnsi="Calibri" w:cs="Arial"/>
              <w:b/>
              <w:sz w:val="28"/>
              <w:szCs w:val="28"/>
              <w:lang w:val="de-DE" w:eastAsia="de-DE"/>
            </w:rPr>
          </w:pPr>
        </w:p>
      </w:tc>
      <w:tc>
        <w:tcPr>
          <w:tcW w:w="3181" w:type="dxa"/>
          <w:gridSpan w:val="2"/>
          <w:vAlign w:val="center"/>
        </w:tcPr>
        <w:p w:rsidR="00D849E8" w:rsidRPr="008D5478" w:rsidRDefault="00D849E8"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D849E8" w:rsidRDefault="00D849E8" w:rsidP="00443812">
    <w:pPr>
      <w:spacing w:before="0" w:after="0"/>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3BC1"/>
    <w:multiLevelType w:val="hybridMultilevel"/>
    <w:tmpl w:val="3F063510"/>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A04448"/>
    <w:multiLevelType w:val="hybridMultilevel"/>
    <w:tmpl w:val="9DE84C76"/>
    <w:lvl w:ilvl="0" w:tplc="155CF0EA">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9E1378"/>
    <w:multiLevelType w:val="hybridMultilevel"/>
    <w:tmpl w:val="307A041A"/>
    <w:lvl w:ilvl="0" w:tplc="155CF0EA">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0BDF1AB0"/>
    <w:multiLevelType w:val="hybridMultilevel"/>
    <w:tmpl w:val="ED043164"/>
    <w:lvl w:ilvl="0" w:tplc="155CF0EA">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B63316"/>
    <w:multiLevelType w:val="hybridMultilevel"/>
    <w:tmpl w:val="1A6054D0"/>
    <w:lvl w:ilvl="0" w:tplc="FCD8AA8A">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1C90C62"/>
    <w:multiLevelType w:val="hybridMultilevel"/>
    <w:tmpl w:val="98322D28"/>
    <w:lvl w:ilvl="0" w:tplc="DF5C49A2">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13D46FBF"/>
    <w:multiLevelType w:val="hybridMultilevel"/>
    <w:tmpl w:val="72FC8946"/>
    <w:lvl w:ilvl="0" w:tplc="5882CF6E">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1447134A"/>
    <w:multiLevelType w:val="hybridMultilevel"/>
    <w:tmpl w:val="46B4F040"/>
    <w:lvl w:ilvl="0" w:tplc="ED36BB76">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193838D2"/>
    <w:multiLevelType w:val="hybridMultilevel"/>
    <w:tmpl w:val="250462A4"/>
    <w:lvl w:ilvl="0" w:tplc="CF9ADD3E">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1D3B27F9"/>
    <w:multiLevelType w:val="hybridMultilevel"/>
    <w:tmpl w:val="6978A4BA"/>
    <w:lvl w:ilvl="0" w:tplc="42D416A6">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21614E0C"/>
    <w:multiLevelType w:val="hybridMultilevel"/>
    <w:tmpl w:val="AD16D9E0"/>
    <w:lvl w:ilvl="0" w:tplc="562E7462">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29444DB2"/>
    <w:multiLevelType w:val="hybridMultilevel"/>
    <w:tmpl w:val="CB622532"/>
    <w:lvl w:ilvl="0" w:tplc="81BEB640">
      <w:start w:val="1"/>
      <w:numFmt w:val="bullet"/>
      <w:lvlText w:val=""/>
      <w:lvlJc w:val="left"/>
      <w:pPr>
        <w:ind w:left="720" w:hanging="360"/>
      </w:pPr>
      <w:rPr>
        <w:rFonts w:ascii="Symbol" w:hAnsi="Symbol" w:hint="default"/>
      </w:rPr>
    </w:lvl>
    <w:lvl w:ilvl="1" w:tplc="81BEB640">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B005999"/>
    <w:multiLevelType w:val="hybridMultilevel"/>
    <w:tmpl w:val="1A824666"/>
    <w:lvl w:ilvl="0" w:tplc="4E90443E">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15:restartNumberingAfterBreak="0">
    <w:nsid w:val="2CF976DE"/>
    <w:multiLevelType w:val="hybridMultilevel"/>
    <w:tmpl w:val="F5E4DE1A"/>
    <w:lvl w:ilvl="0" w:tplc="6A023A2E">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0A324E6"/>
    <w:multiLevelType w:val="hybridMultilevel"/>
    <w:tmpl w:val="6F629856"/>
    <w:lvl w:ilvl="0" w:tplc="1C3C81CE">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F552B6"/>
    <w:multiLevelType w:val="hybridMultilevel"/>
    <w:tmpl w:val="A3043F9E"/>
    <w:lvl w:ilvl="0" w:tplc="932C8A54">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331E54A5"/>
    <w:multiLevelType w:val="hybridMultilevel"/>
    <w:tmpl w:val="F5401D30"/>
    <w:lvl w:ilvl="0" w:tplc="8A94B5FE">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15:restartNumberingAfterBreak="0">
    <w:nsid w:val="334F0D5F"/>
    <w:multiLevelType w:val="hybridMultilevel"/>
    <w:tmpl w:val="58B6A0F2"/>
    <w:lvl w:ilvl="0" w:tplc="315C1462">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377E1C28"/>
    <w:multiLevelType w:val="hybridMultilevel"/>
    <w:tmpl w:val="BF2447EA"/>
    <w:lvl w:ilvl="0" w:tplc="155CF0EA">
      <w:start w:val="1"/>
      <w:numFmt w:val="lowerLetter"/>
      <w:lvlText w:val="%1)"/>
      <w:lvlJc w:val="left"/>
      <w:pPr>
        <w:ind w:left="712" w:hanging="360"/>
      </w:pPr>
      <w:rPr>
        <w:rFonts w:cs="Times New Roman" w:hint="default"/>
      </w:rPr>
    </w:lvl>
    <w:lvl w:ilvl="1" w:tplc="04070019" w:tentative="1">
      <w:start w:val="1"/>
      <w:numFmt w:val="lowerLetter"/>
      <w:lvlText w:val="%2."/>
      <w:lvlJc w:val="left"/>
      <w:pPr>
        <w:ind w:left="1432" w:hanging="360"/>
      </w:pPr>
    </w:lvl>
    <w:lvl w:ilvl="2" w:tplc="0407001B" w:tentative="1">
      <w:start w:val="1"/>
      <w:numFmt w:val="lowerRoman"/>
      <w:lvlText w:val="%3."/>
      <w:lvlJc w:val="right"/>
      <w:pPr>
        <w:ind w:left="2152" w:hanging="180"/>
      </w:pPr>
    </w:lvl>
    <w:lvl w:ilvl="3" w:tplc="0407000F" w:tentative="1">
      <w:start w:val="1"/>
      <w:numFmt w:val="decimal"/>
      <w:lvlText w:val="%4."/>
      <w:lvlJc w:val="left"/>
      <w:pPr>
        <w:ind w:left="2872" w:hanging="360"/>
      </w:pPr>
    </w:lvl>
    <w:lvl w:ilvl="4" w:tplc="04070019" w:tentative="1">
      <w:start w:val="1"/>
      <w:numFmt w:val="lowerLetter"/>
      <w:lvlText w:val="%5."/>
      <w:lvlJc w:val="left"/>
      <w:pPr>
        <w:ind w:left="3592" w:hanging="360"/>
      </w:pPr>
    </w:lvl>
    <w:lvl w:ilvl="5" w:tplc="0407001B" w:tentative="1">
      <w:start w:val="1"/>
      <w:numFmt w:val="lowerRoman"/>
      <w:lvlText w:val="%6."/>
      <w:lvlJc w:val="right"/>
      <w:pPr>
        <w:ind w:left="4312" w:hanging="180"/>
      </w:pPr>
    </w:lvl>
    <w:lvl w:ilvl="6" w:tplc="0407000F" w:tentative="1">
      <w:start w:val="1"/>
      <w:numFmt w:val="decimal"/>
      <w:lvlText w:val="%7."/>
      <w:lvlJc w:val="left"/>
      <w:pPr>
        <w:ind w:left="5032" w:hanging="360"/>
      </w:pPr>
    </w:lvl>
    <w:lvl w:ilvl="7" w:tplc="04070019" w:tentative="1">
      <w:start w:val="1"/>
      <w:numFmt w:val="lowerLetter"/>
      <w:lvlText w:val="%8."/>
      <w:lvlJc w:val="left"/>
      <w:pPr>
        <w:ind w:left="5752" w:hanging="360"/>
      </w:pPr>
    </w:lvl>
    <w:lvl w:ilvl="8" w:tplc="0407001B" w:tentative="1">
      <w:start w:val="1"/>
      <w:numFmt w:val="lowerRoman"/>
      <w:lvlText w:val="%9."/>
      <w:lvlJc w:val="right"/>
      <w:pPr>
        <w:ind w:left="6472" w:hanging="180"/>
      </w:pPr>
    </w:lvl>
  </w:abstractNum>
  <w:abstractNum w:abstractNumId="20" w15:restartNumberingAfterBreak="0">
    <w:nsid w:val="3B660036"/>
    <w:multiLevelType w:val="hybridMultilevel"/>
    <w:tmpl w:val="6E089692"/>
    <w:lvl w:ilvl="0" w:tplc="B88EA4E6">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3B97598E"/>
    <w:multiLevelType w:val="hybridMultilevel"/>
    <w:tmpl w:val="DE1EC708"/>
    <w:lvl w:ilvl="0" w:tplc="155CF0EA">
      <w:start w:val="1"/>
      <w:numFmt w:val="lowerLetter"/>
      <w:lvlText w:val="%1)"/>
      <w:lvlJc w:val="left"/>
      <w:pPr>
        <w:ind w:left="712" w:hanging="360"/>
      </w:pPr>
      <w:rPr>
        <w:rFonts w:cs="Times New Roman" w:hint="default"/>
      </w:rPr>
    </w:lvl>
    <w:lvl w:ilvl="1" w:tplc="04070019" w:tentative="1">
      <w:start w:val="1"/>
      <w:numFmt w:val="lowerLetter"/>
      <w:lvlText w:val="%2."/>
      <w:lvlJc w:val="left"/>
      <w:pPr>
        <w:ind w:left="1432" w:hanging="360"/>
      </w:pPr>
    </w:lvl>
    <w:lvl w:ilvl="2" w:tplc="0407001B" w:tentative="1">
      <w:start w:val="1"/>
      <w:numFmt w:val="lowerRoman"/>
      <w:lvlText w:val="%3."/>
      <w:lvlJc w:val="right"/>
      <w:pPr>
        <w:ind w:left="2152" w:hanging="180"/>
      </w:pPr>
    </w:lvl>
    <w:lvl w:ilvl="3" w:tplc="0407000F" w:tentative="1">
      <w:start w:val="1"/>
      <w:numFmt w:val="decimal"/>
      <w:lvlText w:val="%4."/>
      <w:lvlJc w:val="left"/>
      <w:pPr>
        <w:ind w:left="2872" w:hanging="360"/>
      </w:pPr>
    </w:lvl>
    <w:lvl w:ilvl="4" w:tplc="04070019" w:tentative="1">
      <w:start w:val="1"/>
      <w:numFmt w:val="lowerLetter"/>
      <w:lvlText w:val="%5."/>
      <w:lvlJc w:val="left"/>
      <w:pPr>
        <w:ind w:left="3592" w:hanging="360"/>
      </w:pPr>
    </w:lvl>
    <w:lvl w:ilvl="5" w:tplc="0407001B" w:tentative="1">
      <w:start w:val="1"/>
      <w:numFmt w:val="lowerRoman"/>
      <w:lvlText w:val="%6."/>
      <w:lvlJc w:val="right"/>
      <w:pPr>
        <w:ind w:left="4312" w:hanging="180"/>
      </w:pPr>
    </w:lvl>
    <w:lvl w:ilvl="6" w:tplc="0407000F" w:tentative="1">
      <w:start w:val="1"/>
      <w:numFmt w:val="decimal"/>
      <w:lvlText w:val="%7."/>
      <w:lvlJc w:val="left"/>
      <w:pPr>
        <w:ind w:left="5032" w:hanging="360"/>
      </w:pPr>
    </w:lvl>
    <w:lvl w:ilvl="7" w:tplc="04070019" w:tentative="1">
      <w:start w:val="1"/>
      <w:numFmt w:val="lowerLetter"/>
      <w:lvlText w:val="%8."/>
      <w:lvlJc w:val="left"/>
      <w:pPr>
        <w:ind w:left="5752" w:hanging="360"/>
      </w:pPr>
    </w:lvl>
    <w:lvl w:ilvl="8" w:tplc="0407001B" w:tentative="1">
      <w:start w:val="1"/>
      <w:numFmt w:val="lowerRoman"/>
      <w:lvlText w:val="%9."/>
      <w:lvlJc w:val="right"/>
      <w:pPr>
        <w:ind w:left="6472" w:hanging="180"/>
      </w:pPr>
    </w:lvl>
  </w:abstractNum>
  <w:abstractNum w:abstractNumId="22" w15:restartNumberingAfterBreak="0">
    <w:nsid w:val="40F003B5"/>
    <w:multiLevelType w:val="hybridMultilevel"/>
    <w:tmpl w:val="E8F21272"/>
    <w:lvl w:ilvl="0" w:tplc="6A64F638">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15:restartNumberingAfterBreak="0">
    <w:nsid w:val="41092A11"/>
    <w:multiLevelType w:val="hybridMultilevel"/>
    <w:tmpl w:val="2FDC5A70"/>
    <w:lvl w:ilvl="0" w:tplc="1CFC6B52">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5" w15:restartNumberingAfterBreak="0">
    <w:nsid w:val="43DE65CA"/>
    <w:multiLevelType w:val="hybridMultilevel"/>
    <w:tmpl w:val="A3EE6ADE"/>
    <w:lvl w:ilvl="0" w:tplc="155CF0EA">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5FC107A"/>
    <w:multiLevelType w:val="hybridMultilevel"/>
    <w:tmpl w:val="06BCDD6C"/>
    <w:lvl w:ilvl="0" w:tplc="258A7056">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15:restartNumberingAfterBreak="0">
    <w:nsid w:val="468F1804"/>
    <w:multiLevelType w:val="hybridMultilevel"/>
    <w:tmpl w:val="0450CF88"/>
    <w:lvl w:ilvl="0" w:tplc="155CF0EA">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15:restartNumberingAfterBreak="0">
    <w:nsid w:val="49BF62EA"/>
    <w:multiLevelType w:val="hybridMultilevel"/>
    <w:tmpl w:val="E0325F98"/>
    <w:lvl w:ilvl="0" w:tplc="58D0AD0E">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15:restartNumberingAfterBreak="0">
    <w:nsid w:val="4D7266DC"/>
    <w:multiLevelType w:val="hybridMultilevel"/>
    <w:tmpl w:val="B0380A14"/>
    <w:lvl w:ilvl="0" w:tplc="C14E6380">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0" w15:restartNumberingAfterBreak="0">
    <w:nsid w:val="4FC33F00"/>
    <w:multiLevelType w:val="hybridMultilevel"/>
    <w:tmpl w:val="3B6886FC"/>
    <w:lvl w:ilvl="0" w:tplc="CFDCA236">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1" w15:restartNumberingAfterBreak="0">
    <w:nsid w:val="50C6027A"/>
    <w:multiLevelType w:val="hybridMultilevel"/>
    <w:tmpl w:val="53185458"/>
    <w:lvl w:ilvl="0" w:tplc="DDBACCB4">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42B4BA4"/>
    <w:multiLevelType w:val="hybridMultilevel"/>
    <w:tmpl w:val="238AC08E"/>
    <w:lvl w:ilvl="0" w:tplc="155CF0EA">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 w15:restartNumberingAfterBreak="0">
    <w:nsid w:val="56B3479B"/>
    <w:multiLevelType w:val="hybridMultilevel"/>
    <w:tmpl w:val="502C2B8E"/>
    <w:lvl w:ilvl="0" w:tplc="6F64E0D4">
      <w:start w:val="1"/>
      <w:numFmt w:val="lowerLetter"/>
      <w:lvlText w:val="%1)"/>
      <w:lvlJc w:val="left"/>
      <w:pPr>
        <w:ind w:left="720" w:hanging="360"/>
      </w:pPr>
      <w:rPr>
        <w:rFonts w:cs="Times New Roman" w:hint="default"/>
      </w:rPr>
    </w:lvl>
    <w:lvl w:ilvl="1" w:tplc="43521BE0">
      <w:start w:val="5"/>
      <w:numFmt w:val="bullet"/>
      <w:lvlText w:val="—"/>
      <w:lvlJc w:val="left"/>
      <w:pPr>
        <w:ind w:left="1440" w:hanging="360"/>
      </w:pPr>
      <w:rPr>
        <w:rFonts w:ascii="Calibri" w:eastAsia="Times New Roman" w:hAnsi="Calibri" w:cs="Arial"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4" w15:restartNumberingAfterBreak="0">
    <w:nsid w:val="57064710"/>
    <w:multiLevelType w:val="hybridMultilevel"/>
    <w:tmpl w:val="007CD240"/>
    <w:lvl w:ilvl="0" w:tplc="E74CD116">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5" w15:restartNumberingAfterBreak="0">
    <w:nsid w:val="5AE95951"/>
    <w:multiLevelType w:val="hybridMultilevel"/>
    <w:tmpl w:val="9B48AD8E"/>
    <w:lvl w:ilvl="0" w:tplc="3124B906">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6" w15:restartNumberingAfterBreak="0">
    <w:nsid w:val="5B9E7E49"/>
    <w:multiLevelType w:val="hybridMultilevel"/>
    <w:tmpl w:val="031EF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F4522EA"/>
    <w:multiLevelType w:val="hybridMultilevel"/>
    <w:tmpl w:val="439054EC"/>
    <w:lvl w:ilvl="0" w:tplc="1E645D88">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9" w15:restartNumberingAfterBreak="0">
    <w:nsid w:val="63A61FCC"/>
    <w:multiLevelType w:val="hybridMultilevel"/>
    <w:tmpl w:val="34C00CBC"/>
    <w:lvl w:ilvl="0" w:tplc="155CF0EA">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0" w15:restartNumberingAfterBreak="0">
    <w:nsid w:val="6B3C24FC"/>
    <w:multiLevelType w:val="hybridMultilevel"/>
    <w:tmpl w:val="38C42F12"/>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DE52799"/>
    <w:multiLevelType w:val="hybridMultilevel"/>
    <w:tmpl w:val="A4BC5484"/>
    <w:lvl w:ilvl="0" w:tplc="155CF0EA">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2" w15:restartNumberingAfterBreak="0">
    <w:nsid w:val="70134B3C"/>
    <w:multiLevelType w:val="hybridMultilevel"/>
    <w:tmpl w:val="0BAAE36E"/>
    <w:lvl w:ilvl="0" w:tplc="155CF0EA">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3" w15:restartNumberingAfterBreak="0">
    <w:nsid w:val="71947FC3"/>
    <w:multiLevelType w:val="hybridMultilevel"/>
    <w:tmpl w:val="668EAB06"/>
    <w:lvl w:ilvl="0" w:tplc="155CF0EA">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4" w15:restartNumberingAfterBreak="0">
    <w:nsid w:val="735673E3"/>
    <w:multiLevelType w:val="hybridMultilevel"/>
    <w:tmpl w:val="2974AC2E"/>
    <w:lvl w:ilvl="0" w:tplc="A378CBCC">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5" w15:restartNumberingAfterBreak="0">
    <w:nsid w:val="73944566"/>
    <w:multiLevelType w:val="hybridMultilevel"/>
    <w:tmpl w:val="24B82EF8"/>
    <w:lvl w:ilvl="0" w:tplc="23665B16">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6" w15:restartNumberingAfterBreak="0">
    <w:nsid w:val="73BA002C"/>
    <w:multiLevelType w:val="hybridMultilevel"/>
    <w:tmpl w:val="7870F3BC"/>
    <w:lvl w:ilvl="0" w:tplc="AC1C2698">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7" w15:restartNumberingAfterBreak="0">
    <w:nsid w:val="75B8585F"/>
    <w:multiLevelType w:val="hybridMultilevel"/>
    <w:tmpl w:val="1E52967E"/>
    <w:lvl w:ilvl="0" w:tplc="81BEB640">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8" w15:restartNumberingAfterBreak="0">
    <w:nsid w:val="794352C4"/>
    <w:multiLevelType w:val="hybridMultilevel"/>
    <w:tmpl w:val="C43E243E"/>
    <w:lvl w:ilvl="0" w:tplc="155CF0EA">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9" w15:restartNumberingAfterBreak="0">
    <w:nsid w:val="79B8483E"/>
    <w:multiLevelType w:val="hybridMultilevel"/>
    <w:tmpl w:val="5D12EC38"/>
    <w:lvl w:ilvl="0" w:tplc="28CC8BBA">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0"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4"/>
  </w:num>
  <w:num w:numId="3">
    <w:abstractNumId w:val="37"/>
  </w:num>
  <w:num w:numId="4">
    <w:abstractNumId w:val="50"/>
  </w:num>
  <w:num w:numId="5">
    <w:abstractNumId w:val="20"/>
  </w:num>
  <w:num w:numId="6">
    <w:abstractNumId w:val="46"/>
  </w:num>
  <w:num w:numId="7">
    <w:abstractNumId w:val="7"/>
  </w:num>
  <w:num w:numId="8">
    <w:abstractNumId w:val="26"/>
  </w:num>
  <w:num w:numId="9">
    <w:abstractNumId w:val="14"/>
  </w:num>
  <w:num w:numId="10">
    <w:abstractNumId w:val="49"/>
  </w:num>
  <w:num w:numId="11">
    <w:abstractNumId w:val="48"/>
  </w:num>
  <w:num w:numId="12">
    <w:abstractNumId w:val="38"/>
  </w:num>
  <w:num w:numId="13">
    <w:abstractNumId w:val="25"/>
  </w:num>
  <w:num w:numId="14">
    <w:abstractNumId w:val="1"/>
  </w:num>
  <w:num w:numId="15">
    <w:abstractNumId w:val="15"/>
  </w:num>
  <w:num w:numId="16">
    <w:abstractNumId w:val="45"/>
  </w:num>
  <w:num w:numId="17">
    <w:abstractNumId w:val="0"/>
  </w:num>
  <w:num w:numId="18">
    <w:abstractNumId w:val="10"/>
  </w:num>
  <w:num w:numId="19">
    <w:abstractNumId w:val="18"/>
  </w:num>
  <w:num w:numId="20">
    <w:abstractNumId w:val="11"/>
  </w:num>
  <w:num w:numId="21">
    <w:abstractNumId w:val="9"/>
  </w:num>
  <w:num w:numId="22">
    <w:abstractNumId w:val="33"/>
  </w:num>
  <w:num w:numId="23">
    <w:abstractNumId w:val="12"/>
  </w:num>
  <w:num w:numId="24">
    <w:abstractNumId w:val="31"/>
  </w:num>
  <w:num w:numId="25">
    <w:abstractNumId w:val="34"/>
  </w:num>
  <w:num w:numId="26">
    <w:abstractNumId w:val="19"/>
  </w:num>
  <w:num w:numId="27">
    <w:abstractNumId w:val="21"/>
  </w:num>
  <w:num w:numId="28">
    <w:abstractNumId w:val="28"/>
  </w:num>
  <w:num w:numId="29">
    <w:abstractNumId w:val="5"/>
  </w:num>
  <w:num w:numId="30">
    <w:abstractNumId w:val="30"/>
  </w:num>
  <w:num w:numId="31">
    <w:abstractNumId w:val="47"/>
  </w:num>
  <w:num w:numId="32">
    <w:abstractNumId w:val="22"/>
  </w:num>
  <w:num w:numId="33">
    <w:abstractNumId w:val="35"/>
  </w:num>
  <w:num w:numId="34">
    <w:abstractNumId w:val="8"/>
  </w:num>
  <w:num w:numId="35">
    <w:abstractNumId w:val="16"/>
  </w:num>
  <w:num w:numId="36">
    <w:abstractNumId w:val="23"/>
  </w:num>
  <w:num w:numId="37">
    <w:abstractNumId w:val="17"/>
  </w:num>
  <w:num w:numId="38">
    <w:abstractNumId w:val="42"/>
  </w:num>
  <w:num w:numId="39">
    <w:abstractNumId w:val="13"/>
  </w:num>
  <w:num w:numId="40">
    <w:abstractNumId w:val="40"/>
  </w:num>
  <w:num w:numId="41">
    <w:abstractNumId w:val="29"/>
  </w:num>
  <w:num w:numId="42">
    <w:abstractNumId w:val="41"/>
  </w:num>
  <w:num w:numId="43">
    <w:abstractNumId w:val="44"/>
  </w:num>
  <w:num w:numId="44">
    <w:abstractNumId w:val="6"/>
  </w:num>
  <w:num w:numId="45">
    <w:abstractNumId w:val="2"/>
  </w:num>
  <w:num w:numId="46">
    <w:abstractNumId w:val="39"/>
  </w:num>
  <w:num w:numId="47">
    <w:abstractNumId w:val="3"/>
  </w:num>
  <w:num w:numId="48">
    <w:abstractNumId w:val="27"/>
  </w:num>
  <w:num w:numId="49">
    <w:abstractNumId w:val="32"/>
  </w:num>
  <w:num w:numId="50">
    <w:abstractNumId w:val="43"/>
  </w:num>
  <w:num w:numId="51">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cEP/txxkCnPBBbUia+FWoMWMOonvNOytCSR4+qSvyzBWDdZwe6wTVphUQX+3DF9imMe/lrnU+TOtfgoGC9NiQ==" w:salt="EDfi2KtV2uIwciEBb/SUgg=="/>
  <w:defaultTabStop w:val="397"/>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C43"/>
    <w:rsid w:val="00007BBB"/>
    <w:rsid w:val="000103C0"/>
    <w:rsid w:val="000113AB"/>
    <w:rsid w:val="000122CE"/>
    <w:rsid w:val="00015630"/>
    <w:rsid w:val="00031CA0"/>
    <w:rsid w:val="00033F75"/>
    <w:rsid w:val="00034C15"/>
    <w:rsid w:val="00036226"/>
    <w:rsid w:val="00043672"/>
    <w:rsid w:val="00043A88"/>
    <w:rsid w:val="00044213"/>
    <w:rsid w:val="00045282"/>
    <w:rsid w:val="0004629B"/>
    <w:rsid w:val="000466C8"/>
    <w:rsid w:val="00046A88"/>
    <w:rsid w:val="00052CC2"/>
    <w:rsid w:val="00062F6B"/>
    <w:rsid w:val="00063A91"/>
    <w:rsid w:val="0006792A"/>
    <w:rsid w:val="00067E0A"/>
    <w:rsid w:val="0007124C"/>
    <w:rsid w:val="00072A0F"/>
    <w:rsid w:val="000756D4"/>
    <w:rsid w:val="00076802"/>
    <w:rsid w:val="00084611"/>
    <w:rsid w:val="00087B7D"/>
    <w:rsid w:val="00093A56"/>
    <w:rsid w:val="00096845"/>
    <w:rsid w:val="000A3BFC"/>
    <w:rsid w:val="000A5400"/>
    <w:rsid w:val="000A747E"/>
    <w:rsid w:val="000B0B61"/>
    <w:rsid w:val="000B5CB5"/>
    <w:rsid w:val="000C1B8A"/>
    <w:rsid w:val="000C4A81"/>
    <w:rsid w:val="000C61F2"/>
    <w:rsid w:val="000D1CCD"/>
    <w:rsid w:val="000D20C4"/>
    <w:rsid w:val="000D231F"/>
    <w:rsid w:val="000D3E10"/>
    <w:rsid w:val="000D4CDF"/>
    <w:rsid w:val="000D611A"/>
    <w:rsid w:val="000D714B"/>
    <w:rsid w:val="000E132C"/>
    <w:rsid w:val="000E2F36"/>
    <w:rsid w:val="000E43D5"/>
    <w:rsid w:val="000E636F"/>
    <w:rsid w:val="000F02D1"/>
    <w:rsid w:val="000F044E"/>
    <w:rsid w:val="000F1F79"/>
    <w:rsid w:val="000F4619"/>
    <w:rsid w:val="000F5076"/>
    <w:rsid w:val="000F7963"/>
    <w:rsid w:val="00100428"/>
    <w:rsid w:val="001041F6"/>
    <w:rsid w:val="00107EA3"/>
    <w:rsid w:val="001104CE"/>
    <w:rsid w:val="00122641"/>
    <w:rsid w:val="00122A1A"/>
    <w:rsid w:val="00123222"/>
    <w:rsid w:val="00134D2D"/>
    <w:rsid w:val="00137FBC"/>
    <w:rsid w:val="00140176"/>
    <w:rsid w:val="00141A2C"/>
    <w:rsid w:val="0014582E"/>
    <w:rsid w:val="001462D1"/>
    <w:rsid w:val="001479ED"/>
    <w:rsid w:val="001504AF"/>
    <w:rsid w:val="001517C0"/>
    <w:rsid w:val="00151F43"/>
    <w:rsid w:val="0015738D"/>
    <w:rsid w:val="00157DE0"/>
    <w:rsid w:val="00157E95"/>
    <w:rsid w:val="00161221"/>
    <w:rsid w:val="00163CD1"/>
    <w:rsid w:val="0017040D"/>
    <w:rsid w:val="00171181"/>
    <w:rsid w:val="00181754"/>
    <w:rsid w:val="001833F3"/>
    <w:rsid w:val="00183B03"/>
    <w:rsid w:val="001840CC"/>
    <w:rsid w:val="0018435A"/>
    <w:rsid w:val="001874C4"/>
    <w:rsid w:val="00187964"/>
    <w:rsid w:val="00195CCE"/>
    <w:rsid w:val="00196DCF"/>
    <w:rsid w:val="001A03D9"/>
    <w:rsid w:val="001A0C8C"/>
    <w:rsid w:val="001A4281"/>
    <w:rsid w:val="001A4E76"/>
    <w:rsid w:val="001A6C35"/>
    <w:rsid w:val="001B0FCB"/>
    <w:rsid w:val="001B12D4"/>
    <w:rsid w:val="001B1351"/>
    <w:rsid w:val="001B1B55"/>
    <w:rsid w:val="001B418E"/>
    <w:rsid w:val="001B5D3B"/>
    <w:rsid w:val="001B7E87"/>
    <w:rsid w:val="001C181F"/>
    <w:rsid w:val="001C2533"/>
    <w:rsid w:val="001C468B"/>
    <w:rsid w:val="001C530F"/>
    <w:rsid w:val="001C7847"/>
    <w:rsid w:val="001D113A"/>
    <w:rsid w:val="001D270A"/>
    <w:rsid w:val="001D5268"/>
    <w:rsid w:val="001D5E4C"/>
    <w:rsid w:val="001E016C"/>
    <w:rsid w:val="001E1089"/>
    <w:rsid w:val="001E139E"/>
    <w:rsid w:val="001E28ED"/>
    <w:rsid w:val="001E2AB5"/>
    <w:rsid w:val="001E3F7C"/>
    <w:rsid w:val="001E64F2"/>
    <w:rsid w:val="001F6F0B"/>
    <w:rsid w:val="001F7962"/>
    <w:rsid w:val="002019BC"/>
    <w:rsid w:val="002020D6"/>
    <w:rsid w:val="00202B3F"/>
    <w:rsid w:val="00202BE7"/>
    <w:rsid w:val="002053DB"/>
    <w:rsid w:val="002107C5"/>
    <w:rsid w:val="00211626"/>
    <w:rsid w:val="00217A07"/>
    <w:rsid w:val="00217E76"/>
    <w:rsid w:val="00221A87"/>
    <w:rsid w:val="002235DA"/>
    <w:rsid w:val="0022407A"/>
    <w:rsid w:val="00224EA3"/>
    <w:rsid w:val="002256D6"/>
    <w:rsid w:val="00230E11"/>
    <w:rsid w:val="002312D0"/>
    <w:rsid w:val="002316D5"/>
    <w:rsid w:val="00231DA4"/>
    <w:rsid w:val="00231DD1"/>
    <w:rsid w:val="00233818"/>
    <w:rsid w:val="0023386A"/>
    <w:rsid w:val="00233C09"/>
    <w:rsid w:val="00234062"/>
    <w:rsid w:val="00236882"/>
    <w:rsid w:val="0023748E"/>
    <w:rsid w:val="00240CA6"/>
    <w:rsid w:val="0024157E"/>
    <w:rsid w:val="002423E7"/>
    <w:rsid w:val="00242DDF"/>
    <w:rsid w:val="00242F1A"/>
    <w:rsid w:val="00245704"/>
    <w:rsid w:val="002457AD"/>
    <w:rsid w:val="00245C8F"/>
    <w:rsid w:val="00250989"/>
    <w:rsid w:val="002533B4"/>
    <w:rsid w:val="00253E73"/>
    <w:rsid w:val="00255476"/>
    <w:rsid w:val="00256B25"/>
    <w:rsid w:val="0025730B"/>
    <w:rsid w:val="00257C7E"/>
    <w:rsid w:val="002607B5"/>
    <w:rsid w:val="00265687"/>
    <w:rsid w:val="002658DD"/>
    <w:rsid w:val="00266651"/>
    <w:rsid w:val="00266DA0"/>
    <w:rsid w:val="00266F43"/>
    <w:rsid w:val="00267881"/>
    <w:rsid w:val="00270E90"/>
    <w:rsid w:val="00272EB9"/>
    <w:rsid w:val="00272F29"/>
    <w:rsid w:val="002731AF"/>
    <w:rsid w:val="002750EB"/>
    <w:rsid w:val="00276A22"/>
    <w:rsid w:val="0027725E"/>
    <w:rsid w:val="0028149D"/>
    <w:rsid w:val="002824D7"/>
    <w:rsid w:val="00283B67"/>
    <w:rsid w:val="00284985"/>
    <w:rsid w:val="00285F8C"/>
    <w:rsid w:val="002866A5"/>
    <w:rsid w:val="00286E8F"/>
    <w:rsid w:val="00290660"/>
    <w:rsid w:val="00292A98"/>
    <w:rsid w:val="00297047"/>
    <w:rsid w:val="00297731"/>
    <w:rsid w:val="002A2DCB"/>
    <w:rsid w:val="002A34F6"/>
    <w:rsid w:val="002A5F6F"/>
    <w:rsid w:val="002A7BAF"/>
    <w:rsid w:val="002B11E1"/>
    <w:rsid w:val="002B612F"/>
    <w:rsid w:val="002B70ED"/>
    <w:rsid w:val="002B74B0"/>
    <w:rsid w:val="002C0198"/>
    <w:rsid w:val="002C2953"/>
    <w:rsid w:val="002C72C2"/>
    <w:rsid w:val="002D160F"/>
    <w:rsid w:val="002D4320"/>
    <w:rsid w:val="002D4BE9"/>
    <w:rsid w:val="002D6CAB"/>
    <w:rsid w:val="002D6EC4"/>
    <w:rsid w:val="002E253F"/>
    <w:rsid w:val="002E278F"/>
    <w:rsid w:val="002E4BEC"/>
    <w:rsid w:val="002E6099"/>
    <w:rsid w:val="002E7B13"/>
    <w:rsid w:val="002F3B28"/>
    <w:rsid w:val="0030195B"/>
    <w:rsid w:val="003035C1"/>
    <w:rsid w:val="00304BCA"/>
    <w:rsid w:val="00305FE6"/>
    <w:rsid w:val="003067B0"/>
    <w:rsid w:val="00306CE6"/>
    <w:rsid w:val="003101CB"/>
    <w:rsid w:val="00312DF5"/>
    <w:rsid w:val="00314188"/>
    <w:rsid w:val="003202A1"/>
    <w:rsid w:val="00321299"/>
    <w:rsid w:val="00321633"/>
    <w:rsid w:val="0032202C"/>
    <w:rsid w:val="00324D0F"/>
    <w:rsid w:val="003258D8"/>
    <w:rsid w:val="003258EF"/>
    <w:rsid w:val="00326142"/>
    <w:rsid w:val="0032688A"/>
    <w:rsid w:val="003307B5"/>
    <w:rsid w:val="0033167C"/>
    <w:rsid w:val="003328E2"/>
    <w:rsid w:val="00334DC1"/>
    <w:rsid w:val="0033562E"/>
    <w:rsid w:val="0034075A"/>
    <w:rsid w:val="003413BA"/>
    <w:rsid w:val="00342188"/>
    <w:rsid w:val="0034262B"/>
    <w:rsid w:val="00345A20"/>
    <w:rsid w:val="00347CC3"/>
    <w:rsid w:val="00350B36"/>
    <w:rsid w:val="00350E2A"/>
    <w:rsid w:val="0035125B"/>
    <w:rsid w:val="003516E3"/>
    <w:rsid w:val="00353352"/>
    <w:rsid w:val="00355164"/>
    <w:rsid w:val="00355C7F"/>
    <w:rsid w:val="003567D2"/>
    <w:rsid w:val="00360EC0"/>
    <w:rsid w:val="003629E8"/>
    <w:rsid w:val="00363991"/>
    <w:rsid w:val="003669B0"/>
    <w:rsid w:val="00366CF7"/>
    <w:rsid w:val="0037031C"/>
    <w:rsid w:val="00372695"/>
    <w:rsid w:val="00373D58"/>
    <w:rsid w:val="0037730C"/>
    <w:rsid w:val="00381195"/>
    <w:rsid w:val="00384E92"/>
    <w:rsid w:val="00385C40"/>
    <w:rsid w:val="00387105"/>
    <w:rsid w:val="003877FA"/>
    <w:rsid w:val="00390E25"/>
    <w:rsid w:val="003929EE"/>
    <w:rsid w:val="0039417E"/>
    <w:rsid w:val="00397801"/>
    <w:rsid w:val="003A18A2"/>
    <w:rsid w:val="003A2394"/>
    <w:rsid w:val="003A40A5"/>
    <w:rsid w:val="003A4445"/>
    <w:rsid w:val="003C345F"/>
    <w:rsid w:val="003C46A5"/>
    <w:rsid w:val="003C47AC"/>
    <w:rsid w:val="003C54EF"/>
    <w:rsid w:val="003D10C8"/>
    <w:rsid w:val="003D200C"/>
    <w:rsid w:val="003D23FB"/>
    <w:rsid w:val="003E4327"/>
    <w:rsid w:val="003E66E1"/>
    <w:rsid w:val="003F1541"/>
    <w:rsid w:val="003F464E"/>
    <w:rsid w:val="003F554A"/>
    <w:rsid w:val="003F5FC4"/>
    <w:rsid w:val="003F6CE8"/>
    <w:rsid w:val="003F771A"/>
    <w:rsid w:val="003F7866"/>
    <w:rsid w:val="00400349"/>
    <w:rsid w:val="004025CE"/>
    <w:rsid w:val="00404AF9"/>
    <w:rsid w:val="00404E37"/>
    <w:rsid w:val="00406BD2"/>
    <w:rsid w:val="0040703F"/>
    <w:rsid w:val="00410981"/>
    <w:rsid w:val="00410E3F"/>
    <w:rsid w:val="00411002"/>
    <w:rsid w:val="004159B4"/>
    <w:rsid w:val="00415F5A"/>
    <w:rsid w:val="00416FA2"/>
    <w:rsid w:val="004171E0"/>
    <w:rsid w:val="004201E6"/>
    <w:rsid w:val="00420667"/>
    <w:rsid w:val="00427630"/>
    <w:rsid w:val="004310BD"/>
    <w:rsid w:val="00432264"/>
    <w:rsid w:val="004337D8"/>
    <w:rsid w:val="00437A65"/>
    <w:rsid w:val="00441DD5"/>
    <w:rsid w:val="00442962"/>
    <w:rsid w:val="004429FE"/>
    <w:rsid w:val="00443812"/>
    <w:rsid w:val="00444D95"/>
    <w:rsid w:val="00444EB4"/>
    <w:rsid w:val="00445073"/>
    <w:rsid w:val="00454743"/>
    <w:rsid w:val="00456494"/>
    <w:rsid w:val="0045771E"/>
    <w:rsid w:val="0046264A"/>
    <w:rsid w:val="004638D9"/>
    <w:rsid w:val="0047011C"/>
    <w:rsid w:val="00470819"/>
    <w:rsid w:val="004725FD"/>
    <w:rsid w:val="004748F5"/>
    <w:rsid w:val="00474CE5"/>
    <w:rsid w:val="00475F7F"/>
    <w:rsid w:val="004808F5"/>
    <w:rsid w:val="00484D37"/>
    <w:rsid w:val="004851BF"/>
    <w:rsid w:val="00486F6F"/>
    <w:rsid w:val="00487784"/>
    <w:rsid w:val="004913DE"/>
    <w:rsid w:val="00494264"/>
    <w:rsid w:val="004946EE"/>
    <w:rsid w:val="00494982"/>
    <w:rsid w:val="00496CCF"/>
    <w:rsid w:val="00497FE6"/>
    <w:rsid w:val="004A250C"/>
    <w:rsid w:val="004A5438"/>
    <w:rsid w:val="004A7422"/>
    <w:rsid w:val="004A7790"/>
    <w:rsid w:val="004B0265"/>
    <w:rsid w:val="004B188D"/>
    <w:rsid w:val="004B29A6"/>
    <w:rsid w:val="004B29C9"/>
    <w:rsid w:val="004B2B2D"/>
    <w:rsid w:val="004B4BEA"/>
    <w:rsid w:val="004B6359"/>
    <w:rsid w:val="004B6A18"/>
    <w:rsid w:val="004B7ADE"/>
    <w:rsid w:val="004B7B35"/>
    <w:rsid w:val="004C19F0"/>
    <w:rsid w:val="004C30D0"/>
    <w:rsid w:val="004C7EF8"/>
    <w:rsid w:val="004D108B"/>
    <w:rsid w:val="004D1AB6"/>
    <w:rsid w:val="004D2984"/>
    <w:rsid w:val="004D42B7"/>
    <w:rsid w:val="004D7532"/>
    <w:rsid w:val="004E081E"/>
    <w:rsid w:val="004E2DE7"/>
    <w:rsid w:val="004E51A0"/>
    <w:rsid w:val="004E71AB"/>
    <w:rsid w:val="004E728D"/>
    <w:rsid w:val="004E75AF"/>
    <w:rsid w:val="004F1854"/>
    <w:rsid w:val="004F4222"/>
    <w:rsid w:val="004F6A2E"/>
    <w:rsid w:val="004F7533"/>
    <w:rsid w:val="00500435"/>
    <w:rsid w:val="00500E66"/>
    <w:rsid w:val="0050278B"/>
    <w:rsid w:val="00502CE5"/>
    <w:rsid w:val="0050435D"/>
    <w:rsid w:val="00505342"/>
    <w:rsid w:val="00512AB2"/>
    <w:rsid w:val="00522054"/>
    <w:rsid w:val="00522E35"/>
    <w:rsid w:val="00524365"/>
    <w:rsid w:val="005252AC"/>
    <w:rsid w:val="00525ABD"/>
    <w:rsid w:val="00525D39"/>
    <w:rsid w:val="00526C62"/>
    <w:rsid w:val="00530425"/>
    <w:rsid w:val="00535217"/>
    <w:rsid w:val="00537440"/>
    <w:rsid w:val="0053793D"/>
    <w:rsid w:val="0054132C"/>
    <w:rsid w:val="00542782"/>
    <w:rsid w:val="005434BB"/>
    <w:rsid w:val="00545C41"/>
    <w:rsid w:val="005461A5"/>
    <w:rsid w:val="00546335"/>
    <w:rsid w:val="00546A25"/>
    <w:rsid w:val="00551536"/>
    <w:rsid w:val="00561DCA"/>
    <w:rsid w:val="00563E17"/>
    <w:rsid w:val="005650B6"/>
    <w:rsid w:val="005663B4"/>
    <w:rsid w:val="00566787"/>
    <w:rsid w:val="0056714F"/>
    <w:rsid w:val="00567479"/>
    <w:rsid w:val="00572218"/>
    <w:rsid w:val="0057264C"/>
    <w:rsid w:val="00573946"/>
    <w:rsid w:val="005745EB"/>
    <w:rsid w:val="00574F1F"/>
    <w:rsid w:val="00575677"/>
    <w:rsid w:val="00577039"/>
    <w:rsid w:val="0058102A"/>
    <w:rsid w:val="00582A62"/>
    <w:rsid w:val="00584D14"/>
    <w:rsid w:val="005862A2"/>
    <w:rsid w:val="005924B9"/>
    <w:rsid w:val="005944B5"/>
    <w:rsid w:val="00595EEB"/>
    <w:rsid w:val="00597DCB"/>
    <w:rsid w:val="005A1055"/>
    <w:rsid w:val="005A42E9"/>
    <w:rsid w:val="005A55CB"/>
    <w:rsid w:val="005B0074"/>
    <w:rsid w:val="005B29CC"/>
    <w:rsid w:val="005B37C8"/>
    <w:rsid w:val="005B37EC"/>
    <w:rsid w:val="005B488E"/>
    <w:rsid w:val="005B6BC5"/>
    <w:rsid w:val="005B7159"/>
    <w:rsid w:val="005C327F"/>
    <w:rsid w:val="005C5DCC"/>
    <w:rsid w:val="005C61A1"/>
    <w:rsid w:val="005C6AD2"/>
    <w:rsid w:val="005C7F87"/>
    <w:rsid w:val="005D09FD"/>
    <w:rsid w:val="005D2105"/>
    <w:rsid w:val="005D27F2"/>
    <w:rsid w:val="005D7E01"/>
    <w:rsid w:val="005E3A87"/>
    <w:rsid w:val="005E50C8"/>
    <w:rsid w:val="005E540A"/>
    <w:rsid w:val="005F0B9B"/>
    <w:rsid w:val="005F25F7"/>
    <w:rsid w:val="005F489F"/>
    <w:rsid w:val="005F5441"/>
    <w:rsid w:val="00601443"/>
    <w:rsid w:val="00605721"/>
    <w:rsid w:val="00605FB7"/>
    <w:rsid w:val="0060730C"/>
    <w:rsid w:val="00613354"/>
    <w:rsid w:val="0061469F"/>
    <w:rsid w:val="0061728E"/>
    <w:rsid w:val="0062018E"/>
    <w:rsid w:val="0062322E"/>
    <w:rsid w:val="00625CB7"/>
    <w:rsid w:val="006260C3"/>
    <w:rsid w:val="0062696C"/>
    <w:rsid w:val="0062771F"/>
    <w:rsid w:val="00631A9D"/>
    <w:rsid w:val="0063244E"/>
    <w:rsid w:val="00633E0A"/>
    <w:rsid w:val="0063456A"/>
    <w:rsid w:val="00637097"/>
    <w:rsid w:val="006372DE"/>
    <w:rsid w:val="00637CC4"/>
    <w:rsid w:val="00640276"/>
    <w:rsid w:val="00641092"/>
    <w:rsid w:val="00641F07"/>
    <w:rsid w:val="00642548"/>
    <w:rsid w:val="00644C54"/>
    <w:rsid w:val="0064516D"/>
    <w:rsid w:val="006462B1"/>
    <w:rsid w:val="00647E5B"/>
    <w:rsid w:val="00650059"/>
    <w:rsid w:val="0065204E"/>
    <w:rsid w:val="006523CB"/>
    <w:rsid w:val="00656A9C"/>
    <w:rsid w:val="00657006"/>
    <w:rsid w:val="00660670"/>
    <w:rsid w:val="0066345C"/>
    <w:rsid w:val="006639E9"/>
    <w:rsid w:val="00664DCC"/>
    <w:rsid w:val="00664F37"/>
    <w:rsid w:val="00665C34"/>
    <w:rsid w:val="00665FC7"/>
    <w:rsid w:val="00666593"/>
    <w:rsid w:val="00667849"/>
    <w:rsid w:val="00667CF7"/>
    <w:rsid w:val="00672751"/>
    <w:rsid w:val="00673B65"/>
    <w:rsid w:val="00673CD9"/>
    <w:rsid w:val="006745AF"/>
    <w:rsid w:val="00674B51"/>
    <w:rsid w:val="0067552B"/>
    <w:rsid w:val="00675B74"/>
    <w:rsid w:val="006779BD"/>
    <w:rsid w:val="006805D8"/>
    <w:rsid w:val="00681061"/>
    <w:rsid w:val="0068575E"/>
    <w:rsid w:val="00687350"/>
    <w:rsid w:val="006904A4"/>
    <w:rsid w:val="0069083D"/>
    <w:rsid w:val="00690DEA"/>
    <w:rsid w:val="00691864"/>
    <w:rsid w:val="00692874"/>
    <w:rsid w:val="0069355D"/>
    <w:rsid w:val="00697A46"/>
    <w:rsid w:val="00697ADF"/>
    <w:rsid w:val="006A080D"/>
    <w:rsid w:val="006A2EA2"/>
    <w:rsid w:val="006A51BF"/>
    <w:rsid w:val="006A52B4"/>
    <w:rsid w:val="006A5E20"/>
    <w:rsid w:val="006A6399"/>
    <w:rsid w:val="006B1E3A"/>
    <w:rsid w:val="006C2309"/>
    <w:rsid w:val="006C4373"/>
    <w:rsid w:val="006D0A84"/>
    <w:rsid w:val="006D2C8D"/>
    <w:rsid w:val="006D4F57"/>
    <w:rsid w:val="006D50EC"/>
    <w:rsid w:val="006D6861"/>
    <w:rsid w:val="006D7679"/>
    <w:rsid w:val="006E069B"/>
    <w:rsid w:val="006E16A6"/>
    <w:rsid w:val="006E4BE3"/>
    <w:rsid w:val="006E7386"/>
    <w:rsid w:val="006F2636"/>
    <w:rsid w:val="00701642"/>
    <w:rsid w:val="00701EDB"/>
    <w:rsid w:val="00703BB1"/>
    <w:rsid w:val="0071104F"/>
    <w:rsid w:val="00714C12"/>
    <w:rsid w:val="0071511E"/>
    <w:rsid w:val="00715537"/>
    <w:rsid w:val="00716BB2"/>
    <w:rsid w:val="0072045B"/>
    <w:rsid w:val="00721FB0"/>
    <w:rsid w:val="00725427"/>
    <w:rsid w:val="00727B15"/>
    <w:rsid w:val="00727FC4"/>
    <w:rsid w:val="00730B78"/>
    <w:rsid w:val="00731424"/>
    <w:rsid w:val="00731FA0"/>
    <w:rsid w:val="007346CD"/>
    <w:rsid w:val="007350DF"/>
    <w:rsid w:val="00740415"/>
    <w:rsid w:val="00740AE4"/>
    <w:rsid w:val="0074141C"/>
    <w:rsid w:val="00744B15"/>
    <w:rsid w:val="00744B3F"/>
    <w:rsid w:val="00747EE3"/>
    <w:rsid w:val="00750564"/>
    <w:rsid w:val="007519B9"/>
    <w:rsid w:val="00760991"/>
    <w:rsid w:val="007626A9"/>
    <w:rsid w:val="00766EEF"/>
    <w:rsid w:val="00770C38"/>
    <w:rsid w:val="00770F09"/>
    <w:rsid w:val="00771BAB"/>
    <w:rsid w:val="007725E2"/>
    <w:rsid w:val="007734F4"/>
    <w:rsid w:val="00773B06"/>
    <w:rsid w:val="00773D0E"/>
    <w:rsid w:val="00775B02"/>
    <w:rsid w:val="0077701E"/>
    <w:rsid w:val="00780442"/>
    <w:rsid w:val="0078132C"/>
    <w:rsid w:val="007826AB"/>
    <w:rsid w:val="00785BC1"/>
    <w:rsid w:val="0079247B"/>
    <w:rsid w:val="00794AB2"/>
    <w:rsid w:val="007A035B"/>
    <w:rsid w:val="007A0FA8"/>
    <w:rsid w:val="007A1F3C"/>
    <w:rsid w:val="007A21AC"/>
    <w:rsid w:val="007A362C"/>
    <w:rsid w:val="007A43E5"/>
    <w:rsid w:val="007A4B16"/>
    <w:rsid w:val="007A5CED"/>
    <w:rsid w:val="007B5E2D"/>
    <w:rsid w:val="007B6BAA"/>
    <w:rsid w:val="007B7F7D"/>
    <w:rsid w:val="007C06A2"/>
    <w:rsid w:val="007C0C6E"/>
    <w:rsid w:val="007C3082"/>
    <w:rsid w:val="007C5A3B"/>
    <w:rsid w:val="007C77DC"/>
    <w:rsid w:val="007D1DEC"/>
    <w:rsid w:val="007D1F2F"/>
    <w:rsid w:val="007D2415"/>
    <w:rsid w:val="007D3F20"/>
    <w:rsid w:val="007D4C71"/>
    <w:rsid w:val="007D69A8"/>
    <w:rsid w:val="007D6CD5"/>
    <w:rsid w:val="007D6E3A"/>
    <w:rsid w:val="007D79AF"/>
    <w:rsid w:val="007D7F5A"/>
    <w:rsid w:val="007E043A"/>
    <w:rsid w:val="007E555D"/>
    <w:rsid w:val="007E5A49"/>
    <w:rsid w:val="007E634D"/>
    <w:rsid w:val="007E7D2C"/>
    <w:rsid w:val="007F1BF3"/>
    <w:rsid w:val="007F45DE"/>
    <w:rsid w:val="007F4AAA"/>
    <w:rsid w:val="007F6C46"/>
    <w:rsid w:val="00800638"/>
    <w:rsid w:val="00801FFB"/>
    <w:rsid w:val="00802470"/>
    <w:rsid w:val="008058B3"/>
    <w:rsid w:val="00806167"/>
    <w:rsid w:val="00811261"/>
    <w:rsid w:val="00812167"/>
    <w:rsid w:val="008126A6"/>
    <w:rsid w:val="008142E5"/>
    <w:rsid w:val="00815093"/>
    <w:rsid w:val="00817DC9"/>
    <w:rsid w:val="00821E5E"/>
    <w:rsid w:val="00822215"/>
    <w:rsid w:val="00826E45"/>
    <w:rsid w:val="00835231"/>
    <w:rsid w:val="008374E1"/>
    <w:rsid w:val="008377F5"/>
    <w:rsid w:val="0084033E"/>
    <w:rsid w:val="008405DC"/>
    <w:rsid w:val="00840AD2"/>
    <w:rsid w:val="008421C5"/>
    <w:rsid w:val="00845D0C"/>
    <w:rsid w:val="00850841"/>
    <w:rsid w:val="00851B5F"/>
    <w:rsid w:val="008525F7"/>
    <w:rsid w:val="00852B05"/>
    <w:rsid w:val="008539A2"/>
    <w:rsid w:val="0085472A"/>
    <w:rsid w:val="00856DFB"/>
    <w:rsid w:val="00861479"/>
    <w:rsid w:val="00862AA0"/>
    <w:rsid w:val="008632CC"/>
    <w:rsid w:val="00870757"/>
    <w:rsid w:val="00872E7D"/>
    <w:rsid w:val="00875770"/>
    <w:rsid w:val="008811A1"/>
    <w:rsid w:val="008916C7"/>
    <w:rsid w:val="00893100"/>
    <w:rsid w:val="0089375B"/>
    <w:rsid w:val="008939B1"/>
    <w:rsid w:val="008948B3"/>
    <w:rsid w:val="00894A42"/>
    <w:rsid w:val="00897ED5"/>
    <w:rsid w:val="008A0BC3"/>
    <w:rsid w:val="008A3E75"/>
    <w:rsid w:val="008A7CDC"/>
    <w:rsid w:val="008B2446"/>
    <w:rsid w:val="008B42D6"/>
    <w:rsid w:val="008B4425"/>
    <w:rsid w:val="008B4FE7"/>
    <w:rsid w:val="008B571B"/>
    <w:rsid w:val="008B5DA0"/>
    <w:rsid w:val="008B6892"/>
    <w:rsid w:val="008C2078"/>
    <w:rsid w:val="008C379C"/>
    <w:rsid w:val="008C5048"/>
    <w:rsid w:val="008C56C5"/>
    <w:rsid w:val="008C651E"/>
    <w:rsid w:val="008C6C95"/>
    <w:rsid w:val="008C763F"/>
    <w:rsid w:val="008C7698"/>
    <w:rsid w:val="008C7883"/>
    <w:rsid w:val="008C7C76"/>
    <w:rsid w:val="008C7FB6"/>
    <w:rsid w:val="008D1A16"/>
    <w:rsid w:val="008D34AB"/>
    <w:rsid w:val="008D5478"/>
    <w:rsid w:val="008E2319"/>
    <w:rsid w:val="008E3051"/>
    <w:rsid w:val="008E6CBC"/>
    <w:rsid w:val="008F15B9"/>
    <w:rsid w:val="008F5CA8"/>
    <w:rsid w:val="008F6E40"/>
    <w:rsid w:val="008F755E"/>
    <w:rsid w:val="009007F2"/>
    <w:rsid w:val="00900AA2"/>
    <w:rsid w:val="009017B8"/>
    <w:rsid w:val="009049C9"/>
    <w:rsid w:val="00905EB6"/>
    <w:rsid w:val="00906C84"/>
    <w:rsid w:val="00907129"/>
    <w:rsid w:val="00914FC3"/>
    <w:rsid w:val="00916914"/>
    <w:rsid w:val="00922552"/>
    <w:rsid w:val="009256DF"/>
    <w:rsid w:val="00927D33"/>
    <w:rsid w:val="00930892"/>
    <w:rsid w:val="009341AB"/>
    <w:rsid w:val="0093468C"/>
    <w:rsid w:val="00936FE1"/>
    <w:rsid w:val="00940CC7"/>
    <w:rsid w:val="0094467B"/>
    <w:rsid w:val="00945DE5"/>
    <w:rsid w:val="00950CFD"/>
    <w:rsid w:val="009510BE"/>
    <w:rsid w:val="00952AEF"/>
    <w:rsid w:val="00953260"/>
    <w:rsid w:val="00953E49"/>
    <w:rsid w:val="0095707D"/>
    <w:rsid w:val="00961570"/>
    <w:rsid w:val="009627A2"/>
    <w:rsid w:val="009629D7"/>
    <w:rsid w:val="00963D38"/>
    <w:rsid w:val="00964671"/>
    <w:rsid w:val="0096698B"/>
    <w:rsid w:val="009704EE"/>
    <w:rsid w:val="00973473"/>
    <w:rsid w:val="0097471C"/>
    <w:rsid w:val="0097503F"/>
    <w:rsid w:val="0097732A"/>
    <w:rsid w:val="00980975"/>
    <w:rsid w:val="00980EB8"/>
    <w:rsid w:val="00982D08"/>
    <w:rsid w:val="009831F6"/>
    <w:rsid w:val="009863D7"/>
    <w:rsid w:val="00993637"/>
    <w:rsid w:val="009941B9"/>
    <w:rsid w:val="00997446"/>
    <w:rsid w:val="009979E7"/>
    <w:rsid w:val="009A1BC0"/>
    <w:rsid w:val="009A25F0"/>
    <w:rsid w:val="009A26B6"/>
    <w:rsid w:val="009A4612"/>
    <w:rsid w:val="009A673A"/>
    <w:rsid w:val="009B5414"/>
    <w:rsid w:val="009B653C"/>
    <w:rsid w:val="009C0663"/>
    <w:rsid w:val="009C2BD0"/>
    <w:rsid w:val="009C4008"/>
    <w:rsid w:val="009C5703"/>
    <w:rsid w:val="009C5A97"/>
    <w:rsid w:val="009D0659"/>
    <w:rsid w:val="009D0712"/>
    <w:rsid w:val="009D113F"/>
    <w:rsid w:val="009D3870"/>
    <w:rsid w:val="009D3D8A"/>
    <w:rsid w:val="009D5111"/>
    <w:rsid w:val="009D5659"/>
    <w:rsid w:val="009D5E4A"/>
    <w:rsid w:val="009D6106"/>
    <w:rsid w:val="009D6E82"/>
    <w:rsid w:val="009E0238"/>
    <w:rsid w:val="009E0F02"/>
    <w:rsid w:val="009E23EC"/>
    <w:rsid w:val="009E44DE"/>
    <w:rsid w:val="009E7C97"/>
    <w:rsid w:val="009F243B"/>
    <w:rsid w:val="009F5906"/>
    <w:rsid w:val="00A00D6E"/>
    <w:rsid w:val="00A01254"/>
    <w:rsid w:val="00A0143C"/>
    <w:rsid w:val="00A01AB2"/>
    <w:rsid w:val="00A04BFD"/>
    <w:rsid w:val="00A05011"/>
    <w:rsid w:val="00A07CE0"/>
    <w:rsid w:val="00A1065F"/>
    <w:rsid w:val="00A10987"/>
    <w:rsid w:val="00A128BC"/>
    <w:rsid w:val="00A14058"/>
    <w:rsid w:val="00A15C23"/>
    <w:rsid w:val="00A219B9"/>
    <w:rsid w:val="00A23175"/>
    <w:rsid w:val="00A23DAB"/>
    <w:rsid w:val="00A25AED"/>
    <w:rsid w:val="00A26B1A"/>
    <w:rsid w:val="00A30F5A"/>
    <w:rsid w:val="00A34356"/>
    <w:rsid w:val="00A344BC"/>
    <w:rsid w:val="00A34E48"/>
    <w:rsid w:val="00A351A2"/>
    <w:rsid w:val="00A357FE"/>
    <w:rsid w:val="00A4553C"/>
    <w:rsid w:val="00A462AD"/>
    <w:rsid w:val="00A51836"/>
    <w:rsid w:val="00A551AB"/>
    <w:rsid w:val="00A57497"/>
    <w:rsid w:val="00A57F91"/>
    <w:rsid w:val="00A60905"/>
    <w:rsid w:val="00A60F4D"/>
    <w:rsid w:val="00A6186B"/>
    <w:rsid w:val="00A61A27"/>
    <w:rsid w:val="00A67A8F"/>
    <w:rsid w:val="00A71FFC"/>
    <w:rsid w:val="00A7386A"/>
    <w:rsid w:val="00A74F77"/>
    <w:rsid w:val="00A759A8"/>
    <w:rsid w:val="00A7730A"/>
    <w:rsid w:val="00A80D0C"/>
    <w:rsid w:val="00A810A5"/>
    <w:rsid w:val="00A90828"/>
    <w:rsid w:val="00A97577"/>
    <w:rsid w:val="00A97D52"/>
    <w:rsid w:val="00AA0635"/>
    <w:rsid w:val="00AA127A"/>
    <w:rsid w:val="00AA12FD"/>
    <w:rsid w:val="00AA279E"/>
    <w:rsid w:val="00AA2F3E"/>
    <w:rsid w:val="00AA73BA"/>
    <w:rsid w:val="00AA77D0"/>
    <w:rsid w:val="00AA7E40"/>
    <w:rsid w:val="00AB0A86"/>
    <w:rsid w:val="00AB1CDB"/>
    <w:rsid w:val="00AC092F"/>
    <w:rsid w:val="00AC0D09"/>
    <w:rsid w:val="00AC1B16"/>
    <w:rsid w:val="00AC205D"/>
    <w:rsid w:val="00AC279B"/>
    <w:rsid w:val="00AC4B02"/>
    <w:rsid w:val="00AD15D8"/>
    <w:rsid w:val="00AD20F7"/>
    <w:rsid w:val="00AD2305"/>
    <w:rsid w:val="00AD5C07"/>
    <w:rsid w:val="00AD5E38"/>
    <w:rsid w:val="00AD6C34"/>
    <w:rsid w:val="00AD74CA"/>
    <w:rsid w:val="00AD7D98"/>
    <w:rsid w:val="00AE25EF"/>
    <w:rsid w:val="00AF1D3A"/>
    <w:rsid w:val="00AF3670"/>
    <w:rsid w:val="00AF36EE"/>
    <w:rsid w:val="00AF5DFB"/>
    <w:rsid w:val="00AF6EF2"/>
    <w:rsid w:val="00AF7506"/>
    <w:rsid w:val="00B024A3"/>
    <w:rsid w:val="00B04C23"/>
    <w:rsid w:val="00B05CF2"/>
    <w:rsid w:val="00B06958"/>
    <w:rsid w:val="00B078CB"/>
    <w:rsid w:val="00B138AF"/>
    <w:rsid w:val="00B13AC9"/>
    <w:rsid w:val="00B17957"/>
    <w:rsid w:val="00B20275"/>
    <w:rsid w:val="00B2226A"/>
    <w:rsid w:val="00B2478F"/>
    <w:rsid w:val="00B27B57"/>
    <w:rsid w:val="00B31186"/>
    <w:rsid w:val="00B32801"/>
    <w:rsid w:val="00B32C5C"/>
    <w:rsid w:val="00B32DE6"/>
    <w:rsid w:val="00B34D12"/>
    <w:rsid w:val="00B34DAE"/>
    <w:rsid w:val="00B37CE8"/>
    <w:rsid w:val="00B403D1"/>
    <w:rsid w:val="00B44C12"/>
    <w:rsid w:val="00B46A68"/>
    <w:rsid w:val="00B475D7"/>
    <w:rsid w:val="00B475F8"/>
    <w:rsid w:val="00B507EA"/>
    <w:rsid w:val="00B51F0D"/>
    <w:rsid w:val="00B55F8C"/>
    <w:rsid w:val="00B615D8"/>
    <w:rsid w:val="00B62DFD"/>
    <w:rsid w:val="00B630AF"/>
    <w:rsid w:val="00B643E6"/>
    <w:rsid w:val="00B65027"/>
    <w:rsid w:val="00B7076C"/>
    <w:rsid w:val="00B71404"/>
    <w:rsid w:val="00B71CD3"/>
    <w:rsid w:val="00B72313"/>
    <w:rsid w:val="00B73E25"/>
    <w:rsid w:val="00B7676F"/>
    <w:rsid w:val="00B8114B"/>
    <w:rsid w:val="00B81499"/>
    <w:rsid w:val="00B81DEB"/>
    <w:rsid w:val="00B828A8"/>
    <w:rsid w:val="00B842EA"/>
    <w:rsid w:val="00B84EB1"/>
    <w:rsid w:val="00B86BB1"/>
    <w:rsid w:val="00B87A06"/>
    <w:rsid w:val="00B87C46"/>
    <w:rsid w:val="00B91C46"/>
    <w:rsid w:val="00B92D0A"/>
    <w:rsid w:val="00B941EF"/>
    <w:rsid w:val="00B95832"/>
    <w:rsid w:val="00B95D61"/>
    <w:rsid w:val="00BA227D"/>
    <w:rsid w:val="00BA3037"/>
    <w:rsid w:val="00BA343B"/>
    <w:rsid w:val="00BA37A6"/>
    <w:rsid w:val="00BA4BC4"/>
    <w:rsid w:val="00BA7A4D"/>
    <w:rsid w:val="00BB0FBC"/>
    <w:rsid w:val="00BB1C1F"/>
    <w:rsid w:val="00BB2CB9"/>
    <w:rsid w:val="00BB2F61"/>
    <w:rsid w:val="00BB4B29"/>
    <w:rsid w:val="00BB55C4"/>
    <w:rsid w:val="00BB6868"/>
    <w:rsid w:val="00BC440F"/>
    <w:rsid w:val="00BC446D"/>
    <w:rsid w:val="00BC6455"/>
    <w:rsid w:val="00BD086E"/>
    <w:rsid w:val="00BD0F6D"/>
    <w:rsid w:val="00BD1687"/>
    <w:rsid w:val="00BD1F4E"/>
    <w:rsid w:val="00BD2780"/>
    <w:rsid w:val="00BD3CBD"/>
    <w:rsid w:val="00BD7C43"/>
    <w:rsid w:val="00BD7E1B"/>
    <w:rsid w:val="00BD7F77"/>
    <w:rsid w:val="00BE084E"/>
    <w:rsid w:val="00BE0F12"/>
    <w:rsid w:val="00BE1AFD"/>
    <w:rsid w:val="00BE438E"/>
    <w:rsid w:val="00BE4D0B"/>
    <w:rsid w:val="00BE65D2"/>
    <w:rsid w:val="00BF0978"/>
    <w:rsid w:val="00BF12F4"/>
    <w:rsid w:val="00BF413D"/>
    <w:rsid w:val="00BF6DA2"/>
    <w:rsid w:val="00BF73F7"/>
    <w:rsid w:val="00BF7930"/>
    <w:rsid w:val="00C00B25"/>
    <w:rsid w:val="00C0195B"/>
    <w:rsid w:val="00C045C0"/>
    <w:rsid w:val="00C04F0D"/>
    <w:rsid w:val="00C0553C"/>
    <w:rsid w:val="00C07CAA"/>
    <w:rsid w:val="00C102D6"/>
    <w:rsid w:val="00C10700"/>
    <w:rsid w:val="00C1309B"/>
    <w:rsid w:val="00C13D32"/>
    <w:rsid w:val="00C141A3"/>
    <w:rsid w:val="00C14630"/>
    <w:rsid w:val="00C16312"/>
    <w:rsid w:val="00C171A5"/>
    <w:rsid w:val="00C17F15"/>
    <w:rsid w:val="00C31239"/>
    <w:rsid w:val="00C345BF"/>
    <w:rsid w:val="00C34D79"/>
    <w:rsid w:val="00C36C62"/>
    <w:rsid w:val="00C37521"/>
    <w:rsid w:val="00C41162"/>
    <w:rsid w:val="00C4273A"/>
    <w:rsid w:val="00C448C1"/>
    <w:rsid w:val="00C513C6"/>
    <w:rsid w:val="00C52233"/>
    <w:rsid w:val="00C534A0"/>
    <w:rsid w:val="00C54F6D"/>
    <w:rsid w:val="00C56480"/>
    <w:rsid w:val="00C5769F"/>
    <w:rsid w:val="00C64305"/>
    <w:rsid w:val="00C65BDD"/>
    <w:rsid w:val="00C71E7D"/>
    <w:rsid w:val="00C730C3"/>
    <w:rsid w:val="00C744A7"/>
    <w:rsid w:val="00C75711"/>
    <w:rsid w:val="00C81586"/>
    <w:rsid w:val="00C819E7"/>
    <w:rsid w:val="00C82D67"/>
    <w:rsid w:val="00C82EE9"/>
    <w:rsid w:val="00C87C0B"/>
    <w:rsid w:val="00C87C9E"/>
    <w:rsid w:val="00C90002"/>
    <w:rsid w:val="00C901BE"/>
    <w:rsid w:val="00C94D85"/>
    <w:rsid w:val="00C95099"/>
    <w:rsid w:val="00C95869"/>
    <w:rsid w:val="00CA1A1B"/>
    <w:rsid w:val="00CA21C9"/>
    <w:rsid w:val="00CA4028"/>
    <w:rsid w:val="00CA50D6"/>
    <w:rsid w:val="00CA731E"/>
    <w:rsid w:val="00CB0A8A"/>
    <w:rsid w:val="00CB2F0C"/>
    <w:rsid w:val="00CB3819"/>
    <w:rsid w:val="00CB7F4D"/>
    <w:rsid w:val="00CC10A5"/>
    <w:rsid w:val="00CC2993"/>
    <w:rsid w:val="00CC3887"/>
    <w:rsid w:val="00CC6532"/>
    <w:rsid w:val="00CC74A5"/>
    <w:rsid w:val="00CD0DAD"/>
    <w:rsid w:val="00CD42B9"/>
    <w:rsid w:val="00CD6B04"/>
    <w:rsid w:val="00CD6F47"/>
    <w:rsid w:val="00CE3FA2"/>
    <w:rsid w:val="00CE42D5"/>
    <w:rsid w:val="00CE517D"/>
    <w:rsid w:val="00CE51F3"/>
    <w:rsid w:val="00CF064C"/>
    <w:rsid w:val="00CF3843"/>
    <w:rsid w:val="00CF5365"/>
    <w:rsid w:val="00CF72B6"/>
    <w:rsid w:val="00D00537"/>
    <w:rsid w:val="00D067AF"/>
    <w:rsid w:val="00D06B71"/>
    <w:rsid w:val="00D100CA"/>
    <w:rsid w:val="00D106F2"/>
    <w:rsid w:val="00D11671"/>
    <w:rsid w:val="00D13BC4"/>
    <w:rsid w:val="00D147C5"/>
    <w:rsid w:val="00D16CA8"/>
    <w:rsid w:val="00D23895"/>
    <w:rsid w:val="00D238A3"/>
    <w:rsid w:val="00D30C52"/>
    <w:rsid w:val="00D31574"/>
    <w:rsid w:val="00D343B5"/>
    <w:rsid w:val="00D34E97"/>
    <w:rsid w:val="00D351A5"/>
    <w:rsid w:val="00D355DC"/>
    <w:rsid w:val="00D36FB6"/>
    <w:rsid w:val="00D3710B"/>
    <w:rsid w:val="00D46283"/>
    <w:rsid w:val="00D47D70"/>
    <w:rsid w:val="00D515CE"/>
    <w:rsid w:val="00D57408"/>
    <w:rsid w:val="00D576BA"/>
    <w:rsid w:val="00D57E59"/>
    <w:rsid w:val="00D57FD6"/>
    <w:rsid w:val="00D6167E"/>
    <w:rsid w:val="00D623CF"/>
    <w:rsid w:val="00D64E19"/>
    <w:rsid w:val="00D662FC"/>
    <w:rsid w:val="00D665B4"/>
    <w:rsid w:val="00D66812"/>
    <w:rsid w:val="00D72993"/>
    <w:rsid w:val="00D74363"/>
    <w:rsid w:val="00D75625"/>
    <w:rsid w:val="00D76397"/>
    <w:rsid w:val="00D81D9B"/>
    <w:rsid w:val="00D83941"/>
    <w:rsid w:val="00D8480C"/>
    <w:rsid w:val="00D849E8"/>
    <w:rsid w:val="00D86515"/>
    <w:rsid w:val="00D86E07"/>
    <w:rsid w:val="00D92D7C"/>
    <w:rsid w:val="00D94592"/>
    <w:rsid w:val="00D94A46"/>
    <w:rsid w:val="00D95EAA"/>
    <w:rsid w:val="00D975B7"/>
    <w:rsid w:val="00DA29A3"/>
    <w:rsid w:val="00DA35D4"/>
    <w:rsid w:val="00DA3EF6"/>
    <w:rsid w:val="00DA4BC5"/>
    <w:rsid w:val="00DA586B"/>
    <w:rsid w:val="00DB3105"/>
    <w:rsid w:val="00DB3808"/>
    <w:rsid w:val="00DC326C"/>
    <w:rsid w:val="00DC4A3D"/>
    <w:rsid w:val="00DC60B9"/>
    <w:rsid w:val="00DD13D4"/>
    <w:rsid w:val="00DD1529"/>
    <w:rsid w:val="00DD4268"/>
    <w:rsid w:val="00DD482E"/>
    <w:rsid w:val="00DD6C4F"/>
    <w:rsid w:val="00DD73EC"/>
    <w:rsid w:val="00DD799B"/>
    <w:rsid w:val="00DD7D84"/>
    <w:rsid w:val="00DE37C6"/>
    <w:rsid w:val="00DF00DF"/>
    <w:rsid w:val="00DF1936"/>
    <w:rsid w:val="00DF2E60"/>
    <w:rsid w:val="00DF7CE2"/>
    <w:rsid w:val="00E0059F"/>
    <w:rsid w:val="00E02C9D"/>
    <w:rsid w:val="00E048BE"/>
    <w:rsid w:val="00E05D65"/>
    <w:rsid w:val="00E11B48"/>
    <w:rsid w:val="00E209E4"/>
    <w:rsid w:val="00E22AD6"/>
    <w:rsid w:val="00E241B4"/>
    <w:rsid w:val="00E24708"/>
    <w:rsid w:val="00E24F63"/>
    <w:rsid w:val="00E2533D"/>
    <w:rsid w:val="00E269EA"/>
    <w:rsid w:val="00E3013F"/>
    <w:rsid w:val="00E31FAC"/>
    <w:rsid w:val="00E33DBA"/>
    <w:rsid w:val="00E35630"/>
    <w:rsid w:val="00E366A7"/>
    <w:rsid w:val="00E378E6"/>
    <w:rsid w:val="00E47267"/>
    <w:rsid w:val="00E52E1E"/>
    <w:rsid w:val="00E532A9"/>
    <w:rsid w:val="00E57926"/>
    <w:rsid w:val="00E63B3F"/>
    <w:rsid w:val="00E65BD9"/>
    <w:rsid w:val="00E66A0E"/>
    <w:rsid w:val="00E71372"/>
    <w:rsid w:val="00E71C33"/>
    <w:rsid w:val="00E76631"/>
    <w:rsid w:val="00E7696C"/>
    <w:rsid w:val="00E779EB"/>
    <w:rsid w:val="00E80C97"/>
    <w:rsid w:val="00E80D97"/>
    <w:rsid w:val="00E840A6"/>
    <w:rsid w:val="00E843A5"/>
    <w:rsid w:val="00E90C6B"/>
    <w:rsid w:val="00E9243F"/>
    <w:rsid w:val="00E9295E"/>
    <w:rsid w:val="00E9314E"/>
    <w:rsid w:val="00E94E30"/>
    <w:rsid w:val="00E94E91"/>
    <w:rsid w:val="00E97706"/>
    <w:rsid w:val="00E9776F"/>
    <w:rsid w:val="00EA1779"/>
    <w:rsid w:val="00EA1A7C"/>
    <w:rsid w:val="00EA1B99"/>
    <w:rsid w:val="00EA23BB"/>
    <w:rsid w:val="00EA3460"/>
    <w:rsid w:val="00EA3DB8"/>
    <w:rsid w:val="00EA5456"/>
    <w:rsid w:val="00EA5A5E"/>
    <w:rsid w:val="00EA5B7A"/>
    <w:rsid w:val="00EB2B48"/>
    <w:rsid w:val="00EB2B63"/>
    <w:rsid w:val="00EB4195"/>
    <w:rsid w:val="00EB5548"/>
    <w:rsid w:val="00EB557B"/>
    <w:rsid w:val="00EB70FA"/>
    <w:rsid w:val="00EB7AFB"/>
    <w:rsid w:val="00EC0400"/>
    <w:rsid w:val="00EC077B"/>
    <w:rsid w:val="00EC2591"/>
    <w:rsid w:val="00EC47DA"/>
    <w:rsid w:val="00EC4FE9"/>
    <w:rsid w:val="00ED0C3A"/>
    <w:rsid w:val="00ED2615"/>
    <w:rsid w:val="00ED47F2"/>
    <w:rsid w:val="00ED4B9C"/>
    <w:rsid w:val="00EE02B7"/>
    <w:rsid w:val="00EE0F3F"/>
    <w:rsid w:val="00EE1F96"/>
    <w:rsid w:val="00EE2420"/>
    <w:rsid w:val="00EE66FC"/>
    <w:rsid w:val="00EE731E"/>
    <w:rsid w:val="00EE73F2"/>
    <w:rsid w:val="00EF00A4"/>
    <w:rsid w:val="00F0124D"/>
    <w:rsid w:val="00F012E2"/>
    <w:rsid w:val="00F0314D"/>
    <w:rsid w:val="00F04163"/>
    <w:rsid w:val="00F05D84"/>
    <w:rsid w:val="00F06352"/>
    <w:rsid w:val="00F0787A"/>
    <w:rsid w:val="00F12EB2"/>
    <w:rsid w:val="00F13E77"/>
    <w:rsid w:val="00F209BF"/>
    <w:rsid w:val="00F22616"/>
    <w:rsid w:val="00F230FD"/>
    <w:rsid w:val="00F245F6"/>
    <w:rsid w:val="00F247EB"/>
    <w:rsid w:val="00F30353"/>
    <w:rsid w:val="00F30F1D"/>
    <w:rsid w:val="00F33710"/>
    <w:rsid w:val="00F33A11"/>
    <w:rsid w:val="00F349FF"/>
    <w:rsid w:val="00F41365"/>
    <w:rsid w:val="00F417B5"/>
    <w:rsid w:val="00F418FF"/>
    <w:rsid w:val="00F536AB"/>
    <w:rsid w:val="00F542F1"/>
    <w:rsid w:val="00F54953"/>
    <w:rsid w:val="00F56070"/>
    <w:rsid w:val="00F56DDD"/>
    <w:rsid w:val="00F56DF7"/>
    <w:rsid w:val="00F57680"/>
    <w:rsid w:val="00F57F76"/>
    <w:rsid w:val="00F615F4"/>
    <w:rsid w:val="00F617F0"/>
    <w:rsid w:val="00F6690C"/>
    <w:rsid w:val="00F6731F"/>
    <w:rsid w:val="00F6785C"/>
    <w:rsid w:val="00F67F6B"/>
    <w:rsid w:val="00F73751"/>
    <w:rsid w:val="00F74BA5"/>
    <w:rsid w:val="00F8008F"/>
    <w:rsid w:val="00F800EC"/>
    <w:rsid w:val="00F81F14"/>
    <w:rsid w:val="00F8406A"/>
    <w:rsid w:val="00F856FA"/>
    <w:rsid w:val="00F85797"/>
    <w:rsid w:val="00F90EE5"/>
    <w:rsid w:val="00F943A8"/>
    <w:rsid w:val="00F9468F"/>
    <w:rsid w:val="00F94E95"/>
    <w:rsid w:val="00F95DE7"/>
    <w:rsid w:val="00F95EC8"/>
    <w:rsid w:val="00F96A6B"/>
    <w:rsid w:val="00F96F42"/>
    <w:rsid w:val="00FA1528"/>
    <w:rsid w:val="00FA15E5"/>
    <w:rsid w:val="00FA1AC6"/>
    <w:rsid w:val="00FA1BA9"/>
    <w:rsid w:val="00FA1D4F"/>
    <w:rsid w:val="00FA2DE8"/>
    <w:rsid w:val="00FA409B"/>
    <w:rsid w:val="00FA4D3E"/>
    <w:rsid w:val="00FA5AD9"/>
    <w:rsid w:val="00FB1DE0"/>
    <w:rsid w:val="00FB57DB"/>
    <w:rsid w:val="00FB7782"/>
    <w:rsid w:val="00FC6C78"/>
    <w:rsid w:val="00FC76BD"/>
    <w:rsid w:val="00FD2F82"/>
    <w:rsid w:val="00FD3006"/>
    <w:rsid w:val="00FD42CC"/>
    <w:rsid w:val="00FD6099"/>
    <w:rsid w:val="00FD622D"/>
    <w:rsid w:val="00FE047C"/>
    <w:rsid w:val="00FE0E76"/>
    <w:rsid w:val="00FE1B5A"/>
    <w:rsid w:val="00FE25AE"/>
    <w:rsid w:val="00FE2B25"/>
    <w:rsid w:val="00FE3561"/>
    <w:rsid w:val="00FE4C0F"/>
    <w:rsid w:val="00FE522A"/>
    <w:rsid w:val="00FF0F6E"/>
    <w:rsid w:val="00FF3282"/>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3B998993-CE35-487A-921F-0B4F5599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0"/>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326C"/>
    <w:pPr>
      <w:spacing w:before="40" w:after="20"/>
    </w:pPr>
    <w:rPr>
      <w:rFonts w:ascii="Calibri" w:hAnsi="Calibri"/>
    </w:rPr>
  </w:style>
  <w:style w:type="paragraph" w:styleId="berschrift1">
    <w:name w:val="heading 1"/>
    <w:basedOn w:val="Standard"/>
    <w:next w:val="Standard"/>
    <w:autoRedefine/>
    <w:rsid w:val="00C534A0"/>
    <w:pPr>
      <w:keepNext/>
      <w:pageBreakBefore/>
      <w:spacing w:before="240" w:after="60"/>
      <w:outlineLvl w:val="0"/>
    </w:pPr>
    <w:rPr>
      <w:rFonts w:cs="Arial"/>
      <w:b/>
      <w:bCs/>
      <w:kern w:val="32"/>
      <w:sz w:val="22"/>
      <w:szCs w:val="32"/>
    </w:rPr>
  </w:style>
  <w:style w:type="paragraph" w:styleId="berschrift2">
    <w:name w:val="heading 2"/>
    <w:basedOn w:val="Standard"/>
    <w:next w:val="Standard"/>
    <w:autoRedefine/>
    <w:rsid w:val="00CC74A5"/>
    <w:pPr>
      <w:keepNext/>
      <w:spacing w:before="120" w:after="120"/>
      <w:ind w:left="851" w:hanging="851"/>
      <w:outlineLvl w:val="1"/>
    </w:pPr>
    <w:rPr>
      <w:rFonts w:cs="Arial"/>
      <w:b/>
      <w:bCs/>
      <w:iCs/>
      <w:szCs w:val="24"/>
      <w:lang w:val="en-US"/>
    </w:rPr>
  </w:style>
  <w:style w:type="paragraph" w:styleId="berschrift3">
    <w:name w:val="heading 3"/>
    <w:basedOn w:val="Standard"/>
    <w:next w:val="Standard"/>
    <w:autoRedefine/>
    <w:rsid w:val="005C6AD2"/>
    <w:pPr>
      <w:keepNext/>
      <w:keepLines/>
      <w:spacing w:after="40" w:line="200" w:lineRule="exact"/>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3"/>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470819"/>
    <w:pPr>
      <w:tabs>
        <w:tab w:val="left" w:pos="880"/>
        <w:tab w:val="right" w:leader="dot" w:pos="9911"/>
      </w:tabs>
      <w:ind w:left="1021" w:hanging="567"/>
    </w:pPr>
  </w:style>
  <w:style w:type="paragraph" w:styleId="Verzeichnis1">
    <w:name w:val="toc 1"/>
    <w:basedOn w:val="Standard"/>
    <w:next w:val="Standard"/>
    <w:autoRedefine/>
    <w:uiPriority w:val="39"/>
    <w:unhideWhenUsed/>
    <w:rsid w:val="00470819"/>
    <w:pPr>
      <w:tabs>
        <w:tab w:val="left" w:pos="440"/>
        <w:tab w:val="right" w:leader="dot" w:pos="9911"/>
      </w:tabs>
      <w:ind w:left="454" w:hanging="454"/>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4"/>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after="40"/>
      <w:textAlignment w:val="baseline"/>
    </w:pPr>
    <w:rPr>
      <w:b/>
      <w:bCs/>
    </w:rPr>
  </w:style>
  <w:style w:type="paragraph" w:customStyle="1" w:styleId="FVVNR">
    <w:name w:val="FV_VNR"/>
    <w:basedOn w:val="Standard"/>
    <w:rsid w:val="00C345BF"/>
    <w:pPr>
      <w:overflowPunct w:val="0"/>
      <w:autoSpaceDE w:val="0"/>
      <w:autoSpaceDN w:val="0"/>
      <w:adjustRightInd w:val="0"/>
      <w:spacing w:after="40"/>
      <w:textAlignment w:val="baseline"/>
    </w:pPr>
    <w:rPr>
      <w:b/>
    </w:rPr>
  </w:style>
  <w:style w:type="paragraph" w:customStyle="1" w:styleId="FVPhase-2">
    <w:name w:val="FV_Phase-2"/>
    <w:basedOn w:val="FVVNR"/>
    <w:next w:val="Standard"/>
    <w:rsid w:val="00DC326C"/>
  </w:style>
  <w:style w:type="paragraph" w:styleId="Verzeichnis3">
    <w:name w:val="toc 3"/>
    <w:basedOn w:val="Standard"/>
    <w:next w:val="Standard"/>
    <w:autoRedefine/>
    <w:uiPriority w:val="39"/>
    <w:unhideWhenUsed/>
    <w:rsid w:val="00470819"/>
    <w:pPr>
      <w:spacing w:before="0" w:after="120"/>
    </w:pPr>
    <w:rPr>
      <w:b/>
    </w:rPr>
  </w:style>
  <w:style w:type="table" w:styleId="Tabellenraster">
    <w:name w:val="Table Grid"/>
    <w:basedOn w:val="NormaleTabelle"/>
    <w:uiPriority w:val="59"/>
    <w:rsid w:val="00BA4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35941">
      <w:bodyDiv w:val="1"/>
      <w:marLeft w:val="0"/>
      <w:marRight w:val="0"/>
      <w:marTop w:val="0"/>
      <w:marBottom w:val="0"/>
      <w:divBdr>
        <w:top w:val="none" w:sz="0" w:space="0" w:color="auto"/>
        <w:left w:val="none" w:sz="0" w:space="0" w:color="auto"/>
        <w:bottom w:val="none" w:sz="0" w:space="0" w:color="auto"/>
        <w:right w:val="none" w:sz="0" w:space="0" w:color="auto"/>
      </w:divBdr>
    </w:div>
    <w:div w:id="9753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13623-A127-4154-9EE8-F233EEF5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16509</Words>
  <Characters>104013</Characters>
  <Application>Microsoft Office Word</Application>
  <DocSecurity>0</DocSecurity>
  <Lines>866</Lines>
  <Paragraphs>240</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DAkkS</Company>
  <LinksUpToDate>false</LinksUpToDate>
  <CharactersWithSpaces>120282</CharactersWithSpaces>
  <SharedDoc>false</SharedDoc>
  <HLinks>
    <vt:vector size="204" baseType="variant">
      <vt:variant>
        <vt:i4>1114167</vt:i4>
      </vt:variant>
      <vt:variant>
        <vt:i4>203</vt:i4>
      </vt:variant>
      <vt:variant>
        <vt:i4>0</vt:i4>
      </vt:variant>
      <vt:variant>
        <vt:i4>5</vt:i4>
      </vt:variant>
      <vt:variant>
        <vt:lpwstr/>
      </vt:variant>
      <vt:variant>
        <vt:lpwstr>_Toc465951381</vt:lpwstr>
      </vt:variant>
      <vt:variant>
        <vt:i4>1114167</vt:i4>
      </vt:variant>
      <vt:variant>
        <vt:i4>197</vt:i4>
      </vt:variant>
      <vt:variant>
        <vt:i4>0</vt:i4>
      </vt:variant>
      <vt:variant>
        <vt:i4>5</vt:i4>
      </vt:variant>
      <vt:variant>
        <vt:lpwstr/>
      </vt:variant>
      <vt:variant>
        <vt:lpwstr>_Toc465951380</vt:lpwstr>
      </vt:variant>
      <vt:variant>
        <vt:i4>1966135</vt:i4>
      </vt:variant>
      <vt:variant>
        <vt:i4>191</vt:i4>
      </vt:variant>
      <vt:variant>
        <vt:i4>0</vt:i4>
      </vt:variant>
      <vt:variant>
        <vt:i4>5</vt:i4>
      </vt:variant>
      <vt:variant>
        <vt:lpwstr/>
      </vt:variant>
      <vt:variant>
        <vt:lpwstr>_Toc465951379</vt:lpwstr>
      </vt:variant>
      <vt:variant>
        <vt:i4>1966135</vt:i4>
      </vt:variant>
      <vt:variant>
        <vt:i4>185</vt:i4>
      </vt:variant>
      <vt:variant>
        <vt:i4>0</vt:i4>
      </vt:variant>
      <vt:variant>
        <vt:i4>5</vt:i4>
      </vt:variant>
      <vt:variant>
        <vt:lpwstr/>
      </vt:variant>
      <vt:variant>
        <vt:lpwstr>_Toc465951378</vt:lpwstr>
      </vt:variant>
      <vt:variant>
        <vt:i4>1966135</vt:i4>
      </vt:variant>
      <vt:variant>
        <vt:i4>179</vt:i4>
      </vt:variant>
      <vt:variant>
        <vt:i4>0</vt:i4>
      </vt:variant>
      <vt:variant>
        <vt:i4>5</vt:i4>
      </vt:variant>
      <vt:variant>
        <vt:lpwstr/>
      </vt:variant>
      <vt:variant>
        <vt:lpwstr>_Toc465951377</vt:lpwstr>
      </vt:variant>
      <vt:variant>
        <vt:i4>1966135</vt:i4>
      </vt:variant>
      <vt:variant>
        <vt:i4>173</vt:i4>
      </vt:variant>
      <vt:variant>
        <vt:i4>0</vt:i4>
      </vt:variant>
      <vt:variant>
        <vt:i4>5</vt:i4>
      </vt:variant>
      <vt:variant>
        <vt:lpwstr/>
      </vt:variant>
      <vt:variant>
        <vt:lpwstr>_Toc465951376</vt:lpwstr>
      </vt:variant>
      <vt:variant>
        <vt:i4>1966135</vt:i4>
      </vt:variant>
      <vt:variant>
        <vt:i4>167</vt:i4>
      </vt:variant>
      <vt:variant>
        <vt:i4>0</vt:i4>
      </vt:variant>
      <vt:variant>
        <vt:i4>5</vt:i4>
      </vt:variant>
      <vt:variant>
        <vt:lpwstr/>
      </vt:variant>
      <vt:variant>
        <vt:lpwstr>_Toc465951375</vt:lpwstr>
      </vt:variant>
      <vt:variant>
        <vt:i4>1966135</vt:i4>
      </vt:variant>
      <vt:variant>
        <vt:i4>161</vt:i4>
      </vt:variant>
      <vt:variant>
        <vt:i4>0</vt:i4>
      </vt:variant>
      <vt:variant>
        <vt:i4>5</vt:i4>
      </vt:variant>
      <vt:variant>
        <vt:lpwstr/>
      </vt:variant>
      <vt:variant>
        <vt:lpwstr>_Toc465951374</vt:lpwstr>
      </vt:variant>
      <vt:variant>
        <vt:i4>1966135</vt:i4>
      </vt:variant>
      <vt:variant>
        <vt:i4>155</vt:i4>
      </vt:variant>
      <vt:variant>
        <vt:i4>0</vt:i4>
      </vt:variant>
      <vt:variant>
        <vt:i4>5</vt:i4>
      </vt:variant>
      <vt:variant>
        <vt:lpwstr/>
      </vt:variant>
      <vt:variant>
        <vt:lpwstr>_Toc465951373</vt:lpwstr>
      </vt:variant>
      <vt:variant>
        <vt:i4>1966135</vt:i4>
      </vt:variant>
      <vt:variant>
        <vt:i4>149</vt:i4>
      </vt:variant>
      <vt:variant>
        <vt:i4>0</vt:i4>
      </vt:variant>
      <vt:variant>
        <vt:i4>5</vt:i4>
      </vt:variant>
      <vt:variant>
        <vt:lpwstr/>
      </vt:variant>
      <vt:variant>
        <vt:lpwstr>_Toc465951372</vt:lpwstr>
      </vt:variant>
      <vt:variant>
        <vt:i4>1966135</vt:i4>
      </vt:variant>
      <vt:variant>
        <vt:i4>143</vt:i4>
      </vt:variant>
      <vt:variant>
        <vt:i4>0</vt:i4>
      </vt:variant>
      <vt:variant>
        <vt:i4>5</vt:i4>
      </vt:variant>
      <vt:variant>
        <vt:lpwstr/>
      </vt:variant>
      <vt:variant>
        <vt:lpwstr>_Toc465951371</vt:lpwstr>
      </vt:variant>
      <vt:variant>
        <vt:i4>1966135</vt:i4>
      </vt:variant>
      <vt:variant>
        <vt:i4>137</vt:i4>
      </vt:variant>
      <vt:variant>
        <vt:i4>0</vt:i4>
      </vt:variant>
      <vt:variant>
        <vt:i4>5</vt:i4>
      </vt:variant>
      <vt:variant>
        <vt:lpwstr/>
      </vt:variant>
      <vt:variant>
        <vt:lpwstr>_Toc465951370</vt:lpwstr>
      </vt:variant>
      <vt:variant>
        <vt:i4>2031671</vt:i4>
      </vt:variant>
      <vt:variant>
        <vt:i4>131</vt:i4>
      </vt:variant>
      <vt:variant>
        <vt:i4>0</vt:i4>
      </vt:variant>
      <vt:variant>
        <vt:i4>5</vt:i4>
      </vt:variant>
      <vt:variant>
        <vt:lpwstr/>
      </vt:variant>
      <vt:variant>
        <vt:lpwstr>_Toc465951369</vt:lpwstr>
      </vt:variant>
      <vt:variant>
        <vt:i4>2031671</vt:i4>
      </vt:variant>
      <vt:variant>
        <vt:i4>125</vt:i4>
      </vt:variant>
      <vt:variant>
        <vt:i4>0</vt:i4>
      </vt:variant>
      <vt:variant>
        <vt:i4>5</vt:i4>
      </vt:variant>
      <vt:variant>
        <vt:lpwstr/>
      </vt:variant>
      <vt:variant>
        <vt:lpwstr>_Toc465951368</vt:lpwstr>
      </vt:variant>
      <vt:variant>
        <vt:i4>2031671</vt:i4>
      </vt:variant>
      <vt:variant>
        <vt:i4>119</vt:i4>
      </vt:variant>
      <vt:variant>
        <vt:i4>0</vt:i4>
      </vt:variant>
      <vt:variant>
        <vt:i4>5</vt:i4>
      </vt:variant>
      <vt:variant>
        <vt:lpwstr/>
      </vt:variant>
      <vt:variant>
        <vt:lpwstr>_Toc465951367</vt:lpwstr>
      </vt:variant>
      <vt:variant>
        <vt:i4>2031671</vt:i4>
      </vt:variant>
      <vt:variant>
        <vt:i4>113</vt:i4>
      </vt:variant>
      <vt:variant>
        <vt:i4>0</vt:i4>
      </vt:variant>
      <vt:variant>
        <vt:i4>5</vt:i4>
      </vt:variant>
      <vt:variant>
        <vt:lpwstr/>
      </vt:variant>
      <vt:variant>
        <vt:lpwstr>_Toc465951366</vt:lpwstr>
      </vt:variant>
      <vt:variant>
        <vt:i4>2031671</vt:i4>
      </vt:variant>
      <vt:variant>
        <vt:i4>107</vt:i4>
      </vt:variant>
      <vt:variant>
        <vt:i4>0</vt:i4>
      </vt:variant>
      <vt:variant>
        <vt:i4>5</vt:i4>
      </vt:variant>
      <vt:variant>
        <vt:lpwstr/>
      </vt:variant>
      <vt:variant>
        <vt:lpwstr>_Toc465951365</vt:lpwstr>
      </vt:variant>
      <vt:variant>
        <vt:i4>2031671</vt:i4>
      </vt:variant>
      <vt:variant>
        <vt:i4>101</vt:i4>
      </vt:variant>
      <vt:variant>
        <vt:i4>0</vt:i4>
      </vt:variant>
      <vt:variant>
        <vt:i4>5</vt:i4>
      </vt:variant>
      <vt:variant>
        <vt:lpwstr/>
      </vt:variant>
      <vt:variant>
        <vt:lpwstr>_Toc465951364</vt:lpwstr>
      </vt:variant>
      <vt:variant>
        <vt:i4>2031671</vt:i4>
      </vt:variant>
      <vt:variant>
        <vt:i4>95</vt:i4>
      </vt:variant>
      <vt:variant>
        <vt:i4>0</vt:i4>
      </vt:variant>
      <vt:variant>
        <vt:i4>5</vt:i4>
      </vt:variant>
      <vt:variant>
        <vt:lpwstr/>
      </vt:variant>
      <vt:variant>
        <vt:lpwstr>_Toc465951363</vt:lpwstr>
      </vt:variant>
      <vt:variant>
        <vt:i4>2031671</vt:i4>
      </vt:variant>
      <vt:variant>
        <vt:i4>89</vt:i4>
      </vt:variant>
      <vt:variant>
        <vt:i4>0</vt:i4>
      </vt:variant>
      <vt:variant>
        <vt:i4>5</vt:i4>
      </vt:variant>
      <vt:variant>
        <vt:lpwstr/>
      </vt:variant>
      <vt:variant>
        <vt:lpwstr>_Toc465951362</vt:lpwstr>
      </vt:variant>
      <vt:variant>
        <vt:i4>2031671</vt:i4>
      </vt:variant>
      <vt:variant>
        <vt:i4>83</vt:i4>
      </vt:variant>
      <vt:variant>
        <vt:i4>0</vt:i4>
      </vt:variant>
      <vt:variant>
        <vt:i4>5</vt:i4>
      </vt:variant>
      <vt:variant>
        <vt:lpwstr/>
      </vt:variant>
      <vt:variant>
        <vt:lpwstr>_Toc465951361</vt:lpwstr>
      </vt:variant>
      <vt:variant>
        <vt:i4>2031671</vt:i4>
      </vt:variant>
      <vt:variant>
        <vt:i4>77</vt:i4>
      </vt:variant>
      <vt:variant>
        <vt:i4>0</vt:i4>
      </vt:variant>
      <vt:variant>
        <vt:i4>5</vt:i4>
      </vt:variant>
      <vt:variant>
        <vt:lpwstr/>
      </vt:variant>
      <vt:variant>
        <vt:lpwstr>_Toc465951360</vt:lpwstr>
      </vt:variant>
      <vt:variant>
        <vt:i4>1835063</vt:i4>
      </vt:variant>
      <vt:variant>
        <vt:i4>71</vt:i4>
      </vt:variant>
      <vt:variant>
        <vt:i4>0</vt:i4>
      </vt:variant>
      <vt:variant>
        <vt:i4>5</vt:i4>
      </vt:variant>
      <vt:variant>
        <vt:lpwstr/>
      </vt:variant>
      <vt:variant>
        <vt:lpwstr>_Toc465951359</vt:lpwstr>
      </vt:variant>
      <vt:variant>
        <vt:i4>1835063</vt:i4>
      </vt:variant>
      <vt:variant>
        <vt:i4>65</vt:i4>
      </vt:variant>
      <vt:variant>
        <vt:i4>0</vt:i4>
      </vt:variant>
      <vt:variant>
        <vt:i4>5</vt:i4>
      </vt:variant>
      <vt:variant>
        <vt:lpwstr/>
      </vt:variant>
      <vt:variant>
        <vt:lpwstr>_Toc465951358</vt:lpwstr>
      </vt:variant>
      <vt:variant>
        <vt:i4>1835063</vt:i4>
      </vt:variant>
      <vt:variant>
        <vt:i4>59</vt:i4>
      </vt:variant>
      <vt:variant>
        <vt:i4>0</vt:i4>
      </vt:variant>
      <vt:variant>
        <vt:i4>5</vt:i4>
      </vt:variant>
      <vt:variant>
        <vt:lpwstr/>
      </vt:variant>
      <vt:variant>
        <vt:lpwstr>_Toc465951357</vt:lpwstr>
      </vt:variant>
      <vt:variant>
        <vt:i4>1835063</vt:i4>
      </vt:variant>
      <vt:variant>
        <vt:i4>53</vt:i4>
      </vt:variant>
      <vt:variant>
        <vt:i4>0</vt:i4>
      </vt:variant>
      <vt:variant>
        <vt:i4>5</vt:i4>
      </vt:variant>
      <vt:variant>
        <vt:lpwstr/>
      </vt:variant>
      <vt:variant>
        <vt:lpwstr>_Toc465951356</vt:lpwstr>
      </vt:variant>
      <vt:variant>
        <vt:i4>1835063</vt:i4>
      </vt:variant>
      <vt:variant>
        <vt:i4>47</vt:i4>
      </vt:variant>
      <vt:variant>
        <vt:i4>0</vt:i4>
      </vt:variant>
      <vt:variant>
        <vt:i4>5</vt:i4>
      </vt:variant>
      <vt:variant>
        <vt:lpwstr/>
      </vt:variant>
      <vt:variant>
        <vt:lpwstr>_Toc465951355</vt:lpwstr>
      </vt:variant>
      <vt:variant>
        <vt:i4>1835063</vt:i4>
      </vt:variant>
      <vt:variant>
        <vt:i4>41</vt:i4>
      </vt:variant>
      <vt:variant>
        <vt:i4>0</vt:i4>
      </vt:variant>
      <vt:variant>
        <vt:i4>5</vt:i4>
      </vt:variant>
      <vt:variant>
        <vt:lpwstr/>
      </vt:variant>
      <vt:variant>
        <vt:lpwstr>_Toc465951354</vt:lpwstr>
      </vt:variant>
      <vt:variant>
        <vt:i4>1835063</vt:i4>
      </vt:variant>
      <vt:variant>
        <vt:i4>35</vt:i4>
      </vt:variant>
      <vt:variant>
        <vt:i4>0</vt:i4>
      </vt:variant>
      <vt:variant>
        <vt:i4>5</vt:i4>
      </vt:variant>
      <vt:variant>
        <vt:lpwstr/>
      </vt:variant>
      <vt:variant>
        <vt:lpwstr>_Toc465951353</vt:lpwstr>
      </vt:variant>
      <vt:variant>
        <vt:i4>1835063</vt:i4>
      </vt:variant>
      <vt:variant>
        <vt:i4>29</vt:i4>
      </vt:variant>
      <vt:variant>
        <vt:i4>0</vt:i4>
      </vt:variant>
      <vt:variant>
        <vt:i4>5</vt:i4>
      </vt:variant>
      <vt:variant>
        <vt:lpwstr/>
      </vt:variant>
      <vt:variant>
        <vt:lpwstr>_Toc465951352</vt:lpwstr>
      </vt:variant>
      <vt:variant>
        <vt:i4>1835063</vt:i4>
      </vt:variant>
      <vt:variant>
        <vt:i4>23</vt:i4>
      </vt:variant>
      <vt:variant>
        <vt:i4>0</vt:i4>
      </vt:variant>
      <vt:variant>
        <vt:i4>5</vt:i4>
      </vt:variant>
      <vt:variant>
        <vt:lpwstr/>
      </vt:variant>
      <vt:variant>
        <vt:lpwstr>_Toc465951351</vt:lpwstr>
      </vt:variant>
      <vt:variant>
        <vt:i4>1835063</vt:i4>
      </vt:variant>
      <vt:variant>
        <vt:i4>17</vt:i4>
      </vt:variant>
      <vt:variant>
        <vt:i4>0</vt:i4>
      </vt:variant>
      <vt:variant>
        <vt:i4>5</vt:i4>
      </vt:variant>
      <vt:variant>
        <vt:lpwstr/>
      </vt:variant>
      <vt:variant>
        <vt:lpwstr>_Toc465951350</vt:lpwstr>
      </vt:variant>
      <vt:variant>
        <vt:i4>1900599</vt:i4>
      </vt:variant>
      <vt:variant>
        <vt:i4>11</vt:i4>
      </vt:variant>
      <vt:variant>
        <vt:i4>0</vt:i4>
      </vt:variant>
      <vt:variant>
        <vt:i4>5</vt:i4>
      </vt:variant>
      <vt:variant>
        <vt:lpwstr/>
      </vt:variant>
      <vt:variant>
        <vt:lpwstr>_Toc465951349</vt:lpwstr>
      </vt:variant>
      <vt:variant>
        <vt:i4>1900599</vt:i4>
      </vt:variant>
      <vt:variant>
        <vt:i4>5</vt:i4>
      </vt:variant>
      <vt:variant>
        <vt:i4>0</vt:i4>
      </vt:variant>
      <vt:variant>
        <vt:i4>5</vt:i4>
      </vt:variant>
      <vt:variant>
        <vt:lpwstr/>
      </vt:variant>
      <vt:variant>
        <vt:lpwstr>_Toc465951348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cp:lastModifiedBy>Karg, Annette</cp:lastModifiedBy>
  <cp:revision>22</cp:revision>
  <cp:lastPrinted>2016-05-19T16:55:00Z</cp:lastPrinted>
  <dcterms:created xsi:type="dcterms:W3CDTF">2020-03-31T16:27:00Z</dcterms:created>
  <dcterms:modified xsi:type="dcterms:W3CDTF">2022-09-29T13:13:00Z</dcterms:modified>
</cp:coreProperties>
</file>