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79" w:rsidRPr="0055346E" w:rsidRDefault="00D32CDF" w:rsidP="0055346E">
      <w:pPr>
        <w:spacing w:before="40" w:after="20"/>
        <w:rPr>
          <w:noProof/>
          <w:sz w:val="20"/>
        </w:rPr>
      </w:pPr>
      <w:r w:rsidRPr="0055346E">
        <w:rPr>
          <w:noProof/>
          <w:sz w:val="20"/>
        </w:rPr>
        <w:fldChar w:fldCharType="begin">
          <w:ffData>
            <w:name w:val=""/>
            <w:enabled/>
            <w:calcOnExit w:val="0"/>
            <w:textInput>
              <w:maxLength w:val="1"/>
            </w:textInput>
          </w:ffData>
        </w:fldChar>
      </w:r>
      <w:r w:rsidRPr="0055346E">
        <w:rPr>
          <w:noProof/>
          <w:sz w:val="20"/>
        </w:rPr>
        <w:instrText xml:space="preserve"> FORMTEXT </w:instrText>
      </w:r>
      <w:r w:rsidRPr="0055346E">
        <w:rPr>
          <w:noProof/>
          <w:sz w:val="20"/>
        </w:rPr>
      </w:r>
      <w:r w:rsidRPr="0055346E">
        <w:rPr>
          <w:noProof/>
          <w:sz w:val="20"/>
        </w:rPr>
        <w:fldChar w:fldCharType="separate"/>
      </w:r>
      <w:r w:rsidRPr="0055346E">
        <w:rPr>
          <w:noProof/>
          <w:sz w:val="20"/>
        </w:rPr>
        <w:t> </w:t>
      </w:r>
      <w:r w:rsidRPr="0055346E">
        <w:rPr>
          <w:noProof/>
          <w:sz w:val="20"/>
        </w:rPr>
        <w:fldChar w:fldCharType="end"/>
      </w:r>
    </w:p>
    <w:p w:rsidR="00464E79" w:rsidRPr="0055346E" w:rsidRDefault="00464E79" w:rsidP="0055346E">
      <w:pPr>
        <w:pStyle w:val="berschrift3"/>
        <w:keepLines/>
        <w:spacing w:after="40" w:line="200" w:lineRule="exact"/>
        <w:rPr>
          <w:color w:val="FFFFFF" w:themeColor="background1"/>
          <w:sz w:val="20"/>
          <w:szCs w:val="20"/>
        </w:rPr>
      </w:pPr>
      <w:bookmarkStart w:id="0" w:name="_Toc30689853"/>
      <w:r w:rsidRPr="0055346E">
        <w:rPr>
          <w:color w:val="FFFFFF" w:themeColor="background1"/>
          <w:sz w:val="20"/>
          <w:szCs w:val="20"/>
        </w:rPr>
        <w:t>Inhalt</w:t>
      </w:r>
      <w:bookmarkEnd w:id="0"/>
    </w:p>
    <w:p w:rsidR="007D5EF1" w:rsidRDefault="0055346E">
      <w:pPr>
        <w:pStyle w:val="Verzeichnis3"/>
        <w:tabs>
          <w:tab w:val="right" w:leader="dot" w:pos="9911"/>
        </w:tabs>
        <w:rPr>
          <w:rFonts w:asciiTheme="minorHAnsi" w:eastAsiaTheme="minorEastAsia" w:hAnsiTheme="minorHAnsi" w:cstheme="minorBidi"/>
          <w:b w:val="0"/>
          <w:noProof/>
          <w:sz w:val="22"/>
          <w:szCs w:val="22"/>
        </w:rPr>
      </w:pPr>
      <w:r>
        <w:rPr>
          <w:b w:val="0"/>
          <w:noProof/>
          <w:sz w:val="24"/>
          <w:szCs w:val="24"/>
        </w:rPr>
        <w:fldChar w:fldCharType="begin"/>
      </w:r>
      <w:r>
        <w:rPr>
          <w:b w:val="0"/>
          <w:noProof/>
          <w:sz w:val="24"/>
          <w:szCs w:val="24"/>
        </w:rPr>
        <w:instrText xml:space="preserve"> TOC \o "1-3" \h \z \u </w:instrText>
      </w:r>
      <w:r>
        <w:rPr>
          <w:b w:val="0"/>
          <w:noProof/>
          <w:sz w:val="24"/>
          <w:szCs w:val="24"/>
        </w:rPr>
        <w:fldChar w:fldCharType="separate"/>
      </w:r>
      <w:hyperlink w:anchor="_Toc30689853" w:history="1">
        <w:r w:rsidR="007D5EF1" w:rsidRPr="00CA641E">
          <w:rPr>
            <w:rStyle w:val="Hyperlink"/>
            <w:noProof/>
          </w:rPr>
          <w:t>Inhalt</w:t>
        </w:r>
        <w:r w:rsidR="007D5EF1">
          <w:rPr>
            <w:noProof/>
            <w:webHidden/>
          </w:rPr>
          <w:tab/>
        </w:r>
        <w:r w:rsidR="007D5EF1">
          <w:rPr>
            <w:noProof/>
            <w:webHidden/>
          </w:rPr>
          <w:fldChar w:fldCharType="begin"/>
        </w:r>
        <w:r w:rsidR="007D5EF1">
          <w:rPr>
            <w:noProof/>
            <w:webHidden/>
          </w:rPr>
          <w:instrText xml:space="preserve"> PAGEREF _Toc30689853 \h </w:instrText>
        </w:r>
        <w:r w:rsidR="007D5EF1">
          <w:rPr>
            <w:noProof/>
            <w:webHidden/>
          </w:rPr>
        </w:r>
        <w:r w:rsidR="007D5EF1">
          <w:rPr>
            <w:noProof/>
            <w:webHidden/>
          </w:rPr>
          <w:fldChar w:fldCharType="separate"/>
        </w:r>
        <w:r w:rsidR="007D5EF1">
          <w:rPr>
            <w:noProof/>
            <w:webHidden/>
          </w:rPr>
          <w:t>1</w:t>
        </w:r>
        <w:r w:rsidR="007D5EF1">
          <w:rPr>
            <w:noProof/>
            <w:webHidden/>
          </w:rPr>
          <w:fldChar w:fldCharType="end"/>
        </w:r>
      </w:hyperlink>
    </w:p>
    <w:p w:rsidR="007D5EF1" w:rsidRDefault="00344E12">
      <w:pPr>
        <w:pStyle w:val="Verzeichnis1"/>
        <w:rPr>
          <w:rFonts w:asciiTheme="minorHAnsi" w:eastAsiaTheme="minorEastAsia" w:hAnsiTheme="minorHAnsi" w:cstheme="minorBidi"/>
          <w:sz w:val="22"/>
          <w:szCs w:val="22"/>
        </w:rPr>
      </w:pPr>
      <w:hyperlink w:anchor="_Toc30689854" w:history="1">
        <w:r w:rsidR="007D5EF1" w:rsidRPr="00CA641E">
          <w:rPr>
            <w:rStyle w:val="Hyperlink"/>
          </w:rPr>
          <w:t>4</w:t>
        </w:r>
        <w:r w:rsidR="007D5EF1">
          <w:rPr>
            <w:rFonts w:asciiTheme="minorHAnsi" w:eastAsiaTheme="minorEastAsia" w:hAnsiTheme="minorHAnsi" w:cstheme="minorBidi"/>
            <w:sz w:val="22"/>
            <w:szCs w:val="22"/>
          </w:rPr>
          <w:tab/>
        </w:r>
        <w:r w:rsidR="007D5EF1" w:rsidRPr="00CA641E">
          <w:rPr>
            <w:rStyle w:val="Hyperlink"/>
          </w:rPr>
          <w:t>Allgemeine Anforderungen</w:t>
        </w:r>
        <w:r w:rsidR="007D5EF1">
          <w:rPr>
            <w:webHidden/>
          </w:rPr>
          <w:tab/>
        </w:r>
        <w:r w:rsidR="007D5EF1">
          <w:rPr>
            <w:webHidden/>
          </w:rPr>
          <w:fldChar w:fldCharType="begin"/>
        </w:r>
        <w:r w:rsidR="007D5EF1">
          <w:rPr>
            <w:webHidden/>
          </w:rPr>
          <w:instrText xml:space="preserve"> PAGEREF _Toc30689854 \h </w:instrText>
        </w:r>
        <w:r w:rsidR="007D5EF1">
          <w:rPr>
            <w:webHidden/>
          </w:rPr>
        </w:r>
        <w:r w:rsidR="007D5EF1">
          <w:rPr>
            <w:webHidden/>
          </w:rPr>
          <w:fldChar w:fldCharType="separate"/>
        </w:r>
        <w:r w:rsidR="007D5EF1">
          <w:rPr>
            <w:webHidden/>
          </w:rPr>
          <w:t>3</w:t>
        </w:r>
        <w:r w:rsidR="007D5EF1">
          <w:rPr>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55" w:history="1">
        <w:r w:rsidR="007D5EF1" w:rsidRPr="00CA641E">
          <w:rPr>
            <w:rStyle w:val="Hyperlink"/>
            <w:noProof/>
          </w:rPr>
          <w:t>4.1</w:t>
        </w:r>
        <w:r w:rsidR="007D5EF1">
          <w:rPr>
            <w:rFonts w:asciiTheme="minorHAnsi" w:eastAsiaTheme="minorEastAsia" w:hAnsiTheme="minorHAnsi" w:cstheme="minorBidi"/>
            <w:noProof/>
            <w:sz w:val="22"/>
            <w:szCs w:val="22"/>
          </w:rPr>
          <w:tab/>
        </w:r>
        <w:r w:rsidR="007D5EF1" w:rsidRPr="00CA641E">
          <w:rPr>
            <w:rStyle w:val="Hyperlink"/>
            <w:noProof/>
          </w:rPr>
          <w:t>Vertragsangelegenheiten</w:t>
        </w:r>
        <w:r w:rsidR="007D5EF1">
          <w:rPr>
            <w:noProof/>
            <w:webHidden/>
          </w:rPr>
          <w:tab/>
        </w:r>
        <w:r w:rsidR="007D5EF1">
          <w:rPr>
            <w:noProof/>
            <w:webHidden/>
          </w:rPr>
          <w:fldChar w:fldCharType="begin"/>
        </w:r>
        <w:r w:rsidR="007D5EF1">
          <w:rPr>
            <w:noProof/>
            <w:webHidden/>
          </w:rPr>
          <w:instrText xml:space="preserve"> PAGEREF _Toc30689855 \h </w:instrText>
        </w:r>
        <w:r w:rsidR="007D5EF1">
          <w:rPr>
            <w:noProof/>
            <w:webHidden/>
          </w:rPr>
        </w:r>
        <w:r w:rsidR="007D5EF1">
          <w:rPr>
            <w:noProof/>
            <w:webHidden/>
          </w:rPr>
          <w:fldChar w:fldCharType="separate"/>
        </w:r>
        <w:r w:rsidR="007D5EF1">
          <w:rPr>
            <w:noProof/>
            <w:webHidden/>
          </w:rPr>
          <w:t>3</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56" w:history="1">
        <w:r w:rsidR="007D5EF1" w:rsidRPr="00CA641E">
          <w:rPr>
            <w:rStyle w:val="Hyperlink"/>
            <w:noProof/>
          </w:rPr>
          <w:t>4.2</w:t>
        </w:r>
        <w:r w:rsidR="007D5EF1">
          <w:rPr>
            <w:rFonts w:asciiTheme="minorHAnsi" w:eastAsiaTheme="minorEastAsia" w:hAnsiTheme="minorHAnsi" w:cstheme="minorBidi"/>
            <w:noProof/>
            <w:sz w:val="22"/>
            <w:szCs w:val="22"/>
          </w:rPr>
          <w:tab/>
        </w:r>
        <w:r w:rsidR="007D5EF1" w:rsidRPr="00CA641E">
          <w:rPr>
            <w:rStyle w:val="Hyperlink"/>
            <w:noProof/>
          </w:rPr>
          <w:t>Unparteilichkeit</w:t>
        </w:r>
        <w:r w:rsidR="007D5EF1">
          <w:rPr>
            <w:noProof/>
            <w:webHidden/>
          </w:rPr>
          <w:tab/>
        </w:r>
        <w:r w:rsidR="007D5EF1">
          <w:rPr>
            <w:noProof/>
            <w:webHidden/>
          </w:rPr>
          <w:fldChar w:fldCharType="begin"/>
        </w:r>
        <w:r w:rsidR="007D5EF1">
          <w:rPr>
            <w:noProof/>
            <w:webHidden/>
          </w:rPr>
          <w:instrText xml:space="preserve"> PAGEREF _Toc30689856 \h </w:instrText>
        </w:r>
        <w:r w:rsidR="007D5EF1">
          <w:rPr>
            <w:noProof/>
            <w:webHidden/>
          </w:rPr>
        </w:r>
        <w:r w:rsidR="007D5EF1">
          <w:rPr>
            <w:noProof/>
            <w:webHidden/>
          </w:rPr>
          <w:fldChar w:fldCharType="separate"/>
        </w:r>
        <w:r w:rsidR="007D5EF1">
          <w:rPr>
            <w:noProof/>
            <w:webHidden/>
          </w:rPr>
          <w:t>3</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57" w:history="1">
        <w:r w:rsidR="007D5EF1" w:rsidRPr="00CA641E">
          <w:rPr>
            <w:rStyle w:val="Hyperlink"/>
            <w:noProof/>
          </w:rPr>
          <w:t>4.3</w:t>
        </w:r>
        <w:r w:rsidR="007D5EF1">
          <w:rPr>
            <w:rFonts w:asciiTheme="minorHAnsi" w:eastAsiaTheme="minorEastAsia" w:hAnsiTheme="minorHAnsi" w:cstheme="minorBidi"/>
            <w:noProof/>
            <w:sz w:val="22"/>
            <w:szCs w:val="22"/>
          </w:rPr>
          <w:tab/>
        </w:r>
        <w:r w:rsidR="007D5EF1" w:rsidRPr="00CA641E">
          <w:rPr>
            <w:rStyle w:val="Hyperlink"/>
            <w:noProof/>
          </w:rPr>
          <w:t>Vertraulichkeit</w:t>
        </w:r>
        <w:r w:rsidR="007D5EF1">
          <w:rPr>
            <w:noProof/>
            <w:webHidden/>
          </w:rPr>
          <w:tab/>
        </w:r>
        <w:r w:rsidR="007D5EF1">
          <w:rPr>
            <w:noProof/>
            <w:webHidden/>
          </w:rPr>
          <w:fldChar w:fldCharType="begin"/>
        </w:r>
        <w:r w:rsidR="007D5EF1">
          <w:rPr>
            <w:noProof/>
            <w:webHidden/>
          </w:rPr>
          <w:instrText xml:space="preserve"> PAGEREF _Toc30689857 \h </w:instrText>
        </w:r>
        <w:r w:rsidR="007D5EF1">
          <w:rPr>
            <w:noProof/>
            <w:webHidden/>
          </w:rPr>
        </w:r>
        <w:r w:rsidR="007D5EF1">
          <w:rPr>
            <w:noProof/>
            <w:webHidden/>
          </w:rPr>
          <w:fldChar w:fldCharType="separate"/>
        </w:r>
        <w:r w:rsidR="007D5EF1">
          <w:rPr>
            <w:noProof/>
            <w:webHidden/>
          </w:rPr>
          <w:t>4</w:t>
        </w:r>
        <w:r w:rsidR="007D5EF1">
          <w:rPr>
            <w:noProof/>
            <w:webHidden/>
          </w:rPr>
          <w:fldChar w:fldCharType="end"/>
        </w:r>
      </w:hyperlink>
    </w:p>
    <w:p w:rsidR="007D5EF1" w:rsidRDefault="00344E12">
      <w:pPr>
        <w:pStyle w:val="Verzeichnis1"/>
        <w:rPr>
          <w:rFonts w:asciiTheme="minorHAnsi" w:eastAsiaTheme="minorEastAsia" w:hAnsiTheme="minorHAnsi" w:cstheme="minorBidi"/>
          <w:sz w:val="22"/>
          <w:szCs w:val="22"/>
        </w:rPr>
      </w:pPr>
      <w:hyperlink w:anchor="_Toc30689858" w:history="1">
        <w:r w:rsidR="007D5EF1" w:rsidRPr="00CA641E">
          <w:rPr>
            <w:rStyle w:val="Hyperlink"/>
          </w:rPr>
          <w:t>5</w:t>
        </w:r>
        <w:r w:rsidR="007D5EF1">
          <w:rPr>
            <w:rFonts w:asciiTheme="minorHAnsi" w:eastAsiaTheme="minorEastAsia" w:hAnsiTheme="minorHAnsi" w:cstheme="minorBidi"/>
            <w:sz w:val="22"/>
            <w:szCs w:val="22"/>
          </w:rPr>
          <w:tab/>
        </w:r>
        <w:r w:rsidR="007D5EF1" w:rsidRPr="00CA641E">
          <w:rPr>
            <w:rStyle w:val="Hyperlink"/>
          </w:rPr>
          <w:t>Strukturelle Anforderungen</w:t>
        </w:r>
        <w:r w:rsidR="007D5EF1">
          <w:rPr>
            <w:webHidden/>
          </w:rPr>
          <w:tab/>
        </w:r>
        <w:r w:rsidR="007D5EF1">
          <w:rPr>
            <w:webHidden/>
          </w:rPr>
          <w:fldChar w:fldCharType="begin"/>
        </w:r>
        <w:r w:rsidR="007D5EF1">
          <w:rPr>
            <w:webHidden/>
          </w:rPr>
          <w:instrText xml:space="preserve"> PAGEREF _Toc30689858 \h </w:instrText>
        </w:r>
        <w:r w:rsidR="007D5EF1">
          <w:rPr>
            <w:webHidden/>
          </w:rPr>
        </w:r>
        <w:r w:rsidR="007D5EF1">
          <w:rPr>
            <w:webHidden/>
          </w:rPr>
          <w:fldChar w:fldCharType="separate"/>
        </w:r>
        <w:r w:rsidR="007D5EF1">
          <w:rPr>
            <w:webHidden/>
          </w:rPr>
          <w:t>4</w:t>
        </w:r>
        <w:r w:rsidR="007D5EF1">
          <w:rPr>
            <w:webHidden/>
          </w:rPr>
          <w:fldChar w:fldCharType="end"/>
        </w:r>
      </w:hyperlink>
    </w:p>
    <w:p w:rsidR="007D5EF1" w:rsidRDefault="00344E12">
      <w:pPr>
        <w:pStyle w:val="Verzeichnis1"/>
        <w:rPr>
          <w:rFonts w:asciiTheme="minorHAnsi" w:eastAsiaTheme="minorEastAsia" w:hAnsiTheme="minorHAnsi" w:cstheme="minorBidi"/>
          <w:sz w:val="22"/>
          <w:szCs w:val="22"/>
        </w:rPr>
      </w:pPr>
      <w:hyperlink w:anchor="_Toc30689859" w:history="1">
        <w:r w:rsidR="007D5EF1" w:rsidRPr="00CA641E">
          <w:rPr>
            <w:rStyle w:val="Hyperlink"/>
          </w:rPr>
          <w:t>6</w:t>
        </w:r>
        <w:r w:rsidR="007D5EF1">
          <w:rPr>
            <w:rFonts w:asciiTheme="minorHAnsi" w:eastAsiaTheme="minorEastAsia" w:hAnsiTheme="minorHAnsi" w:cstheme="minorBidi"/>
            <w:sz w:val="22"/>
            <w:szCs w:val="22"/>
          </w:rPr>
          <w:tab/>
        </w:r>
        <w:r w:rsidR="007D5EF1" w:rsidRPr="00CA641E">
          <w:rPr>
            <w:rStyle w:val="Hyperlink"/>
          </w:rPr>
          <w:t>Anforderungen an Ressourcen</w:t>
        </w:r>
        <w:r w:rsidR="007D5EF1">
          <w:rPr>
            <w:webHidden/>
          </w:rPr>
          <w:tab/>
        </w:r>
        <w:r w:rsidR="007D5EF1">
          <w:rPr>
            <w:webHidden/>
          </w:rPr>
          <w:fldChar w:fldCharType="begin"/>
        </w:r>
        <w:r w:rsidR="007D5EF1">
          <w:rPr>
            <w:webHidden/>
          </w:rPr>
          <w:instrText xml:space="preserve"> PAGEREF _Toc30689859 \h </w:instrText>
        </w:r>
        <w:r w:rsidR="007D5EF1">
          <w:rPr>
            <w:webHidden/>
          </w:rPr>
        </w:r>
        <w:r w:rsidR="007D5EF1">
          <w:rPr>
            <w:webHidden/>
          </w:rPr>
          <w:fldChar w:fldCharType="separate"/>
        </w:r>
        <w:r w:rsidR="007D5EF1">
          <w:rPr>
            <w:webHidden/>
          </w:rPr>
          <w:t>6</w:t>
        </w:r>
        <w:r w:rsidR="007D5EF1">
          <w:rPr>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0" w:history="1">
        <w:r w:rsidR="007D5EF1" w:rsidRPr="00CA641E">
          <w:rPr>
            <w:rStyle w:val="Hyperlink"/>
            <w:noProof/>
          </w:rPr>
          <w:t>6.1</w:t>
        </w:r>
        <w:r w:rsidR="007D5EF1">
          <w:rPr>
            <w:rFonts w:asciiTheme="minorHAnsi" w:eastAsiaTheme="minorEastAsia" w:hAnsiTheme="minorHAnsi" w:cstheme="minorBidi"/>
            <w:noProof/>
            <w:sz w:val="22"/>
            <w:szCs w:val="22"/>
          </w:rPr>
          <w:tab/>
        </w:r>
        <w:r w:rsidR="007D5EF1" w:rsidRPr="00CA641E">
          <w:rPr>
            <w:rStyle w:val="Hyperlink"/>
            <w:noProof/>
          </w:rPr>
          <w:t>Personal</w:t>
        </w:r>
        <w:r w:rsidR="007D5EF1">
          <w:rPr>
            <w:noProof/>
            <w:webHidden/>
          </w:rPr>
          <w:tab/>
        </w:r>
        <w:r w:rsidR="007D5EF1">
          <w:rPr>
            <w:noProof/>
            <w:webHidden/>
          </w:rPr>
          <w:fldChar w:fldCharType="begin"/>
        </w:r>
        <w:r w:rsidR="007D5EF1">
          <w:rPr>
            <w:noProof/>
            <w:webHidden/>
          </w:rPr>
          <w:instrText xml:space="preserve"> PAGEREF _Toc30689860 \h </w:instrText>
        </w:r>
        <w:r w:rsidR="007D5EF1">
          <w:rPr>
            <w:noProof/>
            <w:webHidden/>
          </w:rPr>
        </w:r>
        <w:r w:rsidR="007D5EF1">
          <w:rPr>
            <w:noProof/>
            <w:webHidden/>
          </w:rPr>
          <w:fldChar w:fldCharType="separate"/>
        </w:r>
        <w:r w:rsidR="007D5EF1">
          <w:rPr>
            <w:noProof/>
            <w:webHidden/>
          </w:rPr>
          <w:t>6</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1" w:history="1">
        <w:r w:rsidR="007D5EF1" w:rsidRPr="00CA641E">
          <w:rPr>
            <w:rStyle w:val="Hyperlink"/>
            <w:noProof/>
          </w:rPr>
          <w:t>6.2</w:t>
        </w:r>
        <w:r w:rsidR="007D5EF1">
          <w:rPr>
            <w:rFonts w:asciiTheme="minorHAnsi" w:eastAsiaTheme="minorEastAsia" w:hAnsiTheme="minorHAnsi" w:cstheme="minorBidi"/>
            <w:noProof/>
            <w:sz w:val="22"/>
            <w:szCs w:val="22"/>
          </w:rPr>
          <w:tab/>
        </w:r>
        <w:r w:rsidR="007D5EF1" w:rsidRPr="00CA641E">
          <w:rPr>
            <w:rStyle w:val="Hyperlink"/>
            <w:noProof/>
          </w:rPr>
          <w:t>Unterauftragsvergabe</w:t>
        </w:r>
        <w:r w:rsidR="007D5EF1">
          <w:rPr>
            <w:noProof/>
            <w:webHidden/>
          </w:rPr>
          <w:tab/>
        </w:r>
        <w:r w:rsidR="007D5EF1">
          <w:rPr>
            <w:noProof/>
            <w:webHidden/>
          </w:rPr>
          <w:fldChar w:fldCharType="begin"/>
        </w:r>
        <w:r w:rsidR="007D5EF1">
          <w:rPr>
            <w:noProof/>
            <w:webHidden/>
          </w:rPr>
          <w:instrText xml:space="preserve"> PAGEREF _Toc30689861 \h </w:instrText>
        </w:r>
        <w:r w:rsidR="007D5EF1">
          <w:rPr>
            <w:noProof/>
            <w:webHidden/>
          </w:rPr>
        </w:r>
        <w:r w:rsidR="007D5EF1">
          <w:rPr>
            <w:noProof/>
            <w:webHidden/>
          </w:rPr>
          <w:fldChar w:fldCharType="separate"/>
        </w:r>
        <w:r w:rsidR="007D5EF1">
          <w:rPr>
            <w:noProof/>
            <w:webHidden/>
          </w:rPr>
          <w:t>7</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2" w:history="1">
        <w:r w:rsidR="007D5EF1" w:rsidRPr="00CA641E">
          <w:rPr>
            <w:rStyle w:val="Hyperlink"/>
            <w:noProof/>
          </w:rPr>
          <w:t>6.3</w:t>
        </w:r>
        <w:r w:rsidR="007D5EF1">
          <w:rPr>
            <w:rFonts w:asciiTheme="minorHAnsi" w:eastAsiaTheme="minorEastAsia" w:hAnsiTheme="minorHAnsi" w:cstheme="minorBidi"/>
            <w:noProof/>
            <w:sz w:val="22"/>
            <w:szCs w:val="22"/>
          </w:rPr>
          <w:tab/>
        </w:r>
        <w:r w:rsidR="007D5EF1" w:rsidRPr="00CA641E">
          <w:rPr>
            <w:rStyle w:val="Hyperlink"/>
            <w:noProof/>
          </w:rPr>
          <w:t>Bereitstellung von Einrichtungen, Dienstleistungen und Zubehör</w:t>
        </w:r>
        <w:r w:rsidR="007D5EF1">
          <w:rPr>
            <w:noProof/>
            <w:webHidden/>
          </w:rPr>
          <w:tab/>
        </w:r>
        <w:r w:rsidR="007D5EF1">
          <w:rPr>
            <w:noProof/>
            <w:webHidden/>
          </w:rPr>
          <w:fldChar w:fldCharType="begin"/>
        </w:r>
        <w:r w:rsidR="007D5EF1">
          <w:rPr>
            <w:noProof/>
            <w:webHidden/>
          </w:rPr>
          <w:instrText xml:space="preserve"> PAGEREF _Toc30689862 \h </w:instrText>
        </w:r>
        <w:r w:rsidR="007D5EF1">
          <w:rPr>
            <w:noProof/>
            <w:webHidden/>
          </w:rPr>
        </w:r>
        <w:r w:rsidR="007D5EF1">
          <w:rPr>
            <w:noProof/>
            <w:webHidden/>
          </w:rPr>
          <w:fldChar w:fldCharType="separate"/>
        </w:r>
        <w:r w:rsidR="007D5EF1">
          <w:rPr>
            <w:noProof/>
            <w:webHidden/>
          </w:rPr>
          <w:t>8</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3" w:history="1">
        <w:r w:rsidR="007D5EF1" w:rsidRPr="00CA641E">
          <w:rPr>
            <w:rStyle w:val="Hyperlink"/>
            <w:noProof/>
          </w:rPr>
          <w:t>6.4</w:t>
        </w:r>
        <w:r w:rsidR="007D5EF1">
          <w:rPr>
            <w:rFonts w:asciiTheme="minorHAnsi" w:eastAsiaTheme="minorEastAsia" w:hAnsiTheme="minorHAnsi" w:cstheme="minorBidi"/>
            <w:noProof/>
            <w:sz w:val="22"/>
            <w:szCs w:val="22"/>
          </w:rPr>
          <w:tab/>
        </w:r>
        <w:r w:rsidR="007D5EF1" w:rsidRPr="00CA641E">
          <w:rPr>
            <w:rStyle w:val="Hyperlink"/>
            <w:noProof/>
          </w:rPr>
          <w:t>Räumlichkeiten und Umgebungsbedingungen</w:t>
        </w:r>
        <w:r w:rsidR="007D5EF1">
          <w:rPr>
            <w:noProof/>
            <w:webHidden/>
          </w:rPr>
          <w:tab/>
        </w:r>
        <w:r w:rsidR="007D5EF1">
          <w:rPr>
            <w:noProof/>
            <w:webHidden/>
          </w:rPr>
          <w:fldChar w:fldCharType="begin"/>
        </w:r>
        <w:r w:rsidR="007D5EF1">
          <w:rPr>
            <w:noProof/>
            <w:webHidden/>
          </w:rPr>
          <w:instrText xml:space="preserve"> PAGEREF _Toc30689863 \h </w:instrText>
        </w:r>
        <w:r w:rsidR="007D5EF1">
          <w:rPr>
            <w:noProof/>
            <w:webHidden/>
          </w:rPr>
        </w:r>
        <w:r w:rsidR="007D5EF1">
          <w:rPr>
            <w:noProof/>
            <w:webHidden/>
          </w:rPr>
          <w:fldChar w:fldCharType="separate"/>
        </w:r>
        <w:r w:rsidR="007D5EF1">
          <w:rPr>
            <w:noProof/>
            <w:webHidden/>
          </w:rPr>
          <w:t>8</w:t>
        </w:r>
        <w:r w:rsidR="007D5EF1">
          <w:rPr>
            <w:noProof/>
            <w:webHidden/>
          </w:rPr>
          <w:fldChar w:fldCharType="end"/>
        </w:r>
      </w:hyperlink>
    </w:p>
    <w:p w:rsidR="007D5EF1" w:rsidRDefault="00344E12">
      <w:pPr>
        <w:pStyle w:val="Verzeichnis1"/>
        <w:rPr>
          <w:rFonts w:asciiTheme="minorHAnsi" w:eastAsiaTheme="minorEastAsia" w:hAnsiTheme="minorHAnsi" w:cstheme="minorBidi"/>
          <w:sz w:val="22"/>
          <w:szCs w:val="22"/>
        </w:rPr>
      </w:pPr>
      <w:hyperlink w:anchor="_Toc30689864" w:history="1">
        <w:r w:rsidR="007D5EF1" w:rsidRPr="00CA641E">
          <w:rPr>
            <w:rStyle w:val="Hyperlink"/>
          </w:rPr>
          <w:t>7</w:t>
        </w:r>
        <w:r w:rsidR="007D5EF1">
          <w:rPr>
            <w:rFonts w:asciiTheme="minorHAnsi" w:eastAsiaTheme="minorEastAsia" w:hAnsiTheme="minorHAnsi" w:cstheme="minorBidi"/>
            <w:sz w:val="22"/>
            <w:szCs w:val="22"/>
          </w:rPr>
          <w:tab/>
        </w:r>
        <w:r w:rsidR="007D5EF1" w:rsidRPr="00CA641E">
          <w:rPr>
            <w:rStyle w:val="Hyperlink"/>
          </w:rPr>
          <w:t>Technische und Herstellungsanforderungen</w:t>
        </w:r>
        <w:r w:rsidR="007D5EF1">
          <w:rPr>
            <w:webHidden/>
          </w:rPr>
          <w:tab/>
        </w:r>
        <w:r w:rsidR="007D5EF1">
          <w:rPr>
            <w:webHidden/>
          </w:rPr>
          <w:fldChar w:fldCharType="begin"/>
        </w:r>
        <w:r w:rsidR="007D5EF1">
          <w:rPr>
            <w:webHidden/>
          </w:rPr>
          <w:instrText xml:space="preserve"> PAGEREF _Toc30689864 \h </w:instrText>
        </w:r>
        <w:r w:rsidR="007D5EF1">
          <w:rPr>
            <w:webHidden/>
          </w:rPr>
        </w:r>
        <w:r w:rsidR="007D5EF1">
          <w:rPr>
            <w:webHidden/>
          </w:rPr>
          <w:fldChar w:fldCharType="separate"/>
        </w:r>
        <w:r w:rsidR="007D5EF1">
          <w:rPr>
            <w:webHidden/>
          </w:rPr>
          <w:t>9</w:t>
        </w:r>
        <w:r w:rsidR="007D5EF1">
          <w:rPr>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5" w:history="1">
        <w:r w:rsidR="007D5EF1" w:rsidRPr="00CA641E">
          <w:rPr>
            <w:rStyle w:val="Hyperlink"/>
            <w:noProof/>
          </w:rPr>
          <w:t>7.1</w:t>
        </w:r>
        <w:r w:rsidR="007D5EF1">
          <w:rPr>
            <w:rFonts w:asciiTheme="minorHAnsi" w:eastAsiaTheme="minorEastAsia" w:hAnsiTheme="minorHAnsi" w:cstheme="minorBidi"/>
            <w:noProof/>
            <w:sz w:val="22"/>
            <w:szCs w:val="22"/>
          </w:rPr>
          <w:tab/>
        </w:r>
        <w:r w:rsidR="007D5EF1" w:rsidRPr="00CA641E">
          <w:rPr>
            <w:rStyle w:val="Hyperlink"/>
            <w:noProof/>
          </w:rPr>
          <w:t>Allgemeine Anforderungen</w:t>
        </w:r>
        <w:r w:rsidR="007D5EF1">
          <w:rPr>
            <w:noProof/>
            <w:webHidden/>
          </w:rPr>
          <w:tab/>
        </w:r>
        <w:r w:rsidR="007D5EF1">
          <w:rPr>
            <w:noProof/>
            <w:webHidden/>
          </w:rPr>
          <w:fldChar w:fldCharType="begin"/>
        </w:r>
        <w:r w:rsidR="007D5EF1">
          <w:rPr>
            <w:noProof/>
            <w:webHidden/>
          </w:rPr>
          <w:instrText xml:space="preserve"> PAGEREF _Toc30689865 \h </w:instrText>
        </w:r>
        <w:r w:rsidR="007D5EF1">
          <w:rPr>
            <w:noProof/>
            <w:webHidden/>
          </w:rPr>
        </w:r>
        <w:r w:rsidR="007D5EF1">
          <w:rPr>
            <w:noProof/>
            <w:webHidden/>
          </w:rPr>
          <w:fldChar w:fldCharType="separate"/>
        </w:r>
        <w:r w:rsidR="007D5EF1">
          <w:rPr>
            <w:noProof/>
            <w:webHidden/>
          </w:rPr>
          <w:t>9</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6" w:history="1">
        <w:r w:rsidR="007D5EF1" w:rsidRPr="00CA641E">
          <w:rPr>
            <w:rStyle w:val="Hyperlink"/>
            <w:noProof/>
          </w:rPr>
          <w:t>7.2</w:t>
        </w:r>
        <w:r w:rsidR="007D5EF1">
          <w:rPr>
            <w:rFonts w:asciiTheme="minorHAnsi" w:eastAsiaTheme="minorEastAsia" w:hAnsiTheme="minorHAnsi" w:cstheme="minorBidi"/>
            <w:noProof/>
            <w:sz w:val="22"/>
            <w:szCs w:val="22"/>
          </w:rPr>
          <w:tab/>
        </w:r>
        <w:r w:rsidR="007D5EF1" w:rsidRPr="00CA641E">
          <w:rPr>
            <w:rStyle w:val="Hyperlink"/>
            <w:noProof/>
          </w:rPr>
          <w:t>Produktionsplanung</w:t>
        </w:r>
        <w:r w:rsidR="007D5EF1">
          <w:rPr>
            <w:noProof/>
            <w:webHidden/>
          </w:rPr>
          <w:tab/>
        </w:r>
        <w:r w:rsidR="007D5EF1">
          <w:rPr>
            <w:noProof/>
            <w:webHidden/>
          </w:rPr>
          <w:fldChar w:fldCharType="begin"/>
        </w:r>
        <w:r w:rsidR="007D5EF1">
          <w:rPr>
            <w:noProof/>
            <w:webHidden/>
          </w:rPr>
          <w:instrText xml:space="preserve"> PAGEREF _Toc30689866 \h </w:instrText>
        </w:r>
        <w:r w:rsidR="007D5EF1">
          <w:rPr>
            <w:noProof/>
            <w:webHidden/>
          </w:rPr>
        </w:r>
        <w:r w:rsidR="007D5EF1">
          <w:rPr>
            <w:noProof/>
            <w:webHidden/>
          </w:rPr>
          <w:fldChar w:fldCharType="separate"/>
        </w:r>
        <w:r w:rsidR="007D5EF1">
          <w:rPr>
            <w:noProof/>
            <w:webHidden/>
          </w:rPr>
          <w:t>9</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7" w:history="1">
        <w:r w:rsidR="007D5EF1" w:rsidRPr="00CA641E">
          <w:rPr>
            <w:rStyle w:val="Hyperlink"/>
            <w:noProof/>
          </w:rPr>
          <w:t>7.3</w:t>
        </w:r>
        <w:r w:rsidR="007D5EF1">
          <w:rPr>
            <w:rFonts w:asciiTheme="minorHAnsi" w:eastAsiaTheme="minorEastAsia" w:hAnsiTheme="minorHAnsi" w:cstheme="minorBidi"/>
            <w:noProof/>
            <w:sz w:val="22"/>
            <w:szCs w:val="22"/>
          </w:rPr>
          <w:tab/>
        </w:r>
        <w:r w:rsidR="007D5EF1" w:rsidRPr="00CA641E">
          <w:rPr>
            <w:rStyle w:val="Hyperlink"/>
            <w:noProof/>
          </w:rPr>
          <w:t>Produktionskontrolle</w:t>
        </w:r>
        <w:r w:rsidR="007D5EF1">
          <w:rPr>
            <w:noProof/>
            <w:webHidden/>
          </w:rPr>
          <w:tab/>
        </w:r>
        <w:r w:rsidR="007D5EF1">
          <w:rPr>
            <w:noProof/>
            <w:webHidden/>
          </w:rPr>
          <w:fldChar w:fldCharType="begin"/>
        </w:r>
        <w:r w:rsidR="007D5EF1">
          <w:rPr>
            <w:noProof/>
            <w:webHidden/>
          </w:rPr>
          <w:instrText xml:space="preserve"> PAGEREF _Toc30689867 \h </w:instrText>
        </w:r>
        <w:r w:rsidR="007D5EF1">
          <w:rPr>
            <w:noProof/>
            <w:webHidden/>
          </w:rPr>
        </w:r>
        <w:r w:rsidR="007D5EF1">
          <w:rPr>
            <w:noProof/>
            <w:webHidden/>
          </w:rPr>
          <w:fldChar w:fldCharType="separate"/>
        </w:r>
        <w:r w:rsidR="007D5EF1">
          <w:rPr>
            <w:noProof/>
            <w:webHidden/>
          </w:rPr>
          <w:t>10</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8" w:history="1">
        <w:r w:rsidR="007D5EF1" w:rsidRPr="00CA641E">
          <w:rPr>
            <w:rStyle w:val="Hyperlink"/>
            <w:noProof/>
          </w:rPr>
          <w:t>7.4</w:t>
        </w:r>
        <w:r w:rsidR="007D5EF1">
          <w:rPr>
            <w:rFonts w:asciiTheme="minorHAnsi" w:eastAsiaTheme="minorEastAsia" w:hAnsiTheme="minorHAnsi" w:cstheme="minorBidi"/>
            <w:noProof/>
            <w:sz w:val="22"/>
            <w:szCs w:val="22"/>
          </w:rPr>
          <w:tab/>
        </w:r>
        <w:r w:rsidR="007D5EF1" w:rsidRPr="00CA641E">
          <w:rPr>
            <w:rStyle w:val="Hyperlink"/>
            <w:noProof/>
          </w:rPr>
          <w:t>Handhabung und Lagerung des Materials</w:t>
        </w:r>
        <w:r w:rsidR="007D5EF1">
          <w:rPr>
            <w:noProof/>
            <w:webHidden/>
          </w:rPr>
          <w:tab/>
        </w:r>
        <w:r w:rsidR="007D5EF1">
          <w:rPr>
            <w:noProof/>
            <w:webHidden/>
          </w:rPr>
          <w:fldChar w:fldCharType="begin"/>
        </w:r>
        <w:r w:rsidR="007D5EF1">
          <w:rPr>
            <w:noProof/>
            <w:webHidden/>
          </w:rPr>
          <w:instrText xml:space="preserve"> PAGEREF _Toc30689868 \h </w:instrText>
        </w:r>
        <w:r w:rsidR="007D5EF1">
          <w:rPr>
            <w:noProof/>
            <w:webHidden/>
          </w:rPr>
        </w:r>
        <w:r w:rsidR="007D5EF1">
          <w:rPr>
            <w:noProof/>
            <w:webHidden/>
          </w:rPr>
          <w:fldChar w:fldCharType="separate"/>
        </w:r>
        <w:r w:rsidR="007D5EF1">
          <w:rPr>
            <w:noProof/>
            <w:webHidden/>
          </w:rPr>
          <w:t>11</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69" w:history="1">
        <w:r w:rsidR="007D5EF1" w:rsidRPr="00CA641E">
          <w:rPr>
            <w:rStyle w:val="Hyperlink"/>
            <w:noProof/>
          </w:rPr>
          <w:t>7.5</w:t>
        </w:r>
        <w:r w:rsidR="007D5EF1">
          <w:rPr>
            <w:rFonts w:asciiTheme="minorHAnsi" w:eastAsiaTheme="minorEastAsia" w:hAnsiTheme="minorHAnsi" w:cstheme="minorBidi"/>
            <w:noProof/>
            <w:sz w:val="22"/>
            <w:szCs w:val="22"/>
          </w:rPr>
          <w:tab/>
        </w:r>
        <w:r w:rsidR="007D5EF1" w:rsidRPr="00CA641E">
          <w:rPr>
            <w:rStyle w:val="Hyperlink"/>
            <w:noProof/>
          </w:rPr>
          <w:t>Materialverarbeitung</w:t>
        </w:r>
        <w:r w:rsidR="007D5EF1">
          <w:rPr>
            <w:noProof/>
            <w:webHidden/>
          </w:rPr>
          <w:tab/>
        </w:r>
        <w:r w:rsidR="007D5EF1">
          <w:rPr>
            <w:noProof/>
            <w:webHidden/>
          </w:rPr>
          <w:fldChar w:fldCharType="begin"/>
        </w:r>
        <w:r w:rsidR="007D5EF1">
          <w:rPr>
            <w:noProof/>
            <w:webHidden/>
          </w:rPr>
          <w:instrText xml:space="preserve"> PAGEREF _Toc30689869 \h </w:instrText>
        </w:r>
        <w:r w:rsidR="007D5EF1">
          <w:rPr>
            <w:noProof/>
            <w:webHidden/>
          </w:rPr>
        </w:r>
        <w:r w:rsidR="007D5EF1">
          <w:rPr>
            <w:noProof/>
            <w:webHidden/>
          </w:rPr>
          <w:fldChar w:fldCharType="separate"/>
        </w:r>
        <w:r w:rsidR="007D5EF1">
          <w:rPr>
            <w:noProof/>
            <w:webHidden/>
          </w:rPr>
          <w:t>11</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0" w:history="1">
        <w:r w:rsidR="007D5EF1" w:rsidRPr="00CA641E">
          <w:rPr>
            <w:rStyle w:val="Hyperlink"/>
            <w:noProof/>
          </w:rPr>
          <w:t>7.6</w:t>
        </w:r>
        <w:r w:rsidR="007D5EF1">
          <w:rPr>
            <w:rFonts w:asciiTheme="minorHAnsi" w:eastAsiaTheme="minorEastAsia" w:hAnsiTheme="minorHAnsi" w:cstheme="minorBidi"/>
            <w:noProof/>
            <w:sz w:val="22"/>
            <w:szCs w:val="22"/>
          </w:rPr>
          <w:tab/>
        </w:r>
        <w:r w:rsidR="007D5EF1" w:rsidRPr="00CA641E">
          <w:rPr>
            <w:rStyle w:val="Hyperlink"/>
            <w:noProof/>
          </w:rPr>
          <w:t>Messverfahren</w:t>
        </w:r>
        <w:r w:rsidR="007D5EF1">
          <w:rPr>
            <w:noProof/>
            <w:webHidden/>
          </w:rPr>
          <w:tab/>
        </w:r>
        <w:r w:rsidR="007D5EF1">
          <w:rPr>
            <w:noProof/>
            <w:webHidden/>
          </w:rPr>
          <w:fldChar w:fldCharType="begin"/>
        </w:r>
        <w:r w:rsidR="007D5EF1">
          <w:rPr>
            <w:noProof/>
            <w:webHidden/>
          </w:rPr>
          <w:instrText xml:space="preserve"> PAGEREF _Toc30689870 \h </w:instrText>
        </w:r>
        <w:r w:rsidR="007D5EF1">
          <w:rPr>
            <w:noProof/>
            <w:webHidden/>
          </w:rPr>
        </w:r>
        <w:r w:rsidR="007D5EF1">
          <w:rPr>
            <w:noProof/>
            <w:webHidden/>
          </w:rPr>
          <w:fldChar w:fldCharType="separate"/>
        </w:r>
        <w:r w:rsidR="007D5EF1">
          <w:rPr>
            <w:noProof/>
            <w:webHidden/>
          </w:rPr>
          <w:t>12</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1" w:history="1">
        <w:r w:rsidR="007D5EF1" w:rsidRPr="00CA641E">
          <w:rPr>
            <w:rStyle w:val="Hyperlink"/>
            <w:noProof/>
          </w:rPr>
          <w:t>7.7</w:t>
        </w:r>
        <w:r w:rsidR="007D5EF1">
          <w:rPr>
            <w:rFonts w:asciiTheme="minorHAnsi" w:eastAsiaTheme="minorEastAsia" w:hAnsiTheme="minorHAnsi" w:cstheme="minorBidi"/>
            <w:noProof/>
            <w:sz w:val="22"/>
            <w:szCs w:val="22"/>
          </w:rPr>
          <w:tab/>
        </w:r>
        <w:r w:rsidR="007D5EF1" w:rsidRPr="00CA641E">
          <w:rPr>
            <w:rStyle w:val="Hyperlink"/>
            <w:noProof/>
          </w:rPr>
          <w:t>Messeinrichtungen</w:t>
        </w:r>
        <w:r w:rsidR="007D5EF1">
          <w:rPr>
            <w:noProof/>
            <w:webHidden/>
          </w:rPr>
          <w:tab/>
        </w:r>
        <w:r w:rsidR="007D5EF1">
          <w:rPr>
            <w:noProof/>
            <w:webHidden/>
          </w:rPr>
          <w:fldChar w:fldCharType="begin"/>
        </w:r>
        <w:r w:rsidR="007D5EF1">
          <w:rPr>
            <w:noProof/>
            <w:webHidden/>
          </w:rPr>
          <w:instrText xml:space="preserve"> PAGEREF _Toc30689871 \h </w:instrText>
        </w:r>
        <w:r w:rsidR="007D5EF1">
          <w:rPr>
            <w:noProof/>
            <w:webHidden/>
          </w:rPr>
        </w:r>
        <w:r w:rsidR="007D5EF1">
          <w:rPr>
            <w:noProof/>
            <w:webHidden/>
          </w:rPr>
          <w:fldChar w:fldCharType="separate"/>
        </w:r>
        <w:r w:rsidR="007D5EF1">
          <w:rPr>
            <w:noProof/>
            <w:webHidden/>
          </w:rPr>
          <w:t>13</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2" w:history="1">
        <w:r w:rsidR="007D5EF1" w:rsidRPr="00CA641E">
          <w:rPr>
            <w:rStyle w:val="Hyperlink"/>
            <w:noProof/>
          </w:rPr>
          <w:t>7.8</w:t>
        </w:r>
        <w:r w:rsidR="007D5EF1">
          <w:rPr>
            <w:rFonts w:asciiTheme="minorHAnsi" w:eastAsiaTheme="minorEastAsia" w:hAnsiTheme="minorHAnsi" w:cstheme="minorBidi"/>
            <w:noProof/>
            <w:sz w:val="22"/>
            <w:szCs w:val="22"/>
          </w:rPr>
          <w:tab/>
        </w:r>
        <w:r w:rsidR="007D5EF1" w:rsidRPr="00CA641E">
          <w:rPr>
            <w:rStyle w:val="Hyperlink"/>
            <w:noProof/>
          </w:rPr>
          <w:t>Datenintegrität und -bewertung</w:t>
        </w:r>
        <w:r w:rsidR="007D5EF1">
          <w:rPr>
            <w:noProof/>
            <w:webHidden/>
          </w:rPr>
          <w:tab/>
        </w:r>
        <w:r w:rsidR="007D5EF1">
          <w:rPr>
            <w:noProof/>
            <w:webHidden/>
          </w:rPr>
          <w:fldChar w:fldCharType="begin"/>
        </w:r>
        <w:r w:rsidR="007D5EF1">
          <w:rPr>
            <w:noProof/>
            <w:webHidden/>
          </w:rPr>
          <w:instrText xml:space="preserve"> PAGEREF _Toc30689872 \h </w:instrText>
        </w:r>
        <w:r w:rsidR="007D5EF1">
          <w:rPr>
            <w:noProof/>
            <w:webHidden/>
          </w:rPr>
        </w:r>
        <w:r w:rsidR="007D5EF1">
          <w:rPr>
            <w:noProof/>
            <w:webHidden/>
          </w:rPr>
          <w:fldChar w:fldCharType="separate"/>
        </w:r>
        <w:r w:rsidR="007D5EF1">
          <w:rPr>
            <w:noProof/>
            <w:webHidden/>
          </w:rPr>
          <w:t>13</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3" w:history="1">
        <w:r w:rsidR="007D5EF1" w:rsidRPr="00CA641E">
          <w:rPr>
            <w:rStyle w:val="Hyperlink"/>
            <w:noProof/>
          </w:rPr>
          <w:t>7.9</w:t>
        </w:r>
        <w:r w:rsidR="007D5EF1">
          <w:rPr>
            <w:rFonts w:asciiTheme="minorHAnsi" w:eastAsiaTheme="minorEastAsia" w:hAnsiTheme="minorHAnsi" w:cstheme="minorBidi"/>
            <w:noProof/>
            <w:sz w:val="22"/>
            <w:szCs w:val="22"/>
          </w:rPr>
          <w:tab/>
        </w:r>
        <w:r w:rsidR="007D5EF1" w:rsidRPr="00CA641E">
          <w:rPr>
            <w:rStyle w:val="Hyperlink"/>
            <w:noProof/>
          </w:rPr>
          <w:t>Metrologische Rückführbarkeit der zertifizierten Werte</w:t>
        </w:r>
        <w:r w:rsidR="007D5EF1">
          <w:rPr>
            <w:noProof/>
            <w:webHidden/>
          </w:rPr>
          <w:tab/>
        </w:r>
        <w:r w:rsidR="007D5EF1">
          <w:rPr>
            <w:noProof/>
            <w:webHidden/>
          </w:rPr>
          <w:fldChar w:fldCharType="begin"/>
        </w:r>
        <w:r w:rsidR="007D5EF1">
          <w:rPr>
            <w:noProof/>
            <w:webHidden/>
          </w:rPr>
          <w:instrText xml:space="preserve"> PAGEREF _Toc30689873 \h </w:instrText>
        </w:r>
        <w:r w:rsidR="007D5EF1">
          <w:rPr>
            <w:noProof/>
            <w:webHidden/>
          </w:rPr>
        </w:r>
        <w:r w:rsidR="007D5EF1">
          <w:rPr>
            <w:noProof/>
            <w:webHidden/>
          </w:rPr>
          <w:fldChar w:fldCharType="separate"/>
        </w:r>
        <w:r w:rsidR="007D5EF1">
          <w:rPr>
            <w:noProof/>
            <w:webHidden/>
          </w:rPr>
          <w:t>14</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4" w:history="1">
        <w:r w:rsidR="007D5EF1" w:rsidRPr="00CA641E">
          <w:rPr>
            <w:rStyle w:val="Hyperlink"/>
            <w:noProof/>
          </w:rPr>
          <w:t>7.10</w:t>
        </w:r>
        <w:r w:rsidR="007D5EF1">
          <w:rPr>
            <w:rFonts w:asciiTheme="minorHAnsi" w:eastAsiaTheme="minorEastAsia" w:hAnsiTheme="minorHAnsi" w:cstheme="minorBidi"/>
            <w:noProof/>
            <w:sz w:val="22"/>
            <w:szCs w:val="22"/>
          </w:rPr>
          <w:tab/>
        </w:r>
        <w:r w:rsidR="007D5EF1" w:rsidRPr="00CA641E">
          <w:rPr>
            <w:rStyle w:val="Hyperlink"/>
            <w:noProof/>
          </w:rPr>
          <w:t>Bewertung der Homogenität</w:t>
        </w:r>
        <w:r w:rsidR="007D5EF1">
          <w:rPr>
            <w:noProof/>
            <w:webHidden/>
          </w:rPr>
          <w:tab/>
        </w:r>
        <w:r w:rsidR="007D5EF1">
          <w:rPr>
            <w:noProof/>
            <w:webHidden/>
          </w:rPr>
          <w:fldChar w:fldCharType="begin"/>
        </w:r>
        <w:r w:rsidR="007D5EF1">
          <w:rPr>
            <w:noProof/>
            <w:webHidden/>
          </w:rPr>
          <w:instrText xml:space="preserve"> PAGEREF _Toc30689874 \h </w:instrText>
        </w:r>
        <w:r w:rsidR="007D5EF1">
          <w:rPr>
            <w:noProof/>
            <w:webHidden/>
          </w:rPr>
        </w:r>
        <w:r w:rsidR="007D5EF1">
          <w:rPr>
            <w:noProof/>
            <w:webHidden/>
          </w:rPr>
          <w:fldChar w:fldCharType="separate"/>
        </w:r>
        <w:r w:rsidR="007D5EF1">
          <w:rPr>
            <w:noProof/>
            <w:webHidden/>
          </w:rPr>
          <w:t>14</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5" w:history="1">
        <w:r w:rsidR="007D5EF1" w:rsidRPr="00CA641E">
          <w:rPr>
            <w:rStyle w:val="Hyperlink"/>
            <w:noProof/>
          </w:rPr>
          <w:t>7.11</w:t>
        </w:r>
        <w:r w:rsidR="007D5EF1">
          <w:rPr>
            <w:rFonts w:asciiTheme="minorHAnsi" w:eastAsiaTheme="minorEastAsia" w:hAnsiTheme="minorHAnsi" w:cstheme="minorBidi"/>
            <w:noProof/>
            <w:sz w:val="22"/>
            <w:szCs w:val="22"/>
          </w:rPr>
          <w:tab/>
        </w:r>
        <w:r w:rsidR="007D5EF1" w:rsidRPr="00CA641E">
          <w:rPr>
            <w:rStyle w:val="Hyperlink"/>
            <w:noProof/>
          </w:rPr>
          <w:t>Bewertung und Überwachung der Stabilität</w:t>
        </w:r>
        <w:r w:rsidR="007D5EF1">
          <w:rPr>
            <w:noProof/>
            <w:webHidden/>
          </w:rPr>
          <w:tab/>
        </w:r>
        <w:r w:rsidR="007D5EF1">
          <w:rPr>
            <w:noProof/>
            <w:webHidden/>
          </w:rPr>
          <w:fldChar w:fldCharType="begin"/>
        </w:r>
        <w:r w:rsidR="007D5EF1">
          <w:rPr>
            <w:noProof/>
            <w:webHidden/>
          </w:rPr>
          <w:instrText xml:space="preserve"> PAGEREF _Toc30689875 \h </w:instrText>
        </w:r>
        <w:r w:rsidR="007D5EF1">
          <w:rPr>
            <w:noProof/>
            <w:webHidden/>
          </w:rPr>
        </w:r>
        <w:r w:rsidR="007D5EF1">
          <w:rPr>
            <w:noProof/>
            <w:webHidden/>
          </w:rPr>
          <w:fldChar w:fldCharType="separate"/>
        </w:r>
        <w:r w:rsidR="007D5EF1">
          <w:rPr>
            <w:noProof/>
            <w:webHidden/>
          </w:rPr>
          <w:t>15</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6" w:history="1">
        <w:r w:rsidR="007D5EF1" w:rsidRPr="00CA641E">
          <w:rPr>
            <w:rStyle w:val="Hyperlink"/>
            <w:noProof/>
          </w:rPr>
          <w:t>7.12</w:t>
        </w:r>
        <w:r w:rsidR="007D5EF1">
          <w:rPr>
            <w:rFonts w:asciiTheme="minorHAnsi" w:eastAsiaTheme="minorEastAsia" w:hAnsiTheme="minorHAnsi" w:cstheme="minorBidi"/>
            <w:noProof/>
            <w:sz w:val="22"/>
            <w:szCs w:val="22"/>
          </w:rPr>
          <w:tab/>
        </w:r>
        <w:r w:rsidR="007D5EF1" w:rsidRPr="00CA641E">
          <w:rPr>
            <w:rStyle w:val="Hyperlink"/>
            <w:noProof/>
          </w:rPr>
          <w:t>Charakterisierung</w:t>
        </w:r>
        <w:r w:rsidR="007D5EF1">
          <w:rPr>
            <w:noProof/>
            <w:webHidden/>
          </w:rPr>
          <w:tab/>
        </w:r>
        <w:r w:rsidR="007D5EF1">
          <w:rPr>
            <w:noProof/>
            <w:webHidden/>
          </w:rPr>
          <w:fldChar w:fldCharType="begin"/>
        </w:r>
        <w:r w:rsidR="007D5EF1">
          <w:rPr>
            <w:noProof/>
            <w:webHidden/>
          </w:rPr>
          <w:instrText xml:space="preserve"> PAGEREF _Toc30689876 \h </w:instrText>
        </w:r>
        <w:r w:rsidR="007D5EF1">
          <w:rPr>
            <w:noProof/>
            <w:webHidden/>
          </w:rPr>
        </w:r>
        <w:r w:rsidR="007D5EF1">
          <w:rPr>
            <w:noProof/>
            <w:webHidden/>
          </w:rPr>
          <w:fldChar w:fldCharType="separate"/>
        </w:r>
        <w:r w:rsidR="007D5EF1">
          <w:rPr>
            <w:noProof/>
            <w:webHidden/>
          </w:rPr>
          <w:t>16</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7" w:history="1">
        <w:r w:rsidR="007D5EF1" w:rsidRPr="00CA641E">
          <w:rPr>
            <w:rStyle w:val="Hyperlink"/>
            <w:noProof/>
          </w:rPr>
          <w:t>7.13</w:t>
        </w:r>
        <w:r w:rsidR="007D5EF1">
          <w:rPr>
            <w:rFonts w:asciiTheme="minorHAnsi" w:eastAsiaTheme="minorEastAsia" w:hAnsiTheme="minorHAnsi" w:cstheme="minorBidi"/>
            <w:noProof/>
            <w:sz w:val="22"/>
            <w:szCs w:val="22"/>
          </w:rPr>
          <w:tab/>
        </w:r>
        <w:r w:rsidR="007D5EF1" w:rsidRPr="00CA641E">
          <w:rPr>
            <w:rStyle w:val="Hyperlink"/>
            <w:noProof/>
          </w:rPr>
          <w:t>Zuweisung von Merkmalswerten und ihrer Unsicherheiten</w:t>
        </w:r>
        <w:r w:rsidR="007D5EF1">
          <w:rPr>
            <w:noProof/>
            <w:webHidden/>
          </w:rPr>
          <w:tab/>
        </w:r>
        <w:r w:rsidR="007D5EF1">
          <w:rPr>
            <w:noProof/>
            <w:webHidden/>
          </w:rPr>
          <w:fldChar w:fldCharType="begin"/>
        </w:r>
        <w:r w:rsidR="007D5EF1">
          <w:rPr>
            <w:noProof/>
            <w:webHidden/>
          </w:rPr>
          <w:instrText xml:space="preserve"> PAGEREF _Toc30689877 \h </w:instrText>
        </w:r>
        <w:r w:rsidR="007D5EF1">
          <w:rPr>
            <w:noProof/>
            <w:webHidden/>
          </w:rPr>
        </w:r>
        <w:r w:rsidR="007D5EF1">
          <w:rPr>
            <w:noProof/>
            <w:webHidden/>
          </w:rPr>
          <w:fldChar w:fldCharType="separate"/>
        </w:r>
        <w:r w:rsidR="007D5EF1">
          <w:rPr>
            <w:noProof/>
            <w:webHidden/>
          </w:rPr>
          <w:t>17</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8" w:history="1">
        <w:r w:rsidR="007D5EF1" w:rsidRPr="00CA641E">
          <w:rPr>
            <w:rStyle w:val="Hyperlink"/>
            <w:noProof/>
          </w:rPr>
          <w:t>7.14</w:t>
        </w:r>
        <w:r w:rsidR="007D5EF1">
          <w:rPr>
            <w:rFonts w:asciiTheme="minorHAnsi" w:eastAsiaTheme="minorEastAsia" w:hAnsiTheme="minorHAnsi" w:cstheme="minorBidi"/>
            <w:noProof/>
            <w:sz w:val="22"/>
            <w:szCs w:val="22"/>
          </w:rPr>
          <w:tab/>
        </w:r>
        <w:r w:rsidR="007D5EF1" w:rsidRPr="00CA641E">
          <w:rPr>
            <w:rStyle w:val="Hyperlink"/>
            <w:noProof/>
          </w:rPr>
          <w:t>RM-Dokumente und Etiketten</w:t>
        </w:r>
        <w:r w:rsidR="007D5EF1">
          <w:rPr>
            <w:noProof/>
            <w:webHidden/>
          </w:rPr>
          <w:tab/>
        </w:r>
        <w:r w:rsidR="007D5EF1">
          <w:rPr>
            <w:noProof/>
            <w:webHidden/>
          </w:rPr>
          <w:fldChar w:fldCharType="begin"/>
        </w:r>
        <w:r w:rsidR="007D5EF1">
          <w:rPr>
            <w:noProof/>
            <w:webHidden/>
          </w:rPr>
          <w:instrText xml:space="preserve"> PAGEREF _Toc30689878 \h </w:instrText>
        </w:r>
        <w:r w:rsidR="007D5EF1">
          <w:rPr>
            <w:noProof/>
            <w:webHidden/>
          </w:rPr>
        </w:r>
        <w:r w:rsidR="007D5EF1">
          <w:rPr>
            <w:noProof/>
            <w:webHidden/>
          </w:rPr>
          <w:fldChar w:fldCharType="separate"/>
        </w:r>
        <w:r w:rsidR="007D5EF1">
          <w:rPr>
            <w:noProof/>
            <w:webHidden/>
          </w:rPr>
          <w:t>18</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79" w:history="1">
        <w:r w:rsidR="007D5EF1" w:rsidRPr="00CA641E">
          <w:rPr>
            <w:rStyle w:val="Hyperlink"/>
            <w:noProof/>
          </w:rPr>
          <w:t>7.15</w:t>
        </w:r>
        <w:r w:rsidR="007D5EF1">
          <w:rPr>
            <w:rFonts w:asciiTheme="minorHAnsi" w:eastAsiaTheme="minorEastAsia" w:hAnsiTheme="minorHAnsi" w:cstheme="minorBidi"/>
            <w:noProof/>
            <w:sz w:val="22"/>
            <w:szCs w:val="22"/>
          </w:rPr>
          <w:tab/>
        </w:r>
        <w:r w:rsidR="007D5EF1" w:rsidRPr="00CA641E">
          <w:rPr>
            <w:rStyle w:val="Hyperlink"/>
            <w:noProof/>
          </w:rPr>
          <w:t>Vertriebsdienst</w:t>
        </w:r>
        <w:r w:rsidR="007D5EF1">
          <w:rPr>
            <w:noProof/>
            <w:webHidden/>
          </w:rPr>
          <w:tab/>
        </w:r>
        <w:r w:rsidR="007D5EF1">
          <w:rPr>
            <w:noProof/>
            <w:webHidden/>
          </w:rPr>
          <w:fldChar w:fldCharType="begin"/>
        </w:r>
        <w:r w:rsidR="007D5EF1">
          <w:rPr>
            <w:noProof/>
            <w:webHidden/>
          </w:rPr>
          <w:instrText xml:space="preserve"> PAGEREF _Toc30689879 \h </w:instrText>
        </w:r>
        <w:r w:rsidR="007D5EF1">
          <w:rPr>
            <w:noProof/>
            <w:webHidden/>
          </w:rPr>
        </w:r>
        <w:r w:rsidR="007D5EF1">
          <w:rPr>
            <w:noProof/>
            <w:webHidden/>
          </w:rPr>
          <w:fldChar w:fldCharType="separate"/>
        </w:r>
        <w:r w:rsidR="007D5EF1">
          <w:rPr>
            <w:noProof/>
            <w:webHidden/>
          </w:rPr>
          <w:t>19</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0" w:history="1">
        <w:r w:rsidR="007D5EF1" w:rsidRPr="00CA641E">
          <w:rPr>
            <w:rStyle w:val="Hyperlink"/>
            <w:noProof/>
          </w:rPr>
          <w:t>7.16</w:t>
        </w:r>
        <w:r w:rsidR="007D5EF1">
          <w:rPr>
            <w:rFonts w:asciiTheme="minorHAnsi" w:eastAsiaTheme="minorEastAsia" w:hAnsiTheme="minorHAnsi" w:cstheme="minorBidi"/>
            <w:noProof/>
            <w:sz w:val="22"/>
            <w:szCs w:val="22"/>
          </w:rPr>
          <w:tab/>
        </w:r>
        <w:r w:rsidR="007D5EF1" w:rsidRPr="00CA641E">
          <w:rPr>
            <w:rStyle w:val="Hyperlink"/>
            <w:noProof/>
          </w:rPr>
          <w:t>Lenkung von Qualitätsaufzeichnungen und technischen Aufzeichnungen</w:t>
        </w:r>
        <w:r w:rsidR="007D5EF1">
          <w:rPr>
            <w:noProof/>
            <w:webHidden/>
          </w:rPr>
          <w:tab/>
        </w:r>
        <w:r w:rsidR="007D5EF1">
          <w:rPr>
            <w:noProof/>
            <w:webHidden/>
          </w:rPr>
          <w:fldChar w:fldCharType="begin"/>
        </w:r>
        <w:r w:rsidR="007D5EF1">
          <w:rPr>
            <w:noProof/>
            <w:webHidden/>
          </w:rPr>
          <w:instrText xml:space="preserve"> PAGEREF _Toc30689880 \h </w:instrText>
        </w:r>
        <w:r w:rsidR="007D5EF1">
          <w:rPr>
            <w:noProof/>
            <w:webHidden/>
          </w:rPr>
        </w:r>
        <w:r w:rsidR="007D5EF1">
          <w:rPr>
            <w:noProof/>
            <w:webHidden/>
          </w:rPr>
          <w:fldChar w:fldCharType="separate"/>
        </w:r>
        <w:r w:rsidR="007D5EF1">
          <w:rPr>
            <w:noProof/>
            <w:webHidden/>
          </w:rPr>
          <w:t>20</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1" w:history="1">
        <w:r w:rsidR="007D5EF1" w:rsidRPr="00CA641E">
          <w:rPr>
            <w:rStyle w:val="Hyperlink"/>
            <w:noProof/>
          </w:rPr>
          <w:t>7.17</w:t>
        </w:r>
        <w:r w:rsidR="007D5EF1">
          <w:rPr>
            <w:rFonts w:asciiTheme="minorHAnsi" w:eastAsiaTheme="minorEastAsia" w:hAnsiTheme="minorHAnsi" w:cstheme="minorBidi"/>
            <w:noProof/>
            <w:sz w:val="22"/>
            <w:szCs w:val="22"/>
          </w:rPr>
          <w:tab/>
        </w:r>
        <w:r w:rsidR="007D5EF1" w:rsidRPr="00CA641E">
          <w:rPr>
            <w:rStyle w:val="Hyperlink"/>
            <w:noProof/>
          </w:rPr>
          <w:t>Lenkung bei nichtkonformen Arbeiten</w:t>
        </w:r>
        <w:r w:rsidR="007D5EF1">
          <w:rPr>
            <w:noProof/>
            <w:webHidden/>
          </w:rPr>
          <w:tab/>
        </w:r>
        <w:r w:rsidR="007D5EF1">
          <w:rPr>
            <w:noProof/>
            <w:webHidden/>
          </w:rPr>
          <w:fldChar w:fldCharType="begin"/>
        </w:r>
        <w:r w:rsidR="007D5EF1">
          <w:rPr>
            <w:noProof/>
            <w:webHidden/>
          </w:rPr>
          <w:instrText xml:space="preserve"> PAGEREF _Toc30689881 \h </w:instrText>
        </w:r>
        <w:r w:rsidR="007D5EF1">
          <w:rPr>
            <w:noProof/>
            <w:webHidden/>
          </w:rPr>
        </w:r>
        <w:r w:rsidR="007D5EF1">
          <w:rPr>
            <w:noProof/>
            <w:webHidden/>
          </w:rPr>
          <w:fldChar w:fldCharType="separate"/>
        </w:r>
        <w:r w:rsidR="007D5EF1">
          <w:rPr>
            <w:noProof/>
            <w:webHidden/>
          </w:rPr>
          <w:t>21</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2" w:history="1">
        <w:r w:rsidR="007D5EF1" w:rsidRPr="00CA641E">
          <w:rPr>
            <w:rStyle w:val="Hyperlink"/>
            <w:noProof/>
          </w:rPr>
          <w:t>7.18</w:t>
        </w:r>
        <w:r w:rsidR="007D5EF1">
          <w:rPr>
            <w:rFonts w:asciiTheme="minorHAnsi" w:eastAsiaTheme="minorEastAsia" w:hAnsiTheme="minorHAnsi" w:cstheme="minorBidi"/>
            <w:noProof/>
            <w:sz w:val="22"/>
            <w:szCs w:val="22"/>
          </w:rPr>
          <w:tab/>
        </w:r>
        <w:r w:rsidR="007D5EF1" w:rsidRPr="00CA641E">
          <w:rPr>
            <w:rStyle w:val="Hyperlink"/>
            <w:noProof/>
          </w:rPr>
          <w:t>Beschwerden</w:t>
        </w:r>
        <w:r w:rsidR="007D5EF1">
          <w:rPr>
            <w:noProof/>
            <w:webHidden/>
          </w:rPr>
          <w:tab/>
        </w:r>
        <w:r w:rsidR="007D5EF1">
          <w:rPr>
            <w:noProof/>
            <w:webHidden/>
          </w:rPr>
          <w:fldChar w:fldCharType="begin"/>
        </w:r>
        <w:r w:rsidR="007D5EF1">
          <w:rPr>
            <w:noProof/>
            <w:webHidden/>
          </w:rPr>
          <w:instrText xml:space="preserve"> PAGEREF _Toc30689882 \h </w:instrText>
        </w:r>
        <w:r w:rsidR="007D5EF1">
          <w:rPr>
            <w:noProof/>
            <w:webHidden/>
          </w:rPr>
        </w:r>
        <w:r w:rsidR="007D5EF1">
          <w:rPr>
            <w:noProof/>
            <w:webHidden/>
          </w:rPr>
          <w:fldChar w:fldCharType="separate"/>
        </w:r>
        <w:r w:rsidR="007D5EF1">
          <w:rPr>
            <w:noProof/>
            <w:webHidden/>
          </w:rPr>
          <w:t>22</w:t>
        </w:r>
        <w:r w:rsidR="007D5EF1">
          <w:rPr>
            <w:noProof/>
            <w:webHidden/>
          </w:rPr>
          <w:fldChar w:fldCharType="end"/>
        </w:r>
      </w:hyperlink>
    </w:p>
    <w:p w:rsidR="007D5EF1" w:rsidRDefault="00344E12">
      <w:pPr>
        <w:pStyle w:val="Verzeichnis1"/>
        <w:rPr>
          <w:rFonts w:asciiTheme="minorHAnsi" w:eastAsiaTheme="minorEastAsia" w:hAnsiTheme="minorHAnsi" w:cstheme="minorBidi"/>
          <w:sz w:val="22"/>
          <w:szCs w:val="22"/>
        </w:rPr>
      </w:pPr>
      <w:hyperlink w:anchor="_Toc30689883" w:history="1">
        <w:r w:rsidR="007D5EF1" w:rsidRPr="00CA641E">
          <w:rPr>
            <w:rStyle w:val="Hyperlink"/>
          </w:rPr>
          <w:t>8</w:t>
        </w:r>
        <w:r w:rsidR="007D5EF1">
          <w:rPr>
            <w:rFonts w:asciiTheme="minorHAnsi" w:eastAsiaTheme="minorEastAsia" w:hAnsiTheme="minorHAnsi" w:cstheme="minorBidi"/>
            <w:sz w:val="22"/>
            <w:szCs w:val="22"/>
          </w:rPr>
          <w:tab/>
        </w:r>
        <w:r w:rsidR="007D5EF1" w:rsidRPr="00CA641E">
          <w:rPr>
            <w:rStyle w:val="Hyperlink"/>
          </w:rPr>
          <w:t>Managementsystemanforderungen</w:t>
        </w:r>
        <w:r w:rsidR="007D5EF1">
          <w:rPr>
            <w:webHidden/>
          </w:rPr>
          <w:tab/>
        </w:r>
        <w:r w:rsidR="007D5EF1">
          <w:rPr>
            <w:webHidden/>
          </w:rPr>
          <w:fldChar w:fldCharType="begin"/>
        </w:r>
        <w:r w:rsidR="007D5EF1">
          <w:rPr>
            <w:webHidden/>
          </w:rPr>
          <w:instrText xml:space="preserve"> PAGEREF _Toc30689883 \h </w:instrText>
        </w:r>
        <w:r w:rsidR="007D5EF1">
          <w:rPr>
            <w:webHidden/>
          </w:rPr>
        </w:r>
        <w:r w:rsidR="007D5EF1">
          <w:rPr>
            <w:webHidden/>
          </w:rPr>
          <w:fldChar w:fldCharType="separate"/>
        </w:r>
        <w:r w:rsidR="007D5EF1">
          <w:rPr>
            <w:webHidden/>
          </w:rPr>
          <w:t>23</w:t>
        </w:r>
        <w:r w:rsidR="007D5EF1">
          <w:rPr>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4" w:history="1">
        <w:r w:rsidR="007D5EF1" w:rsidRPr="00CA641E">
          <w:rPr>
            <w:rStyle w:val="Hyperlink"/>
            <w:noProof/>
          </w:rPr>
          <w:t>8.1</w:t>
        </w:r>
        <w:r w:rsidR="007D5EF1">
          <w:rPr>
            <w:rFonts w:asciiTheme="minorHAnsi" w:eastAsiaTheme="minorEastAsia" w:hAnsiTheme="minorHAnsi" w:cstheme="minorBidi"/>
            <w:noProof/>
            <w:sz w:val="22"/>
            <w:szCs w:val="22"/>
          </w:rPr>
          <w:tab/>
        </w:r>
        <w:r w:rsidR="007D5EF1" w:rsidRPr="00CA641E">
          <w:rPr>
            <w:rStyle w:val="Hyperlink"/>
            <w:noProof/>
          </w:rPr>
          <w:t>Optionen</w:t>
        </w:r>
        <w:r w:rsidR="007D5EF1">
          <w:rPr>
            <w:noProof/>
            <w:webHidden/>
          </w:rPr>
          <w:tab/>
        </w:r>
        <w:r w:rsidR="007D5EF1">
          <w:rPr>
            <w:noProof/>
            <w:webHidden/>
          </w:rPr>
          <w:fldChar w:fldCharType="begin"/>
        </w:r>
        <w:r w:rsidR="007D5EF1">
          <w:rPr>
            <w:noProof/>
            <w:webHidden/>
          </w:rPr>
          <w:instrText xml:space="preserve"> PAGEREF _Toc30689884 \h </w:instrText>
        </w:r>
        <w:r w:rsidR="007D5EF1">
          <w:rPr>
            <w:noProof/>
            <w:webHidden/>
          </w:rPr>
        </w:r>
        <w:r w:rsidR="007D5EF1">
          <w:rPr>
            <w:noProof/>
            <w:webHidden/>
          </w:rPr>
          <w:fldChar w:fldCharType="separate"/>
        </w:r>
        <w:r w:rsidR="007D5EF1">
          <w:rPr>
            <w:noProof/>
            <w:webHidden/>
          </w:rPr>
          <w:t>23</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5" w:history="1">
        <w:r w:rsidR="007D5EF1" w:rsidRPr="00CA641E">
          <w:rPr>
            <w:rStyle w:val="Hyperlink"/>
            <w:noProof/>
          </w:rPr>
          <w:t>8.2</w:t>
        </w:r>
        <w:r w:rsidR="007D5EF1">
          <w:rPr>
            <w:rFonts w:asciiTheme="minorHAnsi" w:eastAsiaTheme="minorEastAsia" w:hAnsiTheme="minorHAnsi" w:cstheme="minorBidi"/>
            <w:noProof/>
            <w:sz w:val="22"/>
            <w:szCs w:val="22"/>
          </w:rPr>
          <w:tab/>
        </w:r>
        <w:r w:rsidR="007D5EF1" w:rsidRPr="00CA641E">
          <w:rPr>
            <w:rStyle w:val="Hyperlink"/>
            <w:noProof/>
          </w:rPr>
          <w:t>Qualitätspolitik (Option A)</w:t>
        </w:r>
        <w:r w:rsidR="007D5EF1">
          <w:rPr>
            <w:noProof/>
            <w:webHidden/>
          </w:rPr>
          <w:tab/>
        </w:r>
        <w:r w:rsidR="007D5EF1">
          <w:rPr>
            <w:noProof/>
            <w:webHidden/>
          </w:rPr>
          <w:fldChar w:fldCharType="begin"/>
        </w:r>
        <w:r w:rsidR="007D5EF1">
          <w:rPr>
            <w:noProof/>
            <w:webHidden/>
          </w:rPr>
          <w:instrText xml:space="preserve"> PAGEREF _Toc30689885 \h </w:instrText>
        </w:r>
        <w:r w:rsidR="007D5EF1">
          <w:rPr>
            <w:noProof/>
            <w:webHidden/>
          </w:rPr>
        </w:r>
        <w:r w:rsidR="007D5EF1">
          <w:rPr>
            <w:noProof/>
            <w:webHidden/>
          </w:rPr>
          <w:fldChar w:fldCharType="separate"/>
        </w:r>
        <w:r w:rsidR="007D5EF1">
          <w:rPr>
            <w:noProof/>
            <w:webHidden/>
          </w:rPr>
          <w:t>24</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6" w:history="1">
        <w:r w:rsidR="007D5EF1" w:rsidRPr="00CA641E">
          <w:rPr>
            <w:rStyle w:val="Hyperlink"/>
            <w:noProof/>
          </w:rPr>
          <w:t>8.3</w:t>
        </w:r>
        <w:r w:rsidR="007D5EF1">
          <w:rPr>
            <w:rFonts w:asciiTheme="minorHAnsi" w:eastAsiaTheme="minorEastAsia" w:hAnsiTheme="minorHAnsi" w:cstheme="minorBidi"/>
            <w:noProof/>
            <w:sz w:val="22"/>
            <w:szCs w:val="22"/>
          </w:rPr>
          <w:tab/>
        </w:r>
        <w:r w:rsidR="007D5EF1" w:rsidRPr="00CA641E">
          <w:rPr>
            <w:rStyle w:val="Hyperlink"/>
            <w:noProof/>
          </w:rPr>
          <w:t>Allgemeine Managementsystemdokumentation (Option A)</w:t>
        </w:r>
        <w:r w:rsidR="007D5EF1">
          <w:rPr>
            <w:noProof/>
            <w:webHidden/>
          </w:rPr>
          <w:tab/>
        </w:r>
        <w:r w:rsidR="007D5EF1">
          <w:rPr>
            <w:noProof/>
            <w:webHidden/>
          </w:rPr>
          <w:fldChar w:fldCharType="begin"/>
        </w:r>
        <w:r w:rsidR="007D5EF1">
          <w:rPr>
            <w:noProof/>
            <w:webHidden/>
          </w:rPr>
          <w:instrText xml:space="preserve"> PAGEREF _Toc30689886 \h </w:instrText>
        </w:r>
        <w:r w:rsidR="007D5EF1">
          <w:rPr>
            <w:noProof/>
            <w:webHidden/>
          </w:rPr>
        </w:r>
        <w:r w:rsidR="007D5EF1">
          <w:rPr>
            <w:noProof/>
            <w:webHidden/>
          </w:rPr>
          <w:fldChar w:fldCharType="separate"/>
        </w:r>
        <w:r w:rsidR="007D5EF1">
          <w:rPr>
            <w:noProof/>
            <w:webHidden/>
          </w:rPr>
          <w:t>25</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7" w:history="1">
        <w:r w:rsidR="007D5EF1" w:rsidRPr="00CA641E">
          <w:rPr>
            <w:rStyle w:val="Hyperlink"/>
            <w:noProof/>
          </w:rPr>
          <w:t>8.4</w:t>
        </w:r>
        <w:r w:rsidR="007D5EF1">
          <w:rPr>
            <w:rFonts w:asciiTheme="minorHAnsi" w:eastAsiaTheme="minorEastAsia" w:hAnsiTheme="minorHAnsi" w:cstheme="minorBidi"/>
            <w:noProof/>
            <w:sz w:val="22"/>
            <w:szCs w:val="22"/>
          </w:rPr>
          <w:tab/>
        </w:r>
        <w:r w:rsidR="007D5EF1" w:rsidRPr="00CA641E">
          <w:rPr>
            <w:rStyle w:val="Hyperlink"/>
            <w:noProof/>
          </w:rPr>
          <w:t>Lenkung von Managementsystemdokumenten (Option A)</w:t>
        </w:r>
        <w:r w:rsidR="007D5EF1">
          <w:rPr>
            <w:noProof/>
            <w:webHidden/>
          </w:rPr>
          <w:tab/>
        </w:r>
        <w:r w:rsidR="007D5EF1">
          <w:rPr>
            <w:noProof/>
            <w:webHidden/>
          </w:rPr>
          <w:fldChar w:fldCharType="begin"/>
        </w:r>
        <w:r w:rsidR="007D5EF1">
          <w:rPr>
            <w:noProof/>
            <w:webHidden/>
          </w:rPr>
          <w:instrText xml:space="preserve"> PAGEREF _Toc30689887 \h </w:instrText>
        </w:r>
        <w:r w:rsidR="007D5EF1">
          <w:rPr>
            <w:noProof/>
            <w:webHidden/>
          </w:rPr>
        </w:r>
        <w:r w:rsidR="007D5EF1">
          <w:rPr>
            <w:noProof/>
            <w:webHidden/>
          </w:rPr>
          <w:fldChar w:fldCharType="separate"/>
        </w:r>
        <w:r w:rsidR="007D5EF1">
          <w:rPr>
            <w:noProof/>
            <w:webHidden/>
          </w:rPr>
          <w:t>25</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8" w:history="1">
        <w:r w:rsidR="007D5EF1" w:rsidRPr="00CA641E">
          <w:rPr>
            <w:rStyle w:val="Hyperlink"/>
            <w:noProof/>
          </w:rPr>
          <w:t>8.5</w:t>
        </w:r>
        <w:r w:rsidR="007D5EF1">
          <w:rPr>
            <w:rFonts w:asciiTheme="minorHAnsi" w:eastAsiaTheme="minorEastAsia" w:hAnsiTheme="minorHAnsi" w:cstheme="minorBidi"/>
            <w:noProof/>
            <w:sz w:val="22"/>
            <w:szCs w:val="22"/>
          </w:rPr>
          <w:tab/>
        </w:r>
        <w:r w:rsidR="007D5EF1" w:rsidRPr="00CA641E">
          <w:rPr>
            <w:rStyle w:val="Hyperlink"/>
            <w:noProof/>
          </w:rPr>
          <w:t>Lenkung von Aufzeichnungen (Option A)</w:t>
        </w:r>
        <w:r w:rsidR="007D5EF1">
          <w:rPr>
            <w:noProof/>
            <w:webHidden/>
          </w:rPr>
          <w:tab/>
        </w:r>
        <w:r w:rsidR="007D5EF1">
          <w:rPr>
            <w:noProof/>
            <w:webHidden/>
          </w:rPr>
          <w:fldChar w:fldCharType="begin"/>
        </w:r>
        <w:r w:rsidR="007D5EF1">
          <w:rPr>
            <w:noProof/>
            <w:webHidden/>
          </w:rPr>
          <w:instrText xml:space="preserve"> PAGEREF _Toc30689888 \h </w:instrText>
        </w:r>
        <w:r w:rsidR="007D5EF1">
          <w:rPr>
            <w:noProof/>
            <w:webHidden/>
          </w:rPr>
        </w:r>
        <w:r w:rsidR="007D5EF1">
          <w:rPr>
            <w:noProof/>
            <w:webHidden/>
          </w:rPr>
          <w:fldChar w:fldCharType="separate"/>
        </w:r>
        <w:r w:rsidR="007D5EF1">
          <w:rPr>
            <w:noProof/>
            <w:webHidden/>
          </w:rPr>
          <w:t>26</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89" w:history="1">
        <w:r w:rsidR="007D5EF1" w:rsidRPr="00CA641E">
          <w:rPr>
            <w:rStyle w:val="Hyperlink"/>
            <w:noProof/>
          </w:rPr>
          <w:t>8.6</w:t>
        </w:r>
        <w:r w:rsidR="007D5EF1">
          <w:rPr>
            <w:rFonts w:asciiTheme="minorHAnsi" w:eastAsiaTheme="minorEastAsia" w:hAnsiTheme="minorHAnsi" w:cstheme="minorBidi"/>
            <w:noProof/>
            <w:sz w:val="22"/>
            <w:szCs w:val="22"/>
          </w:rPr>
          <w:tab/>
        </w:r>
        <w:r w:rsidR="007D5EF1" w:rsidRPr="00CA641E">
          <w:rPr>
            <w:rStyle w:val="Hyperlink"/>
            <w:noProof/>
          </w:rPr>
          <w:t>Managementbewertung (Option A)</w:t>
        </w:r>
        <w:r w:rsidR="007D5EF1">
          <w:rPr>
            <w:noProof/>
            <w:webHidden/>
          </w:rPr>
          <w:tab/>
        </w:r>
        <w:r w:rsidR="007D5EF1">
          <w:rPr>
            <w:noProof/>
            <w:webHidden/>
          </w:rPr>
          <w:fldChar w:fldCharType="begin"/>
        </w:r>
        <w:r w:rsidR="007D5EF1">
          <w:rPr>
            <w:noProof/>
            <w:webHidden/>
          </w:rPr>
          <w:instrText xml:space="preserve"> PAGEREF _Toc30689889 \h </w:instrText>
        </w:r>
        <w:r w:rsidR="007D5EF1">
          <w:rPr>
            <w:noProof/>
            <w:webHidden/>
          </w:rPr>
        </w:r>
        <w:r w:rsidR="007D5EF1">
          <w:rPr>
            <w:noProof/>
            <w:webHidden/>
          </w:rPr>
          <w:fldChar w:fldCharType="separate"/>
        </w:r>
        <w:r w:rsidR="007D5EF1">
          <w:rPr>
            <w:noProof/>
            <w:webHidden/>
          </w:rPr>
          <w:t>26</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90" w:history="1">
        <w:r w:rsidR="007D5EF1" w:rsidRPr="00CA641E">
          <w:rPr>
            <w:rStyle w:val="Hyperlink"/>
            <w:noProof/>
          </w:rPr>
          <w:t>8.7</w:t>
        </w:r>
        <w:r w:rsidR="007D5EF1">
          <w:rPr>
            <w:rFonts w:asciiTheme="minorHAnsi" w:eastAsiaTheme="minorEastAsia" w:hAnsiTheme="minorHAnsi" w:cstheme="minorBidi"/>
            <w:noProof/>
            <w:sz w:val="22"/>
            <w:szCs w:val="22"/>
          </w:rPr>
          <w:tab/>
        </w:r>
        <w:r w:rsidR="007D5EF1" w:rsidRPr="00CA641E">
          <w:rPr>
            <w:rStyle w:val="Hyperlink"/>
            <w:noProof/>
          </w:rPr>
          <w:t>Internes Audit (Option A)</w:t>
        </w:r>
        <w:r w:rsidR="007D5EF1">
          <w:rPr>
            <w:noProof/>
            <w:webHidden/>
          </w:rPr>
          <w:tab/>
        </w:r>
        <w:r w:rsidR="007D5EF1">
          <w:rPr>
            <w:noProof/>
            <w:webHidden/>
          </w:rPr>
          <w:fldChar w:fldCharType="begin"/>
        </w:r>
        <w:r w:rsidR="007D5EF1">
          <w:rPr>
            <w:noProof/>
            <w:webHidden/>
          </w:rPr>
          <w:instrText xml:space="preserve"> PAGEREF _Toc30689890 \h </w:instrText>
        </w:r>
        <w:r w:rsidR="007D5EF1">
          <w:rPr>
            <w:noProof/>
            <w:webHidden/>
          </w:rPr>
        </w:r>
        <w:r w:rsidR="007D5EF1">
          <w:rPr>
            <w:noProof/>
            <w:webHidden/>
          </w:rPr>
          <w:fldChar w:fldCharType="separate"/>
        </w:r>
        <w:r w:rsidR="007D5EF1">
          <w:rPr>
            <w:noProof/>
            <w:webHidden/>
          </w:rPr>
          <w:t>27</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91" w:history="1">
        <w:r w:rsidR="007D5EF1" w:rsidRPr="00CA641E">
          <w:rPr>
            <w:rStyle w:val="Hyperlink"/>
            <w:noProof/>
          </w:rPr>
          <w:t>8.8</w:t>
        </w:r>
        <w:r w:rsidR="007D5EF1">
          <w:rPr>
            <w:rFonts w:asciiTheme="minorHAnsi" w:eastAsiaTheme="minorEastAsia" w:hAnsiTheme="minorHAnsi" w:cstheme="minorBidi"/>
            <w:noProof/>
            <w:sz w:val="22"/>
            <w:szCs w:val="22"/>
          </w:rPr>
          <w:tab/>
        </w:r>
        <w:r w:rsidR="007D5EF1" w:rsidRPr="00CA641E">
          <w:rPr>
            <w:rStyle w:val="Hyperlink"/>
            <w:noProof/>
          </w:rPr>
          <w:t>Maßnahmen zum Umgang mit Risiken und Chancen (Option A)</w:t>
        </w:r>
        <w:r w:rsidR="007D5EF1">
          <w:rPr>
            <w:noProof/>
            <w:webHidden/>
          </w:rPr>
          <w:tab/>
        </w:r>
        <w:r w:rsidR="007D5EF1">
          <w:rPr>
            <w:noProof/>
            <w:webHidden/>
          </w:rPr>
          <w:fldChar w:fldCharType="begin"/>
        </w:r>
        <w:r w:rsidR="007D5EF1">
          <w:rPr>
            <w:noProof/>
            <w:webHidden/>
          </w:rPr>
          <w:instrText xml:space="preserve"> PAGEREF _Toc30689891 \h </w:instrText>
        </w:r>
        <w:r w:rsidR="007D5EF1">
          <w:rPr>
            <w:noProof/>
            <w:webHidden/>
          </w:rPr>
        </w:r>
        <w:r w:rsidR="007D5EF1">
          <w:rPr>
            <w:noProof/>
            <w:webHidden/>
          </w:rPr>
          <w:fldChar w:fldCharType="separate"/>
        </w:r>
        <w:r w:rsidR="007D5EF1">
          <w:rPr>
            <w:noProof/>
            <w:webHidden/>
          </w:rPr>
          <w:t>28</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92" w:history="1">
        <w:r w:rsidR="007D5EF1" w:rsidRPr="00CA641E">
          <w:rPr>
            <w:rStyle w:val="Hyperlink"/>
            <w:noProof/>
          </w:rPr>
          <w:t>8.9</w:t>
        </w:r>
        <w:r w:rsidR="007D5EF1">
          <w:rPr>
            <w:rFonts w:asciiTheme="minorHAnsi" w:eastAsiaTheme="minorEastAsia" w:hAnsiTheme="minorHAnsi" w:cstheme="minorBidi"/>
            <w:noProof/>
            <w:sz w:val="22"/>
            <w:szCs w:val="22"/>
          </w:rPr>
          <w:tab/>
        </w:r>
        <w:r w:rsidR="007D5EF1" w:rsidRPr="00CA641E">
          <w:rPr>
            <w:rStyle w:val="Hyperlink"/>
            <w:noProof/>
          </w:rPr>
          <w:t>Korrekturmaßnahmen (Option A)</w:t>
        </w:r>
        <w:r w:rsidR="007D5EF1">
          <w:rPr>
            <w:noProof/>
            <w:webHidden/>
          </w:rPr>
          <w:tab/>
        </w:r>
        <w:r w:rsidR="007D5EF1">
          <w:rPr>
            <w:noProof/>
            <w:webHidden/>
          </w:rPr>
          <w:fldChar w:fldCharType="begin"/>
        </w:r>
        <w:r w:rsidR="007D5EF1">
          <w:rPr>
            <w:noProof/>
            <w:webHidden/>
          </w:rPr>
          <w:instrText xml:space="preserve"> PAGEREF _Toc30689892 \h </w:instrText>
        </w:r>
        <w:r w:rsidR="007D5EF1">
          <w:rPr>
            <w:noProof/>
            <w:webHidden/>
          </w:rPr>
        </w:r>
        <w:r w:rsidR="007D5EF1">
          <w:rPr>
            <w:noProof/>
            <w:webHidden/>
          </w:rPr>
          <w:fldChar w:fldCharType="separate"/>
        </w:r>
        <w:r w:rsidR="007D5EF1">
          <w:rPr>
            <w:noProof/>
            <w:webHidden/>
          </w:rPr>
          <w:t>28</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93" w:history="1">
        <w:r w:rsidR="007D5EF1" w:rsidRPr="00CA641E">
          <w:rPr>
            <w:rStyle w:val="Hyperlink"/>
            <w:noProof/>
          </w:rPr>
          <w:t>8.10</w:t>
        </w:r>
        <w:r w:rsidR="007D5EF1">
          <w:rPr>
            <w:rFonts w:asciiTheme="minorHAnsi" w:eastAsiaTheme="minorEastAsia" w:hAnsiTheme="minorHAnsi" w:cstheme="minorBidi"/>
            <w:noProof/>
            <w:sz w:val="22"/>
            <w:szCs w:val="22"/>
          </w:rPr>
          <w:tab/>
        </w:r>
        <w:r w:rsidR="007D5EF1" w:rsidRPr="00CA641E">
          <w:rPr>
            <w:rStyle w:val="Hyperlink"/>
            <w:noProof/>
          </w:rPr>
          <w:t>Verbesserung (Option A)</w:t>
        </w:r>
        <w:r w:rsidR="007D5EF1">
          <w:rPr>
            <w:noProof/>
            <w:webHidden/>
          </w:rPr>
          <w:tab/>
        </w:r>
        <w:r w:rsidR="007D5EF1">
          <w:rPr>
            <w:noProof/>
            <w:webHidden/>
          </w:rPr>
          <w:fldChar w:fldCharType="begin"/>
        </w:r>
        <w:r w:rsidR="007D5EF1">
          <w:rPr>
            <w:noProof/>
            <w:webHidden/>
          </w:rPr>
          <w:instrText xml:space="preserve"> PAGEREF _Toc30689893 \h </w:instrText>
        </w:r>
        <w:r w:rsidR="007D5EF1">
          <w:rPr>
            <w:noProof/>
            <w:webHidden/>
          </w:rPr>
        </w:r>
        <w:r w:rsidR="007D5EF1">
          <w:rPr>
            <w:noProof/>
            <w:webHidden/>
          </w:rPr>
          <w:fldChar w:fldCharType="separate"/>
        </w:r>
        <w:r w:rsidR="007D5EF1">
          <w:rPr>
            <w:noProof/>
            <w:webHidden/>
          </w:rPr>
          <w:t>29</w:t>
        </w:r>
        <w:r w:rsidR="007D5EF1">
          <w:rPr>
            <w:noProof/>
            <w:webHidden/>
          </w:rPr>
          <w:fldChar w:fldCharType="end"/>
        </w:r>
      </w:hyperlink>
    </w:p>
    <w:p w:rsidR="007D5EF1" w:rsidRDefault="00344E12">
      <w:pPr>
        <w:pStyle w:val="Verzeichnis2"/>
        <w:rPr>
          <w:rFonts w:asciiTheme="minorHAnsi" w:eastAsiaTheme="minorEastAsia" w:hAnsiTheme="minorHAnsi" w:cstheme="minorBidi"/>
          <w:noProof/>
          <w:sz w:val="22"/>
          <w:szCs w:val="22"/>
        </w:rPr>
      </w:pPr>
      <w:hyperlink w:anchor="_Toc30689894" w:history="1">
        <w:r w:rsidR="007D5EF1" w:rsidRPr="00CA641E">
          <w:rPr>
            <w:rStyle w:val="Hyperlink"/>
            <w:noProof/>
          </w:rPr>
          <w:t>8.11</w:t>
        </w:r>
        <w:r w:rsidR="007D5EF1">
          <w:rPr>
            <w:rFonts w:asciiTheme="minorHAnsi" w:eastAsiaTheme="minorEastAsia" w:hAnsiTheme="minorHAnsi" w:cstheme="minorBidi"/>
            <w:noProof/>
            <w:sz w:val="22"/>
            <w:szCs w:val="22"/>
          </w:rPr>
          <w:tab/>
        </w:r>
        <w:r w:rsidR="007D5EF1" w:rsidRPr="00CA641E">
          <w:rPr>
            <w:rStyle w:val="Hyperlink"/>
            <w:noProof/>
          </w:rPr>
          <w:t>Rückmeldungen von Kunden (Option A)</w:t>
        </w:r>
        <w:r w:rsidR="007D5EF1">
          <w:rPr>
            <w:noProof/>
            <w:webHidden/>
          </w:rPr>
          <w:tab/>
        </w:r>
        <w:r w:rsidR="007D5EF1">
          <w:rPr>
            <w:noProof/>
            <w:webHidden/>
          </w:rPr>
          <w:fldChar w:fldCharType="begin"/>
        </w:r>
        <w:r w:rsidR="007D5EF1">
          <w:rPr>
            <w:noProof/>
            <w:webHidden/>
          </w:rPr>
          <w:instrText xml:space="preserve"> PAGEREF _Toc30689894 \h </w:instrText>
        </w:r>
        <w:r w:rsidR="007D5EF1">
          <w:rPr>
            <w:noProof/>
            <w:webHidden/>
          </w:rPr>
        </w:r>
        <w:r w:rsidR="007D5EF1">
          <w:rPr>
            <w:noProof/>
            <w:webHidden/>
          </w:rPr>
          <w:fldChar w:fldCharType="separate"/>
        </w:r>
        <w:r w:rsidR="007D5EF1">
          <w:rPr>
            <w:noProof/>
            <w:webHidden/>
          </w:rPr>
          <w:t>30</w:t>
        </w:r>
        <w:r w:rsidR="007D5EF1">
          <w:rPr>
            <w:noProof/>
            <w:webHidden/>
          </w:rPr>
          <w:fldChar w:fldCharType="end"/>
        </w:r>
      </w:hyperlink>
    </w:p>
    <w:p w:rsidR="007D5EF1" w:rsidRDefault="00344E12">
      <w:pPr>
        <w:pStyle w:val="Verzeichnis1"/>
        <w:rPr>
          <w:rFonts w:asciiTheme="minorHAnsi" w:eastAsiaTheme="minorEastAsia" w:hAnsiTheme="minorHAnsi" w:cstheme="minorBidi"/>
          <w:sz w:val="22"/>
          <w:szCs w:val="22"/>
        </w:rPr>
      </w:pPr>
      <w:hyperlink w:anchor="_Toc30689895" w:history="1">
        <w:r w:rsidR="007D5EF1" w:rsidRPr="00CA641E">
          <w:rPr>
            <w:rStyle w:val="Hyperlink"/>
          </w:rPr>
          <w:t>Weitere Aspekte der Begutachtung</w:t>
        </w:r>
        <w:r w:rsidR="007D5EF1">
          <w:rPr>
            <w:webHidden/>
          </w:rPr>
          <w:tab/>
        </w:r>
        <w:r w:rsidR="007D5EF1">
          <w:rPr>
            <w:webHidden/>
          </w:rPr>
          <w:fldChar w:fldCharType="begin"/>
        </w:r>
        <w:r w:rsidR="007D5EF1">
          <w:rPr>
            <w:webHidden/>
          </w:rPr>
          <w:instrText xml:space="preserve"> PAGEREF _Toc30689895 \h </w:instrText>
        </w:r>
        <w:r w:rsidR="007D5EF1">
          <w:rPr>
            <w:webHidden/>
          </w:rPr>
        </w:r>
        <w:r w:rsidR="007D5EF1">
          <w:rPr>
            <w:webHidden/>
          </w:rPr>
          <w:fldChar w:fldCharType="separate"/>
        </w:r>
        <w:r w:rsidR="007D5EF1">
          <w:rPr>
            <w:webHidden/>
          </w:rPr>
          <w:t>31</w:t>
        </w:r>
        <w:r w:rsidR="007D5EF1">
          <w:rPr>
            <w:webHidden/>
          </w:rPr>
          <w:fldChar w:fldCharType="end"/>
        </w:r>
      </w:hyperlink>
    </w:p>
    <w:p w:rsidR="00464E79" w:rsidRPr="0039417E" w:rsidRDefault="0055346E" w:rsidP="00B74F63">
      <w:pPr>
        <w:spacing w:before="40" w:after="20"/>
        <w:rPr>
          <w:b/>
          <w:szCs w:val="22"/>
        </w:rPr>
      </w:pPr>
      <w:r>
        <w:rPr>
          <w:b/>
          <w:noProof/>
          <w:sz w:val="24"/>
          <w:szCs w:val="24"/>
        </w:rPr>
        <w:fldChar w:fldCharType="end"/>
      </w:r>
      <w:r w:rsidR="00464E79" w:rsidRPr="00591CB7">
        <w:rPr>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1553"/>
        <w:gridCol w:w="1560"/>
        <w:gridCol w:w="1554"/>
        <w:gridCol w:w="3110"/>
      </w:tblGrid>
      <w:tr w:rsidR="00F85797" w:rsidRPr="005A42E9" w:rsidTr="00E960E1">
        <w:tc>
          <w:tcPr>
            <w:tcW w:w="9911" w:type="dxa"/>
            <w:gridSpan w:val="5"/>
            <w:vAlign w:val="center"/>
          </w:tcPr>
          <w:p w:rsidR="00F85797" w:rsidRPr="00EE26EB" w:rsidRDefault="00F85797" w:rsidP="0038458C">
            <w:pPr>
              <w:spacing w:before="40" w:after="40"/>
              <w:rPr>
                <w:b/>
                <w:szCs w:val="22"/>
              </w:rPr>
            </w:pPr>
            <w:r w:rsidRPr="00A400E8">
              <w:rPr>
                <w:b/>
                <w:szCs w:val="22"/>
              </w:rPr>
              <w:lastRenderedPageBreak/>
              <w:t>Angaben zu</w:t>
            </w:r>
            <w:r w:rsidR="00D3032A" w:rsidRPr="00A400E8">
              <w:rPr>
                <w:b/>
                <w:szCs w:val="22"/>
              </w:rPr>
              <w:t>m</w:t>
            </w:r>
            <w:r w:rsidR="00D3032A" w:rsidRPr="00EE26EB">
              <w:rPr>
                <w:b/>
                <w:szCs w:val="22"/>
              </w:rPr>
              <w:t xml:space="preserve"> </w:t>
            </w:r>
            <w:r w:rsidR="0038458C">
              <w:rPr>
                <w:b/>
                <w:szCs w:val="22"/>
              </w:rPr>
              <w:t>Referenzmaterialhersteller (RMH)</w:t>
            </w:r>
          </w:p>
        </w:tc>
      </w:tr>
      <w:tr w:rsidR="00F85797" w:rsidRPr="005A42E9" w:rsidTr="00E960E1">
        <w:tc>
          <w:tcPr>
            <w:tcW w:w="2130" w:type="dxa"/>
            <w:vAlign w:val="center"/>
          </w:tcPr>
          <w:p w:rsidR="00F85797" w:rsidRPr="005A42E9" w:rsidRDefault="00F85797" w:rsidP="003B2729">
            <w:pPr>
              <w:overflowPunct w:val="0"/>
              <w:autoSpaceDE w:val="0"/>
              <w:autoSpaceDN w:val="0"/>
              <w:adjustRightInd w:val="0"/>
              <w:spacing w:before="40" w:after="40"/>
              <w:textAlignment w:val="baseline"/>
              <w:rPr>
                <w:rFonts w:cs="Arial"/>
                <w:sz w:val="20"/>
              </w:rPr>
            </w:pPr>
            <w:r w:rsidRPr="005A42E9">
              <w:rPr>
                <w:rFonts w:cs="Arial"/>
                <w:bCs/>
                <w:sz w:val="20"/>
              </w:rPr>
              <w:t>Name:</w:t>
            </w:r>
          </w:p>
        </w:tc>
        <w:tc>
          <w:tcPr>
            <w:tcW w:w="7781" w:type="dxa"/>
            <w:gridSpan w:val="4"/>
            <w:shd w:val="clear" w:color="auto" w:fill="DEEAF6"/>
            <w:vAlign w:val="center"/>
          </w:tcPr>
          <w:p w:rsidR="00F85797" w:rsidRPr="00A128BC" w:rsidRDefault="00F85797" w:rsidP="003B2729">
            <w:pPr>
              <w:pStyle w:val="Kopfzeile"/>
              <w:overflowPunct w:val="0"/>
              <w:autoSpaceDE w:val="0"/>
              <w:autoSpaceDN w:val="0"/>
              <w:adjustRightInd w:val="0"/>
              <w:spacing w:before="40" w:after="40"/>
              <w:textAlignment w:val="baseline"/>
              <w:rPr>
                <w:rFonts w:ascii="Calibri" w:hAnsi="Calibri" w:cs="Arial"/>
                <w:b/>
                <w:lang w:val="de-DE" w:eastAsia="de-DE"/>
              </w:rPr>
            </w:pPr>
            <w:r w:rsidRPr="00A128BC">
              <w:rPr>
                <w:rFonts w:ascii="Calibri" w:hAnsi="Calibri"/>
                <w:b/>
                <w:lang w:val="de-DE" w:eastAsia="de-DE"/>
              </w:rPr>
              <w:fldChar w:fldCharType="begin">
                <w:ffData>
                  <w:name w:val="Text37"/>
                  <w:enabled/>
                  <w:calcOnExit w:val="0"/>
                  <w:textInput/>
                </w:ffData>
              </w:fldChar>
            </w:r>
            <w:r w:rsidRPr="00A128BC">
              <w:rPr>
                <w:rFonts w:ascii="Calibri" w:hAnsi="Calibri"/>
                <w:b/>
                <w:lang w:val="de-DE" w:eastAsia="de-DE"/>
              </w:rPr>
              <w:instrText xml:space="preserve"> FORMTEXT </w:instrText>
            </w:r>
            <w:r w:rsidRPr="00A128BC">
              <w:rPr>
                <w:rFonts w:ascii="Calibri" w:hAnsi="Calibri"/>
                <w:b/>
                <w:lang w:val="de-DE" w:eastAsia="de-DE"/>
              </w:rPr>
            </w:r>
            <w:r w:rsidRPr="00A128BC">
              <w:rPr>
                <w:rFonts w:ascii="Calibri" w:hAnsi="Calibri"/>
                <w:b/>
                <w:lang w:val="de-DE" w:eastAsia="de-DE"/>
              </w:rPr>
              <w:fldChar w:fldCharType="separate"/>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noProof/>
                <w:lang w:val="de-DE" w:eastAsia="de-DE"/>
              </w:rPr>
              <w:t> </w:t>
            </w:r>
            <w:r w:rsidRPr="00A128BC">
              <w:rPr>
                <w:rFonts w:ascii="Calibri" w:hAnsi="Calibri"/>
                <w:b/>
                <w:lang w:val="de-DE" w:eastAsia="de-DE"/>
              </w:rPr>
              <w:fldChar w:fldCharType="end"/>
            </w:r>
          </w:p>
        </w:tc>
      </w:tr>
      <w:tr w:rsidR="00F85797" w:rsidRPr="005A42E9" w:rsidTr="00E960E1">
        <w:tc>
          <w:tcPr>
            <w:tcW w:w="2130" w:type="dxa"/>
            <w:vAlign w:val="center"/>
          </w:tcPr>
          <w:p w:rsidR="00F85797" w:rsidRPr="005A42E9" w:rsidRDefault="00F85797" w:rsidP="003B2729">
            <w:pPr>
              <w:overflowPunct w:val="0"/>
              <w:autoSpaceDE w:val="0"/>
              <w:autoSpaceDN w:val="0"/>
              <w:adjustRightInd w:val="0"/>
              <w:spacing w:before="40" w:after="40"/>
              <w:textAlignment w:val="baseline"/>
              <w:rPr>
                <w:rFonts w:cs="Arial"/>
                <w:bCs/>
                <w:sz w:val="20"/>
              </w:rPr>
            </w:pPr>
            <w:r w:rsidRPr="005A42E9">
              <w:rPr>
                <w:rFonts w:cs="Arial"/>
                <w:bCs/>
                <w:sz w:val="20"/>
              </w:rPr>
              <w:t>Anschrift:</w:t>
            </w:r>
          </w:p>
        </w:tc>
        <w:tc>
          <w:tcPr>
            <w:tcW w:w="7781" w:type="dxa"/>
            <w:gridSpan w:val="4"/>
            <w:shd w:val="clear" w:color="auto" w:fill="DEEAF6"/>
            <w:vAlign w:val="center"/>
          </w:tcPr>
          <w:p w:rsidR="00F85797" w:rsidRPr="00A128BC" w:rsidRDefault="00961904" w:rsidP="003B2729">
            <w:pPr>
              <w:pStyle w:val="Kopfzeile"/>
              <w:overflowPunct w:val="0"/>
              <w:autoSpaceDE w:val="0"/>
              <w:autoSpaceDN w:val="0"/>
              <w:adjustRightInd w:val="0"/>
              <w:spacing w:before="40" w:after="40"/>
              <w:textAlignment w:val="baseline"/>
              <w:rPr>
                <w:rFonts w:ascii="Calibri" w:hAnsi="Calibri"/>
                <w:lang w:val="de-DE" w:eastAsia="de-DE"/>
              </w:rPr>
            </w:pPr>
            <w:r>
              <w:rPr>
                <w:rFonts w:ascii="Calibri" w:hAnsi="Calibri"/>
                <w:lang w:val="de-DE" w:eastAsia="de-DE"/>
              </w:rPr>
              <w:fldChar w:fldCharType="begin">
                <w:ffData>
                  <w:name w:val=""/>
                  <w:enabled/>
                  <w:calcOnExit w:val="0"/>
                  <w:textInput/>
                </w:ffData>
              </w:fldChar>
            </w:r>
            <w:r>
              <w:rPr>
                <w:rFonts w:ascii="Calibri" w:hAnsi="Calibri"/>
                <w:lang w:val="de-DE" w:eastAsia="de-DE"/>
              </w:rPr>
              <w:instrText xml:space="preserve"> FORMTEXT </w:instrText>
            </w:r>
            <w:r>
              <w:rPr>
                <w:rFonts w:ascii="Calibri" w:hAnsi="Calibri"/>
                <w:lang w:val="de-DE" w:eastAsia="de-DE"/>
              </w:rPr>
            </w:r>
            <w:r>
              <w:rPr>
                <w:rFonts w:ascii="Calibri" w:hAnsi="Calibri"/>
                <w:lang w:val="de-DE" w:eastAsia="de-DE"/>
              </w:rPr>
              <w:fldChar w:fldCharType="separate"/>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noProof/>
                <w:lang w:val="de-DE" w:eastAsia="de-DE"/>
              </w:rPr>
              <w:t> </w:t>
            </w:r>
            <w:r>
              <w:rPr>
                <w:rFonts w:ascii="Calibri" w:hAnsi="Calibri"/>
                <w:lang w:val="de-DE" w:eastAsia="de-DE"/>
              </w:rPr>
              <w:fldChar w:fldCharType="end"/>
            </w:r>
          </w:p>
        </w:tc>
      </w:tr>
      <w:tr w:rsidR="006808D7" w:rsidRPr="005A42E9" w:rsidTr="00E960E1">
        <w:tc>
          <w:tcPr>
            <w:tcW w:w="2130" w:type="dxa"/>
            <w:vMerge w:val="restart"/>
            <w:vAlign w:val="center"/>
          </w:tcPr>
          <w:p w:rsidR="006808D7" w:rsidRPr="009627A2" w:rsidRDefault="006808D7" w:rsidP="006808D7">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sidRPr="009627A2">
              <w:rPr>
                <w:rFonts w:ascii="Calibri" w:hAnsi="Calibri" w:cs="Arial"/>
                <w:lang w:val="de-DE" w:eastAsia="de-DE"/>
              </w:rPr>
              <w:t>Aktenzeichen:</w:t>
            </w:r>
          </w:p>
        </w:tc>
        <w:tc>
          <w:tcPr>
            <w:tcW w:w="1553" w:type="dxa"/>
            <w:tcBorders>
              <w:right w:val="nil"/>
            </w:tcBorders>
            <w:shd w:val="clear" w:color="auto" w:fill="FFF2CC"/>
            <w:vAlign w:val="center"/>
          </w:tcPr>
          <w:p w:rsidR="006808D7" w:rsidRPr="00E366A7" w:rsidRDefault="006808D7" w:rsidP="006808D7">
            <w:pPr>
              <w:pStyle w:val="FVVNR"/>
            </w:pPr>
            <w:r w:rsidRPr="00E366A7">
              <w:fldChar w:fldCharType="begin">
                <w:ffData>
                  <w:name w:val="Verfahrensnummer"/>
                  <w:enabled/>
                  <w:calcOnExit/>
                  <w:textInput/>
                </w:ffData>
              </w:fldChar>
            </w:r>
            <w:r w:rsidRPr="00E366A7">
              <w:instrText xml:space="preserve"> FORMTEXT </w:instrText>
            </w:r>
            <w:r w:rsidRPr="00E366A7">
              <w:fldChar w:fldCharType="separate"/>
            </w:r>
            <w:r>
              <w:rPr>
                <w:noProof/>
              </w:rPr>
              <w:t> </w:t>
            </w:r>
            <w:r>
              <w:rPr>
                <w:noProof/>
              </w:rPr>
              <w:t> </w:t>
            </w:r>
            <w:r>
              <w:rPr>
                <w:noProof/>
              </w:rPr>
              <w:t> </w:t>
            </w:r>
            <w:r>
              <w:rPr>
                <w:noProof/>
              </w:rPr>
              <w:t> </w:t>
            </w:r>
            <w:r>
              <w:rPr>
                <w:noProof/>
              </w:rPr>
              <w:t> </w:t>
            </w:r>
            <w:r w:rsidRPr="00E366A7">
              <w:fldChar w:fldCharType="end"/>
            </w:r>
          </w:p>
        </w:tc>
        <w:tc>
          <w:tcPr>
            <w:tcW w:w="1561" w:type="dxa"/>
            <w:tcBorders>
              <w:left w:val="nil"/>
              <w:right w:val="nil"/>
            </w:tcBorders>
            <w:shd w:val="clear" w:color="auto" w:fill="FFF2CC"/>
            <w:vAlign w:val="center"/>
          </w:tcPr>
          <w:p w:rsidR="006808D7" w:rsidRPr="003D762F" w:rsidRDefault="006808D7" w:rsidP="00961904">
            <w:pPr>
              <w:pStyle w:val="FVPhase-2"/>
            </w:pPr>
            <w:r w:rsidRPr="003D762F">
              <w:fldChar w:fldCharType="begin">
                <w:ffData>
                  <w:name w:val="Verfahrensnummer"/>
                  <w:enabled/>
                  <w:calcOnExit/>
                  <w:textInput/>
                </w:ffData>
              </w:fldChar>
            </w:r>
            <w:r w:rsidRPr="003D762F">
              <w:instrText xml:space="preserve"> FORMTEXT </w:instrText>
            </w:r>
            <w:r w:rsidRPr="003D762F">
              <w:fldChar w:fldCharType="separate"/>
            </w:r>
            <w:r w:rsidR="00961904">
              <w:rPr>
                <w:noProof/>
              </w:rPr>
              <w:t> </w:t>
            </w:r>
            <w:r w:rsidR="00961904">
              <w:rPr>
                <w:noProof/>
              </w:rPr>
              <w:t> </w:t>
            </w:r>
            <w:r w:rsidR="00961904">
              <w:rPr>
                <w:noProof/>
              </w:rPr>
              <w:t> </w:t>
            </w:r>
            <w:r w:rsidR="00961904">
              <w:rPr>
                <w:noProof/>
              </w:rPr>
              <w:t> </w:t>
            </w:r>
            <w:r w:rsidR="00961904">
              <w:rPr>
                <w:noProof/>
              </w:rPr>
              <w:t> </w:t>
            </w:r>
            <w:r w:rsidRPr="003D762F">
              <w:fldChar w:fldCharType="end"/>
            </w:r>
          </w:p>
        </w:tc>
        <w:tc>
          <w:tcPr>
            <w:tcW w:w="4667" w:type="dxa"/>
            <w:gridSpan w:val="2"/>
            <w:tcBorders>
              <w:left w:val="nil"/>
            </w:tcBorders>
            <w:shd w:val="clear" w:color="auto" w:fill="FFF2CC"/>
            <w:vAlign w:val="center"/>
          </w:tcPr>
          <w:p w:rsidR="006808D7" w:rsidRPr="00E366A7" w:rsidRDefault="006808D7" w:rsidP="006808D7"/>
        </w:tc>
      </w:tr>
      <w:tr w:rsidR="005D1465" w:rsidRPr="005A42E9" w:rsidTr="00E960E1">
        <w:tc>
          <w:tcPr>
            <w:tcW w:w="2130" w:type="dxa"/>
            <w:vMerge/>
            <w:vAlign w:val="center"/>
          </w:tcPr>
          <w:p w:rsidR="005D1465" w:rsidRPr="009627A2" w:rsidRDefault="005D1465" w:rsidP="005D1465">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p>
        </w:tc>
        <w:tc>
          <w:tcPr>
            <w:tcW w:w="1553" w:type="dxa"/>
            <w:tcBorders>
              <w:right w:val="nil"/>
            </w:tcBorders>
            <w:vAlign w:val="center"/>
          </w:tcPr>
          <w:p w:rsidR="005D1465" w:rsidRPr="0011648E" w:rsidRDefault="005D1465" w:rsidP="005D1465">
            <w:pPr>
              <w:rPr>
                <w:sz w:val="14"/>
                <w:szCs w:val="14"/>
              </w:rPr>
            </w:pPr>
            <w:r w:rsidRPr="0011648E">
              <w:rPr>
                <w:sz w:val="14"/>
                <w:szCs w:val="14"/>
              </w:rPr>
              <w:t>Verfahrensnummer</w:t>
            </w:r>
          </w:p>
        </w:tc>
        <w:tc>
          <w:tcPr>
            <w:tcW w:w="1561" w:type="dxa"/>
            <w:tcBorders>
              <w:left w:val="nil"/>
              <w:right w:val="nil"/>
            </w:tcBorders>
            <w:vAlign w:val="center"/>
          </w:tcPr>
          <w:p w:rsidR="005D1465" w:rsidRPr="0011648E" w:rsidRDefault="005D1465" w:rsidP="005D1465">
            <w:pPr>
              <w:rPr>
                <w:sz w:val="14"/>
                <w:szCs w:val="14"/>
              </w:rPr>
            </w:pPr>
            <w:r w:rsidRPr="0011648E">
              <w:rPr>
                <w:sz w:val="14"/>
                <w:szCs w:val="14"/>
              </w:rPr>
              <w:t>Phase</w:t>
            </w:r>
          </w:p>
        </w:tc>
        <w:tc>
          <w:tcPr>
            <w:tcW w:w="4667" w:type="dxa"/>
            <w:gridSpan w:val="2"/>
            <w:tcBorders>
              <w:left w:val="nil"/>
            </w:tcBorders>
            <w:vAlign w:val="center"/>
          </w:tcPr>
          <w:p w:rsidR="005D1465" w:rsidRPr="00376503" w:rsidRDefault="005D1465" w:rsidP="005D1465">
            <w:pPr>
              <w:rPr>
                <w:b/>
                <w:sz w:val="16"/>
                <w:szCs w:val="16"/>
              </w:rPr>
            </w:pPr>
          </w:p>
        </w:tc>
      </w:tr>
      <w:tr w:rsidR="00D3032A" w:rsidRPr="005A42E9" w:rsidTr="00E960E1">
        <w:tc>
          <w:tcPr>
            <w:tcW w:w="2130" w:type="dxa"/>
            <w:vAlign w:val="center"/>
          </w:tcPr>
          <w:p w:rsidR="00D3032A" w:rsidRPr="00A128BC" w:rsidRDefault="00D3032A" w:rsidP="00D3032A">
            <w:pPr>
              <w:pStyle w:val="Kopfzeile"/>
              <w:tabs>
                <w:tab w:val="clear" w:pos="4536"/>
                <w:tab w:val="clear" w:pos="9072"/>
              </w:tabs>
              <w:overflowPunct w:val="0"/>
              <w:autoSpaceDE w:val="0"/>
              <w:autoSpaceDN w:val="0"/>
              <w:adjustRightInd w:val="0"/>
              <w:spacing w:before="40" w:after="40"/>
              <w:textAlignment w:val="baseline"/>
              <w:rPr>
                <w:rFonts w:ascii="Calibri" w:hAnsi="Calibri" w:cs="Arial"/>
                <w:lang w:val="de-DE" w:eastAsia="de-DE"/>
              </w:rPr>
            </w:pPr>
            <w:r w:rsidRPr="00A128BC">
              <w:rPr>
                <w:rFonts w:ascii="Calibri" w:hAnsi="Calibri" w:cs="Arial"/>
                <w:lang w:val="de-DE" w:eastAsia="de-DE"/>
              </w:rPr>
              <w:t>Datum Begutachtung:</w:t>
            </w:r>
          </w:p>
        </w:tc>
        <w:tc>
          <w:tcPr>
            <w:tcW w:w="7781" w:type="dxa"/>
            <w:gridSpan w:val="4"/>
            <w:shd w:val="clear" w:color="auto" w:fill="FFF2CC"/>
            <w:vAlign w:val="center"/>
          </w:tcPr>
          <w:p w:rsidR="00D3032A" w:rsidRPr="005A42E9" w:rsidRDefault="00D3032A" w:rsidP="00D3032A">
            <w:pPr>
              <w:overflowPunct w:val="0"/>
              <w:autoSpaceDE w:val="0"/>
              <w:autoSpaceDN w:val="0"/>
              <w:adjustRightInd w:val="0"/>
              <w:spacing w:before="40" w:after="40"/>
              <w:textAlignment w:val="baseline"/>
              <w:rPr>
                <w:rFonts w:cs="Arial"/>
                <w:bCs/>
                <w:sz w:val="20"/>
              </w:rPr>
            </w:pPr>
            <w:r w:rsidRPr="005A42E9">
              <w:rPr>
                <w:sz w:val="20"/>
              </w:rPr>
              <w:fldChar w:fldCharType="begin">
                <w:ffData>
                  <w:name w:val=""/>
                  <w:enabled/>
                  <w:calcOnExit w:val="0"/>
                  <w:textInput/>
                </w:ffData>
              </w:fldChar>
            </w:r>
            <w:r w:rsidRPr="005A42E9">
              <w:rPr>
                <w:sz w:val="20"/>
              </w:rPr>
              <w:instrText xml:space="preserve"> FORMTEXT </w:instrText>
            </w:r>
            <w:r w:rsidRPr="005A42E9">
              <w:rPr>
                <w:sz w:val="20"/>
              </w:rPr>
            </w:r>
            <w:r w:rsidRPr="005A42E9">
              <w:rPr>
                <w:sz w:val="20"/>
              </w:rPr>
              <w:fldChar w:fldCharType="separate"/>
            </w:r>
            <w:r w:rsidRPr="005A42E9">
              <w:rPr>
                <w:noProof/>
                <w:sz w:val="20"/>
              </w:rPr>
              <w:t> </w:t>
            </w:r>
            <w:r w:rsidRPr="005A42E9">
              <w:rPr>
                <w:noProof/>
                <w:sz w:val="20"/>
              </w:rPr>
              <w:t> </w:t>
            </w:r>
            <w:r w:rsidRPr="005A42E9">
              <w:rPr>
                <w:noProof/>
                <w:sz w:val="20"/>
              </w:rPr>
              <w:t> </w:t>
            </w:r>
            <w:r w:rsidRPr="005A42E9">
              <w:rPr>
                <w:noProof/>
                <w:sz w:val="20"/>
              </w:rPr>
              <w:t> </w:t>
            </w:r>
            <w:r w:rsidRPr="005A42E9">
              <w:rPr>
                <w:noProof/>
                <w:sz w:val="20"/>
              </w:rPr>
              <w:t> </w:t>
            </w:r>
            <w:r w:rsidRPr="005A42E9">
              <w:rPr>
                <w:sz w:val="20"/>
              </w:rPr>
              <w:fldChar w:fldCharType="end"/>
            </w:r>
          </w:p>
        </w:tc>
      </w:tr>
      <w:tr w:rsidR="00E960E1" w:rsidRPr="005A42E9" w:rsidTr="00E960E1">
        <w:trPr>
          <w:trHeight w:val="340"/>
        </w:trPr>
        <w:tc>
          <w:tcPr>
            <w:tcW w:w="2130" w:type="dxa"/>
            <w:tcBorders>
              <w:bottom w:val="single" w:sz="4" w:space="0" w:color="auto"/>
            </w:tcBorders>
            <w:vAlign w:val="center"/>
          </w:tcPr>
          <w:p w:rsidR="00E960E1" w:rsidRPr="00C245C6" w:rsidRDefault="00E960E1" w:rsidP="00E960E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1" w:type="dxa"/>
            <w:gridSpan w:val="4"/>
            <w:tcBorders>
              <w:bottom w:val="single" w:sz="4" w:space="0" w:color="auto"/>
            </w:tcBorders>
            <w:shd w:val="clear" w:color="auto" w:fill="FFF2CC"/>
            <w:vAlign w:val="center"/>
          </w:tcPr>
          <w:p w:rsidR="00E960E1" w:rsidRPr="00C944D3" w:rsidRDefault="00E960E1" w:rsidP="00E960E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344E12">
              <w:rPr>
                <w:rFonts w:ascii="Calibri" w:hAnsi="Calibri" w:cs="Arial"/>
                <w:lang w:val="de-DE" w:eastAsia="de-DE"/>
              </w:rPr>
            </w:r>
            <w:r w:rsidR="00344E12">
              <w:rPr>
                <w:rFonts w:ascii="Calibri" w:hAnsi="Calibri" w:cs="Arial"/>
                <w:lang w:val="de-DE" w:eastAsia="de-DE"/>
              </w:rPr>
              <w:fldChar w:fldCharType="separate"/>
            </w:r>
            <w:r>
              <w:rPr>
                <w:rFonts w:ascii="Calibri" w:hAnsi="Calibri" w:cs="Arial"/>
                <w:lang w:val="de-DE" w:eastAsia="de-DE"/>
              </w:rPr>
              <w:fldChar w:fldCharType="end"/>
            </w:r>
          </w:p>
        </w:tc>
      </w:tr>
      <w:tr w:rsidR="00E960E1" w:rsidRPr="005A42E9" w:rsidTr="00E960E1">
        <w:trPr>
          <w:trHeight w:val="340"/>
        </w:trPr>
        <w:tc>
          <w:tcPr>
            <w:tcW w:w="2130" w:type="dxa"/>
            <w:tcBorders>
              <w:bottom w:val="single" w:sz="12" w:space="0" w:color="auto"/>
            </w:tcBorders>
            <w:vAlign w:val="center"/>
          </w:tcPr>
          <w:p w:rsidR="00E960E1" w:rsidRPr="00C245C6" w:rsidRDefault="00E960E1" w:rsidP="00E960E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Pr>
                <w:rFonts w:ascii="Calibri" w:hAnsi="Calibri" w:cs="Arial"/>
                <w:lang w:val="de-DE" w:eastAsia="de-DE"/>
              </w:rPr>
              <w:t>Begutachtungstyp</w:t>
            </w:r>
            <w:r>
              <w:rPr>
                <w:rStyle w:val="Endnotenzeichen"/>
                <w:rFonts w:cs="Arial"/>
                <w:iCs/>
                <w:sz w:val="18"/>
                <w:szCs w:val="18"/>
                <w:lang w:val="de-DE"/>
              </w:rPr>
              <w:endnoteReference w:id="1"/>
            </w:r>
            <w:r>
              <w:rPr>
                <w:rFonts w:ascii="Calibri" w:hAnsi="Calibri" w:cs="Arial"/>
                <w:lang w:val="de-DE" w:eastAsia="de-DE"/>
              </w:rPr>
              <w:t xml:space="preserve"> :</w:t>
            </w:r>
          </w:p>
        </w:tc>
        <w:tc>
          <w:tcPr>
            <w:tcW w:w="7781" w:type="dxa"/>
            <w:gridSpan w:val="4"/>
            <w:tcBorders>
              <w:bottom w:val="single" w:sz="12" w:space="0" w:color="auto"/>
            </w:tcBorders>
            <w:shd w:val="clear" w:color="auto" w:fill="FFF2CC"/>
            <w:vAlign w:val="center"/>
          </w:tcPr>
          <w:p w:rsidR="00E960E1" w:rsidRPr="00FD54C9" w:rsidRDefault="00E960E1" w:rsidP="00E960E1">
            <w:pPr>
              <w:pStyle w:val="Kopfzeile"/>
              <w:tabs>
                <w:tab w:val="clear" w:pos="4536"/>
                <w:tab w:val="clear" w:pos="9072"/>
              </w:tabs>
              <w:overflowPunct w:val="0"/>
              <w:autoSpaceDE w:val="0"/>
              <w:autoSpaceDN w:val="0"/>
              <w:adjustRightInd w:val="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r>
              <w:rPr>
                <w:rFonts w:cs="Arial"/>
                <w:iCs/>
                <w:sz w:val="18"/>
                <w:szCs w:val="18"/>
                <w:lang w:val="de-DE"/>
              </w:rPr>
              <w:t xml:space="preserve"> </w:t>
            </w:r>
          </w:p>
        </w:tc>
      </w:tr>
      <w:tr w:rsidR="00D3032A" w:rsidRPr="00697ADF" w:rsidTr="00E96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244" w:type="dxa"/>
            <w:gridSpan w:val="3"/>
            <w:tcBorders>
              <w:top w:val="single" w:sz="12" w:space="0" w:color="auto"/>
              <w:left w:val="single" w:sz="4" w:space="0" w:color="auto"/>
              <w:bottom w:val="single" w:sz="2" w:space="0" w:color="auto"/>
            </w:tcBorders>
            <w:vAlign w:val="center"/>
          </w:tcPr>
          <w:p w:rsidR="00D3032A" w:rsidRPr="00A128BC" w:rsidRDefault="0038458C" w:rsidP="0038458C">
            <w:pPr>
              <w:pStyle w:val="Kopfzeile"/>
              <w:tabs>
                <w:tab w:val="clear" w:pos="4536"/>
                <w:tab w:val="clear" w:pos="9072"/>
              </w:tabs>
              <w:spacing w:before="40" w:after="40"/>
              <w:rPr>
                <w:rFonts w:ascii="Calibri" w:hAnsi="Calibri" w:cs="Arial"/>
                <w:lang w:val="de-DE" w:eastAsia="de-DE"/>
              </w:rPr>
            </w:pPr>
            <w:r>
              <w:rPr>
                <w:rFonts w:ascii="Calibri" w:hAnsi="Calibri" w:cs="Arial"/>
                <w:lang w:val="de-DE" w:eastAsia="de-DE"/>
              </w:rPr>
              <w:t xml:space="preserve">RMH </w:t>
            </w:r>
            <w:r w:rsidR="00D3032A">
              <w:rPr>
                <w:rFonts w:ascii="Calibri" w:hAnsi="Calibri" w:cs="Arial"/>
                <w:lang w:val="de-DE" w:eastAsia="de-DE"/>
              </w:rPr>
              <w:t>m</w:t>
            </w:r>
            <w:r w:rsidR="00D3032A" w:rsidRPr="00A128BC">
              <w:rPr>
                <w:rFonts w:ascii="Calibri" w:hAnsi="Calibri" w:cs="Arial"/>
                <w:lang w:val="de-DE" w:eastAsia="de-DE"/>
              </w:rPr>
              <w:t>it mehreren Standorten:</w:t>
            </w:r>
          </w:p>
        </w:tc>
        <w:tc>
          <w:tcPr>
            <w:tcW w:w="1555" w:type="dxa"/>
            <w:tcBorders>
              <w:top w:val="single" w:sz="12" w:space="0" w:color="auto"/>
              <w:bottom w:val="single" w:sz="2" w:space="0" w:color="auto"/>
            </w:tcBorders>
            <w:shd w:val="clear" w:color="auto" w:fill="FFF2CC"/>
            <w:vAlign w:val="center"/>
          </w:tcPr>
          <w:p w:rsidR="00D3032A" w:rsidRPr="00697ADF" w:rsidRDefault="00D3032A" w:rsidP="00D3032A">
            <w:pPr>
              <w:spacing w:before="40" w:after="40"/>
              <w:rPr>
                <w:rFonts w:cs="Arial"/>
                <w:sz w:val="20"/>
              </w:rPr>
            </w:pPr>
            <w:r w:rsidRPr="00697ADF">
              <w:rPr>
                <w:rFonts w:cs="Arial"/>
                <w:sz w:val="20"/>
              </w:rPr>
              <w:fldChar w:fldCharType="begin">
                <w:ffData>
                  <w:name w:val="Kontrollkästchen1"/>
                  <w:enabled/>
                  <w:calcOnExit w:val="0"/>
                  <w:checkBox>
                    <w:sizeAuto/>
                    <w:default w:val="0"/>
                    <w:checked w:val="0"/>
                  </w:checkBox>
                </w:ffData>
              </w:fldChar>
            </w:r>
            <w:r w:rsidRPr="00697ADF">
              <w:rPr>
                <w:rFonts w:cs="Arial"/>
                <w:sz w:val="20"/>
              </w:rPr>
              <w:instrText xml:space="preserve"> FORMCHECKBOX </w:instrText>
            </w:r>
            <w:r w:rsidR="00344E12">
              <w:rPr>
                <w:rFonts w:cs="Arial"/>
                <w:sz w:val="20"/>
              </w:rPr>
            </w:r>
            <w:r w:rsidR="00344E12">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Ja</w:t>
            </w:r>
          </w:p>
        </w:tc>
        <w:tc>
          <w:tcPr>
            <w:tcW w:w="3112" w:type="dxa"/>
            <w:tcBorders>
              <w:top w:val="single" w:sz="12" w:space="0" w:color="auto"/>
              <w:bottom w:val="single" w:sz="2" w:space="0" w:color="auto"/>
              <w:right w:val="single" w:sz="4" w:space="0" w:color="auto"/>
            </w:tcBorders>
            <w:shd w:val="clear" w:color="auto" w:fill="FFF2CC"/>
            <w:vAlign w:val="center"/>
          </w:tcPr>
          <w:p w:rsidR="00D3032A" w:rsidRPr="00697ADF" w:rsidRDefault="00D3032A" w:rsidP="00D3032A">
            <w:pPr>
              <w:spacing w:before="40" w:after="40"/>
              <w:rPr>
                <w:rFonts w:cs="Arial"/>
                <w:sz w:val="20"/>
              </w:rPr>
            </w:pPr>
            <w:r w:rsidRPr="00697ADF">
              <w:rPr>
                <w:rFonts w:cs="Arial"/>
                <w:sz w:val="20"/>
              </w:rPr>
              <w:fldChar w:fldCharType="begin">
                <w:ffData>
                  <w:name w:val="Kontrollkästchen1"/>
                  <w:enabled/>
                  <w:calcOnExit w:val="0"/>
                  <w:checkBox>
                    <w:sizeAuto/>
                    <w:default w:val="0"/>
                  </w:checkBox>
                </w:ffData>
              </w:fldChar>
            </w:r>
            <w:r w:rsidRPr="00697ADF">
              <w:rPr>
                <w:rFonts w:cs="Arial"/>
                <w:sz w:val="20"/>
              </w:rPr>
              <w:instrText xml:space="preserve"> FORMCHECKBOX </w:instrText>
            </w:r>
            <w:r w:rsidR="00344E12">
              <w:rPr>
                <w:rFonts w:cs="Arial"/>
                <w:sz w:val="20"/>
              </w:rPr>
            </w:r>
            <w:r w:rsidR="00344E12">
              <w:rPr>
                <w:rFonts w:cs="Arial"/>
                <w:sz w:val="20"/>
              </w:rPr>
              <w:fldChar w:fldCharType="separate"/>
            </w:r>
            <w:r w:rsidRPr="00697ADF">
              <w:rPr>
                <w:rFonts w:cs="Arial"/>
                <w:sz w:val="20"/>
              </w:rPr>
              <w:fldChar w:fldCharType="end"/>
            </w:r>
            <w:r w:rsidRPr="00697ADF">
              <w:rPr>
                <w:rFonts w:cs="Arial"/>
                <w:sz w:val="20"/>
              </w:rPr>
              <w:t xml:space="preserve"> </w:t>
            </w:r>
            <w:r w:rsidRPr="00697ADF">
              <w:rPr>
                <w:rFonts w:cs="Arial"/>
                <w:bCs/>
                <w:sz w:val="20"/>
              </w:rPr>
              <w:t>Nein</w:t>
            </w:r>
          </w:p>
        </w:tc>
      </w:tr>
      <w:tr w:rsidR="00D3032A" w:rsidRPr="00697ADF" w:rsidTr="00E960E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5"/>
            <w:tcBorders>
              <w:top w:val="single" w:sz="2" w:space="0" w:color="auto"/>
              <w:left w:val="single" w:sz="2" w:space="0" w:color="auto"/>
              <w:bottom w:val="single" w:sz="6" w:space="0" w:color="auto"/>
              <w:right w:val="single" w:sz="4" w:space="0" w:color="auto"/>
            </w:tcBorders>
            <w:vAlign w:val="center"/>
          </w:tcPr>
          <w:p w:rsidR="00D3032A" w:rsidRPr="00A128BC" w:rsidRDefault="00D3032A" w:rsidP="00D3032A">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Name / Anschrift begutachteter Standorte:</w:t>
            </w:r>
          </w:p>
        </w:tc>
      </w:tr>
    </w:tbl>
    <w:p w:rsidR="00E31FAC" w:rsidRPr="008A7321" w:rsidRDefault="00E31FAC" w:rsidP="008A7321">
      <w:pPr>
        <w:rPr>
          <w:rFonts w:cs="Arial"/>
          <w:bCs/>
          <w:sz w:val="2"/>
          <w:szCs w:val="2"/>
        </w:rPr>
        <w:sectPr w:rsidR="00E31FAC" w:rsidRPr="008A7321" w:rsidSect="00B628FE">
          <w:headerReference w:type="default" r:id="rId8"/>
          <w:footerReference w:type="default" r:id="rId9"/>
          <w:headerReference w:type="first" r:id="rId10"/>
          <w:footerReference w:type="first" r:id="rId11"/>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697ADF" w:rsidTr="00C2555C">
        <w:tc>
          <w:tcPr>
            <w:tcW w:w="9926" w:type="dxa"/>
            <w:shd w:val="clear" w:color="auto" w:fill="FFF2CC"/>
            <w:vAlign w:val="center"/>
          </w:tcPr>
          <w:p w:rsidR="00F85797" w:rsidRPr="00697ADF" w:rsidRDefault="00F85797" w:rsidP="003B2729">
            <w:pPr>
              <w:spacing w:before="40" w:after="40"/>
              <w:rPr>
                <w:rFonts w:cs="Arial"/>
                <w:bCs/>
                <w:sz w:val="20"/>
              </w:rPr>
            </w:pPr>
          </w:p>
        </w:tc>
      </w:tr>
    </w:tbl>
    <w:p w:rsidR="00E31FAC" w:rsidRPr="008A7321" w:rsidRDefault="00E31FAC" w:rsidP="008A7321">
      <w:pPr>
        <w:pStyle w:val="Kopfzeile"/>
        <w:tabs>
          <w:tab w:val="clear" w:pos="4536"/>
          <w:tab w:val="clear" w:pos="9072"/>
        </w:tabs>
        <w:rPr>
          <w:rFonts w:cs="Arial"/>
          <w:sz w:val="2"/>
          <w:szCs w:val="2"/>
        </w:rPr>
        <w:sectPr w:rsidR="00E31FAC"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8"/>
        <w:gridCol w:w="1272"/>
        <w:gridCol w:w="1274"/>
        <w:gridCol w:w="1274"/>
        <w:gridCol w:w="1415"/>
        <w:gridCol w:w="1274"/>
        <w:gridCol w:w="1274"/>
      </w:tblGrid>
      <w:tr w:rsidR="00F85797" w:rsidRPr="00AB282D" w:rsidTr="00C2555C">
        <w:tc>
          <w:tcPr>
            <w:tcW w:w="2130" w:type="dxa"/>
            <w:tcBorders>
              <w:top w:val="single" w:sz="8" w:space="0" w:color="auto"/>
              <w:left w:val="single" w:sz="4"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Technische Leitung:</w:t>
            </w:r>
          </w:p>
        </w:tc>
        <w:tc>
          <w:tcPr>
            <w:tcW w:w="7796" w:type="dxa"/>
            <w:gridSpan w:val="6"/>
            <w:tcBorders>
              <w:top w:val="single" w:sz="8"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rFonts w:cs="Arial"/>
                <w:bCs/>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C2555C">
        <w:tc>
          <w:tcPr>
            <w:tcW w:w="2130" w:type="dxa"/>
            <w:tcBorders>
              <w:top w:val="single" w:sz="6" w:space="0" w:color="auto"/>
              <w:left w:val="single" w:sz="4"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C2555C">
        <w:tc>
          <w:tcPr>
            <w:tcW w:w="2130" w:type="dxa"/>
            <w:tcBorders>
              <w:top w:val="single" w:sz="6" w:space="0" w:color="auto"/>
              <w:left w:val="single" w:sz="4" w:space="0" w:color="auto"/>
              <w:bottom w:val="single" w:sz="6"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Qualitätsmanager:</w:t>
            </w:r>
          </w:p>
        </w:tc>
        <w:tc>
          <w:tcPr>
            <w:tcW w:w="7796" w:type="dxa"/>
            <w:gridSpan w:val="6"/>
            <w:tcBorders>
              <w:top w:val="single" w:sz="4" w:space="0" w:color="auto"/>
              <w:left w:val="single" w:sz="4" w:space="0" w:color="auto"/>
              <w:bottom w:val="single" w:sz="4"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AB282D" w:rsidTr="00C2555C">
        <w:tc>
          <w:tcPr>
            <w:tcW w:w="2130" w:type="dxa"/>
            <w:tcBorders>
              <w:top w:val="single" w:sz="6" w:space="0" w:color="auto"/>
              <w:left w:val="single" w:sz="4" w:space="0" w:color="auto"/>
              <w:bottom w:val="single" w:sz="12" w:space="0" w:color="auto"/>
            </w:tcBorders>
            <w:vAlign w:val="center"/>
          </w:tcPr>
          <w:p w:rsidR="00F85797" w:rsidRPr="00A128BC" w:rsidRDefault="00F85797" w:rsidP="003B2729">
            <w:pPr>
              <w:pStyle w:val="Kopfzeile"/>
              <w:tabs>
                <w:tab w:val="clear" w:pos="4536"/>
                <w:tab w:val="clear" w:pos="9072"/>
              </w:tabs>
              <w:spacing w:before="40" w:after="40"/>
              <w:rPr>
                <w:rFonts w:ascii="Calibri" w:hAnsi="Calibri" w:cs="Arial"/>
                <w:lang w:val="de-DE" w:eastAsia="de-DE"/>
              </w:rPr>
            </w:pPr>
            <w:r w:rsidRPr="00A128BC">
              <w:rPr>
                <w:rFonts w:ascii="Calibri" w:hAnsi="Calibri" w:cs="Arial"/>
                <w:lang w:val="de-DE" w:eastAsia="de-DE"/>
              </w:rPr>
              <w:t>Stellvertreter:</w:t>
            </w:r>
          </w:p>
        </w:tc>
        <w:tc>
          <w:tcPr>
            <w:tcW w:w="7796" w:type="dxa"/>
            <w:gridSpan w:val="6"/>
            <w:tcBorders>
              <w:top w:val="single" w:sz="4" w:space="0" w:color="auto"/>
              <w:left w:val="single" w:sz="4" w:space="0" w:color="auto"/>
              <w:bottom w:val="single" w:sz="12" w:space="0" w:color="auto"/>
              <w:right w:val="single" w:sz="4" w:space="0" w:color="auto"/>
            </w:tcBorders>
            <w:shd w:val="clear" w:color="auto" w:fill="FFF2CC"/>
            <w:vAlign w:val="center"/>
          </w:tcPr>
          <w:p w:rsidR="00F85797" w:rsidRPr="00A60F4D" w:rsidRDefault="00F85797" w:rsidP="003B2729">
            <w:pPr>
              <w:spacing w:before="40" w:after="40"/>
              <w:rPr>
                <w:sz w:val="20"/>
              </w:rPr>
            </w:pPr>
            <w:r w:rsidRPr="00A60F4D">
              <w:rPr>
                <w:sz w:val="20"/>
              </w:rPr>
              <w:fldChar w:fldCharType="begin">
                <w:ffData>
                  <w:name w:val="Text37"/>
                  <w:enabled/>
                  <w:calcOnExit w:val="0"/>
                  <w:textInput/>
                </w:ffData>
              </w:fldChar>
            </w:r>
            <w:r w:rsidRPr="00A60F4D">
              <w:rPr>
                <w:sz w:val="20"/>
              </w:rPr>
              <w:instrText xml:space="preserve"> FORMTEXT </w:instrText>
            </w:r>
            <w:r w:rsidRPr="00A60F4D">
              <w:rPr>
                <w:sz w:val="20"/>
              </w:rPr>
            </w:r>
            <w:r w:rsidRPr="00A60F4D">
              <w:rPr>
                <w:sz w:val="20"/>
              </w:rPr>
              <w:fldChar w:fldCharType="separate"/>
            </w:r>
            <w:r w:rsidRPr="00A60F4D">
              <w:rPr>
                <w:noProof/>
                <w:sz w:val="20"/>
              </w:rPr>
              <w:t> </w:t>
            </w:r>
            <w:r w:rsidRPr="00A60F4D">
              <w:rPr>
                <w:noProof/>
                <w:sz w:val="20"/>
              </w:rPr>
              <w:t> </w:t>
            </w:r>
            <w:r w:rsidRPr="00A60F4D">
              <w:rPr>
                <w:noProof/>
                <w:sz w:val="20"/>
              </w:rPr>
              <w:t> </w:t>
            </w:r>
            <w:r w:rsidRPr="00A60F4D">
              <w:rPr>
                <w:noProof/>
                <w:sz w:val="20"/>
              </w:rPr>
              <w:t> </w:t>
            </w:r>
            <w:r w:rsidRPr="00A60F4D">
              <w:rPr>
                <w:noProof/>
                <w:sz w:val="20"/>
              </w:rPr>
              <w:t> </w:t>
            </w:r>
            <w:r w:rsidRPr="00A60F4D">
              <w:rPr>
                <w:sz w:val="20"/>
              </w:rPr>
              <w:fldChar w:fldCharType="end"/>
            </w:r>
          </w:p>
        </w:tc>
      </w:tr>
      <w:tr w:rsidR="00F85797" w:rsidRPr="00953260" w:rsidTr="00294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7"/>
            <w:tcBorders>
              <w:top w:val="single" w:sz="12" w:space="0" w:color="auto"/>
            </w:tcBorders>
            <w:vAlign w:val="center"/>
          </w:tcPr>
          <w:p w:rsidR="00F85797" w:rsidRPr="00EE26EB" w:rsidRDefault="00F85797" w:rsidP="003B2729">
            <w:pPr>
              <w:spacing w:before="40" w:after="40"/>
              <w:rPr>
                <w:b/>
                <w:szCs w:val="22"/>
              </w:rPr>
            </w:pPr>
            <w:r w:rsidRPr="00EE26EB">
              <w:rPr>
                <w:b/>
                <w:szCs w:val="22"/>
              </w:rPr>
              <w:t>Angaben</w:t>
            </w:r>
            <w:r w:rsidRPr="00EE26EB">
              <w:rPr>
                <w:rFonts w:cs="Arial"/>
                <w:b/>
                <w:bCs/>
                <w:szCs w:val="22"/>
              </w:rPr>
              <w:t xml:space="preserve"> zum Begutachter</w:t>
            </w:r>
          </w:p>
        </w:tc>
      </w:tr>
      <w:tr w:rsidR="00D3032A" w:rsidRPr="00A60F4D" w:rsidTr="00C25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D3032A" w:rsidRPr="00A60F4D" w:rsidRDefault="00D3032A" w:rsidP="00D3032A">
            <w:pPr>
              <w:spacing w:before="40" w:after="40"/>
              <w:rPr>
                <w:rFonts w:cs="Arial"/>
                <w:bCs/>
                <w:sz w:val="20"/>
              </w:rPr>
            </w:pPr>
            <w:r w:rsidRPr="00A60F4D">
              <w:rPr>
                <w:sz w:val="20"/>
              </w:rPr>
              <w:t>Name</w:t>
            </w:r>
            <w:r w:rsidRPr="00A60F4D">
              <w:rPr>
                <w:rFonts w:cs="Arial"/>
                <w:bCs/>
                <w:sz w:val="20"/>
              </w:rPr>
              <w:t>:</w:t>
            </w:r>
          </w:p>
        </w:tc>
        <w:tc>
          <w:tcPr>
            <w:tcW w:w="7796" w:type="dxa"/>
            <w:gridSpan w:val="6"/>
            <w:shd w:val="clear" w:color="auto" w:fill="FFF2CC"/>
            <w:vAlign w:val="center"/>
          </w:tcPr>
          <w:p w:rsidR="00D3032A" w:rsidRPr="009C2BD0" w:rsidRDefault="00D3032A" w:rsidP="006808D7">
            <w:pPr>
              <w:pStyle w:val="FVBegutachter"/>
              <w:rPr>
                <w:rFonts w:cs="Arial"/>
              </w:rPr>
            </w:pPr>
            <w:r w:rsidRPr="00F81F14">
              <w:fldChar w:fldCharType="begin">
                <w:ffData>
                  <w:name w:val="Begutachter"/>
                  <w:enabled/>
                  <w:calcOnExit/>
                  <w:textInput/>
                </w:ffData>
              </w:fldChar>
            </w:r>
            <w:bookmarkStart w:id="1" w:name="Begutachter"/>
            <w:r w:rsidRPr="009C2BD0">
              <w:instrText xml:space="preserve"> FORMTEXT </w:instrText>
            </w:r>
            <w:r w:rsidRPr="00F81F14">
              <w:fldChar w:fldCharType="separate"/>
            </w:r>
            <w:r w:rsidR="006808D7">
              <w:rPr>
                <w:noProof/>
              </w:rPr>
              <w:t> </w:t>
            </w:r>
            <w:r w:rsidR="006808D7">
              <w:rPr>
                <w:noProof/>
              </w:rPr>
              <w:t> </w:t>
            </w:r>
            <w:r w:rsidR="006808D7">
              <w:rPr>
                <w:noProof/>
              </w:rPr>
              <w:t> </w:t>
            </w:r>
            <w:r w:rsidR="006808D7">
              <w:rPr>
                <w:noProof/>
              </w:rPr>
              <w:t> </w:t>
            </w:r>
            <w:r w:rsidR="006808D7">
              <w:rPr>
                <w:noProof/>
              </w:rPr>
              <w:t> </w:t>
            </w:r>
            <w:r w:rsidRPr="00F81F14">
              <w:fldChar w:fldCharType="end"/>
            </w:r>
            <w:bookmarkEnd w:id="1"/>
          </w:p>
        </w:tc>
      </w:tr>
      <w:tr w:rsidR="005711FC" w:rsidRPr="005A42E9" w:rsidTr="00C25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5711FC" w:rsidRPr="004B2033"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t>Status</w:t>
            </w:r>
            <w:r w:rsidRPr="004B2033">
              <w:rPr>
                <w:rStyle w:val="Endnotenzeichen"/>
                <w:rFonts w:cs="Arial"/>
                <w:bCs/>
                <w:sz w:val="20"/>
              </w:rPr>
              <w:endnoteReference w:id="2"/>
            </w:r>
            <w:r w:rsidRPr="004B2033">
              <w:rPr>
                <w:rFonts w:cs="Arial"/>
                <w:bCs/>
                <w:sz w:val="20"/>
              </w:rPr>
              <w:t xml:space="preserve"> :</w:t>
            </w:r>
          </w:p>
        </w:tc>
        <w:tc>
          <w:tcPr>
            <w:tcW w:w="1275" w:type="dxa"/>
            <w:tcBorders>
              <w:bottom w:val="single" w:sz="4" w:space="0" w:color="auto"/>
              <w:right w:val="nil"/>
            </w:tcBorders>
            <w:shd w:val="clear" w:color="auto" w:fill="FFF2CC"/>
            <w:vAlign w:val="center"/>
          </w:tcPr>
          <w:p w:rsidR="005711FC" w:rsidRPr="004B2033"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fldChar w:fldCharType="begin">
                <w:ffData>
                  <w:name w:val=""/>
                  <w:enabled/>
                  <w:calcOnExit w:val="0"/>
                  <w:checkBox>
                    <w:sizeAuto/>
                    <w:default w:val="0"/>
                    <w:checked w:val="0"/>
                  </w:checkBox>
                </w:ffData>
              </w:fldChar>
            </w:r>
            <w:r w:rsidRPr="004B2033">
              <w:rPr>
                <w:rFonts w:cs="Arial"/>
                <w:bCs/>
                <w:sz w:val="20"/>
              </w:rPr>
              <w:instrText xml:space="preserve"> FORMCHECKBOX </w:instrText>
            </w:r>
            <w:r w:rsidR="00344E12">
              <w:rPr>
                <w:rFonts w:cs="Arial"/>
                <w:bCs/>
                <w:sz w:val="20"/>
              </w:rPr>
            </w:r>
            <w:r w:rsidR="00344E12">
              <w:rPr>
                <w:rFonts w:cs="Arial"/>
                <w:bCs/>
                <w:sz w:val="20"/>
              </w:rPr>
              <w:fldChar w:fldCharType="separate"/>
            </w:r>
            <w:r w:rsidRPr="004B2033">
              <w:rPr>
                <w:rFonts w:cs="Arial"/>
                <w:bCs/>
                <w:sz w:val="20"/>
              </w:rPr>
              <w:fldChar w:fldCharType="end"/>
            </w:r>
            <w:r w:rsidRPr="004B2033">
              <w:rPr>
                <w:rFonts w:cs="Arial"/>
                <w:bCs/>
                <w:sz w:val="20"/>
              </w:rPr>
              <w:t xml:space="preserve"> LB</w:t>
            </w:r>
          </w:p>
        </w:tc>
        <w:tc>
          <w:tcPr>
            <w:tcW w:w="1276" w:type="dxa"/>
            <w:tcBorders>
              <w:left w:val="nil"/>
              <w:bottom w:val="single" w:sz="4" w:space="0" w:color="auto"/>
              <w:right w:val="nil"/>
            </w:tcBorders>
            <w:shd w:val="clear" w:color="auto" w:fill="FFF2CC"/>
            <w:vAlign w:val="center"/>
          </w:tcPr>
          <w:p w:rsidR="005711FC" w:rsidRPr="004B2033"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fldChar w:fldCharType="begin">
                <w:ffData>
                  <w:name w:val=""/>
                  <w:enabled/>
                  <w:calcOnExit w:val="0"/>
                  <w:checkBox>
                    <w:sizeAuto/>
                    <w:default w:val="0"/>
                  </w:checkBox>
                </w:ffData>
              </w:fldChar>
            </w:r>
            <w:r w:rsidRPr="004B2033">
              <w:rPr>
                <w:rFonts w:cs="Arial"/>
                <w:bCs/>
                <w:sz w:val="20"/>
              </w:rPr>
              <w:instrText xml:space="preserve"> FORMCHECKBOX </w:instrText>
            </w:r>
            <w:r w:rsidR="00344E12">
              <w:rPr>
                <w:rFonts w:cs="Arial"/>
                <w:bCs/>
                <w:sz w:val="20"/>
              </w:rPr>
            </w:r>
            <w:r w:rsidR="00344E12">
              <w:rPr>
                <w:rFonts w:cs="Arial"/>
                <w:bCs/>
                <w:sz w:val="20"/>
              </w:rPr>
              <w:fldChar w:fldCharType="separate"/>
            </w:r>
            <w:r w:rsidRPr="004B2033">
              <w:rPr>
                <w:rFonts w:cs="Arial"/>
                <w:bCs/>
                <w:sz w:val="20"/>
              </w:rPr>
              <w:fldChar w:fldCharType="end"/>
            </w:r>
            <w:r w:rsidRPr="004B2033">
              <w:rPr>
                <w:rFonts w:cs="Arial"/>
                <w:bCs/>
                <w:sz w:val="20"/>
              </w:rPr>
              <w:t xml:space="preserve"> SB</w:t>
            </w:r>
          </w:p>
        </w:tc>
        <w:tc>
          <w:tcPr>
            <w:tcW w:w="1276" w:type="dxa"/>
            <w:tcBorders>
              <w:left w:val="nil"/>
              <w:bottom w:val="single" w:sz="4" w:space="0" w:color="auto"/>
              <w:right w:val="nil"/>
            </w:tcBorders>
            <w:shd w:val="clear" w:color="auto" w:fill="FFF2CC"/>
            <w:vAlign w:val="center"/>
          </w:tcPr>
          <w:p w:rsidR="005711FC" w:rsidRPr="004B2033"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fldChar w:fldCharType="begin">
                <w:ffData>
                  <w:name w:val=""/>
                  <w:enabled/>
                  <w:calcOnExit w:val="0"/>
                  <w:checkBox>
                    <w:sizeAuto/>
                    <w:default w:val="0"/>
                    <w:checked w:val="0"/>
                  </w:checkBox>
                </w:ffData>
              </w:fldChar>
            </w:r>
            <w:r w:rsidRPr="004B2033">
              <w:rPr>
                <w:rFonts w:cs="Arial"/>
                <w:bCs/>
                <w:sz w:val="20"/>
              </w:rPr>
              <w:instrText xml:space="preserve"> FORMCHECKBOX </w:instrText>
            </w:r>
            <w:r w:rsidR="00344E12">
              <w:rPr>
                <w:rFonts w:cs="Arial"/>
                <w:bCs/>
                <w:sz w:val="20"/>
              </w:rPr>
            </w:r>
            <w:r w:rsidR="00344E12">
              <w:rPr>
                <w:rFonts w:cs="Arial"/>
                <w:bCs/>
                <w:sz w:val="20"/>
              </w:rPr>
              <w:fldChar w:fldCharType="separate"/>
            </w:r>
            <w:r w:rsidRPr="004B2033">
              <w:rPr>
                <w:rFonts w:cs="Arial"/>
                <w:bCs/>
                <w:sz w:val="20"/>
              </w:rPr>
              <w:fldChar w:fldCharType="end"/>
            </w:r>
            <w:r w:rsidRPr="004B2033">
              <w:rPr>
                <w:rFonts w:cs="Arial"/>
                <w:bCs/>
                <w:sz w:val="20"/>
              </w:rPr>
              <w:t xml:space="preserve"> FB</w:t>
            </w:r>
          </w:p>
        </w:tc>
        <w:tc>
          <w:tcPr>
            <w:tcW w:w="1417" w:type="dxa"/>
            <w:tcBorders>
              <w:left w:val="nil"/>
              <w:bottom w:val="single" w:sz="4" w:space="0" w:color="auto"/>
              <w:right w:val="nil"/>
            </w:tcBorders>
            <w:shd w:val="clear" w:color="auto" w:fill="FFF2CC"/>
            <w:vAlign w:val="center"/>
          </w:tcPr>
          <w:p w:rsidR="005711FC" w:rsidRPr="004B2033"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fldChar w:fldCharType="begin">
                <w:ffData>
                  <w:name w:val=""/>
                  <w:enabled/>
                  <w:calcOnExit w:val="0"/>
                  <w:checkBox>
                    <w:sizeAuto/>
                    <w:default w:val="0"/>
                    <w:checked w:val="0"/>
                  </w:checkBox>
                </w:ffData>
              </w:fldChar>
            </w:r>
            <w:r w:rsidRPr="004B2033">
              <w:rPr>
                <w:rFonts w:cs="Arial"/>
                <w:bCs/>
                <w:sz w:val="20"/>
              </w:rPr>
              <w:instrText xml:space="preserve"> FORMCHECKBOX </w:instrText>
            </w:r>
            <w:r w:rsidR="00344E12">
              <w:rPr>
                <w:rFonts w:cs="Arial"/>
                <w:bCs/>
                <w:sz w:val="20"/>
              </w:rPr>
            </w:r>
            <w:r w:rsidR="00344E12">
              <w:rPr>
                <w:rFonts w:cs="Arial"/>
                <w:bCs/>
                <w:sz w:val="20"/>
              </w:rPr>
              <w:fldChar w:fldCharType="separate"/>
            </w:r>
            <w:r w:rsidRPr="004B2033">
              <w:rPr>
                <w:rFonts w:cs="Arial"/>
                <w:bCs/>
                <w:sz w:val="20"/>
              </w:rPr>
              <w:fldChar w:fldCharType="end"/>
            </w:r>
            <w:r w:rsidRPr="004B2033">
              <w:rPr>
                <w:rFonts w:cs="Arial"/>
                <w:bCs/>
                <w:sz w:val="20"/>
              </w:rPr>
              <w:t xml:space="preserve"> </w:t>
            </w:r>
            <w:r w:rsidRPr="004B2033">
              <w:rPr>
                <w:sz w:val="20"/>
              </w:rPr>
              <w:t>FB</w:t>
            </w:r>
            <w:r w:rsidRPr="004B2033">
              <w:rPr>
                <w:sz w:val="20"/>
                <w:vertAlign w:val="subscript"/>
              </w:rPr>
              <w:t>stat</w:t>
            </w:r>
          </w:p>
        </w:tc>
        <w:tc>
          <w:tcPr>
            <w:tcW w:w="1276" w:type="dxa"/>
            <w:tcBorders>
              <w:left w:val="nil"/>
              <w:bottom w:val="single" w:sz="4" w:space="0" w:color="auto"/>
              <w:right w:val="nil"/>
            </w:tcBorders>
            <w:shd w:val="clear" w:color="auto" w:fill="FFF2CC"/>
            <w:vAlign w:val="center"/>
          </w:tcPr>
          <w:p w:rsidR="005711FC" w:rsidRPr="004B2033"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fldChar w:fldCharType="begin">
                <w:ffData>
                  <w:name w:val=""/>
                  <w:enabled/>
                  <w:calcOnExit w:val="0"/>
                  <w:checkBox>
                    <w:sizeAuto/>
                    <w:default w:val="0"/>
                    <w:checked w:val="0"/>
                  </w:checkBox>
                </w:ffData>
              </w:fldChar>
            </w:r>
            <w:r w:rsidRPr="004B2033">
              <w:rPr>
                <w:rFonts w:cs="Arial"/>
                <w:bCs/>
                <w:sz w:val="20"/>
              </w:rPr>
              <w:instrText xml:space="preserve"> FORMCHECKBOX </w:instrText>
            </w:r>
            <w:r w:rsidR="00344E12">
              <w:rPr>
                <w:rFonts w:cs="Arial"/>
                <w:bCs/>
                <w:sz w:val="20"/>
              </w:rPr>
            </w:r>
            <w:r w:rsidR="00344E12">
              <w:rPr>
                <w:rFonts w:cs="Arial"/>
                <w:bCs/>
                <w:sz w:val="20"/>
              </w:rPr>
              <w:fldChar w:fldCharType="separate"/>
            </w:r>
            <w:r w:rsidRPr="004B2033">
              <w:rPr>
                <w:rFonts w:cs="Arial"/>
                <w:bCs/>
                <w:sz w:val="20"/>
              </w:rPr>
              <w:fldChar w:fldCharType="end"/>
            </w:r>
            <w:r w:rsidRPr="004B2033">
              <w:rPr>
                <w:rFonts w:cs="Arial"/>
                <w:bCs/>
                <w:sz w:val="20"/>
              </w:rPr>
              <w:t xml:space="preserve"> FE</w:t>
            </w:r>
          </w:p>
        </w:tc>
        <w:tc>
          <w:tcPr>
            <w:tcW w:w="1276" w:type="dxa"/>
            <w:tcBorders>
              <w:left w:val="nil"/>
              <w:bottom w:val="single" w:sz="4" w:space="0" w:color="auto"/>
            </w:tcBorders>
            <w:shd w:val="clear" w:color="auto" w:fill="FFF2CC"/>
            <w:vAlign w:val="center"/>
          </w:tcPr>
          <w:p w:rsidR="005711FC" w:rsidRPr="005A42E9" w:rsidRDefault="005711FC" w:rsidP="00D3032A">
            <w:pPr>
              <w:overflowPunct w:val="0"/>
              <w:autoSpaceDE w:val="0"/>
              <w:autoSpaceDN w:val="0"/>
              <w:adjustRightInd w:val="0"/>
              <w:spacing w:before="40" w:after="40"/>
              <w:textAlignment w:val="baseline"/>
              <w:rPr>
                <w:rFonts w:cs="Arial"/>
                <w:bCs/>
                <w:sz w:val="20"/>
              </w:rPr>
            </w:pPr>
            <w:r w:rsidRPr="004B2033">
              <w:rPr>
                <w:rFonts w:cs="Arial"/>
                <w:bCs/>
                <w:sz w:val="20"/>
              </w:rPr>
              <w:fldChar w:fldCharType="begin">
                <w:ffData>
                  <w:name w:val=""/>
                  <w:enabled/>
                  <w:calcOnExit w:val="0"/>
                  <w:checkBox>
                    <w:sizeAuto/>
                    <w:default w:val="0"/>
                  </w:checkBox>
                </w:ffData>
              </w:fldChar>
            </w:r>
            <w:r w:rsidRPr="004B2033">
              <w:rPr>
                <w:rFonts w:cs="Arial"/>
                <w:bCs/>
                <w:sz w:val="20"/>
              </w:rPr>
              <w:instrText xml:space="preserve"> FORMCHECKBOX </w:instrText>
            </w:r>
            <w:r w:rsidR="00344E12">
              <w:rPr>
                <w:rFonts w:cs="Arial"/>
                <w:bCs/>
                <w:sz w:val="20"/>
              </w:rPr>
            </w:r>
            <w:r w:rsidR="00344E12">
              <w:rPr>
                <w:rFonts w:cs="Arial"/>
                <w:bCs/>
                <w:sz w:val="20"/>
              </w:rPr>
              <w:fldChar w:fldCharType="separate"/>
            </w:r>
            <w:r w:rsidRPr="004B2033">
              <w:rPr>
                <w:rFonts w:cs="Arial"/>
                <w:bCs/>
                <w:sz w:val="20"/>
              </w:rPr>
              <w:fldChar w:fldCharType="end"/>
            </w:r>
            <w:r w:rsidRPr="004B2033">
              <w:rPr>
                <w:rFonts w:cs="Arial"/>
                <w:bCs/>
                <w:sz w:val="20"/>
              </w:rPr>
              <w:t xml:space="preserve"> H</w:t>
            </w:r>
          </w:p>
        </w:tc>
      </w:tr>
      <w:tr w:rsidR="00D3032A" w:rsidRPr="00697ADF" w:rsidTr="002948AF">
        <w:tblPrEx>
          <w:tblBorders>
            <w:top w:val="none" w:sz="0" w:space="0" w:color="auto"/>
            <w:left w:val="none" w:sz="0" w:space="0" w:color="auto"/>
            <w:bottom w:val="none" w:sz="0" w:space="0" w:color="auto"/>
            <w:right w:val="none" w:sz="0" w:space="0" w:color="auto"/>
          </w:tblBorders>
        </w:tblPrEx>
        <w:tc>
          <w:tcPr>
            <w:tcW w:w="9926" w:type="dxa"/>
            <w:gridSpan w:val="7"/>
            <w:tcBorders>
              <w:top w:val="single" w:sz="4" w:space="0" w:color="auto"/>
              <w:left w:val="single" w:sz="4" w:space="0" w:color="auto"/>
              <w:bottom w:val="single" w:sz="4" w:space="0" w:color="auto"/>
              <w:right w:val="single" w:sz="4" w:space="0" w:color="auto"/>
            </w:tcBorders>
            <w:vAlign w:val="center"/>
          </w:tcPr>
          <w:p w:rsidR="00D3032A" w:rsidRPr="00A128BC" w:rsidRDefault="00D3032A" w:rsidP="004B2033">
            <w:pPr>
              <w:pStyle w:val="Kopfzeile"/>
              <w:tabs>
                <w:tab w:val="clear" w:pos="4536"/>
                <w:tab w:val="clear" w:pos="9072"/>
              </w:tabs>
              <w:spacing w:before="40" w:after="40"/>
              <w:rPr>
                <w:rFonts w:ascii="Calibri" w:hAnsi="Calibri" w:cs="Arial"/>
                <w:lang w:val="de-DE" w:eastAsia="de-DE"/>
              </w:rPr>
            </w:pPr>
            <w:r w:rsidRPr="00EE26EB">
              <w:rPr>
                <w:rFonts w:ascii="Calibri" w:hAnsi="Calibri"/>
                <w:b/>
                <w:sz w:val="22"/>
                <w:szCs w:val="22"/>
                <w:lang w:val="de-DE" w:eastAsia="de-DE"/>
              </w:rPr>
              <w:t>Begutachtete Bereiche</w:t>
            </w:r>
            <w:r w:rsidRPr="00A128BC">
              <w:rPr>
                <w:rFonts w:ascii="Calibri" w:hAnsi="Calibri" w:cs="Arial"/>
                <w:b/>
                <w:bCs/>
                <w:lang w:val="de-DE" w:eastAsia="de-DE"/>
              </w:rPr>
              <w:t xml:space="preserve"> </w:t>
            </w:r>
            <w:r w:rsidRPr="00A128BC">
              <w:rPr>
                <w:rFonts w:ascii="Calibri" w:hAnsi="Calibri" w:cs="Arial"/>
                <w:bCs/>
                <w:lang w:val="de-DE" w:eastAsia="de-DE"/>
              </w:rPr>
              <w:t xml:space="preserve">(Fachbereiche der DAkkS, </w:t>
            </w:r>
            <w:r w:rsidR="0038458C">
              <w:rPr>
                <w:rFonts w:ascii="Calibri" w:hAnsi="Calibri" w:cs="Arial"/>
                <w:bCs/>
                <w:lang w:val="de-DE" w:eastAsia="de-DE"/>
              </w:rPr>
              <w:t>Arten von Referenzmaterialien</w:t>
            </w:r>
            <w:r w:rsidRPr="004857AA">
              <w:rPr>
                <w:rFonts w:ascii="Calibri" w:hAnsi="Calibri" w:cs="Arial"/>
                <w:bCs/>
                <w:lang w:val="de-DE" w:eastAsia="de-DE"/>
              </w:rPr>
              <w:t>,</w:t>
            </w:r>
            <w:r w:rsidRPr="00A128BC">
              <w:rPr>
                <w:rFonts w:ascii="Calibri" w:hAnsi="Calibri" w:cs="Arial"/>
                <w:bCs/>
                <w:lang w:val="de-DE" w:eastAsia="de-DE"/>
              </w:rPr>
              <w:t xml:space="preserve"> s</w:t>
            </w:r>
            <w:r w:rsidR="0077744B">
              <w:rPr>
                <w:rFonts w:ascii="Calibri" w:hAnsi="Calibri" w:cs="Arial"/>
                <w:bCs/>
                <w:lang w:val="de-DE" w:eastAsia="de-DE"/>
              </w:rPr>
              <w:t>pez. sektorale Anforderungen</w:t>
            </w:r>
            <w:r w:rsidRPr="00A128BC">
              <w:rPr>
                <w:rFonts w:ascii="Calibri" w:hAnsi="Calibri" w:cs="Arial"/>
                <w:bCs/>
                <w:lang w:val="de-DE" w:eastAsia="de-DE"/>
              </w:rPr>
              <w:t>)</w:t>
            </w:r>
          </w:p>
        </w:tc>
      </w:tr>
    </w:tbl>
    <w:p w:rsidR="00E31FAC" w:rsidRPr="008A7321" w:rsidRDefault="00E31FAC" w:rsidP="008A7321">
      <w:pPr>
        <w:pStyle w:val="Kopfzeile"/>
        <w:tabs>
          <w:tab w:val="clear" w:pos="4536"/>
          <w:tab w:val="clear" w:pos="9072"/>
        </w:tabs>
        <w:rPr>
          <w:rFonts w:cs="Arial"/>
          <w:b/>
          <w:bCs/>
          <w:sz w:val="2"/>
          <w:szCs w:val="2"/>
        </w:rPr>
        <w:sectPr w:rsidR="00E31F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9A4612" w:rsidTr="00C2555C">
        <w:tc>
          <w:tcPr>
            <w:tcW w:w="9926" w:type="dxa"/>
            <w:shd w:val="clear" w:color="auto" w:fill="FFF2CC"/>
          </w:tcPr>
          <w:p w:rsidR="00F85797" w:rsidRPr="00A128BC" w:rsidRDefault="00F85797" w:rsidP="003B2729">
            <w:pPr>
              <w:pStyle w:val="Kopfzeile"/>
              <w:tabs>
                <w:tab w:val="clear" w:pos="4536"/>
                <w:tab w:val="clear" w:pos="9072"/>
              </w:tabs>
              <w:spacing w:before="40" w:after="40"/>
              <w:rPr>
                <w:rFonts w:ascii="Calibri" w:hAnsi="Calibri" w:cs="Arial"/>
                <w:bCs/>
                <w:lang w:val="de-DE" w:eastAsia="de-DE"/>
              </w:rPr>
            </w:pPr>
          </w:p>
        </w:tc>
      </w:tr>
    </w:tbl>
    <w:p w:rsidR="00E31FAC" w:rsidRPr="008A7321" w:rsidRDefault="00E31FAC" w:rsidP="008A7321">
      <w:pPr>
        <w:rPr>
          <w:sz w:val="2"/>
          <w:szCs w:val="2"/>
        </w:rPr>
        <w:sectPr w:rsidR="00E31FAC" w:rsidRPr="008A7321" w:rsidSect="00B628FE">
          <w:endnotePr>
            <w:numFmt w:val="decimal"/>
          </w:endnotePr>
          <w:type w:val="continuous"/>
          <w:pgSz w:w="11906" w:h="16838" w:code="9"/>
          <w:pgMar w:top="567" w:right="851" w:bottom="851" w:left="1134" w:header="720" w:footer="567" w:gutter="0"/>
          <w:cols w:space="720"/>
          <w:formProt w:val="0"/>
          <w:docGrid w:linePitch="299"/>
        </w:sectPr>
      </w:pPr>
    </w:p>
    <w:p w:rsidR="00236882" w:rsidRDefault="00236882" w:rsidP="003F300B">
      <w:pPr>
        <w:spacing w:before="40" w:after="20"/>
        <w:rPr>
          <w:sz w:val="20"/>
        </w:rPr>
      </w:pPr>
    </w:p>
    <w:p w:rsidR="001F6F0B" w:rsidRDefault="001F6F0B" w:rsidP="004315FA">
      <w:pPr>
        <w:spacing w:before="40" w:after="20"/>
        <w:rPr>
          <w:sz w:val="20"/>
        </w:rPr>
      </w:pPr>
      <w:r w:rsidRPr="001F6F0B">
        <w:rPr>
          <w:sz w:val="20"/>
        </w:rPr>
        <w:t>Im Interesse der Lesbarkeit wird grundsätzlich die männliche Form von Funktionsbezeichnungen verwendet; dies schließt die weibliche Form ein.</w:t>
      </w:r>
    </w:p>
    <w:p w:rsidR="003F300B" w:rsidRDefault="003F300B" w:rsidP="003F300B">
      <w:pPr>
        <w:spacing w:before="40" w:after="20"/>
        <w:ind w:left="1136" w:hanging="1136"/>
        <w:rPr>
          <w:sz w:val="20"/>
        </w:rPr>
      </w:pPr>
    </w:p>
    <w:p w:rsidR="00D3032A" w:rsidRPr="00D3032A" w:rsidRDefault="00D3032A" w:rsidP="00D3032A">
      <w:pPr>
        <w:spacing w:after="40"/>
        <w:rPr>
          <w:b/>
          <w:sz w:val="20"/>
        </w:rPr>
      </w:pPr>
      <w:r w:rsidRPr="00D3032A">
        <w:rPr>
          <w:b/>
          <w:sz w:val="20"/>
        </w:rPr>
        <w:t>Hinweise zur A</w:t>
      </w:r>
      <w:r w:rsidR="00A400E8">
        <w:rPr>
          <w:b/>
          <w:sz w:val="20"/>
        </w:rPr>
        <w:t>nwendung durch d</w:t>
      </w:r>
      <w:r w:rsidR="0038458C">
        <w:rPr>
          <w:b/>
          <w:sz w:val="20"/>
        </w:rPr>
        <w:t>en RMH</w:t>
      </w:r>
      <w:r w:rsidR="00C2555C">
        <w:rPr>
          <w:b/>
          <w:sz w:val="20"/>
        </w:rPr>
        <w:t xml:space="preserve"> (blau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 xml:space="preserve">Auf Seite 2 werden nur Name und Anschrift des </w:t>
      </w:r>
      <w:r w:rsidR="0038458C">
        <w:rPr>
          <w:sz w:val="20"/>
          <w:szCs w:val="20"/>
        </w:rPr>
        <w:t>RMH</w:t>
      </w:r>
      <w:r w:rsidRPr="00D3032A">
        <w:rPr>
          <w:sz w:val="20"/>
          <w:szCs w:val="20"/>
        </w:rPr>
        <w:t xml:space="preserve"> eingetragen.</w:t>
      </w:r>
    </w:p>
    <w:p w:rsidR="00D3032A" w:rsidRPr="00D3032A" w:rsidRDefault="00D3032A" w:rsidP="00D3032A">
      <w:pPr>
        <w:pStyle w:val="Aufzhlung"/>
        <w:ind w:left="284" w:hanging="284"/>
        <w:rPr>
          <w:sz w:val="20"/>
          <w:szCs w:val="20"/>
        </w:rPr>
      </w:pPr>
      <w:r w:rsidRPr="00D3032A">
        <w:rPr>
          <w:sz w:val="20"/>
          <w:szCs w:val="20"/>
        </w:rPr>
        <w:t>In die Spalte „Referenzdokumente zur Umsetzung“ trägt d</w:t>
      </w:r>
      <w:r w:rsidR="0038458C">
        <w:rPr>
          <w:sz w:val="20"/>
          <w:szCs w:val="20"/>
        </w:rPr>
        <w:t>er</w:t>
      </w:r>
      <w:r w:rsidRPr="00D3032A">
        <w:rPr>
          <w:sz w:val="20"/>
          <w:szCs w:val="20"/>
        </w:rPr>
        <w:t xml:space="preserve"> </w:t>
      </w:r>
      <w:r w:rsidR="0038458C">
        <w:rPr>
          <w:sz w:val="20"/>
          <w:szCs w:val="20"/>
        </w:rPr>
        <w:t xml:space="preserve">RMH </w:t>
      </w:r>
      <w:r w:rsidRPr="00D3032A">
        <w:rPr>
          <w:sz w:val="20"/>
          <w:szCs w:val="20"/>
        </w:rPr>
        <w:t xml:space="preserve">folgende Informationen ein: </w:t>
      </w:r>
      <w:r w:rsidRPr="00D3032A">
        <w:rPr>
          <w:sz w:val="20"/>
          <w:szCs w:val="20"/>
        </w:rPr>
        <w:br/>
        <w:t xml:space="preserve">Wo ist die Umsetzung dieser Anforderung dokumentiert? </w:t>
      </w:r>
      <w:r w:rsidRPr="00D3032A">
        <w:rPr>
          <w:sz w:val="20"/>
          <w:szCs w:val="20"/>
        </w:rPr>
        <w:br/>
        <w:t xml:space="preserve">(Angabe der konkreten Referenzdokumente, z. B. Bezeichnung des Dokuments/Kapitel/Abschnitt). </w:t>
      </w:r>
      <w:r w:rsidRPr="00D3032A">
        <w:rPr>
          <w:sz w:val="20"/>
          <w:szCs w:val="20"/>
        </w:rPr>
        <w:br/>
        <w:t xml:space="preserve">Nicht zutreffende Anforderungen der Norm sind entsprechend zu kennzeichnen. </w:t>
      </w:r>
    </w:p>
    <w:p w:rsidR="00D3032A" w:rsidRDefault="00D3032A" w:rsidP="00D3032A">
      <w:pPr>
        <w:spacing w:after="40"/>
        <w:rPr>
          <w:sz w:val="20"/>
        </w:rPr>
      </w:pPr>
      <w:r w:rsidRPr="00D3032A">
        <w:rPr>
          <w:sz w:val="20"/>
        </w:rPr>
        <w:t xml:space="preserve">Vom </w:t>
      </w:r>
      <w:r w:rsidR="0038458C">
        <w:rPr>
          <w:sz w:val="20"/>
        </w:rPr>
        <w:t>RMH</w:t>
      </w:r>
      <w:r w:rsidRPr="00D3032A">
        <w:rPr>
          <w:sz w:val="20"/>
        </w:rPr>
        <w:t xml:space="preserve"> sind keine weiteren Eintragungen vorzunehmen.</w:t>
      </w:r>
    </w:p>
    <w:p w:rsidR="008A24A1" w:rsidRPr="00D3032A" w:rsidRDefault="008A24A1" w:rsidP="00D3032A">
      <w:pPr>
        <w:spacing w:after="40"/>
        <w:rPr>
          <w:sz w:val="20"/>
        </w:rPr>
      </w:pPr>
    </w:p>
    <w:p w:rsidR="00D3032A" w:rsidRPr="00D3032A" w:rsidRDefault="00D3032A" w:rsidP="00D3032A">
      <w:pPr>
        <w:spacing w:after="40"/>
        <w:rPr>
          <w:b/>
          <w:sz w:val="20"/>
        </w:rPr>
      </w:pPr>
      <w:r w:rsidRPr="00D3032A">
        <w:rPr>
          <w:b/>
          <w:sz w:val="20"/>
        </w:rPr>
        <w:t>Hinweise zur Anwendung durch den Begutachter</w:t>
      </w:r>
      <w:r w:rsidR="00C2555C">
        <w:rPr>
          <w:b/>
          <w:sz w:val="20"/>
        </w:rPr>
        <w:t xml:space="preserve"> (orange gefärbte Bereiche)</w:t>
      </w:r>
      <w:r w:rsidRPr="00D3032A">
        <w:rPr>
          <w:b/>
          <w:sz w:val="20"/>
        </w:rPr>
        <w:t>:</w:t>
      </w:r>
    </w:p>
    <w:p w:rsidR="00D3032A" w:rsidRPr="00D3032A" w:rsidRDefault="00D3032A" w:rsidP="00D3032A">
      <w:pPr>
        <w:pStyle w:val="Aufzhlung"/>
        <w:ind w:left="284" w:hanging="284"/>
        <w:rPr>
          <w:sz w:val="20"/>
          <w:szCs w:val="20"/>
        </w:rPr>
      </w:pPr>
      <w:r w:rsidRPr="00D3032A">
        <w:rPr>
          <w:sz w:val="20"/>
          <w:szCs w:val="20"/>
        </w:rPr>
        <w:t>In der</w:t>
      </w:r>
      <w:r w:rsidRPr="00D3032A">
        <w:rPr>
          <w:b/>
          <w:sz w:val="20"/>
          <w:szCs w:val="20"/>
        </w:rPr>
        <w:t xml:space="preserve"> Spalte</w:t>
      </w:r>
      <w:r w:rsidRPr="00D3032A">
        <w:rPr>
          <w:sz w:val="20"/>
          <w:szCs w:val="20"/>
        </w:rPr>
        <w:t xml:space="preserve"> „</w:t>
      </w:r>
      <w:r w:rsidRPr="00D3032A">
        <w:rPr>
          <w:b/>
          <w:sz w:val="20"/>
          <w:szCs w:val="20"/>
        </w:rPr>
        <w:t xml:space="preserve">Zuständig“ </w:t>
      </w:r>
      <w:r w:rsidRPr="00D3032A">
        <w:rPr>
          <w:sz w:val="20"/>
          <w:szCs w:val="20"/>
        </w:rPr>
        <w:t xml:space="preserve">ist der </w:t>
      </w:r>
      <w:r w:rsidRPr="00D3032A">
        <w:rPr>
          <w:b/>
          <w:sz w:val="20"/>
          <w:szCs w:val="20"/>
        </w:rPr>
        <w:t>für die Bewertung</w:t>
      </w:r>
      <w:r w:rsidRPr="00D3032A">
        <w:rPr>
          <w:sz w:val="20"/>
          <w:szCs w:val="20"/>
        </w:rPr>
        <w:t xml:space="preserve"> des Normpunktes zuständige Begutachter angegeben. </w:t>
      </w:r>
    </w:p>
    <w:p w:rsidR="00D3032A" w:rsidRPr="00D3032A" w:rsidRDefault="00D3032A" w:rsidP="00D3032A">
      <w:pPr>
        <w:pStyle w:val="Aufzhlung"/>
        <w:ind w:left="284" w:hanging="284"/>
        <w:rPr>
          <w:sz w:val="20"/>
          <w:szCs w:val="20"/>
        </w:rPr>
      </w:pPr>
      <w:r w:rsidRPr="00D3032A">
        <w:rPr>
          <w:sz w:val="20"/>
          <w:szCs w:val="20"/>
        </w:rPr>
        <w:t xml:space="preserve">Die Spalten „Bewertung “ (Bewertungsschlüssel siehe Endnote) und „Abw. Nr.“ werden durch den Begutachter ausgefüllt. </w:t>
      </w:r>
    </w:p>
    <w:p w:rsidR="00D3032A" w:rsidRDefault="00D3032A" w:rsidP="00D3032A">
      <w:pPr>
        <w:pStyle w:val="Aufzhlung"/>
        <w:ind w:left="284" w:hanging="284"/>
        <w:rPr>
          <w:sz w:val="20"/>
          <w:szCs w:val="20"/>
        </w:rPr>
      </w:pPr>
      <w:r w:rsidRPr="00D3032A">
        <w:rPr>
          <w:sz w:val="20"/>
          <w:szCs w:val="20"/>
        </w:rPr>
        <w:t xml:space="preserve">Die Bewertung in der ersten Zeile eines Normabschnitts </w:t>
      </w:r>
      <w:r w:rsidRPr="000931E2">
        <w:rPr>
          <w:sz w:val="20"/>
          <w:szCs w:val="20"/>
        </w:rPr>
        <w:t xml:space="preserve">(z. B. 4.1 </w:t>
      </w:r>
      <w:r w:rsidR="00347568" w:rsidRPr="000931E2">
        <w:rPr>
          <w:sz w:val="20"/>
          <w:szCs w:val="20"/>
        </w:rPr>
        <w:t>Vertragsangelegenheiten</w:t>
      </w:r>
      <w:r w:rsidRPr="000931E2">
        <w:rPr>
          <w:sz w:val="20"/>
          <w:szCs w:val="20"/>
        </w:rPr>
        <w:t>)</w:t>
      </w:r>
      <w:r w:rsidRPr="00D3032A">
        <w:rPr>
          <w:sz w:val="20"/>
          <w:szCs w:val="20"/>
        </w:rPr>
        <w:t xml:space="preserve"> stellt die Gesamtbewertung nach der Begutachtung dar, die Vorabprüfung der Dokumente und Aufzeichnungen eingeschlossen. Bei Normpunkten, bei denen keine Abweichung festgestellt wurde, genügt die Bewertung in der ersten Zeile des entsprechenden Abschnitts.</w:t>
      </w:r>
    </w:p>
    <w:p w:rsidR="006C142E" w:rsidRDefault="006C142E"/>
    <w:p w:rsidR="006C142E" w:rsidRDefault="006C142E"/>
    <w:p w:rsidR="006C142E" w:rsidRDefault="006C142E"/>
    <w:p w:rsidR="006C142E" w:rsidRDefault="006C142E"/>
    <w:p w:rsidR="006C142E" w:rsidRDefault="006C142E"/>
    <w:p w:rsidR="00EE26EB" w:rsidRDefault="00640582" w:rsidP="00BE09F8">
      <w:pPr>
        <w:pStyle w:val="berschrift1"/>
      </w:pPr>
      <w:bookmarkStart w:id="2" w:name="_Toc30689854"/>
      <w:r w:rsidRPr="001E1E07">
        <w:lastRenderedPageBreak/>
        <w:t>4</w:t>
      </w:r>
      <w:r w:rsidRPr="001E1E07">
        <w:tab/>
      </w:r>
      <w:r>
        <w:t xml:space="preserve">Allgemeine </w:t>
      </w:r>
      <w:r w:rsidRPr="001E1E07">
        <w:t>Anforderung</w:t>
      </w:r>
      <w:r>
        <w:t>en</w:t>
      </w:r>
      <w:bookmarkEnd w:id="2"/>
    </w:p>
    <w:p w:rsidR="00640582" w:rsidRPr="00953260" w:rsidRDefault="00640582" w:rsidP="00BE09F8">
      <w:pPr>
        <w:pStyle w:val="berschrift2"/>
      </w:pPr>
      <w:bookmarkStart w:id="3" w:name="_Toc30689855"/>
      <w:r w:rsidRPr="001E1E07">
        <w:t>4.1</w:t>
      </w:r>
      <w:r w:rsidRPr="001E1E07">
        <w:tab/>
      </w:r>
      <w:r>
        <w:t>Vertragsangelegenheiten</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16"/>
        <w:gridCol w:w="2309"/>
        <w:gridCol w:w="391"/>
        <w:gridCol w:w="379"/>
        <w:gridCol w:w="400"/>
        <w:gridCol w:w="745"/>
      </w:tblGrid>
      <w:tr w:rsidR="00464E79" w:rsidRPr="00770C38" w:rsidTr="002948AF">
        <w:tc>
          <w:tcPr>
            <w:tcW w:w="4678" w:type="dxa"/>
            <w:tcBorders>
              <w:top w:val="single" w:sz="12" w:space="0" w:color="auto"/>
              <w:bottom w:val="single" w:sz="12" w:space="0" w:color="auto"/>
              <w:right w:val="single" w:sz="4" w:space="0" w:color="auto"/>
            </w:tcBorders>
            <w:shd w:val="clear" w:color="auto" w:fill="auto"/>
          </w:tcPr>
          <w:p w:rsidR="00464E79" w:rsidRPr="001E1E07" w:rsidRDefault="00464E79" w:rsidP="0038458C">
            <w:pPr>
              <w:pStyle w:val="2"/>
            </w:pPr>
          </w:p>
        </w:tc>
        <w:tc>
          <w:tcPr>
            <w:tcW w:w="1017" w:type="dxa"/>
            <w:tcBorders>
              <w:top w:val="single" w:sz="12" w:space="0" w:color="auto"/>
              <w:bottom w:val="single" w:sz="12" w:space="0" w:color="auto"/>
              <w:right w:val="single" w:sz="4" w:space="0" w:color="auto"/>
            </w:tcBorders>
            <w:shd w:val="clear" w:color="auto" w:fill="auto"/>
          </w:tcPr>
          <w:p w:rsidR="00464E79" w:rsidRPr="00532E45" w:rsidRDefault="00464E79" w:rsidP="00906CA0">
            <w:pPr>
              <w:spacing w:before="40" w:after="20"/>
              <w:rPr>
                <w:sz w:val="18"/>
                <w:szCs w:val="18"/>
              </w:rPr>
            </w:pPr>
            <w:r w:rsidRPr="00532E45">
              <w:rPr>
                <w:b/>
                <w:sz w:val="18"/>
                <w:szCs w:val="18"/>
              </w:rPr>
              <w:t xml:space="preserve">SB </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464E79" w:rsidRPr="00770C38" w:rsidRDefault="00464E79" w:rsidP="00C9001B">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464E79" w:rsidRPr="009E23EC" w:rsidRDefault="00464E79"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464E79" w:rsidRPr="00AE25EF" w:rsidRDefault="00464E79" w:rsidP="00C9001B">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464E79" w:rsidRPr="000F7963" w:rsidTr="002948AF">
        <w:tc>
          <w:tcPr>
            <w:tcW w:w="8007" w:type="dxa"/>
            <w:gridSpan w:val="3"/>
            <w:tcBorders>
              <w:top w:val="single" w:sz="12" w:space="0" w:color="auto"/>
            </w:tcBorders>
          </w:tcPr>
          <w:p w:rsidR="00464E79" w:rsidRPr="004201E6" w:rsidRDefault="00464E79"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r>
              <w:rPr>
                <w:rStyle w:val="Endnotenzeichen"/>
                <w:rFonts w:cs="Arial"/>
                <w:b/>
                <w:sz w:val="18"/>
                <w:szCs w:val="18"/>
              </w:rPr>
              <w:endnoteReference w:id="3"/>
            </w:r>
          </w:p>
        </w:tc>
        <w:tc>
          <w:tcPr>
            <w:tcW w:w="391"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464E79" w:rsidRPr="009E23EC" w:rsidRDefault="00464E79" w:rsidP="00EB5D5E">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464E79" w:rsidRPr="0071104F" w:rsidRDefault="00464E79" w:rsidP="00EB5D5E">
            <w:pPr>
              <w:keepNext/>
              <w:spacing w:before="40" w:after="40" w:line="200" w:lineRule="exact"/>
              <w:jc w:val="center"/>
              <w:rPr>
                <w:sz w:val="16"/>
                <w:szCs w:val="16"/>
                <w:highlight w:val="yellow"/>
              </w:rPr>
            </w:pPr>
          </w:p>
        </w:tc>
      </w:tr>
    </w:tbl>
    <w:p w:rsidR="00464E79" w:rsidRPr="008A7321" w:rsidRDefault="00464E79" w:rsidP="008A7321">
      <w:pPr>
        <w:keepNext/>
        <w:rPr>
          <w:rFonts w:cs="Arial"/>
          <w:b/>
          <w:bCs/>
          <w:sz w:val="2"/>
          <w:szCs w:val="2"/>
        </w:rPr>
        <w:sectPr w:rsidR="00464E79" w:rsidRPr="008A7321" w:rsidSect="00B628FE">
          <w:headerReference w:type="defaul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464E79" w:rsidRPr="000F7963" w:rsidTr="002948AF">
        <w:tc>
          <w:tcPr>
            <w:tcW w:w="9923" w:type="dxa"/>
            <w:gridSpan w:val="4"/>
            <w:tcBorders>
              <w:top w:val="single" w:sz="4" w:space="0" w:color="auto"/>
              <w:bottom w:val="nil"/>
            </w:tcBorders>
          </w:tcPr>
          <w:p w:rsidR="00464E79" w:rsidRPr="001C530F" w:rsidRDefault="00464E79" w:rsidP="00EB5D5E">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464E79" w:rsidRPr="000F7963" w:rsidTr="002948AF">
        <w:tc>
          <w:tcPr>
            <w:tcW w:w="9923" w:type="dxa"/>
            <w:gridSpan w:val="4"/>
            <w:tcBorders>
              <w:top w:val="nil"/>
              <w:bottom w:val="single" w:sz="12" w:space="0" w:color="auto"/>
            </w:tcBorders>
            <w:shd w:val="clear" w:color="auto" w:fill="FFF2CC"/>
          </w:tcPr>
          <w:p w:rsidR="00464E79" w:rsidRPr="00193944" w:rsidRDefault="00464E79" w:rsidP="00BC3162">
            <w:pPr>
              <w:pStyle w:val="Standard10"/>
            </w:pPr>
          </w:p>
        </w:tc>
      </w:tr>
      <w:tr w:rsidR="00464E79" w:rsidRPr="000F7963" w:rsidTr="002948AF">
        <w:tc>
          <w:tcPr>
            <w:tcW w:w="9923" w:type="dxa"/>
            <w:gridSpan w:val="4"/>
            <w:tcBorders>
              <w:bottom w:val="single" w:sz="4" w:space="0" w:color="auto"/>
            </w:tcBorders>
            <w:vAlign w:val="center"/>
          </w:tcPr>
          <w:p w:rsidR="00464E79" w:rsidRPr="003A40A5" w:rsidRDefault="00464E79" w:rsidP="00EB5D5E">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r>
              <w:rPr>
                <w:rStyle w:val="Endnotenzeichen"/>
                <w:rFonts w:cs="Arial"/>
                <w:b/>
                <w:iCs/>
                <w:sz w:val="18"/>
                <w:szCs w:val="18"/>
              </w:rPr>
              <w:endnoteReference w:id="4"/>
            </w:r>
          </w:p>
        </w:tc>
      </w:tr>
      <w:tr w:rsidR="00464E79" w:rsidRPr="000F7963" w:rsidTr="002948AF">
        <w:tc>
          <w:tcPr>
            <w:tcW w:w="796" w:type="dxa"/>
            <w:tcBorders>
              <w:bottom w:val="nil"/>
            </w:tcBorders>
            <w:vAlign w:val="center"/>
          </w:tcPr>
          <w:p w:rsidR="00464E79" w:rsidRPr="00D16CA8" w:rsidRDefault="00464E79" w:rsidP="00EB5D5E">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464E79" w:rsidRPr="00D16CA8" w:rsidRDefault="00464E79" w:rsidP="00EB5D5E">
            <w:pPr>
              <w:keepNext/>
              <w:spacing w:before="40" w:after="40" w:line="200" w:lineRule="exact"/>
              <w:jc w:val="center"/>
              <w:rPr>
                <w:rFonts w:cs="Arial"/>
                <w:sz w:val="18"/>
                <w:szCs w:val="18"/>
              </w:rPr>
            </w:pPr>
            <w:r>
              <w:rPr>
                <w:rFonts w:cs="Arial"/>
                <w:sz w:val="18"/>
                <w:szCs w:val="18"/>
              </w:rPr>
              <w:t>ON</w:t>
            </w:r>
            <w:r>
              <w:rPr>
                <w:rStyle w:val="Endnotenzeichen"/>
                <w:rFonts w:cs="Arial"/>
                <w:sz w:val="18"/>
                <w:szCs w:val="18"/>
              </w:rPr>
              <w:endnoteReference w:id="5"/>
            </w:r>
          </w:p>
        </w:tc>
        <w:tc>
          <w:tcPr>
            <w:tcW w:w="6731" w:type="dxa"/>
            <w:tcBorders>
              <w:bottom w:val="single" w:sz="4" w:space="0" w:color="auto"/>
            </w:tcBorders>
            <w:vAlign w:val="center"/>
          </w:tcPr>
          <w:p w:rsidR="00464E79" w:rsidRPr="00D16CA8" w:rsidRDefault="00464E79" w:rsidP="00EB5D5E">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464E79" w:rsidRPr="00B71404" w:rsidRDefault="00464E79" w:rsidP="00EB5D5E">
            <w:pPr>
              <w:keepNext/>
              <w:spacing w:before="40" w:after="40" w:line="200" w:lineRule="exact"/>
              <w:rPr>
                <w:rFonts w:cs="Arial"/>
                <w:iCs/>
                <w:szCs w:val="22"/>
              </w:rPr>
            </w:pPr>
            <w:r>
              <w:rPr>
                <w:sz w:val="18"/>
                <w:szCs w:val="18"/>
              </w:rPr>
              <w:t>Datum / Ausgabestand</w:t>
            </w:r>
          </w:p>
        </w:tc>
      </w:tr>
      <w:tr w:rsidR="00464E79" w:rsidRPr="00E97706" w:rsidTr="002948AF">
        <w:tc>
          <w:tcPr>
            <w:tcW w:w="796" w:type="dxa"/>
          </w:tcPr>
          <w:p w:rsidR="00464E79" w:rsidRPr="00D623CF" w:rsidRDefault="00464E79"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464E79" w:rsidRPr="00266DA0" w:rsidRDefault="00464E79" w:rsidP="00EB5D5E">
            <w:pPr>
              <w:spacing w:before="40" w:after="40" w:line="200" w:lineRule="exact"/>
              <w:jc w:val="center"/>
              <w:rPr>
                <w:rFonts w:cs="Arial"/>
                <w:iCs/>
                <w:sz w:val="18"/>
                <w:szCs w:val="18"/>
              </w:rPr>
            </w:pPr>
          </w:p>
        </w:tc>
        <w:tc>
          <w:tcPr>
            <w:tcW w:w="6731" w:type="dxa"/>
            <w:shd w:val="clear" w:color="auto" w:fill="FFF2CC"/>
          </w:tcPr>
          <w:p w:rsidR="00464E79" w:rsidRPr="00D623CF" w:rsidRDefault="00464E79" w:rsidP="00EB5D5E">
            <w:pPr>
              <w:spacing w:before="40" w:after="40" w:line="200" w:lineRule="exact"/>
              <w:rPr>
                <w:rFonts w:cs="Arial"/>
                <w:iCs/>
                <w:sz w:val="18"/>
                <w:szCs w:val="18"/>
              </w:rPr>
            </w:pPr>
          </w:p>
        </w:tc>
        <w:tc>
          <w:tcPr>
            <w:tcW w:w="1916" w:type="dxa"/>
            <w:shd w:val="clear" w:color="auto" w:fill="FFF2CC"/>
          </w:tcPr>
          <w:p w:rsidR="00464E79" w:rsidRPr="00D623CF" w:rsidRDefault="00464E79" w:rsidP="00EB5D5E">
            <w:pPr>
              <w:spacing w:before="40" w:after="40" w:line="200" w:lineRule="exact"/>
              <w:rPr>
                <w:sz w:val="18"/>
                <w:szCs w:val="18"/>
              </w:rPr>
            </w:pPr>
          </w:p>
        </w:tc>
      </w:tr>
      <w:tr w:rsidR="00464E79" w:rsidRPr="00E97706" w:rsidTr="002948AF">
        <w:tc>
          <w:tcPr>
            <w:tcW w:w="796" w:type="dxa"/>
          </w:tcPr>
          <w:p w:rsidR="00464E79" w:rsidRPr="00D623CF" w:rsidRDefault="00464E79"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464E79" w:rsidRPr="00266DA0" w:rsidRDefault="00464E79" w:rsidP="00EB5D5E">
            <w:pPr>
              <w:spacing w:before="40" w:after="40" w:line="200" w:lineRule="exact"/>
              <w:jc w:val="center"/>
              <w:rPr>
                <w:rFonts w:cs="Arial"/>
                <w:bCs/>
                <w:sz w:val="18"/>
                <w:szCs w:val="18"/>
              </w:rPr>
            </w:pPr>
          </w:p>
        </w:tc>
        <w:tc>
          <w:tcPr>
            <w:tcW w:w="6731" w:type="dxa"/>
            <w:shd w:val="clear" w:color="auto" w:fill="FFF2CC"/>
          </w:tcPr>
          <w:p w:rsidR="00464E79" w:rsidRPr="00D623CF" w:rsidRDefault="00464E79" w:rsidP="00EB5D5E">
            <w:pPr>
              <w:spacing w:before="40" w:after="40" w:line="200" w:lineRule="exact"/>
              <w:rPr>
                <w:rFonts w:cs="Arial"/>
                <w:iCs/>
                <w:sz w:val="18"/>
                <w:szCs w:val="18"/>
              </w:rPr>
            </w:pPr>
          </w:p>
        </w:tc>
        <w:tc>
          <w:tcPr>
            <w:tcW w:w="1916" w:type="dxa"/>
            <w:shd w:val="clear" w:color="auto" w:fill="FFF2CC"/>
          </w:tcPr>
          <w:p w:rsidR="00464E79" w:rsidRPr="00D623CF" w:rsidRDefault="00464E79" w:rsidP="00EB5D5E">
            <w:pPr>
              <w:spacing w:before="40" w:after="40" w:line="200" w:lineRule="exact"/>
              <w:rPr>
                <w:sz w:val="18"/>
                <w:szCs w:val="18"/>
              </w:rPr>
            </w:pPr>
          </w:p>
        </w:tc>
      </w:tr>
      <w:tr w:rsidR="00464E79" w:rsidRPr="00E97706" w:rsidTr="002948AF">
        <w:tc>
          <w:tcPr>
            <w:tcW w:w="9923" w:type="dxa"/>
            <w:gridSpan w:val="4"/>
            <w:tcBorders>
              <w:top w:val="single" w:sz="4" w:space="0" w:color="auto"/>
              <w:bottom w:val="nil"/>
            </w:tcBorders>
            <w:vAlign w:val="center"/>
          </w:tcPr>
          <w:p w:rsidR="00464E79" w:rsidRPr="001C530F" w:rsidRDefault="00464E79"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464E79" w:rsidRPr="00E97706" w:rsidTr="002948AF">
        <w:tc>
          <w:tcPr>
            <w:tcW w:w="9923" w:type="dxa"/>
            <w:gridSpan w:val="4"/>
            <w:tcBorders>
              <w:top w:val="nil"/>
              <w:bottom w:val="single" w:sz="12" w:space="0" w:color="auto"/>
            </w:tcBorders>
            <w:shd w:val="clear" w:color="auto" w:fill="FFF2CC"/>
            <w:vAlign w:val="center"/>
          </w:tcPr>
          <w:p w:rsidR="00464E79" w:rsidRPr="002B74B0" w:rsidRDefault="00464E79" w:rsidP="00BC3162">
            <w:pPr>
              <w:pStyle w:val="Standard10"/>
            </w:pPr>
          </w:p>
        </w:tc>
      </w:tr>
    </w:tbl>
    <w:p w:rsidR="000C0BEB" w:rsidRPr="008A7321" w:rsidRDefault="000C0BEB" w:rsidP="008A7321">
      <w:pPr>
        <w:rPr>
          <w:rFonts w:cs="Arial"/>
          <w:b/>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94355C" w:rsidRPr="000F7963" w:rsidTr="002948AF">
        <w:tc>
          <w:tcPr>
            <w:tcW w:w="804" w:type="dxa"/>
            <w:tcBorders>
              <w:top w:val="single" w:sz="4" w:space="0" w:color="auto"/>
            </w:tcBorders>
          </w:tcPr>
          <w:p w:rsidR="0094355C" w:rsidRPr="0038458C" w:rsidRDefault="0038458C" w:rsidP="00510D6A">
            <w:pPr>
              <w:spacing w:before="40" w:after="20"/>
              <w:rPr>
                <w:rFonts w:cs="Arial"/>
                <w:sz w:val="18"/>
                <w:szCs w:val="18"/>
              </w:rPr>
            </w:pPr>
            <w:r w:rsidRPr="0038458C">
              <w:rPr>
                <w:rFonts w:cs="Arial"/>
                <w:sz w:val="18"/>
                <w:szCs w:val="18"/>
              </w:rPr>
              <w:t>4.1.1</w:t>
            </w:r>
          </w:p>
        </w:tc>
        <w:tc>
          <w:tcPr>
            <w:tcW w:w="4891" w:type="dxa"/>
            <w:tcBorders>
              <w:top w:val="single" w:sz="4" w:space="0" w:color="auto"/>
            </w:tcBorders>
          </w:tcPr>
          <w:p w:rsidR="0038458C" w:rsidRPr="0038458C" w:rsidRDefault="0038458C" w:rsidP="0038458C">
            <w:pPr>
              <w:autoSpaceDE w:val="0"/>
              <w:autoSpaceDN w:val="0"/>
              <w:adjustRightInd w:val="0"/>
              <w:spacing w:before="40" w:after="20"/>
              <w:rPr>
                <w:rFonts w:cs="Arial"/>
                <w:sz w:val="18"/>
                <w:szCs w:val="18"/>
              </w:rPr>
            </w:pPr>
            <w:r w:rsidRPr="0038458C">
              <w:rPr>
                <w:rFonts w:cs="Arial"/>
                <w:sz w:val="18"/>
                <w:szCs w:val="18"/>
              </w:rPr>
              <w:t>Jede Anfrage, jedes Angebot oder jeder Vertrag, der die Herstellung eines RMs betrifft, muss nach dokumentierten grunds</w:t>
            </w:r>
            <w:r w:rsidRPr="0038458C">
              <w:rPr>
                <w:rFonts w:cs="Arial" w:hint="eastAsia"/>
                <w:sz w:val="18"/>
                <w:szCs w:val="18"/>
              </w:rPr>
              <w:t>ä</w:t>
            </w:r>
            <w:r w:rsidRPr="0038458C">
              <w:rPr>
                <w:rFonts w:cs="Arial"/>
                <w:sz w:val="18"/>
                <w:szCs w:val="18"/>
              </w:rPr>
              <w:t>tzlichen Regelungen und Verfahren gepr</w:t>
            </w:r>
            <w:r w:rsidRPr="0038458C">
              <w:rPr>
                <w:rFonts w:cs="Arial" w:hint="eastAsia"/>
                <w:sz w:val="18"/>
                <w:szCs w:val="18"/>
              </w:rPr>
              <w:t>ü</w:t>
            </w:r>
            <w:r w:rsidRPr="0038458C">
              <w:rPr>
                <w:rFonts w:cs="Arial"/>
                <w:sz w:val="18"/>
                <w:szCs w:val="18"/>
              </w:rPr>
              <w:t>ft werden, die durch den RMH festgelegt werden, um sicherzustellen, dass:</w:t>
            </w:r>
          </w:p>
          <w:p w:rsidR="0038458C" w:rsidRPr="0038458C" w:rsidRDefault="0038458C" w:rsidP="00805365">
            <w:pPr>
              <w:numPr>
                <w:ilvl w:val="0"/>
                <w:numId w:val="4"/>
              </w:numPr>
              <w:spacing w:before="40" w:after="20"/>
              <w:ind w:left="285" w:hanging="266"/>
              <w:rPr>
                <w:sz w:val="18"/>
                <w:szCs w:val="18"/>
              </w:rPr>
            </w:pPr>
            <w:r w:rsidRPr="0038458C">
              <w:rPr>
                <w:sz w:val="18"/>
                <w:szCs w:val="18"/>
              </w:rPr>
              <w:t>die Anforderungen an RM und ihre Herstellung angemessen festgelegt, dokumentiert und verstanden sind;</w:t>
            </w:r>
          </w:p>
          <w:p w:rsidR="0094355C" w:rsidRPr="0038458C" w:rsidRDefault="0038458C" w:rsidP="00805365">
            <w:pPr>
              <w:numPr>
                <w:ilvl w:val="0"/>
                <w:numId w:val="4"/>
              </w:numPr>
              <w:spacing w:before="40" w:after="20"/>
              <w:ind w:left="285" w:hanging="266"/>
              <w:rPr>
                <w:rFonts w:cs="Arial"/>
                <w:sz w:val="18"/>
                <w:szCs w:val="18"/>
              </w:rPr>
            </w:pPr>
            <w:r w:rsidRPr="0038458C">
              <w:rPr>
                <w:sz w:val="18"/>
                <w:szCs w:val="18"/>
              </w:rPr>
              <w:t xml:space="preserve">der RMH </w:t>
            </w:r>
            <w:r w:rsidRPr="0038458C">
              <w:rPr>
                <w:rFonts w:hint="eastAsia"/>
                <w:sz w:val="18"/>
                <w:szCs w:val="18"/>
              </w:rPr>
              <w:t>ü</w:t>
            </w:r>
            <w:r w:rsidRPr="0038458C">
              <w:rPr>
                <w:sz w:val="18"/>
                <w:szCs w:val="18"/>
              </w:rPr>
              <w:t>ber die F</w:t>
            </w:r>
            <w:r w:rsidRPr="0038458C">
              <w:rPr>
                <w:rFonts w:hint="eastAsia"/>
                <w:sz w:val="18"/>
                <w:szCs w:val="18"/>
              </w:rPr>
              <w:t>ä</w:t>
            </w:r>
            <w:r w:rsidRPr="0038458C">
              <w:rPr>
                <w:sz w:val="18"/>
                <w:szCs w:val="18"/>
              </w:rPr>
              <w:t>higkeiten und Mittel verf</w:t>
            </w:r>
            <w:r w:rsidRPr="0038458C">
              <w:rPr>
                <w:rFonts w:hint="eastAsia"/>
                <w:sz w:val="18"/>
                <w:szCs w:val="18"/>
              </w:rPr>
              <w:t>ü</w:t>
            </w:r>
            <w:r w:rsidRPr="0038458C">
              <w:rPr>
                <w:sz w:val="18"/>
                <w:szCs w:val="18"/>
              </w:rPr>
              <w:t xml:space="preserve">gt, </w:t>
            </w:r>
            <w:r w:rsidR="004F3154">
              <w:rPr>
                <w:sz w:val="18"/>
                <w:szCs w:val="18"/>
              </w:rPr>
              <w:br/>
            </w:r>
            <w:r w:rsidRPr="0038458C">
              <w:rPr>
                <w:sz w:val="18"/>
                <w:szCs w:val="18"/>
              </w:rPr>
              <w:t>die Anforderungen zu erf</w:t>
            </w:r>
            <w:r w:rsidRPr="0038458C">
              <w:rPr>
                <w:rFonts w:hint="eastAsia"/>
                <w:sz w:val="18"/>
                <w:szCs w:val="18"/>
              </w:rPr>
              <w:t>ü</w:t>
            </w:r>
            <w:r w:rsidRPr="0038458C">
              <w:rPr>
                <w:sz w:val="18"/>
                <w:szCs w:val="18"/>
              </w:rPr>
              <w:t>llen.</w:t>
            </w:r>
          </w:p>
          <w:p w:rsidR="0038458C" w:rsidRPr="0000463E" w:rsidRDefault="0038458C" w:rsidP="0038458C">
            <w:pPr>
              <w:spacing w:before="40" w:after="20"/>
              <w:rPr>
                <w:rFonts w:cs="Arial"/>
                <w:sz w:val="16"/>
                <w:szCs w:val="16"/>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 xml:space="preserve"> 1 bis 3]</w:t>
            </w:r>
          </w:p>
        </w:tc>
        <w:tc>
          <w:tcPr>
            <w:tcW w:w="2312" w:type="dxa"/>
            <w:tcBorders>
              <w:top w:val="single" w:sz="4" w:space="0" w:color="auto"/>
            </w:tcBorders>
            <w:shd w:val="clear" w:color="auto" w:fill="DEEAF6"/>
          </w:tcPr>
          <w:p w:rsidR="0094355C" w:rsidRPr="000F7963" w:rsidRDefault="0094355C" w:rsidP="00510D6A">
            <w:pPr>
              <w:keepNext/>
              <w:keepLines/>
              <w:spacing w:before="40" w:after="20"/>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94355C" w:rsidRPr="009E23EC" w:rsidRDefault="0094355C"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94355C" w:rsidRPr="009E23EC" w:rsidRDefault="0094355C"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94355C" w:rsidRPr="007D6CD5" w:rsidRDefault="0094355C" w:rsidP="00510D6A">
            <w:pPr>
              <w:keepNext/>
              <w:keepLines/>
              <w:spacing w:before="40" w:after="20"/>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2948AF">
        <w:tc>
          <w:tcPr>
            <w:tcW w:w="804" w:type="dxa"/>
          </w:tcPr>
          <w:p w:rsidR="0094355C" w:rsidRPr="0038458C" w:rsidRDefault="0038458C" w:rsidP="00F55398">
            <w:pPr>
              <w:autoSpaceDE w:val="0"/>
              <w:autoSpaceDN w:val="0"/>
              <w:adjustRightInd w:val="0"/>
              <w:spacing w:before="40" w:after="20"/>
              <w:rPr>
                <w:rFonts w:cs="Arial"/>
                <w:sz w:val="18"/>
                <w:szCs w:val="18"/>
              </w:rPr>
            </w:pPr>
            <w:r w:rsidRPr="0038458C">
              <w:rPr>
                <w:rFonts w:cs="Arial"/>
                <w:sz w:val="18"/>
                <w:szCs w:val="18"/>
              </w:rPr>
              <w:t>4.1.2</w:t>
            </w:r>
          </w:p>
        </w:tc>
        <w:tc>
          <w:tcPr>
            <w:tcW w:w="4891" w:type="dxa"/>
          </w:tcPr>
          <w:p w:rsidR="0094355C" w:rsidRPr="0038458C" w:rsidRDefault="0038458C" w:rsidP="004C0447">
            <w:pPr>
              <w:tabs>
                <w:tab w:val="left" w:pos="774"/>
              </w:tabs>
              <w:autoSpaceDE w:val="0"/>
              <w:autoSpaceDN w:val="0"/>
              <w:adjustRightInd w:val="0"/>
              <w:spacing w:before="40" w:after="20"/>
              <w:rPr>
                <w:rFonts w:cs="Arial"/>
                <w:sz w:val="18"/>
                <w:szCs w:val="18"/>
              </w:rPr>
            </w:pPr>
            <w:r w:rsidRPr="0038458C">
              <w:rPr>
                <w:rFonts w:cs="Arial"/>
                <w:sz w:val="18"/>
                <w:szCs w:val="18"/>
              </w:rPr>
              <w:t xml:space="preserve">Die </w:t>
            </w:r>
            <w:r w:rsidRPr="0038458C">
              <w:rPr>
                <w:rFonts w:cs="Arial" w:hint="eastAsia"/>
                <w:sz w:val="18"/>
                <w:szCs w:val="18"/>
              </w:rPr>
              <w:t>Ü</w:t>
            </w:r>
            <w:r w:rsidRPr="0038458C">
              <w:rPr>
                <w:rFonts w:cs="Arial"/>
                <w:sz w:val="18"/>
                <w:szCs w:val="18"/>
              </w:rPr>
              <w:t>berpr</w:t>
            </w:r>
            <w:r w:rsidRPr="0038458C">
              <w:rPr>
                <w:rFonts w:cs="Arial" w:hint="eastAsia"/>
                <w:sz w:val="18"/>
                <w:szCs w:val="18"/>
              </w:rPr>
              <w:t>ü</w:t>
            </w:r>
            <w:r w:rsidRPr="0038458C">
              <w:rPr>
                <w:rFonts w:cs="Arial"/>
                <w:sz w:val="18"/>
                <w:szCs w:val="18"/>
              </w:rPr>
              <w:t>fung muss s</w:t>
            </w:r>
            <w:r w:rsidRPr="0038458C">
              <w:rPr>
                <w:rFonts w:cs="Arial" w:hint="eastAsia"/>
                <w:sz w:val="18"/>
                <w:szCs w:val="18"/>
              </w:rPr>
              <w:t>ä</w:t>
            </w:r>
            <w:r w:rsidRPr="0038458C">
              <w:rPr>
                <w:rFonts w:cs="Arial"/>
                <w:sz w:val="18"/>
                <w:szCs w:val="18"/>
              </w:rPr>
              <w:t>mtliche Arbeiten einschlie</w:t>
            </w:r>
            <w:r w:rsidRPr="0038458C">
              <w:rPr>
                <w:rFonts w:cs="Arial" w:hint="eastAsia"/>
                <w:sz w:val="18"/>
                <w:szCs w:val="18"/>
              </w:rPr>
              <w:t>ß</w:t>
            </w:r>
            <w:r w:rsidRPr="0038458C">
              <w:rPr>
                <w:rFonts w:cs="Arial"/>
                <w:sz w:val="18"/>
                <w:szCs w:val="18"/>
              </w:rPr>
              <w:t>en, die vom RMH an Unterauftragnehmer vergeben werden sollen.</w:t>
            </w:r>
          </w:p>
        </w:tc>
        <w:tc>
          <w:tcPr>
            <w:tcW w:w="2312" w:type="dxa"/>
            <w:shd w:val="clear" w:color="auto" w:fill="DEEAF6"/>
          </w:tcPr>
          <w:p w:rsidR="0094355C" w:rsidRPr="000F7963" w:rsidRDefault="0094355C" w:rsidP="0094355C">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EA219B">
            <w:pPr>
              <w:spacing w:before="40" w:after="40" w:line="200" w:lineRule="exact"/>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94355C" w:rsidRPr="000F7963" w:rsidTr="002948AF">
        <w:tc>
          <w:tcPr>
            <w:tcW w:w="804" w:type="dxa"/>
          </w:tcPr>
          <w:p w:rsidR="0094355C" w:rsidRPr="0038458C" w:rsidRDefault="0038458C" w:rsidP="00F55398">
            <w:pPr>
              <w:autoSpaceDE w:val="0"/>
              <w:autoSpaceDN w:val="0"/>
              <w:adjustRightInd w:val="0"/>
              <w:spacing w:before="40" w:after="20"/>
              <w:rPr>
                <w:sz w:val="18"/>
                <w:szCs w:val="18"/>
              </w:rPr>
            </w:pPr>
            <w:r w:rsidRPr="0038458C">
              <w:rPr>
                <w:sz w:val="18"/>
                <w:szCs w:val="18"/>
              </w:rPr>
              <w:t>4.1.3</w:t>
            </w:r>
          </w:p>
        </w:tc>
        <w:tc>
          <w:tcPr>
            <w:tcW w:w="4891" w:type="dxa"/>
          </w:tcPr>
          <w:p w:rsidR="0094355C" w:rsidRPr="0038458C" w:rsidRDefault="0038458C" w:rsidP="00666A5D">
            <w:pPr>
              <w:tabs>
                <w:tab w:val="left" w:pos="774"/>
              </w:tabs>
              <w:autoSpaceDE w:val="0"/>
              <w:autoSpaceDN w:val="0"/>
              <w:adjustRightInd w:val="0"/>
              <w:spacing w:before="40" w:after="20"/>
              <w:rPr>
                <w:rFonts w:cs="Arial"/>
                <w:sz w:val="18"/>
                <w:szCs w:val="18"/>
              </w:rPr>
            </w:pPr>
            <w:r w:rsidRPr="0038458C">
              <w:rPr>
                <w:rFonts w:cs="Arial"/>
                <w:sz w:val="18"/>
                <w:szCs w:val="18"/>
              </w:rPr>
              <w:t>Der RMH muss Aufzeichnungen dieser Bewertungen f</w:t>
            </w:r>
            <w:r w:rsidRPr="0038458C">
              <w:rPr>
                <w:rFonts w:cs="Arial" w:hint="eastAsia"/>
                <w:sz w:val="18"/>
                <w:szCs w:val="18"/>
              </w:rPr>
              <w:t>ü</w:t>
            </w:r>
            <w:r w:rsidRPr="0038458C">
              <w:rPr>
                <w:rFonts w:cs="Arial"/>
                <w:sz w:val="18"/>
                <w:szCs w:val="18"/>
              </w:rPr>
              <w:t>hren, einschlie</w:t>
            </w:r>
            <w:r w:rsidRPr="0038458C">
              <w:rPr>
                <w:rFonts w:cs="Arial" w:hint="eastAsia"/>
                <w:sz w:val="18"/>
                <w:szCs w:val="18"/>
              </w:rPr>
              <w:t>ß</w:t>
            </w:r>
            <w:r w:rsidRPr="0038458C">
              <w:rPr>
                <w:rFonts w:cs="Arial"/>
                <w:sz w:val="18"/>
                <w:szCs w:val="18"/>
              </w:rPr>
              <w:t>lich s</w:t>
            </w:r>
            <w:r w:rsidRPr="0038458C">
              <w:rPr>
                <w:rFonts w:cs="Arial" w:hint="eastAsia"/>
                <w:sz w:val="18"/>
                <w:szCs w:val="18"/>
              </w:rPr>
              <w:t>ä</w:t>
            </w:r>
            <w:r w:rsidRPr="0038458C">
              <w:rPr>
                <w:rFonts w:cs="Arial"/>
                <w:sz w:val="18"/>
                <w:szCs w:val="18"/>
              </w:rPr>
              <w:t xml:space="preserve">mtlicher </w:t>
            </w:r>
            <w:r w:rsidRPr="0038458C">
              <w:rPr>
                <w:rFonts w:cs="Arial" w:hint="eastAsia"/>
                <w:sz w:val="18"/>
                <w:szCs w:val="18"/>
              </w:rPr>
              <w:t>Ä</w:t>
            </w:r>
            <w:r w:rsidRPr="0038458C">
              <w:rPr>
                <w:rFonts w:cs="Arial"/>
                <w:sz w:val="18"/>
                <w:szCs w:val="18"/>
              </w:rPr>
              <w:t>nderungen, sowie Aufzeichnungen von s</w:t>
            </w:r>
            <w:r w:rsidRPr="0038458C">
              <w:rPr>
                <w:rFonts w:cs="Arial" w:hint="eastAsia"/>
                <w:sz w:val="18"/>
                <w:szCs w:val="18"/>
              </w:rPr>
              <w:t>ä</w:t>
            </w:r>
            <w:r w:rsidRPr="0038458C">
              <w:rPr>
                <w:rFonts w:cs="Arial"/>
                <w:sz w:val="18"/>
                <w:szCs w:val="18"/>
              </w:rPr>
              <w:t>mtlichen relevanten Kundengespr</w:t>
            </w:r>
            <w:r w:rsidRPr="0038458C">
              <w:rPr>
                <w:rFonts w:cs="Arial" w:hint="eastAsia"/>
                <w:sz w:val="18"/>
                <w:szCs w:val="18"/>
              </w:rPr>
              <w:t>ä</w:t>
            </w:r>
            <w:r w:rsidRPr="0038458C">
              <w:rPr>
                <w:rFonts w:cs="Arial"/>
                <w:sz w:val="18"/>
                <w:szCs w:val="18"/>
              </w:rPr>
              <w:t>chen in Zusammen</w:t>
            </w:r>
            <w:r w:rsidR="00666A5D">
              <w:rPr>
                <w:rFonts w:cs="Arial"/>
                <w:sz w:val="18"/>
                <w:szCs w:val="18"/>
              </w:rPr>
              <w:softHyphen/>
            </w:r>
            <w:r w:rsidRPr="0038458C">
              <w:rPr>
                <w:rFonts w:cs="Arial"/>
                <w:sz w:val="18"/>
                <w:szCs w:val="18"/>
              </w:rPr>
              <w:t>hang mit den Anforderungen von Kunden sowie von vergebenen Unterauftr</w:t>
            </w:r>
            <w:r w:rsidRPr="0038458C">
              <w:rPr>
                <w:rFonts w:cs="Arial" w:hint="eastAsia"/>
                <w:sz w:val="18"/>
                <w:szCs w:val="18"/>
              </w:rPr>
              <w:t>ä</w:t>
            </w:r>
            <w:r w:rsidRPr="0038458C">
              <w:rPr>
                <w:rFonts w:cs="Arial"/>
                <w:sz w:val="18"/>
                <w:szCs w:val="18"/>
              </w:rPr>
              <w:t>gen.</w:t>
            </w:r>
          </w:p>
        </w:tc>
        <w:tc>
          <w:tcPr>
            <w:tcW w:w="2312" w:type="dxa"/>
            <w:shd w:val="clear" w:color="auto" w:fill="DEEAF6"/>
          </w:tcPr>
          <w:p w:rsidR="0094355C" w:rsidRPr="000F7963" w:rsidRDefault="0094355C" w:rsidP="0094355C">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Pr>
          <w:p w:rsidR="0094355C" w:rsidRPr="009E23EC" w:rsidRDefault="0094355C" w:rsidP="00EA219B">
            <w:pPr>
              <w:spacing w:before="40" w:after="40" w:line="200" w:lineRule="exact"/>
              <w:rPr>
                <w:rFonts w:cs="Arial"/>
                <w:bCs/>
                <w:sz w:val="18"/>
                <w:szCs w:val="18"/>
              </w:rPr>
            </w:pPr>
          </w:p>
        </w:tc>
        <w:tc>
          <w:tcPr>
            <w:tcW w:w="379"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94355C" w:rsidRPr="009E23EC" w:rsidRDefault="0094355C" w:rsidP="0094355C">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94355C" w:rsidRPr="007D6CD5" w:rsidRDefault="0094355C" w:rsidP="0094355C">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E75B9C" w:rsidRPr="007D6CD5" w:rsidRDefault="00640582" w:rsidP="00BE09F8">
      <w:pPr>
        <w:pStyle w:val="berschrift2"/>
        <w:rPr>
          <w:sz w:val="18"/>
          <w:szCs w:val="18"/>
        </w:rPr>
      </w:pPr>
      <w:bookmarkStart w:id="4" w:name="_Toc30689856"/>
      <w:r w:rsidRPr="001E1E07">
        <w:t>4.2</w:t>
      </w:r>
      <w:r w:rsidRPr="001E1E07">
        <w:tab/>
      </w:r>
      <w:r>
        <w:t>Unparteilichkeit</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89"/>
        <w:gridCol w:w="2310"/>
        <w:gridCol w:w="391"/>
        <w:gridCol w:w="379"/>
        <w:gridCol w:w="400"/>
        <w:gridCol w:w="745"/>
      </w:tblGrid>
      <w:tr w:rsidR="00EB5D5E" w:rsidRPr="004B6A18" w:rsidTr="002948AF">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3E4AB4">
            <w:pPr>
              <w:pStyle w:val="2"/>
            </w:pPr>
          </w:p>
        </w:tc>
        <w:tc>
          <w:tcPr>
            <w:tcW w:w="990" w:type="dxa"/>
            <w:tcBorders>
              <w:top w:val="single" w:sz="12" w:space="0" w:color="auto"/>
              <w:bottom w:val="single" w:sz="12" w:space="0" w:color="auto"/>
              <w:right w:val="single" w:sz="4" w:space="0" w:color="auto"/>
            </w:tcBorders>
            <w:shd w:val="clear" w:color="auto" w:fill="auto"/>
          </w:tcPr>
          <w:p w:rsidR="00EB5D5E" w:rsidRPr="00C9001B" w:rsidRDefault="00EB5D5E" w:rsidP="00906CA0">
            <w:pPr>
              <w:pStyle w:val="berschrift4"/>
              <w:keepNext w:val="0"/>
              <w:spacing w:before="40" w:after="20"/>
              <w:rPr>
                <w:rFonts w:cs="Arial"/>
                <w:bCs w:val="0"/>
                <w:sz w:val="18"/>
                <w:szCs w:val="18"/>
              </w:rPr>
            </w:pPr>
            <w:r w:rsidRPr="00C9001B">
              <w:rPr>
                <w:rFonts w:cs="Arial"/>
                <w:bCs w:val="0"/>
                <w:sz w:val="18"/>
                <w:szCs w:val="18"/>
              </w:rPr>
              <w:t>SB</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EB5D5E" w:rsidRPr="007D6CD5" w:rsidRDefault="00EB5D5E"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7659AC" w:rsidRPr="000F7963" w:rsidTr="002948AF">
        <w:tc>
          <w:tcPr>
            <w:tcW w:w="8007"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7659AC" w:rsidRPr="000F7963" w:rsidTr="002948A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2948A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2948A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2948AF">
        <w:tc>
          <w:tcPr>
            <w:tcW w:w="797"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0"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2948AF">
        <w:tc>
          <w:tcPr>
            <w:tcW w:w="797"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iCs/>
                <w:sz w:val="18"/>
                <w:szCs w:val="18"/>
              </w:rPr>
            </w:pPr>
          </w:p>
        </w:tc>
        <w:tc>
          <w:tcPr>
            <w:tcW w:w="6730"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797"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bCs/>
                <w:sz w:val="18"/>
                <w:szCs w:val="18"/>
              </w:rPr>
            </w:pPr>
          </w:p>
        </w:tc>
        <w:tc>
          <w:tcPr>
            <w:tcW w:w="6730"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9923" w:type="dxa"/>
            <w:gridSpan w:val="4"/>
            <w:tcBorders>
              <w:top w:val="single" w:sz="4" w:space="0" w:color="auto"/>
              <w:bottom w:val="nil"/>
            </w:tcBorders>
            <w:vAlign w:val="center"/>
          </w:tcPr>
          <w:p w:rsidR="00C51B2D"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2948AF">
        <w:tc>
          <w:tcPr>
            <w:tcW w:w="9923" w:type="dxa"/>
            <w:gridSpan w:val="4"/>
            <w:tcBorders>
              <w:top w:val="nil"/>
              <w:bottom w:val="single" w:sz="12" w:space="0" w:color="auto"/>
            </w:tcBorders>
            <w:shd w:val="clear" w:color="auto" w:fill="FFF2CC"/>
            <w:vAlign w:val="center"/>
          </w:tcPr>
          <w:p w:rsidR="00AB63A4" w:rsidRPr="002B74B0" w:rsidRDefault="00AB63A4" w:rsidP="00BC3162">
            <w:pPr>
              <w:pStyle w:val="Standard10"/>
            </w:pPr>
          </w:p>
        </w:tc>
      </w:tr>
    </w:tbl>
    <w:p w:rsidR="000C0BEB" w:rsidRPr="008A7321" w:rsidRDefault="000C0BEB" w:rsidP="008A7321">
      <w:pPr>
        <w:autoSpaceDE w:val="0"/>
        <w:autoSpaceDN w:val="0"/>
        <w:adjustRightInd w:val="0"/>
        <w:rPr>
          <w:rFonts w:cs="Arial"/>
          <w:b/>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1500B5" w:rsidRPr="004B6A18" w:rsidTr="002948AF">
        <w:tc>
          <w:tcPr>
            <w:tcW w:w="797" w:type="dxa"/>
            <w:tcBorders>
              <w:top w:val="single" w:sz="4" w:space="0" w:color="auto"/>
            </w:tcBorders>
          </w:tcPr>
          <w:p w:rsidR="001500B5" w:rsidRPr="00AA7D20" w:rsidRDefault="003E4AB4" w:rsidP="00F55398">
            <w:pPr>
              <w:autoSpaceDE w:val="0"/>
              <w:autoSpaceDN w:val="0"/>
              <w:adjustRightInd w:val="0"/>
              <w:spacing w:before="40" w:after="20"/>
              <w:rPr>
                <w:rFonts w:cs="Arial"/>
                <w:sz w:val="18"/>
                <w:szCs w:val="18"/>
              </w:rPr>
            </w:pPr>
            <w:r>
              <w:rPr>
                <w:rFonts w:cs="Arial"/>
                <w:sz w:val="18"/>
                <w:szCs w:val="18"/>
              </w:rPr>
              <w:t>4.2.1</w:t>
            </w:r>
          </w:p>
        </w:tc>
        <w:tc>
          <w:tcPr>
            <w:tcW w:w="4895" w:type="dxa"/>
            <w:tcBorders>
              <w:top w:val="single" w:sz="4" w:space="0" w:color="auto"/>
              <w:right w:val="single" w:sz="4" w:space="0" w:color="auto"/>
            </w:tcBorders>
          </w:tcPr>
          <w:p w:rsidR="001500B5" w:rsidRPr="00AA7D20" w:rsidRDefault="003E4AB4" w:rsidP="003E4AB4">
            <w:pPr>
              <w:autoSpaceDE w:val="0"/>
              <w:autoSpaceDN w:val="0"/>
              <w:adjustRightInd w:val="0"/>
              <w:spacing w:before="40" w:after="20"/>
              <w:rPr>
                <w:rFonts w:cs="Arial"/>
                <w:sz w:val="18"/>
                <w:szCs w:val="18"/>
              </w:rPr>
            </w:pPr>
            <w:r w:rsidRPr="003E4AB4">
              <w:rPr>
                <w:rFonts w:cs="Arial"/>
                <w:sz w:val="18"/>
                <w:szCs w:val="18"/>
              </w:rPr>
              <w:t>Der RMH muss so strukturiert und geleitet werden, dass die Unparteilichkeit sichergestellt wird.</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34630">
              <w:rPr>
                <w:rFonts w:cs="Arial"/>
                <w:caps/>
                <w:sz w:val="16"/>
                <w:szCs w:val="16"/>
              </w:rPr>
              <w:t>Anmerkung</w:t>
            </w:r>
            <w:r w:rsidRPr="0000463E">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1500B5" w:rsidRPr="00B71404" w:rsidRDefault="001500B5" w:rsidP="001500B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1500B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1500B5">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1500B5" w:rsidRPr="004B6A18" w:rsidTr="002948AF">
        <w:tc>
          <w:tcPr>
            <w:tcW w:w="797" w:type="dxa"/>
            <w:tcBorders>
              <w:top w:val="single" w:sz="4" w:space="0" w:color="auto"/>
            </w:tcBorders>
          </w:tcPr>
          <w:p w:rsidR="001500B5" w:rsidRPr="00AA7D20" w:rsidRDefault="003E4AB4" w:rsidP="00510D6A">
            <w:pPr>
              <w:autoSpaceDE w:val="0"/>
              <w:autoSpaceDN w:val="0"/>
              <w:adjustRightInd w:val="0"/>
              <w:spacing w:before="40" w:after="20"/>
              <w:rPr>
                <w:rFonts w:cs="Arial"/>
                <w:sz w:val="18"/>
                <w:szCs w:val="18"/>
              </w:rPr>
            </w:pPr>
            <w:r>
              <w:rPr>
                <w:rFonts w:cs="Arial"/>
                <w:sz w:val="18"/>
                <w:szCs w:val="18"/>
              </w:rPr>
              <w:t>4.2.2</w:t>
            </w:r>
          </w:p>
        </w:tc>
        <w:tc>
          <w:tcPr>
            <w:tcW w:w="4895" w:type="dxa"/>
            <w:tcBorders>
              <w:top w:val="single" w:sz="4" w:space="0" w:color="auto"/>
              <w:right w:val="single" w:sz="4" w:space="0" w:color="auto"/>
            </w:tcBorders>
            <w:vAlign w:val="center"/>
          </w:tcPr>
          <w:p w:rsidR="003E4AB4" w:rsidRPr="003E4AB4" w:rsidRDefault="003E4AB4" w:rsidP="003E4AB4">
            <w:pPr>
              <w:spacing w:before="40" w:after="20"/>
              <w:rPr>
                <w:rFonts w:cs="Arial"/>
                <w:sz w:val="18"/>
                <w:szCs w:val="18"/>
              </w:rPr>
            </w:pPr>
            <w:r w:rsidRPr="003E4AB4">
              <w:rPr>
                <w:rFonts w:cs="Arial"/>
                <w:sz w:val="18"/>
                <w:szCs w:val="18"/>
              </w:rPr>
              <w:t>Der RMH muss:</w:t>
            </w:r>
          </w:p>
          <w:p w:rsidR="003E4AB4" w:rsidRPr="003E4AB4" w:rsidRDefault="003E4AB4" w:rsidP="00805365">
            <w:pPr>
              <w:numPr>
                <w:ilvl w:val="0"/>
                <w:numId w:val="6"/>
              </w:numPr>
              <w:spacing w:before="40" w:after="20"/>
              <w:ind w:left="267" w:hanging="267"/>
              <w:rPr>
                <w:sz w:val="18"/>
                <w:szCs w:val="18"/>
              </w:rPr>
            </w:pPr>
            <w:r w:rsidRPr="003E4AB4">
              <w:rPr>
                <w:rFonts w:hint="eastAsia"/>
                <w:sz w:val="18"/>
                <w:szCs w:val="18"/>
              </w:rPr>
              <w:t>ü</w:t>
            </w:r>
            <w:r w:rsidRPr="003E4AB4">
              <w:rPr>
                <w:sz w:val="18"/>
                <w:szCs w:val="18"/>
              </w:rPr>
              <w:t>ber Regelungen verf</w:t>
            </w:r>
            <w:r w:rsidRPr="003E4AB4">
              <w:rPr>
                <w:rFonts w:hint="eastAsia"/>
                <w:sz w:val="18"/>
                <w:szCs w:val="18"/>
              </w:rPr>
              <w:t>ü</w:t>
            </w:r>
            <w:r w:rsidRPr="003E4AB4">
              <w:rPr>
                <w:sz w:val="18"/>
                <w:szCs w:val="18"/>
              </w:rPr>
              <w:t>gen, die sicherstellen, dass seine Leitung und Personal frei sind von jeglichem unzul</w:t>
            </w:r>
            <w:r w:rsidRPr="003E4AB4">
              <w:rPr>
                <w:rFonts w:hint="eastAsia"/>
                <w:sz w:val="18"/>
                <w:szCs w:val="18"/>
              </w:rPr>
              <w:t>ä</w:t>
            </w:r>
            <w:r w:rsidRPr="003E4AB4">
              <w:rPr>
                <w:sz w:val="18"/>
                <w:szCs w:val="18"/>
              </w:rPr>
              <w:t>ssigen internen und externen kommerziellen, finanziellen und sonstigem Druck und Beeinflussung, die die Qualit</w:t>
            </w:r>
            <w:r w:rsidRPr="003E4AB4">
              <w:rPr>
                <w:rFonts w:hint="eastAsia"/>
                <w:sz w:val="18"/>
                <w:szCs w:val="18"/>
              </w:rPr>
              <w:t>ä</w:t>
            </w:r>
            <w:r w:rsidRPr="003E4AB4">
              <w:rPr>
                <w:sz w:val="18"/>
                <w:szCs w:val="18"/>
              </w:rPr>
              <w:t>t ihrer Arbeit beeinflussen k</w:t>
            </w:r>
            <w:r w:rsidRPr="003E4AB4">
              <w:rPr>
                <w:rFonts w:hint="eastAsia"/>
                <w:sz w:val="18"/>
                <w:szCs w:val="18"/>
              </w:rPr>
              <w:t>ö</w:t>
            </w:r>
            <w:r w:rsidRPr="003E4AB4">
              <w:rPr>
                <w:sz w:val="18"/>
                <w:szCs w:val="18"/>
              </w:rPr>
              <w:t>nnten;</w:t>
            </w:r>
          </w:p>
          <w:p w:rsidR="003E4AB4" w:rsidRPr="003E4AB4" w:rsidRDefault="003E4AB4" w:rsidP="00805365">
            <w:pPr>
              <w:numPr>
                <w:ilvl w:val="0"/>
                <w:numId w:val="6"/>
              </w:numPr>
              <w:spacing w:before="40" w:after="20"/>
              <w:ind w:left="267" w:hanging="267"/>
              <w:rPr>
                <w:sz w:val="18"/>
                <w:szCs w:val="18"/>
              </w:rPr>
            </w:pPr>
            <w:r w:rsidRPr="003E4AB4">
              <w:rPr>
                <w:sz w:val="18"/>
                <w:szCs w:val="18"/>
              </w:rPr>
              <w:lastRenderedPageBreak/>
              <w:t>fortlaufend Risiken f</w:t>
            </w:r>
            <w:r w:rsidRPr="003E4AB4">
              <w:rPr>
                <w:rFonts w:hint="eastAsia"/>
                <w:sz w:val="18"/>
                <w:szCs w:val="18"/>
              </w:rPr>
              <w:t>ü</w:t>
            </w:r>
            <w:r w:rsidRPr="003E4AB4">
              <w:rPr>
                <w:sz w:val="18"/>
                <w:szCs w:val="18"/>
              </w:rPr>
              <w:t>r seine Unparteilichkeit identifizieren, welche auch jene Risiken einschlie</w:t>
            </w:r>
            <w:r w:rsidRPr="003E4AB4">
              <w:rPr>
                <w:rFonts w:hint="eastAsia"/>
                <w:sz w:val="18"/>
                <w:szCs w:val="18"/>
              </w:rPr>
              <w:t>ß</w:t>
            </w:r>
            <w:r w:rsidRPr="003E4AB4">
              <w:rPr>
                <w:sz w:val="18"/>
                <w:szCs w:val="18"/>
              </w:rPr>
              <w:t>en m</w:t>
            </w:r>
            <w:r w:rsidRPr="003E4AB4">
              <w:rPr>
                <w:rFonts w:hint="eastAsia"/>
                <w:sz w:val="18"/>
                <w:szCs w:val="18"/>
              </w:rPr>
              <w:t>ü</w:t>
            </w:r>
            <w:r w:rsidRPr="003E4AB4">
              <w:rPr>
                <w:sz w:val="18"/>
                <w:szCs w:val="18"/>
              </w:rPr>
              <w:t>ssen, die aus seinen T</w:t>
            </w:r>
            <w:r w:rsidRPr="003E4AB4">
              <w:rPr>
                <w:rFonts w:hint="eastAsia"/>
                <w:sz w:val="18"/>
                <w:szCs w:val="18"/>
              </w:rPr>
              <w:t>ä</w:t>
            </w:r>
            <w:r w:rsidRPr="003E4AB4">
              <w:rPr>
                <w:sz w:val="18"/>
                <w:szCs w:val="18"/>
              </w:rPr>
              <w:t>tigkeiten oder aus seinen Beziehungen oder aus den Beziehungen seines Personals entstehen; allerdings stellen solche Beziehungen nicht zwangsl</w:t>
            </w:r>
            <w:r w:rsidRPr="003E4AB4">
              <w:rPr>
                <w:rFonts w:hint="eastAsia"/>
                <w:sz w:val="18"/>
                <w:szCs w:val="18"/>
              </w:rPr>
              <w:t>ä</w:t>
            </w:r>
            <w:r w:rsidRPr="003E4AB4">
              <w:rPr>
                <w:sz w:val="18"/>
                <w:szCs w:val="18"/>
              </w:rPr>
              <w:t xml:space="preserve">ufig ein Risiko </w:t>
            </w:r>
            <w:r w:rsidR="0065104A">
              <w:rPr>
                <w:sz w:val="18"/>
                <w:szCs w:val="18"/>
              </w:rPr>
              <w:br/>
            </w:r>
            <w:r w:rsidRPr="003E4AB4">
              <w:rPr>
                <w:sz w:val="18"/>
                <w:szCs w:val="18"/>
              </w:rPr>
              <w:t>f</w:t>
            </w:r>
            <w:r w:rsidRPr="003E4AB4">
              <w:rPr>
                <w:rFonts w:hint="eastAsia"/>
                <w:sz w:val="18"/>
                <w:szCs w:val="18"/>
              </w:rPr>
              <w:t>ü</w:t>
            </w:r>
            <w:r w:rsidRPr="003E4AB4">
              <w:rPr>
                <w:sz w:val="18"/>
                <w:szCs w:val="18"/>
              </w:rPr>
              <w:t>r die Unparteilichkeit eines RMHs dar;</w:t>
            </w:r>
          </w:p>
          <w:p w:rsidR="003E4AB4" w:rsidRPr="003E4AB4" w:rsidRDefault="003E4AB4" w:rsidP="00805365">
            <w:pPr>
              <w:numPr>
                <w:ilvl w:val="0"/>
                <w:numId w:val="6"/>
              </w:numPr>
              <w:spacing w:before="40" w:after="20"/>
              <w:ind w:left="267" w:hanging="267"/>
              <w:rPr>
                <w:sz w:val="18"/>
                <w:szCs w:val="18"/>
              </w:rPr>
            </w:pPr>
            <w:r w:rsidRPr="003E4AB4">
              <w:rPr>
                <w:sz w:val="18"/>
                <w:szCs w:val="18"/>
              </w:rPr>
              <w:t>wenn ein Risiko f</w:t>
            </w:r>
            <w:r w:rsidRPr="003E4AB4">
              <w:rPr>
                <w:rFonts w:hint="eastAsia"/>
                <w:sz w:val="18"/>
                <w:szCs w:val="18"/>
              </w:rPr>
              <w:t>ü</w:t>
            </w:r>
            <w:r w:rsidRPr="003E4AB4">
              <w:rPr>
                <w:sz w:val="18"/>
                <w:szCs w:val="18"/>
              </w:rPr>
              <w:t>r die Unparteilichkeit identifiziert wird, in der Lage sein, nachzuweisen, wie er dieses Risiko beseitigt oder minimiert;</w:t>
            </w:r>
          </w:p>
          <w:p w:rsidR="001500B5" w:rsidRPr="003E4AB4" w:rsidRDefault="003E4AB4" w:rsidP="00805365">
            <w:pPr>
              <w:numPr>
                <w:ilvl w:val="0"/>
                <w:numId w:val="6"/>
              </w:numPr>
              <w:spacing w:before="40" w:after="20"/>
              <w:ind w:left="267" w:hanging="267"/>
              <w:rPr>
                <w:rFonts w:cs="Arial"/>
                <w:sz w:val="18"/>
                <w:szCs w:val="18"/>
              </w:rPr>
            </w:pPr>
            <w:r w:rsidRPr="003E4AB4">
              <w:rPr>
                <w:rFonts w:hint="eastAsia"/>
                <w:sz w:val="18"/>
                <w:szCs w:val="18"/>
              </w:rPr>
              <w:t>ü</w:t>
            </w:r>
            <w:r w:rsidRPr="003E4AB4">
              <w:rPr>
                <w:sz w:val="18"/>
                <w:szCs w:val="18"/>
              </w:rPr>
              <w:t>ber eine Verpflichtung der obersten Leitung zur Unpartei</w:t>
            </w:r>
            <w:r w:rsidR="00666A5D">
              <w:rPr>
                <w:sz w:val="18"/>
                <w:szCs w:val="18"/>
              </w:rPr>
              <w:softHyphen/>
            </w:r>
            <w:r w:rsidRPr="003E4AB4">
              <w:rPr>
                <w:sz w:val="18"/>
                <w:szCs w:val="18"/>
              </w:rPr>
              <w:t>lichkeit verf</w:t>
            </w:r>
            <w:r w:rsidRPr="003E4AB4">
              <w:rPr>
                <w:rFonts w:hint="eastAsia"/>
                <w:sz w:val="18"/>
                <w:szCs w:val="18"/>
              </w:rPr>
              <w:t>ü</w:t>
            </w:r>
            <w:r w:rsidRPr="003E4AB4">
              <w:rPr>
                <w:sz w:val="18"/>
                <w:szCs w:val="18"/>
              </w:rPr>
              <w:t>gen.</w:t>
            </w:r>
          </w:p>
          <w:p w:rsidR="003E4AB4" w:rsidRPr="0000463E" w:rsidRDefault="003E4AB4" w:rsidP="003E4AB4">
            <w:pPr>
              <w:spacing w:before="40" w:after="20"/>
              <w:rPr>
                <w:rFonts w:cs="Arial"/>
                <w:sz w:val="16"/>
                <w:szCs w:val="16"/>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1500B5" w:rsidRPr="000F7963" w:rsidRDefault="001500B5" w:rsidP="00510D6A">
            <w:pPr>
              <w:spacing w:before="40" w:after="20"/>
              <w:rPr>
                <w:rFonts w:cs="Arial"/>
                <w:iCs/>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1500B5" w:rsidRPr="009E23EC" w:rsidRDefault="001500B5"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1500B5" w:rsidRPr="009E23EC" w:rsidRDefault="001500B5" w:rsidP="00510D6A">
            <w:pPr>
              <w:keepNext/>
              <w:keepLines/>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1500B5" w:rsidRPr="007D6CD5" w:rsidRDefault="001500B5" w:rsidP="00510D6A">
            <w:pPr>
              <w:spacing w:before="40" w:after="20"/>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101019" w:rsidRDefault="00640582" w:rsidP="00BE09F8">
      <w:pPr>
        <w:pStyle w:val="berschrift2"/>
      </w:pPr>
      <w:bookmarkStart w:id="5" w:name="_Toc30689857"/>
      <w:r w:rsidRPr="001E1E07">
        <w:t>4.3</w:t>
      </w:r>
      <w:r w:rsidRPr="001E1E07">
        <w:tab/>
      </w:r>
      <w:r>
        <w:t>Vertraulichkeit</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FA2C3D" w:rsidRPr="004B6A18" w:rsidTr="002948AF">
        <w:tc>
          <w:tcPr>
            <w:tcW w:w="4704" w:type="dxa"/>
            <w:tcBorders>
              <w:top w:val="single" w:sz="12" w:space="0" w:color="auto"/>
              <w:bottom w:val="single" w:sz="12" w:space="0" w:color="auto"/>
              <w:right w:val="single" w:sz="4" w:space="0" w:color="auto"/>
            </w:tcBorders>
            <w:shd w:val="clear" w:color="auto" w:fill="auto"/>
          </w:tcPr>
          <w:p w:rsidR="00FA2C3D" w:rsidRPr="001E1E07" w:rsidRDefault="00FA2C3D" w:rsidP="0000463E">
            <w:pPr>
              <w:pStyle w:val="2"/>
            </w:pPr>
          </w:p>
        </w:tc>
        <w:tc>
          <w:tcPr>
            <w:tcW w:w="1007" w:type="dxa"/>
            <w:tcBorders>
              <w:top w:val="single" w:sz="12" w:space="0" w:color="auto"/>
              <w:bottom w:val="single" w:sz="12" w:space="0" w:color="auto"/>
              <w:right w:val="single" w:sz="4" w:space="0" w:color="auto"/>
            </w:tcBorders>
            <w:shd w:val="clear" w:color="auto" w:fill="auto"/>
          </w:tcPr>
          <w:p w:rsidR="00FA2C3D" w:rsidRPr="00C9001B" w:rsidRDefault="00FA2C3D" w:rsidP="00FA2C3D">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A2C3D" w:rsidRPr="00B71404" w:rsidRDefault="00FA2C3D" w:rsidP="00FA2C3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FA2C3D" w:rsidRPr="009E23EC" w:rsidRDefault="00FA2C3D" w:rsidP="00FA2C3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A2C3D" w:rsidRPr="00B71404" w:rsidRDefault="00FA2C3D" w:rsidP="00FA2C3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2948A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2948A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2948A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2948A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2948A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tcBorders>
              <w:top w:val="single" w:sz="4" w:space="0" w:color="auto"/>
            </w:tcBorders>
            <w:shd w:val="clear" w:color="auto" w:fill="FFF2CC"/>
          </w:tcPr>
          <w:p w:rsidR="007659AC" w:rsidRPr="00266DA0" w:rsidRDefault="007659AC" w:rsidP="00F02E84">
            <w:pPr>
              <w:spacing w:before="40" w:after="40" w:line="200" w:lineRule="exact"/>
              <w:jc w:val="center"/>
              <w:rPr>
                <w:rFonts w:cs="Arial"/>
                <w:iCs/>
                <w:sz w:val="18"/>
                <w:szCs w:val="18"/>
              </w:rPr>
            </w:pPr>
          </w:p>
        </w:tc>
        <w:tc>
          <w:tcPr>
            <w:tcW w:w="6731" w:type="dxa"/>
            <w:tcBorders>
              <w:top w:val="single" w:sz="4" w:space="0" w:color="auto"/>
            </w:tcBorders>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b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9923" w:type="dxa"/>
            <w:gridSpan w:val="4"/>
            <w:tcBorders>
              <w:top w:val="single" w:sz="4" w:space="0" w:color="auto"/>
              <w:bottom w:val="nil"/>
            </w:tcBorders>
            <w:vAlign w:val="center"/>
          </w:tcPr>
          <w:p w:rsidR="007659AC"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2948A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A7321" w:rsidRDefault="000C0BEB" w:rsidP="008A7321">
      <w:pPr>
        <w:rPr>
          <w:rFonts w:cs="Arial"/>
          <w:b/>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2948AF">
        <w:tc>
          <w:tcPr>
            <w:tcW w:w="811" w:type="dxa"/>
            <w:tcBorders>
              <w:top w:val="single" w:sz="4" w:space="0" w:color="auto"/>
              <w:bottom w:val="single" w:sz="4" w:space="0" w:color="auto"/>
            </w:tcBorders>
          </w:tcPr>
          <w:p w:rsidR="00D062E3" w:rsidRPr="00AA7D20" w:rsidRDefault="0000463E" w:rsidP="00AA7D20">
            <w:pPr>
              <w:autoSpaceDE w:val="0"/>
              <w:autoSpaceDN w:val="0"/>
              <w:adjustRightInd w:val="0"/>
              <w:spacing w:before="40" w:after="20"/>
              <w:rPr>
                <w:rFonts w:cs="Arial"/>
                <w:sz w:val="18"/>
                <w:szCs w:val="18"/>
              </w:rPr>
            </w:pPr>
            <w:r>
              <w:rPr>
                <w:rFonts w:cs="Arial"/>
                <w:sz w:val="18"/>
                <w:szCs w:val="18"/>
              </w:rPr>
              <w:t>4.3.1</w:t>
            </w:r>
          </w:p>
        </w:tc>
        <w:tc>
          <w:tcPr>
            <w:tcW w:w="4900" w:type="dxa"/>
            <w:tcBorders>
              <w:top w:val="single" w:sz="4" w:space="0" w:color="auto"/>
              <w:bottom w:val="single" w:sz="4" w:space="0" w:color="auto"/>
            </w:tcBorders>
          </w:tcPr>
          <w:p w:rsidR="009521F0" w:rsidRPr="00157A28" w:rsidRDefault="0000463E" w:rsidP="00666A5D">
            <w:pPr>
              <w:autoSpaceDE w:val="0"/>
              <w:autoSpaceDN w:val="0"/>
              <w:adjustRightInd w:val="0"/>
              <w:spacing w:before="40" w:after="20"/>
              <w:rPr>
                <w:rFonts w:cs="Arial"/>
                <w:sz w:val="18"/>
                <w:szCs w:val="18"/>
              </w:rPr>
            </w:pPr>
            <w:r w:rsidRPr="0000463E">
              <w:rPr>
                <w:rFonts w:cs="Arial"/>
                <w:sz w:val="18"/>
                <w:szCs w:val="18"/>
              </w:rPr>
              <w:t>Der RMH muss mit allen erhaltenen Informationen verantwortungsvoll umgehen und muss diese in angemessener Weise behandeln, einschlie</w:t>
            </w:r>
            <w:r w:rsidRPr="0000463E">
              <w:rPr>
                <w:rFonts w:cs="Arial" w:hint="eastAsia"/>
                <w:sz w:val="18"/>
                <w:szCs w:val="18"/>
              </w:rPr>
              <w:t>ß</w:t>
            </w:r>
            <w:r w:rsidRPr="0000463E">
              <w:rPr>
                <w:rFonts w:cs="Arial"/>
                <w:sz w:val="18"/>
                <w:szCs w:val="18"/>
              </w:rPr>
              <w:t>lich vertraulicher Informationen. Wenn Informationen von einer anderen Einzelperson oder Stelle mitgeteilt werden, m</w:t>
            </w:r>
            <w:r w:rsidRPr="0000463E">
              <w:rPr>
                <w:rFonts w:cs="Arial" w:hint="eastAsia"/>
                <w:sz w:val="18"/>
                <w:szCs w:val="18"/>
              </w:rPr>
              <w:t>ü</w:t>
            </w:r>
            <w:r w:rsidRPr="0000463E">
              <w:rPr>
                <w:rFonts w:cs="Arial"/>
                <w:sz w:val="18"/>
                <w:szCs w:val="18"/>
              </w:rPr>
              <w:t>ssen derartige Informationen als vertraulich betrachtet werden, sofern nicht die betroffene Einzelperson oder Stelle die Information jedermann zug</w:t>
            </w:r>
            <w:r w:rsidRPr="0000463E">
              <w:rPr>
                <w:rFonts w:cs="Arial" w:hint="eastAsia"/>
                <w:sz w:val="18"/>
                <w:szCs w:val="18"/>
              </w:rPr>
              <w:t>ä</w:t>
            </w:r>
            <w:r w:rsidRPr="0000463E">
              <w:rPr>
                <w:rFonts w:cs="Arial"/>
                <w:sz w:val="18"/>
                <w:szCs w:val="18"/>
              </w:rPr>
              <w:t>nglich macht oder der Offenlegung Dritten gegen</w:t>
            </w:r>
            <w:r w:rsidRPr="0000463E">
              <w:rPr>
                <w:rFonts w:cs="Arial" w:hint="eastAsia"/>
                <w:sz w:val="18"/>
                <w:szCs w:val="18"/>
              </w:rPr>
              <w:t>ü</w:t>
            </w:r>
            <w:r w:rsidRPr="0000463E">
              <w:rPr>
                <w:rFonts w:cs="Arial"/>
                <w:sz w:val="18"/>
                <w:szCs w:val="18"/>
              </w:rPr>
              <w:t>ber zustimmt.</w:t>
            </w:r>
          </w:p>
        </w:tc>
        <w:tc>
          <w:tcPr>
            <w:tcW w:w="2282"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D062E3" w:rsidRPr="009E23EC" w:rsidRDefault="00D062E3"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AA7D20" w:rsidRPr="00AA7D20" w:rsidTr="002948AF">
        <w:tc>
          <w:tcPr>
            <w:tcW w:w="811" w:type="dxa"/>
            <w:tcBorders>
              <w:top w:val="single" w:sz="4" w:space="0" w:color="auto"/>
            </w:tcBorders>
          </w:tcPr>
          <w:p w:rsidR="00AA7D20" w:rsidRPr="00AA7D20" w:rsidRDefault="0000463E" w:rsidP="003E4AB4">
            <w:pPr>
              <w:autoSpaceDE w:val="0"/>
              <w:autoSpaceDN w:val="0"/>
              <w:adjustRightInd w:val="0"/>
              <w:spacing w:before="40" w:after="20"/>
              <w:rPr>
                <w:rFonts w:cs="Arial"/>
                <w:sz w:val="18"/>
                <w:szCs w:val="18"/>
              </w:rPr>
            </w:pPr>
            <w:r>
              <w:rPr>
                <w:rFonts w:cs="Arial"/>
                <w:sz w:val="18"/>
                <w:szCs w:val="18"/>
              </w:rPr>
              <w:t>4.3.2</w:t>
            </w:r>
          </w:p>
        </w:tc>
        <w:tc>
          <w:tcPr>
            <w:tcW w:w="4900" w:type="dxa"/>
            <w:tcBorders>
              <w:top w:val="single" w:sz="4" w:space="0" w:color="auto"/>
            </w:tcBorders>
          </w:tcPr>
          <w:p w:rsidR="00AA7D20" w:rsidRPr="00515E6F" w:rsidRDefault="0000463E" w:rsidP="00D32554">
            <w:pPr>
              <w:autoSpaceDE w:val="0"/>
              <w:autoSpaceDN w:val="0"/>
              <w:adjustRightInd w:val="0"/>
              <w:spacing w:before="40" w:after="20"/>
              <w:rPr>
                <w:rFonts w:cs="Arial"/>
                <w:sz w:val="18"/>
                <w:szCs w:val="18"/>
              </w:rPr>
            </w:pPr>
            <w:r w:rsidRPr="0000463E">
              <w:rPr>
                <w:rFonts w:cs="Arial"/>
                <w:sz w:val="18"/>
                <w:szCs w:val="18"/>
              </w:rPr>
              <w:t>Wenn es von dem RMH gesetzlich gefordert oder durch vertrag</w:t>
            </w:r>
            <w:r w:rsidR="00666A5D">
              <w:rPr>
                <w:rFonts w:cs="Arial"/>
                <w:sz w:val="18"/>
                <w:szCs w:val="18"/>
              </w:rPr>
              <w:softHyphen/>
            </w:r>
            <w:r w:rsidRPr="0000463E">
              <w:rPr>
                <w:rFonts w:cs="Arial"/>
                <w:sz w:val="18"/>
                <w:szCs w:val="18"/>
              </w:rPr>
              <w:t xml:space="preserve">liche Vereinbarungen gestattet ist, vertrauliche Informationen weiterzugeben, so muss die betroffene Einzelperson oder Stelle </w:t>
            </w:r>
            <w:r w:rsidRPr="0000463E">
              <w:rPr>
                <w:rFonts w:cs="Arial" w:hint="eastAsia"/>
                <w:sz w:val="18"/>
                <w:szCs w:val="18"/>
              </w:rPr>
              <w:t>ü</w:t>
            </w:r>
            <w:r w:rsidRPr="0000463E">
              <w:rPr>
                <w:rFonts w:cs="Arial"/>
                <w:sz w:val="18"/>
                <w:szCs w:val="18"/>
              </w:rPr>
              <w:t>ber die Weitergabe dieser Information unterrichtet werden, sofern dies nicht gesetzlich verboten ist.</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EA219B" w:rsidRDefault="00AA7D20"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587911" w:rsidRPr="00370D00" w:rsidRDefault="00640582" w:rsidP="00BE09F8">
      <w:pPr>
        <w:pStyle w:val="berschrift1"/>
        <w:rPr>
          <w:sz w:val="20"/>
        </w:rPr>
      </w:pPr>
      <w:bookmarkStart w:id="6" w:name="_Toc30689858"/>
      <w:r w:rsidRPr="00E0303D">
        <w:t>5</w:t>
      </w:r>
      <w:r w:rsidRPr="00E0303D">
        <w:tab/>
      </w:r>
      <w:r>
        <w:t>Strukturelle Anforderungen</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79"/>
        <w:gridCol w:w="14"/>
        <w:gridCol w:w="386"/>
        <w:gridCol w:w="6"/>
        <w:gridCol w:w="739"/>
      </w:tblGrid>
      <w:tr w:rsidR="00EB5D5E" w:rsidRPr="004B6A18" w:rsidTr="002948AF">
        <w:tc>
          <w:tcPr>
            <w:tcW w:w="4704" w:type="dxa"/>
            <w:tcBorders>
              <w:top w:val="single" w:sz="12" w:space="0" w:color="auto"/>
              <w:bottom w:val="single" w:sz="12" w:space="0" w:color="auto"/>
              <w:right w:val="single" w:sz="4" w:space="0" w:color="auto"/>
            </w:tcBorders>
            <w:shd w:val="clear" w:color="auto" w:fill="auto"/>
          </w:tcPr>
          <w:p w:rsidR="00EB5D5E" w:rsidRPr="00E0303D" w:rsidRDefault="00EB5D5E" w:rsidP="003977AD">
            <w:pPr>
              <w:pStyle w:val="1"/>
              <w:keepNext/>
              <w:keepLines/>
            </w:pPr>
          </w:p>
        </w:tc>
        <w:tc>
          <w:tcPr>
            <w:tcW w:w="1007" w:type="dxa"/>
            <w:tcBorders>
              <w:top w:val="single" w:sz="12" w:space="0" w:color="auto"/>
              <w:bottom w:val="single" w:sz="12" w:space="0" w:color="auto"/>
              <w:right w:val="single" w:sz="4" w:space="0" w:color="auto"/>
            </w:tcBorders>
            <w:shd w:val="clear" w:color="auto" w:fill="auto"/>
          </w:tcPr>
          <w:p w:rsidR="00EB5D5E" w:rsidRPr="00C9001B" w:rsidRDefault="00EB5D5E" w:rsidP="00906CA0">
            <w:pPr>
              <w:spacing w:before="40" w:after="20"/>
              <w:outlineLvl w:val="3"/>
              <w:rPr>
                <w:b/>
                <w:sz w:val="18"/>
                <w:szCs w:val="18"/>
              </w:rPr>
            </w:pPr>
            <w:r w:rsidRPr="00C9001B">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005A4D">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005A4D">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2948A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gridSpan w:val="2"/>
            <w:tcBorders>
              <w:top w:val="single" w:sz="12" w:space="0" w:color="auto"/>
            </w:tcBorders>
            <w:shd w:val="clear" w:color="auto" w:fill="FFF2CC"/>
          </w:tcPr>
          <w:p w:rsidR="007659AC" w:rsidRPr="009E23EC" w:rsidRDefault="007659AC" w:rsidP="007C0B58">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2948A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2948A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2948A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2948A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i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b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9923" w:type="dxa"/>
            <w:gridSpan w:val="4"/>
            <w:tcBorders>
              <w:top w:val="single" w:sz="4" w:space="0" w:color="auto"/>
              <w:bottom w:val="nil"/>
            </w:tcBorders>
            <w:vAlign w:val="center"/>
          </w:tcPr>
          <w:p w:rsidR="007659AC"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2948A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A7321" w:rsidRDefault="000C0BEB" w:rsidP="008A7321">
      <w:pPr>
        <w:rPr>
          <w:rFonts w:cs="Arial"/>
          <w:b/>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2948AF">
        <w:tc>
          <w:tcPr>
            <w:tcW w:w="811" w:type="dxa"/>
            <w:tcBorders>
              <w:top w:val="single" w:sz="4" w:space="0" w:color="auto"/>
            </w:tcBorders>
          </w:tcPr>
          <w:p w:rsidR="00AA7D20" w:rsidRPr="00AA7D20" w:rsidRDefault="00E0303D" w:rsidP="003E4AB4">
            <w:pPr>
              <w:autoSpaceDE w:val="0"/>
              <w:autoSpaceDN w:val="0"/>
              <w:adjustRightInd w:val="0"/>
              <w:spacing w:before="40" w:after="20"/>
              <w:rPr>
                <w:rFonts w:cs="Arial"/>
                <w:sz w:val="18"/>
                <w:szCs w:val="18"/>
              </w:rPr>
            </w:pPr>
            <w:r>
              <w:rPr>
                <w:rFonts w:cs="Arial"/>
                <w:sz w:val="18"/>
                <w:szCs w:val="18"/>
              </w:rPr>
              <w:lastRenderedPageBreak/>
              <w:t>5.1</w:t>
            </w:r>
          </w:p>
        </w:tc>
        <w:tc>
          <w:tcPr>
            <w:tcW w:w="4900" w:type="dxa"/>
            <w:tcBorders>
              <w:top w:val="single" w:sz="4" w:space="0" w:color="auto"/>
            </w:tcBorders>
          </w:tcPr>
          <w:p w:rsidR="00AA7D20" w:rsidRPr="00515E6F" w:rsidRDefault="00E0303D" w:rsidP="004C0447">
            <w:pPr>
              <w:autoSpaceDE w:val="0"/>
              <w:autoSpaceDN w:val="0"/>
              <w:adjustRightInd w:val="0"/>
              <w:spacing w:before="40" w:after="20"/>
              <w:rPr>
                <w:rFonts w:cs="Arial"/>
                <w:sz w:val="18"/>
                <w:szCs w:val="18"/>
              </w:rPr>
            </w:pPr>
            <w:r w:rsidRPr="00E0303D">
              <w:rPr>
                <w:rFonts w:cs="Arial"/>
                <w:sz w:val="18"/>
                <w:szCs w:val="18"/>
              </w:rPr>
              <w:t>Der RMH muss eine juristische Person sein oder einen definierten Teil einer juristischen Person darstellen, die f</w:t>
            </w:r>
            <w:r w:rsidRPr="00E0303D">
              <w:rPr>
                <w:rFonts w:cs="Arial" w:hint="eastAsia"/>
                <w:sz w:val="18"/>
                <w:szCs w:val="18"/>
              </w:rPr>
              <w:t>ü</w:t>
            </w:r>
            <w:r w:rsidRPr="00E0303D">
              <w:rPr>
                <w:rFonts w:cs="Arial"/>
                <w:sz w:val="18"/>
                <w:szCs w:val="18"/>
              </w:rPr>
              <w:t>r alle ihre T</w:t>
            </w:r>
            <w:r w:rsidRPr="00E0303D">
              <w:rPr>
                <w:rFonts w:cs="Arial" w:hint="eastAsia"/>
                <w:sz w:val="18"/>
                <w:szCs w:val="18"/>
              </w:rPr>
              <w:t>ä</w:t>
            </w:r>
            <w:r w:rsidRPr="00E0303D">
              <w:rPr>
                <w:rFonts w:cs="Arial"/>
                <w:sz w:val="18"/>
                <w:szCs w:val="18"/>
              </w:rPr>
              <w:t>tigkeiten bei der Herstellung von RM verantwortlich gemacht werden kann.</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EA219B" w:rsidRDefault="00AA7D20"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A7D20" w:rsidRPr="00AA7D20" w:rsidTr="002948AF">
        <w:tc>
          <w:tcPr>
            <w:tcW w:w="811" w:type="dxa"/>
            <w:tcBorders>
              <w:top w:val="single" w:sz="4" w:space="0" w:color="auto"/>
            </w:tcBorders>
          </w:tcPr>
          <w:p w:rsidR="00AA7D20" w:rsidRPr="00AA7D20" w:rsidRDefault="00E0303D" w:rsidP="003E4AB4">
            <w:pPr>
              <w:autoSpaceDE w:val="0"/>
              <w:autoSpaceDN w:val="0"/>
              <w:adjustRightInd w:val="0"/>
              <w:spacing w:before="40" w:after="20"/>
              <w:rPr>
                <w:rFonts w:cs="Arial"/>
                <w:sz w:val="18"/>
                <w:szCs w:val="18"/>
              </w:rPr>
            </w:pPr>
            <w:r>
              <w:rPr>
                <w:rFonts w:cs="Arial"/>
                <w:sz w:val="18"/>
                <w:szCs w:val="18"/>
              </w:rPr>
              <w:t>5.2</w:t>
            </w:r>
          </w:p>
        </w:tc>
        <w:tc>
          <w:tcPr>
            <w:tcW w:w="4900" w:type="dxa"/>
            <w:tcBorders>
              <w:top w:val="single" w:sz="4" w:space="0" w:color="auto"/>
            </w:tcBorders>
          </w:tcPr>
          <w:p w:rsidR="00AA7D20" w:rsidRPr="00AA7D20" w:rsidRDefault="00E0303D" w:rsidP="002A2100">
            <w:pPr>
              <w:autoSpaceDE w:val="0"/>
              <w:autoSpaceDN w:val="0"/>
              <w:adjustRightInd w:val="0"/>
              <w:spacing w:before="40" w:after="20"/>
              <w:rPr>
                <w:rFonts w:cs="Arial"/>
                <w:sz w:val="18"/>
                <w:szCs w:val="18"/>
              </w:rPr>
            </w:pPr>
            <w:r w:rsidRPr="00E0303D">
              <w:rPr>
                <w:rFonts w:cs="Arial"/>
                <w:sz w:val="18"/>
                <w:szCs w:val="18"/>
              </w:rPr>
              <w:t>Der RMH muss so organisiert sein und arbeiten, dass er alle geltenden Anforderungen dieser Internationalen Norm erf</w:t>
            </w:r>
            <w:r w:rsidRPr="00E0303D">
              <w:rPr>
                <w:rFonts w:cs="Arial" w:hint="eastAsia"/>
                <w:sz w:val="18"/>
                <w:szCs w:val="18"/>
              </w:rPr>
              <w:t>ü</w:t>
            </w:r>
            <w:r w:rsidRPr="00E0303D">
              <w:rPr>
                <w:rFonts w:cs="Arial"/>
                <w:sz w:val="18"/>
                <w:szCs w:val="18"/>
              </w:rPr>
              <w:t>llt, ungeachtet dessen, ob die Arbeit in seinen dauerhaften R</w:t>
            </w:r>
            <w:r w:rsidRPr="00E0303D">
              <w:rPr>
                <w:rFonts w:cs="Arial" w:hint="eastAsia"/>
                <w:sz w:val="18"/>
                <w:szCs w:val="18"/>
              </w:rPr>
              <w:t>ä</w:t>
            </w:r>
            <w:r w:rsidRPr="00E0303D">
              <w:rPr>
                <w:rFonts w:cs="Arial"/>
                <w:sz w:val="18"/>
                <w:szCs w:val="18"/>
              </w:rPr>
              <w:t>umlichkeiten oder an anderen Standorten (einschlie</w:t>
            </w:r>
            <w:r w:rsidRPr="00E0303D">
              <w:rPr>
                <w:rFonts w:cs="Arial" w:hint="eastAsia"/>
                <w:sz w:val="18"/>
                <w:szCs w:val="18"/>
              </w:rPr>
              <w:t>ß</w:t>
            </w:r>
            <w:r w:rsidRPr="00E0303D">
              <w:rPr>
                <w:rFonts w:cs="Arial"/>
                <w:sz w:val="18"/>
                <w:szCs w:val="18"/>
              </w:rPr>
              <w:t>lich zugeh</w:t>
            </w:r>
            <w:r w:rsidRPr="00E0303D">
              <w:rPr>
                <w:rFonts w:cs="Arial" w:hint="eastAsia"/>
                <w:sz w:val="18"/>
                <w:szCs w:val="18"/>
              </w:rPr>
              <w:t>ö</w:t>
            </w:r>
            <w:r w:rsidRPr="00E0303D">
              <w:rPr>
                <w:rFonts w:cs="Arial"/>
                <w:sz w:val="18"/>
                <w:szCs w:val="18"/>
              </w:rPr>
              <w:t>rige tempor</w:t>
            </w:r>
            <w:r w:rsidRPr="00E0303D">
              <w:rPr>
                <w:rFonts w:cs="Arial" w:hint="eastAsia"/>
                <w:sz w:val="18"/>
                <w:szCs w:val="18"/>
              </w:rPr>
              <w:t>ä</w:t>
            </w:r>
            <w:r w:rsidRPr="00E0303D">
              <w:rPr>
                <w:rFonts w:cs="Arial"/>
                <w:sz w:val="18"/>
                <w:szCs w:val="18"/>
              </w:rPr>
              <w:t>re oder mobile R</w:t>
            </w:r>
            <w:r w:rsidRPr="00E0303D">
              <w:rPr>
                <w:rFonts w:cs="Arial" w:hint="eastAsia"/>
                <w:sz w:val="18"/>
                <w:szCs w:val="18"/>
              </w:rPr>
              <w:t>ä</w:t>
            </w:r>
            <w:r w:rsidRPr="00E0303D">
              <w:rPr>
                <w:rFonts w:cs="Arial"/>
                <w:sz w:val="18"/>
                <w:szCs w:val="18"/>
              </w:rPr>
              <w:t>umlichkeiten) durchgef</w:t>
            </w:r>
            <w:r w:rsidRPr="00E0303D">
              <w:rPr>
                <w:rFonts w:cs="Arial" w:hint="eastAsia"/>
                <w:sz w:val="18"/>
                <w:szCs w:val="18"/>
              </w:rPr>
              <w:t>ü</w:t>
            </w:r>
            <w:r w:rsidRPr="00E0303D">
              <w:rPr>
                <w:rFonts w:cs="Arial"/>
                <w:sz w:val="18"/>
                <w:szCs w:val="18"/>
              </w:rPr>
              <w:t>hrt wird.</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EA219B" w:rsidRDefault="00AA7D20"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A7D20" w:rsidRPr="00AA7D20" w:rsidTr="002948AF">
        <w:tc>
          <w:tcPr>
            <w:tcW w:w="811" w:type="dxa"/>
            <w:tcBorders>
              <w:top w:val="single" w:sz="4" w:space="0" w:color="auto"/>
              <w:bottom w:val="single" w:sz="4" w:space="0" w:color="auto"/>
            </w:tcBorders>
          </w:tcPr>
          <w:p w:rsidR="00AA7D20" w:rsidRPr="00AA7D20" w:rsidRDefault="00E0303D" w:rsidP="003E4AB4">
            <w:pPr>
              <w:autoSpaceDE w:val="0"/>
              <w:autoSpaceDN w:val="0"/>
              <w:adjustRightInd w:val="0"/>
              <w:spacing w:before="40" w:after="20"/>
              <w:rPr>
                <w:rFonts w:cs="Arial"/>
                <w:sz w:val="18"/>
                <w:szCs w:val="18"/>
              </w:rPr>
            </w:pPr>
            <w:r>
              <w:rPr>
                <w:rFonts w:cs="Arial"/>
                <w:sz w:val="18"/>
                <w:szCs w:val="18"/>
              </w:rPr>
              <w:t>5.3</w:t>
            </w:r>
          </w:p>
        </w:tc>
        <w:tc>
          <w:tcPr>
            <w:tcW w:w="4900" w:type="dxa"/>
            <w:tcBorders>
              <w:top w:val="single" w:sz="4" w:space="0" w:color="auto"/>
              <w:bottom w:val="single" w:sz="4" w:space="0" w:color="auto"/>
            </w:tcBorders>
          </w:tcPr>
          <w:p w:rsidR="00E0303D" w:rsidRPr="00E0303D" w:rsidRDefault="00E0303D" w:rsidP="00B628FE">
            <w:pPr>
              <w:keepNext/>
              <w:autoSpaceDE w:val="0"/>
              <w:autoSpaceDN w:val="0"/>
              <w:adjustRightInd w:val="0"/>
              <w:spacing w:before="40" w:after="20"/>
              <w:rPr>
                <w:rFonts w:cs="Arial"/>
                <w:sz w:val="18"/>
                <w:szCs w:val="18"/>
              </w:rPr>
            </w:pPr>
            <w:r w:rsidRPr="00E0303D">
              <w:rPr>
                <w:rFonts w:cs="Arial"/>
                <w:sz w:val="18"/>
                <w:szCs w:val="18"/>
              </w:rPr>
              <w:t>Der RMH muss:</w:t>
            </w:r>
          </w:p>
          <w:p w:rsidR="00E0303D" w:rsidRPr="00E0303D" w:rsidRDefault="00E0303D" w:rsidP="00805365">
            <w:pPr>
              <w:numPr>
                <w:ilvl w:val="0"/>
                <w:numId w:val="7"/>
              </w:numPr>
              <w:spacing w:before="40" w:after="20"/>
              <w:ind w:left="395" w:hanging="395"/>
              <w:rPr>
                <w:sz w:val="18"/>
                <w:szCs w:val="18"/>
              </w:rPr>
            </w:pPr>
            <w:r w:rsidRPr="00E0303D">
              <w:rPr>
                <w:rFonts w:hint="eastAsia"/>
                <w:sz w:val="18"/>
                <w:szCs w:val="18"/>
              </w:rPr>
              <w:t>ü</w:t>
            </w:r>
            <w:r w:rsidRPr="00E0303D">
              <w:rPr>
                <w:sz w:val="18"/>
                <w:szCs w:val="18"/>
              </w:rPr>
              <w:t>ber eine Beschreibung seines Rechtsstatus verf</w:t>
            </w:r>
            <w:r w:rsidRPr="00E0303D">
              <w:rPr>
                <w:rFonts w:hint="eastAsia"/>
                <w:sz w:val="18"/>
                <w:szCs w:val="18"/>
              </w:rPr>
              <w:t>ü</w:t>
            </w:r>
            <w:r w:rsidRPr="00E0303D">
              <w:rPr>
                <w:sz w:val="18"/>
                <w:szCs w:val="18"/>
              </w:rPr>
              <w:t>gen, die Organisations- und Leitungsstruktur des RMHs, seinen Platz in einer eventuellen Dachorganisation und die Beziehungen zwischen Leitung, technischem Betrieb, Hilfsdiensten und Unterauftragnehmern festlegen;</w:t>
            </w:r>
          </w:p>
          <w:p w:rsidR="00E0303D" w:rsidRPr="00E0303D" w:rsidRDefault="00E0303D" w:rsidP="00805365">
            <w:pPr>
              <w:numPr>
                <w:ilvl w:val="0"/>
                <w:numId w:val="7"/>
              </w:numPr>
              <w:spacing w:before="40" w:after="20"/>
              <w:ind w:left="395" w:hanging="395"/>
              <w:rPr>
                <w:sz w:val="18"/>
                <w:szCs w:val="18"/>
              </w:rPr>
            </w:pPr>
            <w:r w:rsidRPr="00E0303D">
              <w:rPr>
                <w:sz w:val="18"/>
                <w:szCs w:val="18"/>
              </w:rPr>
              <w:t>die Teile der Organisation festlegen, die durch das Manage</w:t>
            </w:r>
            <w:r w:rsidR="00666A5D">
              <w:rPr>
                <w:sz w:val="18"/>
                <w:szCs w:val="18"/>
              </w:rPr>
              <w:softHyphen/>
            </w:r>
            <w:r w:rsidRPr="00E0303D">
              <w:rPr>
                <w:sz w:val="18"/>
                <w:szCs w:val="18"/>
              </w:rPr>
              <w:t>mentsystem zur Herstellung von RM abgedeckt werden;</w:t>
            </w:r>
          </w:p>
          <w:p w:rsidR="00E0303D" w:rsidRPr="00E0303D" w:rsidRDefault="00E0303D" w:rsidP="00805365">
            <w:pPr>
              <w:numPr>
                <w:ilvl w:val="0"/>
                <w:numId w:val="7"/>
              </w:numPr>
              <w:spacing w:before="40" w:after="20"/>
              <w:ind w:left="395" w:hanging="395"/>
              <w:rPr>
                <w:sz w:val="18"/>
                <w:szCs w:val="18"/>
              </w:rPr>
            </w:pPr>
            <w:r w:rsidRPr="00E0303D">
              <w:rPr>
                <w:sz w:val="18"/>
                <w:szCs w:val="18"/>
              </w:rPr>
              <w:t>die Verantwortlichkeit, Befugnis und Wechselbeziehungen des gesamten Personals festlegen, das Arbeiten, die die Qualit</w:t>
            </w:r>
            <w:r w:rsidRPr="00E0303D">
              <w:rPr>
                <w:rFonts w:hint="eastAsia"/>
                <w:sz w:val="18"/>
                <w:szCs w:val="18"/>
              </w:rPr>
              <w:t>ä</w:t>
            </w:r>
            <w:r w:rsidRPr="00E0303D">
              <w:rPr>
                <w:sz w:val="18"/>
                <w:szCs w:val="18"/>
              </w:rPr>
              <w:t>t der hergestellten RM beeinflussen, leitet, durchf</w:t>
            </w:r>
            <w:r w:rsidRPr="00E0303D">
              <w:rPr>
                <w:rFonts w:hint="eastAsia"/>
                <w:sz w:val="18"/>
                <w:szCs w:val="18"/>
              </w:rPr>
              <w:t>ü</w:t>
            </w:r>
            <w:r w:rsidRPr="00E0303D">
              <w:rPr>
                <w:sz w:val="18"/>
                <w:szCs w:val="18"/>
              </w:rPr>
              <w:t xml:space="preserve">hrt oder verifiziert; </w:t>
            </w:r>
          </w:p>
          <w:p w:rsidR="00E0303D" w:rsidRPr="00E0303D" w:rsidRDefault="00E0303D" w:rsidP="00805365">
            <w:pPr>
              <w:numPr>
                <w:ilvl w:val="0"/>
                <w:numId w:val="7"/>
              </w:numPr>
              <w:spacing w:before="40" w:after="20"/>
              <w:ind w:left="395" w:hanging="395"/>
              <w:rPr>
                <w:sz w:val="18"/>
                <w:szCs w:val="18"/>
              </w:rPr>
            </w:pPr>
            <w:r w:rsidRPr="00E0303D">
              <w:rPr>
                <w:rFonts w:hint="eastAsia"/>
                <w:sz w:val="18"/>
                <w:szCs w:val="18"/>
              </w:rPr>
              <w:t>ü</w:t>
            </w:r>
            <w:r w:rsidRPr="00E0303D">
              <w:rPr>
                <w:sz w:val="18"/>
                <w:szCs w:val="18"/>
              </w:rPr>
              <w:t>ber Leitungspersonal verf</w:t>
            </w:r>
            <w:r w:rsidRPr="00E0303D">
              <w:rPr>
                <w:rFonts w:hint="eastAsia"/>
                <w:sz w:val="18"/>
                <w:szCs w:val="18"/>
              </w:rPr>
              <w:t>ü</w:t>
            </w:r>
            <w:r w:rsidRPr="00E0303D">
              <w:rPr>
                <w:sz w:val="18"/>
                <w:szCs w:val="18"/>
              </w:rPr>
              <w:t>gen, unterst</w:t>
            </w:r>
            <w:r w:rsidRPr="00E0303D">
              <w:rPr>
                <w:rFonts w:hint="eastAsia"/>
                <w:sz w:val="18"/>
                <w:szCs w:val="18"/>
              </w:rPr>
              <w:t>ü</w:t>
            </w:r>
            <w:r w:rsidRPr="00E0303D">
              <w:rPr>
                <w:sz w:val="18"/>
                <w:szCs w:val="18"/>
              </w:rPr>
              <w:t>tzt durch tech</w:t>
            </w:r>
            <w:r w:rsidR="00666A5D">
              <w:rPr>
                <w:sz w:val="18"/>
                <w:szCs w:val="18"/>
              </w:rPr>
              <w:softHyphen/>
            </w:r>
            <w:r w:rsidRPr="00E0303D">
              <w:rPr>
                <w:sz w:val="18"/>
                <w:szCs w:val="18"/>
              </w:rPr>
              <w:t xml:space="preserve">nisches Personal, das </w:t>
            </w:r>
            <w:r w:rsidRPr="00E0303D">
              <w:rPr>
                <w:rFonts w:hint="eastAsia"/>
                <w:sz w:val="18"/>
                <w:szCs w:val="18"/>
              </w:rPr>
              <w:t>ü</w:t>
            </w:r>
            <w:r w:rsidRPr="00E0303D">
              <w:rPr>
                <w:sz w:val="18"/>
                <w:szCs w:val="18"/>
              </w:rPr>
              <w:t>ber die erforderlichen Befugnisse und Ressourcen verf</w:t>
            </w:r>
            <w:r w:rsidRPr="00E0303D">
              <w:rPr>
                <w:rFonts w:hint="eastAsia"/>
                <w:sz w:val="18"/>
                <w:szCs w:val="18"/>
              </w:rPr>
              <w:t>ü</w:t>
            </w:r>
            <w:r w:rsidRPr="00E0303D">
              <w:rPr>
                <w:sz w:val="18"/>
                <w:szCs w:val="18"/>
              </w:rPr>
              <w:t>gt, seine Aufgaben zu delegieren und das Auftreten von Abweichungen vom Managementsystem oder von den Verfahren f</w:t>
            </w:r>
            <w:r w:rsidRPr="00E0303D">
              <w:rPr>
                <w:rFonts w:hint="eastAsia"/>
                <w:sz w:val="18"/>
                <w:szCs w:val="18"/>
              </w:rPr>
              <w:t>ü</w:t>
            </w:r>
            <w:r w:rsidRPr="00E0303D">
              <w:rPr>
                <w:sz w:val="18"/>
                <w:szCs w:val="18"/>
              </w:rPr>
              <w:t>r die RM</w:t>
            </w:r>
            <w:r w:rsidR="00D32554">
              <w:rPr>
                <w:sz w:val="18"/>
                <w:szCs w:val="18"/>
              </w:rPr>
              <w:t>-</w:t>
            </w:r>
            <w:r w:rsidRPr="00E0303D">
              <w:rPr>
                <w:sz w:val="18"/>
                <w:szCs w:val="18"/>
              </w:rPr>
              <w:t>Herstellung festzu</w:t>
            </w:r>
            <w:r w:rsidR="00666A5D">
              <w:rPr>
                <w:sz w:val="18"/>
                <w:szCs w:val="18"/>
              </w:rPr>
              <w:softHyphen/>
            </w:r>
            <w:r w:rsidRPr="00E0303D">
              <w:rPr>
                <w:sz w:val="18"/>
                <w:szCs w:val="18"/>
              </w:rPr>
              <w:t>stellen sowie Ma</w:t>
            </w:r>
            <w:r w:rsidRPr="00E0303D">
              <w:rPr>
                <w:rFonts w:hint="eastAsia"/>
                <w:sz w:val="18"/>
                <w:szCs w:val="18"/>
              </w:rPr>
              <w:t>ß</w:t>
            </w:r>
            <w:r w:rsidRPr="00E0303D">
              <w:rPr>
                <w:sz w:val="18"/>
                <w:szCs w:val="18"/>
              </w:rPr>
              <w:t>nahmen einzuleiten, durch die solche Abweichungen verhindert oder auf ein Minimum beschr</w:t>
            </w:r>
            <w:r w:rsidRPr="00E0303D">
              <w:rPr>
                <w:rFonts w:hint="eastAsia"/>
                <w:sz w:val="18"/>
                <w:szCs w:val="18"/>
              </w:rPr>
              <w:t>ä</w:t>
            </w:r>
            <w:r w:rsidRPr="00E0303D">
              <w:rPr>
                <w:sz w:val="18"/>
                <w:szCs w:val="18"/>
              </w:rPr>
              <w:t>nkt werden;</w:t>
            </w:r>
          </w:p>
          <w:p w:rsidR="00E0303D" w:rsidRPr="00E0303D" w:rsidRDefault="00E0303D" w:rsidP="00805365">
            <w:pPr>
              <w:numPr>
                <w:ilvl w:val="0"/>
                <w:numId w:val="7"/>
              </w:numPr>
              <w:spacing w:before="40" w:after="20"/>
              <w:ind w:left="395" w:hanging="395"/>
              <w:rPr>
                <w:sz w:val="18"/>
                <w:szCs w:val="18"/>
              </w:rPr>
            </w:pPr>
            <w:r w:rsidRPr="00E0303D">
              <w:rPr>
                <w:rFonts w:hint="eastAsia"/>
                <w:sz w:val="18"/>
                <w:szCs w:val="18"/>
              </w:rPr>
              <w:t>ü</w:t>
            </w:r>
            <w:r w:rsidRPr="00E0303D">
              <w:rPr>
                <w:sz w:val="18"/>
                <w:szCs w:val="18"/>
              </w:rPr>
              <w:t>ber eine technische Leitung verf</w:t>
            </w:r>
            <w:r w:rsidRPr="00E0303D">
              <w:rPr>
                <w:rFonts w:hint="eastAsia"/>
                <w:sz w:val="18"/>
                <w:szCs w:val="18"/>
              </w:rPr>
              <w:t>ü</w:t>
            </w:r>
            <w:r w:rsidRPr="00E0303D">
              <w:rPr>
                <w:sz w:val="18"/>
                <w:szCs w:val="18"/>
              </w:rPr>
              <w:t>gen, die die Gesamt</w:t>
            </w:r>
            <w:r w:rsidR="00666A5D">
              <w:rPr>
                <w:sz w:val="18"/>
                <w:szCs w:val="18"/>
              </w:rPr>
              <w:softHyphen/>
            </w:r>
            <w:r w:rsidRPr="00E0303D">
              <w:rPr>
                <w:sz w:val="18"/>
                <w:szCs w:val="18"/>
              </w:rPr>
              <w:t>verantwortung hat f</w:t>
            </w:r>
            <w:r w:rsidRPr="00E0303D">
              <w:rPr>
                <w:rFonts w:hint="eastAsia"/>
                <w:sz w:val="18"/>
                <w:szCs w:val="18"/>
              </w:rPr>
              <w:t>ü</w:t>
            </w:r>
            <w:r w:rsidRPr="00E0303D">
              <w:rPr>
                <w:sz w:val="18"/>
                <w:szCs w:val="18"/>
              </w:rPr>
              <w:t>r den technischen Betrieb und die Bereitstellung der Ressourcen, die erforderlich sind, um die notwendige Qualit</w:t>
            </w:r>
            <w:r w:rsidRPr="00E0303D">
              <w:rPr>
                <w:rFonts w:hint="eastAsia"/>
                <w:sz w:val="18"/>
                <w:szCs w:val="18"/>
              </w:rPr>
              <w:t>ä</w:t>
            </w:r>
            <w:r w:rsidRPr="00E0303D">
              <w:rPr>
                <w:sz w:val="18"/>
                <w:szCs w:val="18"/>
              </w:rPr>
              <w:t>t jeder T</w:t>
            </w:r>
            <w:r w:rsidRPr="00E0303D">
              <w:rPr>
                <w:rFonts w:hint="eastAsia"/>
                <w:sz w:val="18"/>
                <w:szCs w:val="18"/>
              </w:rPr>
              <w:t>ä</w:t>
            </w:r>
            <w:r w:rsidRPr="00E0303D">
              <w:rPr>
                <w:sz w:val="18"/>
                <w:szCs w:val="18"/>
              </w:rPr>
              <w:t>tigkeit, die Teil der Referenz</w:t>
            </w:r>
            <w:r w:rsidR="00666A5D">
              <w:rPr>
                <w:sz w:val="18"/>
                <w:szCs w:val="18"/>
              </w:rPr>
              <w:softHyphen/>
            </w:r>
            <w:r w:rsidRPr="00E0303D">
              <w:rPr>
                <w:sz w:val="18"/>
                <w:szCs w:val="18"/>
              </w:rPr>
              <w:t>materialherstellung ist, sicherzustellen;</w:t>
            </w:r>
          </w:p>
          <w:p w:rsidR="00E0303D" w:rsidRPr="00E0303D" w:rsidRDefault="00E0303D" w:rsidP="00805365">
            <w:pPr>
              <w:numPr>
                <w:ilvl w:val="0"/>
                <w:numId w:val="7"/>
              </w:numPr>
              <w:spacing w:before="40" w:after="20"/>
              <w:ind w:left="395" w:hanging="395"/>
              <w:rPr>
                <w:sz w:val="18"/>
                <w:szCs w:val="18"/>
              </w:rPr>
            </w:pPr>
            <w:r w:rsidRPr="00E0303D">
              <w:rPr>
                <w:sz w:val="18"/>
                <w:szCs w:val="18"/>
              </w:rPr>
              <w:t>einen Mitarbeiter (wie auch immer bezeichnet) benennen, der unabh</w:t>
            </w:r>
            <w:r w:rsidRPr="00E0303D">
              <w:rPr>
                <w:rFonts w:hint="eastAsia"/>
                <w:sz w:val="18"/>
                <w:szCs w:val="18"/>
              </w:rPr>
              <w:t>ä</w:t>
            </w:r>
            <w:r w:rsidRPr="00E0303D">
              <w:rPr>
                <w:sz w:val="18"/>
                <w:szCs w:val="18"/>
              </w:rPr>
              <w:t>ngig von anderen Pflichten und Verantwortlich</w:t>
            </w:r>
            <w:r w:rsidR="00666A5D">
              <w:rPr>
                <w:sz w:val="18"/>
                <w:szCs w:val="18"/>
              </w:rPr>
              <w:softHyphen/>
            </w:r>
            <w:r w:rsidRPr="00E0303D">
              <w:rPr>
                <w:sz w:val="18"/>
                <w:szCs w:val="18"/>
              </w:rPr>
              <w:t>keiten die festgelegte Verantwortlichkeit und Befugnis daf</w:t>
            </w:r>
            <w:r w:rsidRPr="00E0303D">
              <w:rPr>
                <w:rFonts w:hint="eastAsia"/>
                <w:sz w:val="18"/>
                <w:szCs w:val="18"/>
              </w:rPr>
              <w:t>ü</w:t>
            </w:r>
            <w:r w:rsidRPr="00E0303D">
              <w:rPr>
                <w:sz w:val="18"/>
                <w:szCs w:val="18"/>
              </w:rPr>
              <w:t>r haben muss, um sicherzustellen, dass die Anforde</w:t>
            </w:r>
            <w:r w:rsidR="00666A5D">
              <w:rPr>
                <w:sz w:val="18"/>
                <w:szCs w:val="18"/>
              </w:rPr>
              <w:softHyphen/>
            </w:r>
            <w:r w:rsidRPr="00E0303D">
              <w:rPr>
                <w:sz w:val="18"/>
                <w:szCs w:val="18"/>
              </w:rPr>
              <w:t>rungen nach dieser Internationalen Norm umgesetzt und jederzeit befolgt werden; diese benannte Person muss direkten Zugang zur h</w:t>
            </w:r>
            <w:r w:rsidRPr="00E0303D">
              <w:rPr>
                <w:rFonts w:hint="eastAsia"/>
                <w:sz w:val="18"/>
                <w:szCs w:val="18"/>
              </w:rPr>
              <w:t>ö</w:t>
            </w:r>
            <w:r w:rsidRPr="00E0303D">
              <w:rPr>
                <w:sz w:val="18"/>
                <w:szCs w:val="18"/>
              </w:rPr>
              <w:t xml:space="preserve">chsten Leitungsebene haben, auf der Entscheidungen </w:t>
            </w:r>
            <w:r w:rsidRPr="00E0303D">
              <w:rPr>
                <w:rFonts w:hint="eastAsia"/>
                <w:sz w:val="18"/>
                <w:szCs w:val="18"/>
              </w:rPr>
              <w:t>ü</w:t>
            </w:r>
            <w:r w:rsidRPr="00E0303D">
              <w:rPr>
                <w:sz w:val="18"/>
                <w:szCs w:val="18"/>
              </w:rPr>
              <w:t>ber Herstellungspolitik oder Ressourcen in Bezug auf das RM getroffen werden;</w:t>
            </w:r>
          </w:p>
          <w:p w:rsidR="00AA7D20" w:rsidRPr="00AA7D20" w:rsidRDefault="00E0303D" w:rsidP="00D32554">
            <w:pPr>
              <w:numPr>
                <w:ilvl w:val="0"/>
                <w:numId w:val="7"/>
              </w:numPr>
              <w:spacing w:before="40" w:after="20"/>
              <w:ind w:left="395" w:hanging="395"/>
              <w:rPr>
                <w:rFonts w:cs="Arial"/>
                <w:sz w:val="18"/>
                <w:szCs w:val="18"/>
              </w:rPr>
            </w:pPr>
            <w:r w:rsidRPr="00E0303D">
              <w:rPr>
                <w:rFonts w:hint="eastAsia"/>
                <w:sz w:val="18"/>
                <w:szCs w:val="18"/>
              </w:rPr>
              <w:t>ü</w:t>
            </w:r>
            <w:r w:rsidRPr="00E0303D">
              <w:rPr>
                <w:sz w:val="18"/>
                <w:szCs w:val="18"/>
              </w:rPr>
              <w:t>ber ausreichende R</w:t>
            </w:r>
            <w:r w:rsidRPr="00E0303D">
              <w:rPr>
                <w:rFonts w:hint="eastAsia"/>
                <w:sz w:val="18"/>
                <w:szCs w:val="18"/>
              </w:rPr>
              <w:t>ü</w:t>
            </w:r>
            <w:r w:rsidRPr="00E0303D">
              <w:rPr>
                <w:sz w:val="18"/>
                <w:szCs w:val="18"/>
              </w:rPr>
              <w:t>ckstellungen verf</w:t>
            </w:r>
            <w:r w:rsidRPr="00E0303D">
              <w:rPr>
                <w:rFonts w:hint="eastAsia"/>
                <w:sz w:val="18"/>
                <w:szCs w:val="18"/>
              </w:rPr>
              <w:t>ü</w:t>
            </w:r>
            <w:r w:rsidRPr="00E0303D">
              <w:rPr>
                <w:sz w:val="18"/>
                <w:szCs w:val="18"/>
              </w:rPr>
              <w:t>gen (z. B. Versiche</w:t>
            </w:r>
            <w:r w:rsidR="00666A5D">
              <w:rPr>
                <w:sz w:val="18"/>
                <w:szCs w:val="18"/>
              </w:rPr>
              <w:softHyphen/>
            </w:r>
            <w:r w:rsidRPr="00E0303D">
              <w:rPr>
                <w:sz w:val="18"/>
                <w:szCs w:val="18"/>
              </w:rPr>
              <w:t>rung oder Reserven), um Verbindlichkeiten, welche aus den Aktivit</w:t>
            </w:r>
            <w:r w:rsidRPr="00E0303D">
              <w:rPr>
                <w:rFonts w:hint="eastAsia"/>
                <w:sz w:val="18"/>
                <w:szCs w:val="18"/>
              </w:rPr>
              <w:t>ä</w:t>
            </w:r>
            <w:r w:rsidRPr="00E0303D">
              <w:rPr>
                <w:sz w:val="18"/>
                <w:szCs w:val="18"/>
              </w:rPr>
              <w:t>ten des Herstellers entstehen, abzudecken.</w:t>
            </w:r>
          </w:p>
        </w:tc>
        <w:tc>
          <w:tcPr>
            <w:tcW w:w="2282" w:type="dxa"/>
            <w:tcBorders>
              <w:top w:val="single" w:sz="4" w:space="0" w:color="auto"/>
              <w:bottom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bottom w:val="single" w:sz="4" w:space="0" w:color="auto"/>
            </w:tcBorders>
          </w:tcPr>
          <w:p w:rsidR="00AA7D20" w:rsidRPr="00EA219B" w:rsidRDefault="00AA7D20"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bottom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bottom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714ECD" w:rsidRPr="00AA7D20" w:rsidTr="002948AF">
        <w:tc>
          <w:tcPr>
            <w:tcW w:w="811" w:type="dxa"/>
            <w:tcBorders>
              <w:top w:val="single" w:sz="4" w:space="0" w:color="auto"/>
            </w:tcBorders>
          </w:tcPr>
          <w:p w:rsidR="00714ECD" w:rsidRDefault="00714ECD" w:rsidP="003E4AB4">
            <w:pPr>
              <w:autoSpaceDE w:val="0"/>
              <w:autoSpaceDN w:val="0"/>
              <w:adjustRightInd w:val="0"/>
              <w:spacing w:before="40" w:after="20"/>
              <w:rPr>
                <w:rFonts w:cs="Arial"/>
                <w:sz w:val="18"/>
                <w:szCs w:val="18"/>
              </w:rPr>
            </w:pPr>
            <w:r>
              <w:rPr>
                <w:rFonts w:cs="Arial"/>
                <w:sz w:val="18"/>
                <w:szCs w:val="18"/>
              </w:rPr>
              <w:t>5.4</w:t>
            </w:r>
          </w:p>
        </w:tc>
        <w:tc>
          <w:tcPr>
            <w:tcW w:w="4900" w:type="dxa"/>
            <w:tcBorders>
              <w:top w:val="single" w:sz="4" w:space="0" w:color="auto"/>
            </w:tcBorders>
          </w:tcPr>
          <w:p w:rsidR="00714ECD" w:rsidRPr="00714ECD" w:rsidRDefault="00714ECD" w:rsidP="00B628FE">
            <w:pPr>
              <w:keepNext/>
              <w:autoSpaceDE w:val="0"/>
              <w:autoSpaceDN w:val="0"/>
              <w:adjustRightInd w:val="0"/>
              <w:spacing w:before="40" w:after="20"/>
              <w:rPr>
                <w:rFonts w:cs="Arial"/>
                <w:sz w:val="18"/>
                <w:szCs w:val="18"/>
              </w:rPr>
            </w:pPr>
            <w:r w:rsidRPr="00714ECD">
              <w:rPr>
                <w:rFonts w:cs="Arial"/>
                <w:sz w:val="18"/>
                <w:szCs w:val="18"/>
              </w:rPr>
              <w:t>Die Leitung des RMH muss sicherstellen, dass:</w:t>
            </w:r>
          </w:p>
          <w:p w:rsidR="00714ECD" w:rsidRPr="00714ECD" w:rsidRDefault="00714ECD" w:rsidP="00805365">
            <w:pPr>
              <w:numPr>
                <w:ilvl w:val="0"/>
                <w:numId w:val="8"/>
              </w:numPr>
              <w:spacing w:before="40" w:after="20"/>
              <w:ind w:left="395" w:hanging="395"/>
              <w:rPr>
                <w:sz w:val="18"/>
                <w:szCs w:val="18"/>
              </w:rPr>
            </w:pPr>
            <w:r w:rsidRPr="00714ECD">
              <w:rPr>
                <w:sz w:val="18"/>
                <w:szCs w:val="18"/>
              </w:rPr>
              <w:t>interne und externe Kommunikationsmechanismen festgelegt sind;</w:t>
            </w:r>
          </w:p>
          <w:p w:rsidR="00714ECD" w:rsidRPr="00714ECD" w:rsidRDefault="00714ECD" w:rsidP="00805365">
            <w:pPr>
              <w:numPr>
                <w:ilvl w:val="0"/>
                <w:numId w:val="8"/>
              </w:numPr>
              <w:spacing w:before="40" w:after="20"/>
              <w:ind w:left="395" w:hanging="395"/>
              <w:rPr>
                <w:sz w:val="18"/>
                <w:szCs w:val="18"/>
              </w:rPr>
            </w:pPr>
            <w:r w:rsidRPr="00714ECD">
              <w:rPr>
                <w:sz w:val="18"/>
                <w:szCs w:val="18"/>
              </w:rPr>
              <w:t>die Effektivit</w:t>
            </w:r>
            <w:r w:rsidRPr="00714ECD">
              <w:rPr>
                <w:rFonts w:hint="eastAsia"/>
                <w:sz w:val="18"/>
                <w:szCs w:val="18"/>
              </w:rPr>
              <w:t>ä</w:t>
            </w:r>
            <w:r w:rsidRPr="00714ECD">
              <w:rPr>
                <w:sz w:val="18"/>
                <w:szCs w:val="18"/>
              </w:rPr>
              <w:t>t des Managementsystems kommuniziert wird;</w:t>
            </w:r>
          </w:p>
          <w:p w:rsidR="00714ECD" w:rsidRPr="00E0303D" w:rsidRDefault="00714ECD" w:rsidP="00805365">
            <w:pPr>
              <w:numPr>
                <w:ilvl w:val="0"/>
                <w:numId w:val="8"/>
              </w:numPr>
              <w:spacing w:before="40" w:after="20"/>
              <w:ind w:left="395" w:hanging="395"/>
              <w:rPr>
                <w:rFonts w:cs="Arial"/>
                <w:sz w:val="18"/>
                <w:szCs w:val="18"/>
              </w:rPr>
            </w:pPr>
            <w:r w:rsidRPr="00714ECD">
              <w:rPr>
                <w:sz w:val="18"/>
                <w:szCs w:val="18"/>
              </w:rPr>
              <w:t>die Wichtigkeit der Erf</w:t>
            </w:r>
            <w:r w:rsidRPr="00714ECD">
              <w:rPr>
                <w:rFonts w:hint="eastAsia"/>
                <w:sz w:val="18"/>
                <w:szCs w:val="18"/>
              </w:rPr>
              <w:t>ü</w:t>
            </w:r>
            <w:r w:rsidRPr="00714ECD">
              <w:rPr>
                <w:sz w:val="18"/>
                <w:szCs w:val="18"/>
              </w:rPr>
              <w:t>llung von Kundenanforderungen und anderen Anforderungen dem RMH-Personal mitgeteilt wird.</w:t>
            </w:r>
          </w:p>
        </w:tc>
        <w:tc>
          <w:tcPr>
            <w:tcW w:w="2282" w:type="dxa"/>
            <w:tcBorders>
              <w:top w:val="single" w:sz="4" w:space="0" w:color="auto"/>
            </w:tcBorders>
            <w:shd w:val="clear" w:color="auto" w:fill="DEEAF6"/>
          </w:tcPr>
          <w:p w:rsidR="00714ECD" w:rsidRPr="00AA7D20" w:rsidRDefault="00714ECD" w:rsidP="003E4AB4">
            <w:pPr>
              <w:autoSpaceDE w:val="0"/>
              <w:autoSpaceDN w:val="0"/>
              <w:adjustRightInd w:val="0"/>
              <w:spacing w:before="40" w:after="20"/>
              <w:rPr>
                <w:rFonts w:cs="Arial"/>
                <w:sz w:val="18"/>
                <w:szCs w:val="18"/>
              </w:rPr>
            </w:pPr>
          </w:p>
        </w:tc>
        <w:tc>
          <w:tcPr>
            <w:tcW w:w="405" w:type="dxa"/>
            <w:tcBorders>
              <w:top w:val="single" w:sz="4" w:space="0" w:color="auto"/>
            </w:tcBorders>
          </w:tcPr>
          <w:p w:rsidR="00714ECD" w:rsidRPr="00EA219B" w:rsidRDefault="00714ECD"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714ECD" w:rsidRPr="00AA7D20" w:rsidRDefault="00714ECD" w:rsidP="003E4AB4">
            <w:pPr>
              <w:autoSpaceDE w:val="0"/>
              <w:autoSpaceDN w:val="0"/>
              <w:adjustRightInd w:val="0"/>
              <w:spacing w:before="40" w:after="20"/>
              <w:rPr>
                <w:rFonts w:cs="Arial"/>
                <w:sz w:val="18"/>
                <w:szCs w:val="18"/>
              </w:rPr>
            </w:pPr>
          </w:p>
        </w:tc>
        <w:tc>
          <w:tcPr>
            <w:tcW w:w="392" w:type="dxa"/>
            <w:tcBorders>
              <w:top w:val="single" w:sz="4" w:space="0" w:color="auto"/>
            </w:tcBorders>
            <w:shd w:val="clear" w:color="auto" w:fill="FFF2CC"/>
          </w:tcPr>
          <w:p w:rsidR="00714ECD" w:rsidRPr="00AA7D20" w:rsidRDefault="00714ECD" w:rsidP="003E4AB4">
            <w:pPr>
              <w:autoSpaceDE w:val="0"/>
              <w:autoSpaceDN w:val="0"/>
              <w:adjustRightInd w:val="0"/>
              <w:spacing w:before="40" w:after="20"/>
              <w:rPr>
                <w:rFonts w:cs="Arial"/>
                <w:sz w:val="18"/>
                <w:szCs w:val="18"/>
              </w:rPr>
            </w:pPr>
          </w:p>
        </w:tc>
        <w:tc>
          <w:tcPr>
            <w:tcW w:w="740" w:type="dxa"/>
            <w:tcBorders>
              <w:top w:val="single" w:sz="4" w:space="0" w:color="auto"/>
            </w:tcBorders>
            <w:shd w:val="clear" w:color="auto" w:fill="FFF2CC"/>
          </w:tcPr>
          <w:p w:rsidR="00714ECD" w:rsidRPr="00AA7D20" w:rsidRDefault="00714ECD" w:rsidP="003E4AB4">
            <w:pPr>
              <w:autoSpaceDE w:val="0"/>
              <w:autoSpaceDN w:val="0"/>
              <w:adjustRightInd w:val="0"/>
              <w:spacing w:before="40" w:after="20"/>
              <w:rPr>
                <w:rFonts w:cs="Arial"/>
                <w:sz w:val="18"/>
                <w:szCs w:val="18"/>
              </w:rPr>
            </w:pPr>
          </w:p>
        </w:tc>
      </w:tr>
    </w:tbl>
    <w:p w:rsidR="00370D00" w:rsidRDefault="00640582" w:rsidP="00BE09F8">
      <w:pPr>
        <w:pStyle w:val="berschrift1"/>
      </w:pPr>
      <w:bookmarkStart w:id="7" w:name="_Toc30689859"/>
      <w:r>
        <w:lastRenderedPageBreak/>
        <w:t>6</w:t>
      </w:r>
      <w:r w:rsidRPr="001E1E07">
        <w:tab/>
      </w:r>
      <w:r>
        <w:t>Anforderungen an Ressourcen</w:t>
      </w:r>
      <w:bookmarkEnd w:id="7"/>
    </w:p>
    <w:p w:rsidR="00640582" w:rsidRPr="00370D00" w:rsidRDefault="00640582" w:rsidP="00BE09F8">
      <w:pPr>
        <w:pStyle w:val="berschrift2"/>
      </w:pPr>
      <w:bookmarkStart w:id="8" w:name="_Toc30689860"/>
      <w:r>
        <w:t>6.1</w:t>
      </w:r>
      <w:r w:rsidRPr="001E1E07">
        <w:tab/>
      </w:r>
      <w:r>
        <w:t>Personal</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93"/>
        <w:gridCol w:w="386"/>
        <w:gridCol w:w="6"/>
        <w:gridCol w:w="739"/>
      </w:tblGrid>
      <w:tr w:rsidR="00FB09F4" w:rsidRPr="004B6A18" w:rsidTr="002948AF">
        <w:tc>
          <w:tcPr>
            <w:tcW w:w="4395" w:type="dxa"/>
            <w:tcBorders>
              <w:top w:val="single" w:sz="12" w:space="0" w:color="auto"/>
              <w:bottom w:val="single" w:sz="12" w:space="0" w:color="auto"/>
              <w:right w:val="single" w:sz="4" w:space="0" w:color="auto"/>
            </w:tcBorders>
            <w:shd w:val="clear" w:color="auto" w:fill="auto"/>
          </w:tcPr>
          <w:p w:rsidR="00FB09F4" w:rsidRPr="001E1E07" w:rsidRDefault="00FB09F4" w:rsidP="00FB09F4">
            <w:pPr>
              <w:pStyle w:val="2"/>
            </w:pPr>
          </w:p>
        </w:tc>
        <w:tc>
          <w:tcPr>
            <w:tcW w:w="1316" w:type="dxa"/>
            <w:tcBorders>
              <w:top w:val="single" w:sz="12" w:space="0" w:color="auto"/>
              <w:bottom w:val="single" w:sz="12" w:space="0" w:color="auto"/>
              <w:right w:val="single" w:sz="4" w:space="0" w:color="auto"/>
            </w:tcBorders>
            <w:shd w:val="clear" w:color="auto" w:fill="auto"/>
          </w:tcPr>
          <w:p w:rsidR="00FB09F4" w:rsidRPr="00C9001B" w:rsidRDefault="00FB09F4" w:rsidP="00FB09F4">
            <w:pPr>
              <w:keepNext/>
              <w:keepLines/>
              <w:spacing w:before="40" w:after="40" w:line="200" w:lineRule="exact"/>
              <w:rPr>
                <w:b/>
                <w:sz w:val="18"/>
                <w:szCs w:val="18"/>
              </w:rPr>
            </w:pPr>
            <w:r w:rsidRPr="00C9001B">
              <w:rPr>
                <w:b/>
                <w:sz w:val="18"/>
                <w:szCs w:val="18"/>
              </w:rPr>
              <w:t>SB</w:t>
            </w:r>
            <w:r>
              <w:rPr>
                <w:b/>
                <w:sz w:val="18"/>
                <w:szCs w:val="18"/>
              </w:rPr>
              <w:t xml:space="preserve"> + FB + FB</w:t>
            </w:r>
            <w:r w:rsidRPr="00CA4273">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FB09F4" w:rsidRPr="00B71404" w:rsidRDefault="00FB09F4" w:rsidP="00FB09F4">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FB09F4" w:rsidRPr="009E23EC" w:rsidRDefault="00FB09F4" w:rsidP="00FB09F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FB09F4" w:rsidRPr="009E23EC" w:rsidRDefault="00FB09F4" w:rsidP="00FB09F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FB09F4" w:rsidRPr="009E23EC" w:rsidRDefault="00FB09F4" w:rsidP="00FB09F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FB09F4" w:rsidRPr="00B71404" w:rsidRDefault="00FB09F4" w:rsidP="00FB09F4">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FB09F4" w:rsidRPr="000F7963" w:rsidTr="002948AF">
        <w:tc>
          <w:tcPr>
            <w:tcW w:w="7993" w:type="dxa"/>
            <w:gridSpan w:val="3"/>
            <w:tcBorders>
              <w:top w:val="single" w:sz="12" w:space="0" w:color="auto"/>
            </w:tcBorders>
          </w:tcPr>
          <w:p w:rsidR="00FB09F4" w:rsidRPr="004201E6" w:rsidRDefault="00FB09F4" w:rsidP="00FB09F4">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FB09F4" w:rsidRPr="009E23EC" w:rsidRDefault="00FB09F4" w:rsidP="00FB09F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FB09F4" w:rsidRPr="009E23EC" w:rsidRDefault="00FB09F4" w:rsidP="00FB09F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FB09F4" w:rsidRPr="009E23EC" w:rsidRDefault="00FB09F4" w:rsidP="00FB09F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FB09F4" w:rsidRPr="0071104F" w:rsidRDefault="00FB09F4" w:rsidP="00FB09F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2948A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2948A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2948A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2948A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i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b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2948AF">
        <w:tc>
          <w:tcPr>
            <w:tcW w:w="9923" w:type="dxa"/>
            <w:gridSpan w:val="4"/>
            <w:tcBorders>
              <w:top w:val="single" w:sz="4" w:space="0" w:color="auto"/>
              <w:bottom w:val="nil"/>
            </w:tcBorders>
            <w:vAlign w:val="center"/>
          </w:tcPr>
          <w:p w:rsidR="007659AC"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2948A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A7321" w:rsidRDefault="000C0BEB" w:rsidP="008A7321">
      <w:pPr>
        <w:rPr>
          <w:rFonts w:cs="Arial"/>
          <w:b/>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05A4D" w:rsidRPr="000F7963" w:rsidTr="002948AF">
        <w:tc>
          <w:tcPr>
            <w:tcW w:w="811" w:type="dxa"/>
            <w:tcBorders>
              <w:top w:val="single" w:sz="4" w:space="0" w:color="auto"/>
              <w:bottom w:val="single" w:sz="4" w:space="0" w:color="auto"/>
            </w:tcBorders>
          </w:tcPr>
          <w:p w:rsidR="00005A4D" w:rsidRPr="00AA7D20" w:rsidRDefault="007D6E19" w:rsidP="00AA7D20">
            <w:pPr>
              <w:autoSpaceDE w:val="0"/>
              <w:autoSpaceDN w:val="0"/>
              <w:adjustRightInd w:val="0"/>
              <w:spacing w:before="40" w:after="20"/>
              <w:rPr>
                <w:rFonts w:cs="Arial"/>
                <w:sz w:val="18"/>
                <w:szCs w:val="18"/>
              </w:rPr>
            </w:pPr>
            <w:r>
              <w:rPr>
                <w:rFonts w:cs="Arial"/>
                <w:sz w:val="18"/>
                <w:szCs w:val="18"/>
              </w:rPr>
              <w:t>6.1.1</w:t>
            </w:r>
          </w:p>
        </w:tc>
        <w:tc>
          <w:tcPr>
            <w:tcW w:w="4900" w:type="dxa"/>
            <w:tcBorders>
              <w:top w:val="single" w:sz="4" w:space="0" w:color="auto"/>
              <w:bottom w:val="single" w:sz="4" w:space="0" w:color="auto"/>
            </w:tcBorders>
          </w:tcPr>
          <w:p w:rsidR="00370D00" w:rsidRPr="00157A28" w:rsidRDefault="007D6E19" w:rsidP="00D32554">
            <w:pPr>
              <w:autoSpaceDE w:val="0"/>
              <w:autoSpaceDN w:val="0"/>
              <w:adjustRightInd w:val="0"/>
              <w:spacing w:before="40" w:after="20"/>
              <w:rPr>
                <w:rFonts w:cs="Arial"/>
                <w:sz w:val="18"/>
                <w:szCs w:val="18"/>
              </w:rPr>
            </w:pPr>
            <w:r w:rsidRPr="007D6E19">
              <w:rPr>
                <w:rFonts w:cs="Arial"/>
                <w:sz w:val="18"/>
                <w:szCs w:val="18"/>
              </w:rPr>
              <w:t xml:space="preserve">Der RMH muss sicherstellen, dass das gesamte Personal, das an der Herstellung des RMs beteiligt ist, beaufsichtigt wird, kompetent ist und in </w:t>
            </w:r>
            <w:r w:rsidRPr="007D6E19">
              <w:rPr>
                <w:rFonts w:cs="Arial" w:hint="eastAsia"/>
                <w:sz w:val="18"/>
                <w:szCs w:val="18"/>
              </w:rPr>
              <w:t>Ü</w:t>
            </w:r>
            <w:r w:rsidRPr="007D6E19">
              <w:rPr>
                <w:rFonts w:cs="Arial"/>
                <w:sz w:val="18"/>
                <w:szCs w:val="18"/>
              </w:rPr>
              <w:t>bereinstimmung mit dem Management</w:t>
            </w:r>
            <w:r w:rsidR="00666A5D">
              <w:rPr>
                <w:rFonts w:cs="Arial"/>
                <w:sz w:val="18"/>
                <w:szCs w:val="18"/>
              </w:rPr>
              <w:softHyphen/>
            </w:r>
            <w:r w:rsidRPr="007D6E19">
              <w:rPr>
                <w:rFonts w:cs="Arial"/>
                <w:sz w:val="18"/>
                <w:szCs w:val="18"/>
              </w:rPr>
              <w:t>system des RMHs arbeitet.</w:t>
            </w:r>
          </w:p>
        </w:tc>
        <w:tc>
          <w:tcPr>
            <w:tcW w:w="2282" w:type="dxa"/>
            <w:tcBorders>
              <w:top w:val="single" w:sz="4" w:space="0" w:color="auto"/>
              <w:bottom w:val="single" w:sz="4" w:space="0" w:color="auto"/>
            </w:tcBorders>
            <w:shd w:val="clear" w:color="auto" w:fill="DEEAF6"/>
          </w:tcPr>
          <w:p w:rsidR="00005A4D" w:rsidRPr="000F7963" w:rsidRDefault="00005A4D" w:rsidP="00005A4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05A4D" w:rsidRPr="009E23EC" w:rsidRDefault="00005A4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05A4D" w:rsidRPr="009E23EC" w:rsidRDefault="00005A4D" w:rsidP="00005A4D">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05A4D" w:rsidRPr="00A34356" w:rsidRDefault="00005A4D" w:rsidP="00005A4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7D6E19" w:rsidRPr="00AA7D20" w:rsidTr="002948AF">
        <w:tc>
          <w:tcPr>
            <w:tcW w:w="811" w:type="dxa"/>
            <w:tcBorders>
              <w:top w:val="single" w:sz="4" w:space="0" w:color="auto"/>
            </w:tcBorders>
          </w:tcPr>
          <w:p w:rsidR="007D6E19" w:rsidRPr="00AA7D20" w:rsidRDefault="007D6E19" w:rsidP="007D6E19">
            <w:pPr>
              <w:autoSpaceDE w:val="0"/>
              <w:autoSpaceDN w:val="0"/>
              <w:adjustRightInd w:val="0"/>
              <w:spacing w:before="40" w:after="20"/>
              <w:rPr>
                <w:rFonts w:cs="Arial"/>
                <w:sz w:val="18"/>
                <w:szCs w:val="18"/>
              </w:rPr>
            </w:pPr>
            <w:r>
              <w:rPr>
                <w:rFonts w:cs="Arial"/>
                <w:sz w:val="18"/>
                <w:szCs w:val="18"/>
              </w:rPr>
              <w:t>6.1.2</w:t>
            </w:r>
          </w:p>
        </w:tc>
        <w:tc>
          <w:tcPr>
            <w:tcW w:w="4900" w:type="dxa"/>
            <w:tcBorders>
              <w:top w:val="single" w:sz="4" w:space="0" w:color="auto"/>
            </w:tcBorders>
          </w:tcPr>
          <w:p w:rsidR="007D6E19" w:rsidRPr="00515E6F" w:rsidRDefault="007D6E19" w:rsidP="00D32554">
            <w:pPr>
              <w:autoSpaceDE w:val="0"/>
              <w:autoSpaceDN w:val="0"/>
              <w:adjustRightInd w:val="0"/>
              <w:spacing w:before="40" w:after="20"/>
              <w:rPr>
                <w:rFonts w:cs="Arial"/>
                <w:sz w:val="18"/>
                <w:szCs w:val="18"/>
              </w:rPr>
            </w:pPr>
            <w:r w:rsidRPr="007D6E19">
              <w:rPr>
                <w:rFonts w:cs="Arial"/>
                <w:sz w:val="18"/>
                <w:szCs w:val="18"/>
              </w:rPr>
              <w:t>Personal, einschlie</w:t>
            </w:r>
            <w:r w:rsidRPr="007D6E19">
              <w:rPr>
                <w:rFonts w:cs="Arial" w:hint="eastAsia"/>
                <w:sz w:val="18"/>
                <w:szCs w:val="18"/>
              </w:rPr>
              <w:t>ß</w:t>
            </w:r>
            <w:r w:rsidRPr="007D6E19">
              <w:rPr>
                <w:rFonts w:cs="Arial"/>
                <w:sz w:val="18"/>
                <w:szCs w:val="18"/>
              </w:rPr>
              <w:t>lich Unterauftragnehmer, Personal externer Stellen oder andere Individuen, die im Namen des RMH handeln, m</w:t>
            </w:r>
            <w:r w:rsidRPr="007D6E19">
              <w:rPr>
                <w:rFonts w:cs="Arial" w:hint="eastAsia"/>
                <w:sz w:val="18"/>
                <w:szCs w:val="18"/>
              </w:rPr>
              <w:t>ü</w:t>
            </w:r>
            <w:r w:rsidRPr="007D6E19">
              <w:rPr>
                <w:rFonts w:cs="Arial"/>
                <w:sz w:val="18"/>
                <w:szCs w:val="18"/>
              </w:rPr>
              <w:t>ssen den Regelungen und Verfahren zur Handhabung vertraulicher Informationen, die von dem RMH festgelegt sind, entsprechen.</w:t>
            </w:r>
          </w:p>
        </w:tc>
        <w:tc>
          <w:tcPr>
            <w:tcW w:w="2282" w:type="dxa"/>
            <w:tcBorders>
              <w:top w:val="single" w:sz="4" w:space="0" w:color="auto"/>
            </w:tcBorders>
            <w:shd w:val="clear" w:color="auto" w:fill="DEEAF6"/>
          </w:tcPr>
          <w:p w:rsidR="007D6E19" w:rsidRPr="000F7963"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7D6E19" w:rsidRPr="00EA219B" w:rsidRDefault="007D6E19"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7D6E19" w:rsidRPr="00AA7D20" w:rsidTr="002948AF">
        <w:tc>
          <w:tcPr>
            <w:tcW w:w="811" w:type="dxa"/>
            <w:tcBorders>
              <w:top w:val="single" w:sz="4" w:space="0" w:color="auto"/>
            </w:tcBorders>
          </w:tcPr>
          <w:p w:rsidR="007D6E19" w:rsidRPr="00AA7D20" w:rsidRDefault="007D6E19" w:rsidP="007D6E19">
            <w:pPr>
              <w:autoSpaceDE w:val="0"/>
              <w:autoSpaceDN w:val="0"/>
              <w:adjustRightInd w:val="0"/>
              <w:spacing w:before="40" w:after="20"/>
              <w:rPr>
                <w:rFonts w:cs="Arial"/>
                <w:sz w:val="18"/>
                <w:szCs w:val="18"/>
              </w:rPr>
            </w:pPr>
            <w:r>
              <w:rPr>
                <w:rFonts w:cs="Arial"/>
                <w:sz w:val="18"/>
                <w:szCs w:val="18"/>
              </w:rPr>
              <w:t>6.1.3</w:t>
            </w:r>
          </w:p>
        </w:tc>
        <w:tc>
          <w:tcPr>
            <w:tcW w:w="4900" w:type="dxa"/>
            <w:tcBorders>
              <w:top w:val="single" w:sz="4" w:space="0" w:color="auto"/>
            </w:tcBorders>
          </w:tcPr>
          <w:p w:rsidR="007D6E19" w:rsidRPr="00AA7D20" w:rsidRDefault="007D6E19" w:rsidP="004C0447">
            <w:pPr>
              <w:autoSpaceDE w:val="0"/>
              <w:autoSpaceDN w:val="0"/>
              <w:adjustRightInd w:val="0"/>
              <w:spacing w:before="40" w:after="20"/>
              <w:rPr>
                <w:rFonts w:cs="Arial"/>
                <w:sz w:val="18"/>
                <w:szCs w:val="18"/>
              </w:rPr>
            </w:pPr>
            <w:r w:rsidRPr="007D6E19">
              <w:rPr>
                <w:rFonts w:cs="Arial"/>
                <w:sz w:val="18"/>
                <w:szCs w:val="18"/>
              </w:rPr>
              <w:t>Der RMH muss sicherstellen, dass das gesamte Personal, ein</w:t>
            </w:r>
            <w:r w:rsidR="00666A5D">
              <w:rPr>
                <w:rFonts w:cs="Arial"/>
                <w:sz w:val="18"/>
                <w:szCs w:val="18"/>
              </w:rPr>
              <w:softHyphen/>
            </w:r>
            <w:r w:rsidRPr="007D6E19">
              <w:rPr>
                <w:rFonts w:cs="Arial"/>
                <w:sz w:val="18"/>
                <w:szCs w:val="18"/>
              </w:rPr>
              <w:t>schlie</w:t>
            </w:r>
            <w:r w:rsidRPr="007D6E19">
              <w:rPr>
                <w:rFonts w:cs="Arial" w:hint="eastAsia"/>
                <w:sz w:val="18"/>
                <w:szCs w:val="18"/>
              </w:rPr>
              <w:t>ß</w:t>
            </w:r>
            <w:r w:rsidRPr="007D6E19">
              <w:rPr>
                <w:rFonts w:cs="Arial"/>
                <w:sz w:val="18"/>
                <w:szCs w:val="18"/>
              </w:rPr>
              <w:t>lich des technischen Leitungspersonals, das unter seinem Managementsystem T</w:t>
            </w:r>
            <w:r w:rsidRPr="007D6E19">
              <w:rPr>
                <w:rFonts w:cs="Arial" w:hint="eastAsia"/>
                <w:sz w:val="18"/>
                <w:szCs w:val="18"/>
              </w:rPr>
              <w:t>ä</w:t>
            </w:r>
            <w:r w:rsidRPr="007D6E19">
              <w:rPr>
                <w:rFonts w:cs="Arial"/>
                <w:sz w:val="18"/>
                <w:szCs w:val="18"/>
              </w:rPr>
              <w:t>tigkeiten ausf</w:t>
            </w:r>
            <w:r w:rsidRPr="007D6E19">
              <w:rPr>
                <w:rFonts w:cs="Arial" w:hint="eastAsia"/>
                <w:sz w:val="18"/>
                <w:szCs w:val="18"/>
              </w:rPr>
              <w:t>ü</w:t>
            </w:r>
            <w:r w:rsidRPr="007D6E19">
              <w:rPr>
                <w:rFonts w:cs="Arial"/>
                <w:sz w:val="18"/>
                <w:szCs w:val="18"/>
              </w:rPr>
              <w:t>hrt und T</w:t>
            </w:r>
            <w:r w:rsidRPr="007D6E19">
              <w:rPr>
                <w:rFonts w:cs="Arial" w:hint="eastAsia"/>
                <w:sz w:val="18"/>
                <w:szCs w:val="18"/>
              </w:rPr>
              <w:t>ä</w:t>
            </w:r>
            <w:r w:rsidRPr="007D6E19">
              <w:rPr>
                <w:rFonts w:cs="Arial"/>
                <w:sz w:val="18"/>
                <w:szCs w:val="18"/>
              </w:rPr>
              <w:t>tigkeiten im Zusammenhang mit der Herstellung jeder bestimmten Art von RM durchf</w:t>
            </w:r>
            <w:r w:rsidRPr="007D6E19">
              <w:rPr>
                <w:rFonts w:cs="Arial" w:hint="eastAsia"/>
                <w:sz w:val="18"/>
                <w:szCs w:val="18"/>
              </w:rPr>
              <w:t>ü</w:t>
            </w:r>
            <w:r w:rsidRPr="007D6E19">
              <w:rPr>
                <w:rFonts w:cs="Arial"/>
                <w:sz w:val="18"/>
                <w:szCs w:val="18"/>
              </w:rPr>
              <w:t xml:space="preserve">hrt, kompetent ist. Es muss ausreichend Personal vorhanden sein, das </w:t>
            </w:r>
            <w:r w:rsidRPr="007D6E19">
              <w:rPr>
                <w:rFonts w:cs="Arial" w:hint="eastAsia"/>
                <w:sz w:val="18"/>
                <w:szCs w:val="18"/>
              </w:rPr>
              <w:t>ü</w:t>
            </w:r>
            <w:r w:rsidRPr="007D6E19">
              <w:rPr>
                <w:rFonts w:cs="Arial"/>
                <w:sz w:val="18"/>
                <w:szCs w:val="18"/>
              </w:rPr>
              <w:t>ber die Ausbildung, Schulung, das technische Wissen und die Erfahrung verf</w:t>
            </w:r>
            <w:r w:rsidRPr="007D6E19">
              <w:rPr>
                <w:rFonts w:cs="Arial" w:hint="eastAsia"/>
                <w:sz w:val="18"/>
                <w:szCs w:val="18"/>
              </w:rPr>
              <w:t>ü</w:t>
            </w:r>
            <w:r w:rsidRPr="007D6E19">
              <w:rPr>
                <w:rFonts w:cs="Arial"/>
                <w:sz w:val="18"/>
                <w:szCs w:val="18"/>
              </w:rPr>
              <w:t>gt, die f</w:t>
            </w:r>
            <w:r w:rsidRPr="007D6E19">
              <w:rPr>
                <w:rFonts w:cs="Arial" w:hint="eastAsia"/>
                <w:sz w:val="18"/>
                <w:szCs w:val="18"/>
              </w:rPr>
              <w:t>ü</w:t>
            </w:r>
            <w:r w:rsidRPr="007D6E19">
              <w:rPr>
                <w:rFonts w:cs="Arial"/>
                <w:sz w:val="18"/>
                <w:szCs w:val="18"/>
              </w:rPr>
              <w:t>r die ihm zugewiesenen Funktionen erforderlich sind.</w:t>
            </w:r>
          </w:p>
        </w:tc>
        <w:tc>
          <w:tcPr>
            <w:tcW w:w="2282" w:type="dxa"/>
            <w:tcBorders>
              <w:top w:val="single" w:sz="4" w:space="0" w:color="auto"/>
            </w:tcBorders>
            <w:shd w:val="clear" w:color="auto" w:fill="DEEAF6"/>
          </w:tcPr>
          <w:p w:rsidR="007D6E19" w:rsidRPr="000F7963"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7D6E19" w:rsidRPr="00EA219B" w:rsidRDefault="007D6E19"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7D6E19" w:rsidRPr="00AA7D20" w:rsidTr="002948AF">
        <w:tc>
          <w:tcPr>
            <w:tcW w:w="811" w:type="dxa"/>
            <w:tcBorders>
              <w:top w:val="single" w:sz="4" w:space="0" w:color="auto"/>
            </w:tcBorders>
          </w:tcPr>
          <w:p w:rsidR="007D6E19" w:rsidRPr="00AA7D20" w:rsidRDefault="007D6E19" w:rsidP="007D6E19">
            <w:pPr>
              <w:autoSpaceDE w:val="0"/>
              <w:autoSpaceDN w:val="0"/>
              <w:adjustRightInd w:val="0"/>
              <w:spacing w:before="40" w:after="20"/>
              <w:rPr>
                <w:rFonts w:cs="Arial"/>
                <w:sz w:val="18"/>
                <w:szCs w:val="18"/>
              </w:rPr>
            </w:pPr>
            <w:r>
              <w:rPr>
                <w:rFonts w:cs="Arial"/>
                <w:sz w:val="18"/>
                <w:szCs w:val="18"/>
              </w:rPr>
              <w:t>6.1.4</w:t>
            </w:r>
          </w:p>
        </w:tc>
        <w:tc>
          <w:tcPr>
            <w:tcW w:w="4900" w:type="dxa"/>
            <w:tcBorders>
              <w:top w:val="single" w:sz="4" w:space="0" w:color="auto"/>
            </w:tcBorders>
          </w:tcPr>
          <w:p w:rsidR="007D6E19" w:rsidRPr="00AA7D20" w:rsidRDefault="007D6E19" w:rsidP="004C0447">
            <w:pPr>
              <w:autoSpaceDE w:val="0"/>
              <w:autoSpaceDN w:val="0"/>
              <w:adjustRightInd w:val="0"/>
              <w:spacing w:before="40" w:after="20"/>
              <w:rPr>
                <w:rFonts w:cs="Arial"/>
                <w:sz w:val="18"/>
                <w:szCs w:val="18"/>
              </w:rPr>
            </w:pPr>
            <w:r w:rsidRPr="007D6E19">
              <w:rPr>
                <w:rFonts w:cs="Arial"/>
                <w:sz w:val="18"/>
                <w:szCs w:val="18"/>
              </w:rPr>
              <w:t xml:space="preserve">Der RMH muss </w:t>
            </w:r>
            <w:r w:rsidRPr="007D6E19">
              <w:rPr>
                <w:rFonts w:cs="Arial" w:hint="eastAsia"/>
                <w:sz w:val="18"/>
                <w:szCs w:val="18"/>
              </w:rPr>
              <w:t>ü</w:t>
            </w:r>
            <w:r w:rsidRPr="007D6E19">
              <w:rPr>
                <w:rFonts w:cs="Arial"/>
                <w:sz w:val="18"/>
                <w:szCs w:val="18"/>
              </w:rPr>
              <w:t>ber Verfahren f</w:t>
            </w:r>
            <w:r w:rsidRPr="007D6E19">
              <w:rPr>
                <w:rFonts w:cs="Arial" w:hint="eastAsia"/>
                <w:sz w:val="18"/>
                <w:szCs w:val="18"/>
              </w:rPr>
              <w:t>ü</w:t>
            </w:r>
            <w:r w:rsidRPr="007D6E19">
              <w:rPr>
                <w:rFonts w:cs="Arial"/>
                <w:sz w:val="18"/>
                <w:szCs w:val="18"/>
              </w:rPr>
              <w:t>r die Ermittlung von Schulungs</w:t>
            </w:r>
            <w:r w:rsidR="00634630">
              <w:rPr>
                <w:rFonts w:cs="Arial"/>
                <w:sz w:val="18"/>
                <w:szCs w:val="18"/>
              </w:rPr>
              <w:t>-</w:t>
            </w:r>
            <w:r w:rsidRPr="007D6E19">
              <w:rPr>
                <w:rFonts w:cs="Arial"/>
                <w:sz w:val="18"/>
                <w:szCs w:val="18"/>
              </w:rPr>
              <w:t>bedarf und f</w:t>
            </w:r>
            <w:r w:rsidRPr="007D6E19">
              <w:rPr>
                <w:rFonts w:cs="Arial" w:hint="eastAsia"/>
                <w:sz w:val="18"/>
                <w:szCs w:val="18"/>
              </w:rPr>
              <w:t>ü</w:t>
            </w:r>
            <w:r w:rsidRPr="007D6E19">
              <w:rPr>
                <w:rFonts w:cs="Arial"/>
                <w:sz w:val="18"/>
                <w:szCs w:val="18"/>
              </w:rPr>
              <w:t>r die Durchf</w:t>
            </w:r>
            <w:r w:rsidRPr="007D6E19">
              <w:rPr>
                <w:rFonts w:cs="Arial" w:hint="eastAsia"/>
                <w:sz w:val="18"/>
                <w:szCs w:val="18"/>
              </w:rPr>
              <w:t>ü</w:t>
            </w:r>
            <w:r w:rsidRPr="007D6E19">
              <w:rPr>
                <w:rFonts w:cs="Arial"/>
                <w:sz w:val="18"/>
                <w:szCs w:val="18"/>
              </w:rPr>
              <w:t>hrung von Schulungen f</w:t>
            </w:r>
            <w:r w:rsidRPr="007D6E19">
              <w:rPr>
                <w:rFonts w:cs="Arial" w:hint="eastAsia"/>
                <w:sz w:val="18"/>
                <w:szCs w:val="18"/>
              </w:rPr>
              <w:t>ü</w:t>
            </w:r>
            <w:r w:rsidRPr="007D6E19">
              <w:rPr>
                <w:rFonts w:cs="Arial"/>
                <w:sz w:val="18"/>
                <w:szCs w:val="18"/>
              </w:rPr>
              <w:t>r das Personal verf</w:t>
            </w:r>
            <w:r w:rsidRPr="007D6E19">
              <w:rPr>
                <w:rFonts w:cs="Arial" w:hint="eastAsia"/>
                <w:sz w:val="18"/>
                <w:szCs w:val="18"/>
              </w:rPr>
              <w:t>ü</w:t>
            </w:r>
            <w:r w:rsidRPr="007D6E19">
              <w:rPr>
                <w:rFonts w:cs="Arial"/>
                <w:sz w:val="18"/>
                <w:szCs w:val="18"/>
              </w:rPr>
              <w:t>gen. Schulungsprogramme m</w:t>
            </w:r>
            <w:r w:rsidRPr="007D6E19">
              <w:rPr>
                <w:rFonts w:cs="Arial" w:hint="eastAsia"/>
                <w:sz w:val="18"/>
                <w:szCs w:val="18"/>
              </w:rPr>
              <w:t>ü</w:t>
            </w:r>
            <w:r w:rsidRPr="007D6E19">
              <w:rPr>
                <w:rFonts w:cs="Arial"/>
                <w:sz w:val="18"/>
                <w:szCs w:val="18"/>
              </w:rPr>
              <w:t>ssen sich an den gegenw</w:t>
            </w:r>
            <w:r w:rsidRPr="007D6E19">
              <w:rPr>
                <w:rFonts w:cs="Arial" w:hint="eastAsia"/>
                <w:sz w:val="18"/>
                <w:szCs w:val="18"/>
              </w:rPr>
              <w:t>ä</w:t>
            </w:r>
            <w:r w:rsidRPr="007D6E19">
              <w:rPr>
                <w:rFonts w:cs="Arial"/>
                <w:sz w:val="18"/>
                <w:szCs w:val="18"/>
              </w:rPr>
              <w:t>rtigen und zuk</w:t>
            </w:r>
            <w:r w:rsidRPr="007D6E19">
              <w:rPr>
                <w:rFonts w:cs="Arial" w:hint="eastAsia"/>
                <w:sz w:val="18"/>
                <w:szCs w:val="18"/>
              </w:rPr>
              <w:t>ü</w:t>
            </w:r>
            <w:r w:rsidRPr="007D6E19">
              <w:rPr>
                <w:rFonts w:cs="Arial"/>
                <w:sz w:val="18"/>
                <w:szCs w:val="18"/>
              </w:rPr>
              <w:t>nftigen Aufgaben des RMHs orientieren.</w:t>
            </w:r>
          </w:p>
        </w:tc>
        <w:tc>
          <w:tcPr>
            <w:tcW w:w="2282" w:type="dxa"/>
            <w:tcBorders>
              <w:top w:val="single" w:sz="4" w:space="0" w:color="auto"/>
            </w:tcBorders>
            <w:shd w:val="clear" w:color="auto" w:fill="DEEAF6"/>
          </w:tcPr>
          <w:p w:rsidR="007D6E19" w:rsidRPr="000F7963"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7D6E19" w:rsidRPr="00EA219B" w:rsidRDefault="007D6E19"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7D6E19" w:rsidRPr="00AA7D20" w:rsidTr="002948AF">
        <w:tc>
          <w:tcPr>
            <w:tcW w:w="811" w:type="dxa"/>
            <w:tcBorders>
              <w:top w:val="single" w:sz="4" w:space="0" w:color="auto"/>
            </w:tcBorders>
          </w:tcPr>
          <w:p w:rsidR="007D6E19" w:rsidRPr="00AA7D20" w:rsidRDefault="007D6E19" w:rsidP="007D6E19">
            <w:pPr>
              <w:autoSpaceDE w:val="0"/>
              <w:autoSpaceDN w:val="0"/>
              <w:adjustRightInd w:val="0"/>
              <w:spacing w:before="40" w:after="20"/>
              <w:rPr>
                <w:rFonts w:cs="Arial"/>
                <w:sz w:val="18"/>
                <w:szCs w:val="18"/>
              </w:rPr>
            </w:pPr>
            <w:r>
              <w:rPr>
                <w:rFonts w:cs="Arial"/>
                <w:sz w:val="18"/>
                <w:szCs w:val="18"/>
              </w:rPr>
              <w:t>6.1.5</w:t>
            </w:r>
          </w:p>
        </w:tc>
        <w:tc>
          <w:tcPr>
            <w:tcW w:w="4900" w:type="dxa"/>
            <w:tcBorders>
              <w:top w:val="single" w:sz="4" w:space="0" w:color="auto"/>
            </w:tcBorders>
          </w:tcPr>
          <w:p w:rsidR="007D6E19" w:rsidRPr="00515E6F" w:rsidRDefault="007D6E19" w:rsidP="00F9474E">
            <w:pPr>
              <w:autoSpaceDE w:val="0"/>
              <w:autoSpaceDN w:val="0"/>
              <w:adjustRightInd w:val="0"/>
              <w:spacing w:before="40" w:after="20"/>
              <w:rPr>
                <w:rFonts w:cs="Arial"/>
                <w:sz w:val="18"/>
                <w:szCs w:val="18"/>
              </w:rPr>
            </w:pPr>
            <w:r w:rsidRPr="007D6E19">
              <w:rPr>
                <w:rFonts w:cs="Arial"/>
                <w:sz w:val="18"/>
                <w:szCs w:val="18"/>
              </w:rPr>
              <w:t>Der RMH muss f</w:t>
            </w:r>
            <w:r w:rsidRPr="007D6E19">
              <w:rPr>
                <w:rFonts w:cs="Arial" w:hint="eastAsia"/>
                <w:sz w:val="18"/>
                <w:szCs w:val="18"/>
              </w:rPr>
              <w:t>ü</w:t>
            </w:r>
            <w:r w:rsidRPr="007D6E19">
              <w:rPr>
                <w:rFonts w:cs="Arial"/>
                <w:sz w:val="18"/>
                <w:szCs w:val="18"/>
              </w:rPr>
              <w:t>r sein Personal, das an der RM-Herstellung beteiligt ist, Aufzeichnungen von Stellenbeschreibungen f</w:t>
            </w:r>
            <w:r w:rsidRPr="007D6E19">
              <w:rPr>
                <w:rFonts w:cs="Arial" w:hint="eastAsia"/>
                <w:sz w:val="18"/>
                <w:szCs w:val="18"/>
              </w:rPr>
              <w:t>ü</w:t>
            </w:r>
            <w:r w:rsidRPr="007D6E19">
              <w:rPr>
                <w:rFonts w:cs="Arial"/>
                <w:sz w:val="18"/>
                <w:szCs w:val="18"/>
              </w:rPr>
              <w:t>hren.</w:t>
            </w:r>
          </w:p>
        </w:tc>
        <w:tc>
          <w:tcPr>
            <w:tcW w:w="2282" w:type="dxa"/>
            <w:tcBorders>
              <w:top w:val="single" w:sz="4" w:space="0" w:color="auto"/>
            </w:tcBorders>
            <w:shd w:val="clear" w:color="auto" w:fill="DEEAF6"/>
          </w:tcPr>
          <w:p w:rsidR="007D6E19" w:rsidRPr="000F7963"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7D6E19" w:rsidRPr="00EA219B" w:rsidRDefault="007D6E19"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7D6E19" w:rsidRPr="00AA7D20" w:rsidRDefault="007D6E19" w:rsidP="007D6E19">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7D6E19" w:rsidRPr="000F7963" w:rsidTr="002948AF">
        <w:tc>
          <w:tcPr>
            <w:tcW w:w="811" w:type="dxa"/>
            <w:tcBorders>
              <w:top w:val="single" w:sz="4" w:space="0" w:color="auto"/>
            </w:tcBorders>
          </w:tcPr>
          <w:p w:rsidR="007D6E19" w:rsidRPr="00AA7D20" w:rsidRDefault="007D6E19" w:rsidP="007D6E19">
            <w:pPr>
              <w:autoSpaceDE w:val="0"/>
              <w:autoSpaceDN w:val="0"/>
              <w:adjustRightInd w:val="0"/>
              <w:spacing w:before="40" w:after="20"/>
              <w:rPr>
                <w:rFonts w:cs="Arial"/>
                <w:sz w:val="18"/>
                <w:szCs w:val="18"/>
              </w:rPr>
            </w:pPr>
            <w:r>
              <w:rPr>
                <w:rFonts w:cs="Arial"/>
                <w:sz w:val="18"/>
                <w:szCs w:val="18"/>
              </w:rPr>
              <w:t>6.1.6</w:t>
            </w:r>
          </w:p>
        </w:tc>
        <w:tc>
          <w:tcPr>
            <w:tcW w:w="4900" w:type="dxa"/>
            <w:tcBorders>
              <w:top w:val="single" w:sz="4" w:space="0" w:color="auto"/>
            </w:tcBorders>
          </w:tcPr>
          <w:p w:rsidR="007D6E19" w:rsidRPr="00157A28" w:rsidRDefault="007D6E19" w:rsidP="00D32554">
            <w:pPr>
              <w:autoSpaceDE w:val="0"/>
              <w:autoSpaceDN w:val="0"/>
              <w:adjustRightInd w:val="0"/>
              <w:spacing w:before="40" w:after="20"/>
              <w:rPr>
                <w:rFonts w:cs="Arial"/>
                <w:sz w:val="18"/>
                <w:szCs w:val="18"/>
              </w:rPr>
            </w:pPr>
            <w:r w:rsidRPr="007D6E19">
              <w:rPr>
                <w:rFonts w:cs="Arial"/>
                <w:sz w:val="18"/>
                <w:szCs w:val="18"/>
              </w:rPr>
              <w:t>Der RMH muss kompetentem Personal die Befugnis zur Durch</w:t>
            </w:r>
            <w:r w:rsidR="00666A5D">
              <w:rPr>
                <w:rFonts w:cs="Arial"/>
                <w:sz w:val="18"/>
                <w:szCs w:val="18"/>
              </w:rPr>
              <w:softHyphen/>
            </w:r>
            <w:r w:rsidRPr="007D6E19">
              <w:rPr>
                <w:rFonts w:cs="Arial"/>
                <w:sz w:val="18"/>
                <w:szCs w:val="18"/>
              </w:rPr>
              <w:t>f</w:t>
            </w:r>
            <w:r w:rsidRPr="007D6E19">
              <w:rPr>
                <w:rFonts w:cs="Arial" w:hint="eastAsia"/>
                <w:sz w:val="18"/>
                <w:szCs w:val="18"/>
              </w:rPr>
              <w:t>ü</w:t>
            </w:r>
            <w:r w:rsidRPr="007D6E19">
              <w:rPr>
                <w:rFonts w:cs="Arial"/>
                <w:sz w:val="18"/>
                <w:szCs w:val="18"/>
              </w:rPr>
              <w:t>hrung bestimmter T</w:t>
            </w:r>
            <w:r w:rsidRPr="007D6E19">
              <w:rPr>
                <w:rFonts w:cs="Arial" w:hint="eastAsia"/>
                <w:sz w:val="18"/>
                <w:szCs w:val="18"/>
              </w:rPr>
              <w:t>ä</w:t>
            </w:r>
            <w:r w:rsidRPr="007D6E19">
              <w:rPr>
                <w:rFonts w:cs="Arial"/>
                <w:sz w:val="18"/>
                <w:szCs w:val="18"/>
              </w:rPr>
              <w:t>tigkeiten in Bezug auf die RM-Herstellung erteilen. Der RMH muss Aufzeichnungen zu Autorisierungen, der Kompetenz sowie den Berufsabschl</w:t>
            </w:r>
            <w:r w:rsidRPr="007D6E19">
              <w:rPr>
                <w:rFonts w:cs="Arial" w:hint="eastAsia"/>
                <w:sz w:val="18"/>
                <w:szCs w:val="18"/>
              </w:rPr>
              <w:t>ü</w:t>
            </w:r>
            <w:r w:rsidRPr="007D6E19">
              <w:rPr>
                <w:rFonts w:cs="Arial"/>
                <w:sz w:val="18"/>
                <w:szCs w:val="18"/>
              </w:rPr>
              <w:t>ssen und den beruflichen Weiterbildungen dieses Personals f</w:t>
            </w:r>
            <w:r w:rsidRPr="007D6E19">
              <w:rPr>
                <w:rFonts w:cs="Arial" w:hint="eastAsia"/>
                <w:sz w:val="18"/>
                <w:szCs w:val="18"/>
              </w:rPr>
              <w:t>ü</w:t>
            </w:r>
            <w:r w:rsidRPr="007D6E19">
              <w:rPr>
                <w:rFonts w:cs="Arial"/>
                <w:sz w:val="18"/>
                <w:szCs w:val="18"/>
              </w:rPr>
              <w:t>hren. Diese Aufzeichnungen m</w:t>
            </w:r>
            <w:r w:rsidRPr="007D6E19">
              <w:rPr>
                <w:rFonts w:cs="Arial" w:hint="eastAsia"/>
                <w:sz w:val="18"/>
                <w:szCs w:val="18"/>
              </w:rPr>
              <w:t>ü</w:t>
            </w:r>
            <w:r w:rsidRPr="007D6E19">
              <w:rPr>
                <w:rFonts w:cs="Arial"/>
                <w:sz w:val="18"/>
                <w:szCs w:val="18"/>
              </w:rPr>
              <w:t>ssen den Nachweis erbringen, dass einzelne Personen ange</w:t>
            </w:r>
            <w:r w:rsidR="00666A5D">
              <w:rPr>
                <w:rFonts w:cs="Arial"/>
                <w:sz w:val="18"/>
                <w:szCs w:val="18"/>
              </w:rPr>
              <w:softHyphen/>
            </w:r>
            <w:r w:rsidRPr="007D6E19">
              <w:rPr>
                <w:rFonts w:cs="Arial"/>
                <w:sz w:val="18"/>
                <w:szCs w:val="18"/>
              </w:rPr>
              <w:t>messen geschult wurden und dass ihre Kompetenz hinsichtlich der Durchf</w:t>
            </w:r>
            <w:r w:rsidRPr="007D6E19">
              <w:rPr>
                <w:rFonts w:cs="Arial" w:hint="eastAsia"/>
                <w:sz w:val="18"/>
                <w:szCs w:val="18"/>
              </w:rPr>
              <w:t>ü</w:t>
            </w:r>
            <w:r w:rsidRPr="007D6E19">
              <w:rPr>
                <w:rFonts w:cs="Arial"/>
                <w:sz w:val="18"/>
                <w:szCs w:val="18"/>
              </w:rPr>
              <w:t>hrung bestimmter T</w:t>
            </w:r>
            <w:r w:rsidRPr="007D6E19">
              <w:rPr>
                <w:rFonts w:cs="Arial" w:hint="eastAsia"/>
                <w:sz w:val="18"/>
                <w:szCs w:val="18"/>
              </w:rPr>
              <w:t>ä</w:t>
            </w:r>
            <w:r w:rsidRPr="007D6E19">
              <w:rPr>
                <w:rFonts w:cs="Arial"/>
                <w:sz w:val="18"/>
                <w:szCs w:val="18"/>
              </w:rPr>
              <w:t>tigkeiten bei der Referenz</w:t>
            </w:r>
            <w:r w:rsidR="00666A5D">
              <w:rPr>
                <w:rFonts w:cs="Arial"/>
                <w:sz w:val="18"/>
                <w:szCs w:val="18"/>
              </w:rPr>
              <w:softHyphen/>
            </w:r>
            <w:r w:rsidRPr="007D6E19">
              <w:rPr>
                <w:rFonts w:cs="Arial"/>
                <w:sz w:val="18"/>
                <w:szCs w:val="18"/>
              </w:rPr>
              <w:t>materialherstellung bewertet wurde. Diese Informationen m</w:t>
            </w:r>
            <w:r w:rsidRPr="007D6E19">
              <w:rPr>
                <w:rFonts w:cs="Arial" w:hint="eastAsia"/>
                <w:sz w:val="18"/>
                <w:szCs w:val="18"/>
              </w:rPr>
              <w:t>ü</w:t>
            </w:r>
            <w:r w:rsidRPr="007D6E19">
              <w:rPr>
                <w:rFonts w:cs="Arial"/>
                <w:sz w:val="18"/>
                <w:szCs w:val="18"/>
              </w:rPr>
              <w:t>s</w:t>
            </w:r>
            <w:r w:rsidR="00666A5D">
              <w:rPr>
                <w:rFonts w:cs="Arial"/>
                <w:sz w:val="18"/>
                <w:szCs w:val="18"/>
              </w:rPr>
              <w:softHyphen/>
            </w:r>
            <w:r w:rsidRPr="007D6E19">
              <w:rPr>
                <w:rFonts w:cs="Arial"/>
                <w:sz w:val="18"/>
                <w:szCs w:val="18"/>
              </w:rPr>
              <w:t>sen leicht verf</w:t>
            </w:r>
            <w:r w:rsidRPr="007D6E19">
              <w:rPr>
                <w:rFonts w:cs="Arial" w:hint="eastAsia"/>
                <w:sz w:val="18"/>
                <w:szCs w:val="18"/>
              </w:rPr>
              <w:t>ü</w:t>
            </w:r>
            <w:r w:rsidRPr="007D6E19">
              <w:rPr>
                <w:rFonts w:cs="Arial"/>
                <w:sz w:val="18"/>
                <w:szCs w:val="18"/>
              </w:rPr>
              <w:t>gbar sein und sie m</w:t>
            </w:r>
            <w:r w:rsidRPr="007D6E19">
              <w:rPr>
                <w:rFonts w:cs="Arial" w:hint="eastAsia"/>
                <w:sz w:val="18"/>
                <w:szCs w:val="18"/>
              </w:rPr>
              <w:t>ü</w:t>
            </w:r>
            <w:r w:rsidRPr="007D6E19">
              <w:rPr>
                <w:rFonts w:cs="Arial"/>
                <w:sz w:val="18"/>
                <w:szCs w:val="18"/>
              </w:rPr>
              <w:t>ssen das Datum enthalten, an dem die Befugnis und/oder Kompetenz best</w:t>
            </w:r>
            <w:r w:rsidRPr="007D6E19">
              <w:rPr>
                <w:rFonts w:cs="Arial" w:hint="eastAsia"/>
                <w:sz w:val="18"/>
                <w:szCs w:val="18"/>
              </w:rPr>
              <w:t>ä</w:t>
            </w:r>
            <w:r w:rsidRPr="007D6E19">
              <w:rPr>
                <w:rFonts w:cs="Arial"/>
                <w:sz w:val="18"/>
                <w:szCs w:val="18"/>
              </w:rPr>
              <w:t>tigt wurde.</w:t>
            </w:r>
          </w:p>
        </w:tc>
        <w:tc>
          <w:tcPr>
            <w:tcW w:w="2282" w:type="dxa"/>
            <w:tcBorders>
              <w:top w:val="single" w:sz="4" w:space="0" w:color="auto"/>
            </w:tcBorders>
            <w:shd w:val="clear" w:color="auto" w:fill="DEEAF6"/>
          </w:tcPr>
          <w:p w:rsidR="007D6E19" w:rsidRPr="000F7963" w:rsidRDefault="007D6E19" w:rsidP="007D6E19">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7D6E19" w:rsidRPr="009E23EC" w:rsidRDefault="007D6E19"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7D6E19" w:rsidRPr="009E23EC" w:rsidRDefault="007D6E19" w:rsidP="007D6E1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7D6E19" w:rsidRPr="009E23EC" w:rsidRDefault="007D6E19" w:rsidP="007D6E19">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7D6E19" w:rsidRPr="00A34356" w:rsidRDefault="007D6E19" w:rsidP="007D6E19">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0059F" w:rsidRPr="00574861" w:rsidRDefault="00640582" w:rsidP="00BE09F8">
      <w:pPr>
        <w:pStyle w:val="berschrift2"/>
      </w:pPr>
      <w:bookmarkStart w:id="9" w:name="_Toc30689861"/>
      <w:r w:rsidRPr="001E1E07">
        <w:t>6</w:t>
      </w:r>
      <w:r>
        <w:t>.2</w:t>
      </w:r>
      <w:r w:rsidRPr="001E1E07">
        <w:tab/>
      </w:r>
      <w:r>
        <w:t>Unterauftragsvergabe</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93"/>
        <w:gridCol w:w="392"/>
        <w:gridCol w:w="739"/>
      </w:tblGrid>
      <w:tr w:rsidR="009F2650" w:rsidRPr="004B6A18" w:rsidTr="002948AF">
        <w:tc>
          <w:tcPr>
            <w:tcW w:w="4395" w:type="dxa"/>
            <w:tcBorders>
              <w:top w:val="single" w:sz="12" w:space="0" w:color="auto"/>
              <w:bottom w:val="single" w:sz="12" w:space="0" w:color="auto"/>
              <w:right w:val="single" w:sz="4" w:space="0" w:color="auto"/>
            </w:tcBorders>
            <w:shd w:val="clear" w:color="auto" w:fill="auto"/>
          </w:tcPr>
          <w:p w:rsidR="009F2650" w:rsidRPr="001E1E07" w:rsidRDefault="009F2650" w:rsidP="00D8183D">
            <w:pPr>
              <w:pStyle w:val="2"/>
              <w:keepNext/>
              <w:keepLines/>
            </w:pPr>
          </w:p>
        </w:tc>
        <w:tc>
          <w:tcPr>
            <w:tcW w:w="1316" w:type="dxa"/>
            <w:tcBorders>
              <w:top w:val="single" w:sz="12" w:space="0" w:color="auto"/>
              <w:bottom w:val="single" w:sz="12" w:space="0" w:color="auto"/>
              <w:right w:val="single" w:sz="4" w:space="0" w:color="auto"/>
            </w:tcBorders>
            <w:shd w:val="clear" w:color="auto" w:fill="auto"/>
          </w:tcPr>
          <w:p w:rsidR="009F2650" w:rsidRPr="00C9001B" w:rsidRDefault="009F2650" w:rsidP="00CA4273">
            <w:pPr>
              <w:keepNext/>
              <w:keepLines/>
              <w:spacing w:before="40" w:after="40" w:line="200" w:lineRule="exact"/>
              <w:rPr>
                <w:b/>
                <w:sz w:val="18"/>
                <w:szCs w:val="18"/>
              </w:rPr>
            </w:pPr>
            <w:r w:rsidRPr="00C9001B">
              <w:rPr>
                <w:b/>
                <w:sz w:val="18"/>
                <w:szCs w:val="18"/>
              </w:rPr>
              <w:t>SB</w:t>
            </w:r>
            <w:r w:rsidR="00CA4273">
              <w:rPr>
                <w:b/>
                <w:sz w:val="18"/>
                <w:szCs w:val="18"/>
              </w:rPr>
              <w:t xml:space="preserve"> + FB + FB</w:t>
            </w:r>
            <w:r w:rsidR="00CA4273" w:rsidRPr="00CA4273">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2948AF">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2948AF">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2948AF">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2948AF">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2948AF">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nil"/>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nil"/>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nil"/>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tcPr>
          <w:p w:rsidR="007659AC" w:rsidRPr="00266DA0" w:rsidRDefault="007659AC" w:rsidP="00F02E84">
            <w:pPr>
              <w:spacing w:before="40" w:after="40" w:line="200" w:lineRule="exact"/>
              <w:jc w:val="center"/>
              <w:rPr>
                <w:rFonts w:cs="Arial"/>
                <w:iCs/>
                <w:sz w:val="18"/>
                <w:szCs w:val="18"/>
              </w:rPr>
            </w:pPr>
          </w:p>
        </w:tc>
        <w:tc>
          <w:tcPr>
            <w:tcW w:w="6731" w:type="dxa"/>
          </w:tcPr>
          <w:p w:rsidR="007659AC" w:rsidRPr="00D623CF" w:rsidRDefault="007659AC" w:rsidP="00F02E84">
            <w:pPr>
              <w:spacing w:before="40" w:after="40" w:line="200" w:lineRule="exact"/>
              <w:rPr>
                <w:rFonts w:cs="Arial"/>
                <w:iCs/>
                <w:sz w:val="18"/>
                <w:szCs w:val="18"/>
              </w:rPr>
            </w:pPr>
          </w:p>
        </w:tc>
        <w:tc>
          <w:tcPr>
            <w:tcW w:w="1916" w:type="dxa"/>
          </w:tcPr>
          <w:p w:rsidR="007659AC" w:rsidRPr="00D623CF" w:rsidRDefault="007659AC" w:rsidP="00F02E84">
            <w:pPr>
              <w:spacing w:before="40" w:after="40" w:line="200" w:lineRule="exact"/>
              <w:rPr>
                <w:sz w:val="18"/>
                <w:szCs w:val="18"/>
              </w:rPr>
            </w:pPr>
          </w:p>
        </w:tc>
      </w:tr>
      <w:tr w:rsidR="007659AC" w:rsidRPr="00E97706" w:rsidTr="002948AF">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tcPr>
          <w:p w:rsidR="007659AC" w:rsidRPr="00266DA0" w:rsidRDefault="007659AC" w:rsidP="00F02E84">
            <w:pPr>
              <w:spacing w:before="40" w:after="40" w:line="200" w:lineRule="exact"/>
              <w:jc w:val="center"/>
              <w:rPr>
                <w:rFonts w:cs="Arial"/>
                <w:bCs/>
                <w:sz w:val="18"/>
                <w:szCs w:val="18"/>
              </w:rPr>
            </w:pPr>
          </w:p>
        </w:tc>
        <w:tc>
          <w:tcPr>
            <w:tcW w:w="6731" w:type="dxa"/>
          </w:tcPr>
          <w:p w:rsidR="007659AC" w:rsidRPr="00D623CF" w:rsidRDefault="007659AC" w:rsidP="00F02E84">
            <w:pPr>
              <w:spacing w:before="40" w:after="40" w:line="200" w:lineRule="exact"/>
              <w:rPr>
                <w:rFonts w:cs="Arial"/>
                <w:iCs/>
                <w:sz w:val="18"/>
                <w:szCs w:val="18"/>
              </w:rPr>
            </w:pPr>
          </w:p>
        </w:tc>
        <w:tc>
          <w:tcPr>
            <w:tcW w:w="1916" w:type="dxa"/>
          </w:tcPr>
          <w:p w:rsidR="007659AC" w:rsidRPr="00D623CF" w:rsidRDefault="007659AC" w:rsidP="00F02E84">
            <w:pPr>
              <w:spacing w:before="40" w:after="40" w:line="200" w:lineRule="exact"/>
              <w:rPr>
                <w:sz w:val="18"/>
                <w:szCs w:val="18"/>
              </w:rPr>
            </w:pPr>
          </w:p>
        </w:tc>
      </w:tr>
      <w:tr w:rsidR="007659AC" w:rsidRPr="00E97706" w:rsidTr="002948AF">
        <w:tc>
          <w:tcPr>
            <w:tcW w:w="9923" w:type="dxa"/>
            <w:gridSpan w:val="4"/>
            <w:tcBorders>
              <w:top w:val="single" w:sz="4" w:space="0" w:color="auto"/>
              <w:bottom w:val="nil"/>
            </w:tcBorders>
            <w:vAlign w:val="center"/>
          </w:tcPr>
          <w:p w:rsidR="007659AC"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2948AF">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A7321" w:rsidRDefault="000C0BEB" w:rsidP="008A7321">
      <w:pPr>
        <w:rPr>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052070" w:rsidP="003E4AB4">
            <w:pPr>
              <w:autoSpaceDE w:val="0"/>
              <w:autoSpaceDN w:val="0"/>
              <w:adjustRightInd w:val="0"/>
              <w:spacing w:before="40" w:after="20"/>
              <w:rPr>
                <w:rFonts w:cs="Arial"/>
                <w:sz w:val="18"/>
                <w:szCs w:val="18"/>
              </w:rPr>
            </w:pPr>
            <w:r>
              <w:rPr>
                <w:rFonts w:cs="Arial"/>
                <w:sz w:val="18"/>
                <w:szCs w:val="18"/>
              </w:rPr>
              <w:t>6.2.1</w:t>
            </w:r>
          </w:p>
        </w:tc>
        <w:tc>
          <w:tcPr>
            <w:tcW w:w="4900" w:type="dxa"/>
            <w:tcBorders>
              <w:top w:val="single" w:sz="4" w:space="0" w:color="auto"/>
            </w:tcBorders>
          </w:tcPr>
          <w:p w:rsidR="00AA7D20" w:rsidRPr="00515E6F" w:rsidRDefault="00052070" w:rsidP="004F772B">
            <w:pPr>
              <w:autoSpaceDE w:val="0"/>
              <w:autoSpaceDN w:val="0"/>
              <w:adjustRightInd w:val="0"/>
              <w:spacing w:before="40" w:after="20"/>
              <w:rPr>
                <w:rFonts w:cs="Arial"/>
                <w:sz w:val="18"/>
                <w:szCs w:val="18"/>
              </w:rPr>
            </w:pPr>
            <w:r w:rsidRPr="00052070">
              <w:rPr>
                <w:rFonts w:cs="Arial"/>
                <w:sz w:val="18"/>
                <w:szCs w:val="18"/>
              </w:rPr>
              <w:t>Wenn ein RMH f</w:t>
            </w:r>
            <w:r w:rsidRPr="00052070">
              <w:rPr>
                <w:rFonts w:cs="Arial" w:hint="eastAsia"/>
                <w:sz w:val="18"/>
                <w:szCs w:val="18"/>
              </w:rPr>
              <w:t>ü</w:t>
            </w:r>
            <w:r w:rsidRPr="00052070">
              <w:rPr>
                <w:rFonts w:cs="Arial"/>
                <w:sz w:val="18"/>
                <w:szCs w:val="18"/>
              </w:rPr>
              <w:t>r Teile der Herstellung eines RMs, einschlie</w:t>
            </w:r>
            <w:r w:rsidRPr="00052070">
              <w:rPr>
                <w:rFonts w:cs="Arial" w:hint="eastAsia"/>
                <w:sz w:val="18"/>
                <w:szCs w:val="18"/>
              </w:rPr>
              <w:t>ß</w:t>
            </w:r>
            <w:r w:rsidR="00666A5D">
              <w:rPr>
                <w:rFonts w:cs="Arial" w:hint="eastAsia"/>
                <w:sz w:val="18"/>
                <w:szCs w:val="18"/>
              </w:rPr>
              <w:softHyphen/>
            </w:r>
            <w:r w:rsidRPr="00052070">
              <w:rPr>
                <w:rFonts w:cs="Arial"/>
                <w:sz w:val="18"/>
                <w:szCs w:val="18"/>
              </w:rPr>
              <w:t>lich Probenahme, Verarbeitung, Handhabung, Pr</w:t>
            </w:r>
            <w:r w:rsidRPr="00052070">
              <w:rPr>
                <w:rFonts w:cs="Arial" w:hint="eastAsia"/>
                <w:sz w:val="18"/>
                <w:szCs w:val="18"/>
              </w:rPr>
              <w:t>ü</w:t>
            </w:r>
            <w:r w:rsidRPr="00052070">
              <w:rPr>
                <w:rFonts w:cs="Arial"/>
                <w:sz w:val="18"/>
                <w:szCs w:val="18"/>
              </w:rPr>
              <w:t>fung der Homogenit</w:t>
            </w:r>
            <w:r w:rsidRPr="00052070">
              <w:rPr>
                <w:rFonts w:cs="Arial" w:hint="eastAsia"/>
                <w:sz w:val="18"/>
                <w:szCs w:val="18"/>
              </w:rPr>
              <w:t>ä</w:t>
            </w:r>
            <w:r w:rsidRPr="00052070">
              <w:rPr>
                <w:rFonts w:cs="Arial"/>
                <w:sz w:val="18"/>
                <w:szCs w:val="18"/>
              </w:rPr>
              <w:t>t und Stabilit</w:t>
            </w:r>
            <w:r w:rsidRPr="00052070">
              <w:rPr>
                <w:rFonts w:cs="Arial" w:hint="eastAsia"/>
                <w:sz w:val="18"/>
                <w:szCs w:val="18"/>
              </w:rPr>
              <w:t>ä</w:t>
            </w:r>
            <w:r w:rsidRPr="00052070">
              <w:rPr>
                <w:rFonts w:cs="Arial"/>
                <w:sz w:val="18"/>
                <w:szCs w:val="18"/>
              </w:rPr>
              <w:t xml:space="preserve">t, Charakterisierung, Lagerung oder Vertrieb, Unterauftragnehmer einsetzt, muss der RMH </w:t>
            </w:r>
            <w:r w:rsidRPr="00052070">
              <w:rPr>
                <w:rFonts w:cs="Arial" w:hint="eastAsia"/>
                <w:sz w:val="18"/>
                <w:szCs w:val="18"/>
              </w:rPr>
              <w:t>ü</w:t>
            </w:r>
            <w:r w:rsidRPr="00052070">
              <w:rPr>
                <w:rFonts w:cs="Arial"/>
                <w:sz w:val="18"/>
                <w:szCs w:val="18"/>
              </w:rPr>
              <w:t>ber Verfahren verf</w:t>
            </w:r>
            <w:r w:rsidRPr="00052070">
              <w:rPr>
                <w:rFonts w:cs="Arial" w:hint="eastAsia"/>
                <w:sz w:val="18"/>
                <w:szCs w:val="18"/>
              </w:rPr>
              <w:t>ü</w:t>
            </w:r>
            <w:r w:rsidRPr="00052070">
              <w:rPr>
                <w:rFonts w:cs="Arial"/>
                <w:sz w:val="18"/>
                <w:szCs w:val="18"/>
              </w:rPr>
              <w:t>gen, um sicherzustellen, dass die Erfahrung und technische Kompetenz des Unterauftragnehmers f</w:t>
            </w:r>
            <w:r w:rsidRPr="00052070">
              <w:rPr>
                <w:rFonts w:cs="Arial" w:hint="eastAsia"/>
                <w:sz w:val="18"/>
                <w:szCs w:val="18"/>
              </w:rPr>
              <w:t>ü</w:t>
            </w:r>
            <w:r w:rsidRPr="00052070">
              <w:rPr>
                <w:rFonts w:cs="Arial"/>
                <w:sz w:val="18"/>
                <w:szCs w:val="18"/>
              </w:rPr>
              <w:t>r die ihm zugewiesenen Aufgaben ausreichend sind und dass sie die relevanten Ab</w:t>
            </w:r>
            <w:r w:rsidR="00206630">
              <w:rPr>
                <w:rFonts w:cs="Arial"/>
                <w:sz w:val="18"/>
                <w:szCs w:val="18"/>
              </w:rPr>
              <w:t>-</w:t>
            </w:r>
            <w:r w:rsidRPr="00052070">
              <w:rPr>
                <w:rFonts w:cs="Arial"/>
                <w:sz w:val="18"/>
                <w:szCs w:val="18"/>
              </w:rPr>
              <w:t>schnitte dieser Internationalen Norm sowie anderer zutreffender Normen erf</w:t>
            </w:r>
            <w:r w:rsidRPr="00052070">
              <w:rPr>
                <w:rFonts w:cs="Arial" w:hint="eastAsia"/>
                <w:sz w:val="18"/>
                <w:szCs w:val="18"/>
              </w:rPr>
              <w:t>ü</w:t>
            </w:r>
            <w:r w:rsidRPr="00052070">
              <w:rPr>
                <w:rFonts w:cs="Arial"/>
                <w:sz w:val="18"/>
                <w:szCs w:val="18"/>
              </w:rPr>
              <w:t>llen.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4F772B">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EA219B" w:rsidRDefault="00AA7D20"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52070" w:rsidRPr="00AA7D20" w:rsidTr="007A7CED">
        <w:tc>
          <w:tcPr>
            <w:tcW w:w="811"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r>
              <w:rPr>
                <w:rFonts w:cs="Arial"/>
                <w:sz w:val="18"/>
                <w:szCs w:val="18"/>
              </w:rPr>
              <w:t>6.2.2</w:t>
            </w:r>
          </w:p>
        </w:tc>
        <w:tc>
          <w:tcPr>
            <w:tcW w:w="4900"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r w:rsidRPr="00052070">
              <w:rPr>
                <w:rFonts w:cs="Arial"/>
                <w:sz w:val="18"/>
                <w:szCs w:val="18"/>
              </w:rPr>
              <w:t>Der RMH muss Unterauftragnehmer auf der Grundlage ihrer F</w:t>
            </w:r>
            <w:r w:rsidRPr="00052070">
              <w:rPr>
                <w:rFonts w:cs="Arial" w:hint="eastAsia"/>
                <w:sz w:val="18"/>
                <w:szCs w:val="18"/>
              </w:rPr>
              <w:t>ä</w:t>
            </w:r>
            <w:r w:rsidRPr="00052070">
              <w:rPr>
                <w:rFonts w:cs="Arial"/>
                <w:sz w:val="18"/>
                <w:szCs w:val="18"/>
              </w:rPr>
              <w:t>higkeit, die vom RMH festgelegten Anforderungen zu erf</w:t>
            </w:r>
            <w:r w:rsidRPr="00052070">
              <w:rPr>
                <w:rFonts w:cs="Arial" w:hint="eastAsia"/>
                <w:sz w:val="18"/>
                <w:szCs w:val="18"/>
              </w:rPr>
              <w:t>ü</w:t>
            </w:r>
            <w:r w:rsidRPr="00052070">
              <w:rPr>
                <w:rFonts w:cs="Arial"/>
                <w:sz w:val="18"/>
                <w:szCs w:val="18"/>
              </w:rPr>
              <w:t>llen, ausw</w:t>
            </w:r>
            <w:r w:rsidRPr="00052070">
              <w:rPr>
                <w:rFonts w:cs="Arial" w:hint="eastAsia"/>
                <w:sz w:val="18"/>
                <w:szCs w:val="18"/>
              </w:rPr>
              <w:t>ä</w:t>
            </w:r>
            <w:r w:rsidRPr="00052070">
              <w:rPr>
                <w:rFonts w:cs="Arial"/>
                <w:sz w:val="18"/>
                <w:szCs w:val="18"/>
              </w:rPr>
              <w:t>hlen.</w:t>
            </w:r>
          </w:p>
        </w:tc>
        <w:tc>
          <w:tcPr>
            <w:tcW w:w="2282" w:type="dxa"/>
            <w:tcBorders>
              <w:top w:val="single" w:sz="4" w:space="0" w:color="auto"/>
            </w:tcBorders>
            <w:shd w:val="clear" w:color="auto" w:fill="DEEAF6"/>
          </w:tcPr>
          <w:p w:rsidR="00052070" w:rsidRPr="000F7963"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52070" w:rsidRPr="00EA219B" w:rsidRDefault="00052070"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52070" w:rsidRPr="00AA7D20" w:rsidTr="007A7CED">
        <w:tc>
          <w:tcPr>
            <w:tcW w:w="811"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r>
              <w:rPr>
                <w:rFonts w:cs="Arial"/>
                <w:sz w:val="18"/>
                <w:szCs w:val="18"/>
              </w:rPr>
              <w:t>6.2.3</w:t>
            </w:r>
          </w:p>
        </w:tc>
        <w:tc>
          <w:tcPr>
            <w:tcW w:w="4900" w:type="dxa"/>
            <w:tcBorders>
              <w:top w:val="single" w:sz="4" w:space="0" w:color="auto"/>
            </w:tcBorders>
          </w:tcPr>
          <w:p w:rsidR="00052070" w:rsidRPr="00052070" w:rsidRDefault="00052070" w:rsidP="00B628FE">
            <w:pPr>
              <w:keepNext/>
              <w:autoSpaceDE w:val="0"/>
              <w:autoSpaceDN w:val="0"/>
              <w:adjustRightInd w:val="0"/>
              <w:spacing w:before="40" w:after="20"/>
              <w:rPr>
                <w:rFonts w:cs="Arial"/>
                <w:sz w:val="18"/>
                <w:szCs w:val="18"/>
              </w:rPr>
            </w:pPr>
            <w:r w:rsidRPr="00052070">
              <w:rPr>
                <w:rFonts w:cs="Arial"/>
                <w:sz w:val="18"/>
                <w:szCs w:val="18"/>
              </w:rPr>
              <w:t>RMH d</w:t>
            </w:r>
            <w:r w:rsidRPr="00052070">
              <w:rPr>
                <w:rFonts w:cs="Arial" w:hint="eastAsia"/>
                <w:sz w:val="18"/>
                <w:szCs w:val="18"/>
              </w:rPr>
              <w:t>ü</w:t>
            </w:r>
            <w:r w:rsidRPr="00052070">
              <w:rPr>
                <w:rFonts w:cs="Arial"/>
                <w:sz w:val="18"/>
                <w:szCs w:val="18"/>
              </w:rPr>
              <w:t>rfen die folgenden Prozesse nicht an Unterauftrag</w:t>
            </w:r>
            <w:r w:rsidR="00666A5D">
              <w:rPr>
                <w:rFonts w:cs="Arial"/>
                <w:sz w:val="18"/>
                <w:szCs w:val="18"/>
              </w:rPr>
              <w:softHyphen/>
            </w:r>
            <w:r w:rsidRPr="00052070">
              <w:rPr>
                <w:rFonts w:cs="Arial"/>
                <w:sz w:val="18"/>
                <w:szCs w:val="18"/>
              </w:rPr>
              <w:t>nehmer vergeben:</w:t>
            </w:r>
          </w:p>
          <w:p w:rsidR="00052070" w:rsidRPr="00052070" w:rsidRDefault="00052070" w:rsidP="00805365">
            <w:pPr>
              <w:numPr>
                <w:ilvl w:val="0"/>
                <w:numId w:val="9"/>
              </w:numPr>
              <w:autoSpaceDE w:val="0"/>
              <w:autoSpaceDN w:val="0"/>
              <w:adjustRightInd w:val="0"/>
              <w:spacing w:before="40" w:after="20"/>
              <w:ind w:left="435" w:hanging="323"/>
              <w:rPr>
                <w:rFonts w:cs="Arial"/>
                <w:sz w:val="18"/>
                <w:szCs w:val="18"/>
              </w:rPr>
            </w:pPr>
            <w:r w:rsidRPr="00052070">
              <w:rPr>
                <w:rFonts w:cs="Arial"/>
                <w:sz w:val="18"/>
                <w:szCs w:val="18"/>
              </w:rPr>
              <w:t>die Produktionsplanung;</w:t>
            </w:r>
          </w:p>
          <w:p w:rsidR="00052070" w:rsidRPr="00052070" w:rsidRDefault="00052070" w:rsidP="00805365">
            <w:pPr>
              <w:numPr>
                <w:ilvl w:val="0"/>
                <w:numId w:val="9"/>
              </w:numPr>
              <w:autoSpaceDE w:val="0"/>
              <w:autoSpaceDN w:val="0"/>
              <w:adjustRightInd w:val="0"/>
              <w:spacing w:before="40" w:after="20"/>
              <w:ind w:left="435" w:hanging="323"/>
              <w:rPr>
                <w:rFonts w:cs="Arial"/>
                <w:sz w:val="18"/>
                <w:szCs w:val="18"/>
              </w:rPr>
            </w:pPr>
            <w:r w:rsidRPr="00052070">
              <w:rPr>
                <w:rFonts w:cs="Arial"/>
                <w:sz w:val="18"/>
                <w:szCs w:val="18"/>
              </w:rPr>
              <w:t>die Auswahl von Unterauftragnehmern;</w:t>
            </w:r>
          </w:p>
          <w:p w:rsidR="00052070" w:rsidRPr="00052070" w:rsidRDefault="00052070" w:rsidP="00805365">
            <w:pPr>
              <w:numPr>
                <w:ilvl w:val="0"/>
                <w:numId w:val="9"/>
              </w:numPr>
              <w:autoSpaceDE w:val="0"/>
              <w:autoSpaceDN w:val="0"/>
              <w:adjustRightInd w:val="0"/>
              <w:spacing w:before="40" w:after="20"/>
              <w:ind w:left="435" w:hanging="323"/>
              <w:rPr>
                <w:rFonts w:cs="Arial"/>
                <w:sz w:val="18"/>
                <w:szCs w:val="18"/>
              </w:rPr>
            </w:pPr>
            <w:r w:rsidRPr="00052070">
              <w:rPr>
                <w:rFonts w:cs="Arial"/>
                <w:sz w:val="18"/>
                <w:szCs w:val="18"/>
              </w:rPr>
              <w:t>die Zuweisung von Merkmalswerten u</w:t>
            </w:r>
            <w:r>
              <w:rPr>
                <w:rFonts w:cs="Arial"/>
                <w:sz w:val="18"/>
                <w:szCs w:val="18"/>
              </w:rPr>
              <w:t>nd</w:t>
            </w:r>
            <w:r w:rsidRPr="00052070">
              <w:rPr>
                <w:rFonts w:cs="Arial"/>
                <w:sz w:val="18"/>
                <w:szCs w:val="18"/>
              </w:rPr>
              <w:t xml:space="preserve"> ihrer Unsicherheiten;</w:t>
            </w:r>
          </w:p>
          <w:p w:rsidR="00052070" w:rsidRPr="00052070" w:rsidRDefault="00052070" w:rsidP="00805365">
            <w:pPr>
              <w:numPr>
                <w:ilvl w:val="0"/>
                <w:numId w:val="9"/>
              </w:numPr>
              <w:autoSpaceDE w:val="0"/>
              <w:autoSpaceDN w:val="0"/>
              <w:adjustRightInd w:val="0"/>
              <w:spacing w:before="40" w:after="20"/>
              <w:ind w:left="435" w:hanging="323"/>
              <w:rPr>
                <w:rFonts w:cs="Arial"/>
                <w:sz w:val="18"/>
                <w:szCs w:val="18"/>
              </w:rPr>
            </w:pPr>
            <w:r w:rsidRPr="00052070">
              <w:rPr>
                <w:rFonts w:cs="Arial"/>
                <w:sz w:val="18"/>
                <w:szCs w:val="18"/>
              </w:rPr>
              <w:t>die Autorisierung von Merkmalswerten und ihrer Unsicherheiten;</w:t>
            </w:r>
          </w:p>
          <w:p w:rsidR="00052070" w:rsidRPr="00AA7D20" w:rsidRDefault="00052070" w:rsidP="00805365">
            <w:pPr>
              <w:numPr>
                <w:ilvl w:val="0"/>
                <w:numId w:val="9"/>
              </w:numPr>
              <w:autoSpaceDE w:val="0"/>
              <w:autoSpaceDN w:val="0"/>
              <w:adjustRightInd w:val="0"/>
              <w:spacing w:before="40" w:after="20"/>
              <w:ind w:left="435" w:hanging="323"/>
              <w:rPr>
                <w:rFonts w:cs="Arial"/>
                <w:sz w:val="18"/>
                <w:szCs w:val="18"/>
              </w:rPr>
            </w:pPr>
            <w:r w:rsidRPr="00052070">
              <w:rPr>
                <w:rFonts w:cs="Arial"/>
                <w:sz w:val="18"/>
                <w:szCs w:val="18"/>
              </w:rPr>
              <w:t>die Autorisierung von RM-Dokumenten.</w:t>
            </w:r>
          </w:p>
        </w:tc>
        <w:tc>
          <w:tcPr>
            <w:tcW w:w="2282" w:type="dxa"/>
            <w:tcBorders>
              <w:top w:val="single" w:sz="4" w:space="0" w:color="auto"/>
            </w:tcBorders>
            <w:shd w:val="clear" w:color="auto" w:fill="DEEAF6"/>
          </w:tcPr>
          <w:p w:rsidR="00052070" w:rsidRPr="000F7963"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52070" w:rsidRPr="00EA219B" w:rsidRDefault="00052070"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52070" w:rsidRPr="00AA7D20" w:rsidTr="007A7CED">
        <w:tc>
          <w:tcPr>
            <w:tcW w:w="811"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r>
              <w:rPr>
                <w:rFonts w:cs="Arial"/>
                <w:sz w:val="18"/>
                <w:szCs w:val="18"/>
              </w:rPr>
              <w:t>6.2.4</w:t>
            </w:r>
          </w:p>
        </w:tc>
        <w:tc>
          <w:tcPr>
            <w:tcW w:w="4900" w:type="dxa"/>
            <w:tcBorders>
              <w:top w:val="single" w:sz="4" w:space="0" w:color="auto"/>
            </w:tcBorders>
          </w:tcPr>
          <w:p w:rsidR="00052070" w:rsidRPr="00515E6F" w:rsidRDefault="00052070" w:rsidP="004C0447">
            <w:pPr>
              <w:autoSpaceDE w:val="0"/>
              <w:autoSpaceDN w:val="0"/>
              <w:adjustRightInd w:val="0"/>
              <w:spacing w:before="40" w:after="20"/>
              <w:rPr>
                <w:rFonts w:cs="Arial"/>
                <w:sz w:val="18"/>
                <w:szCs w:val="18"/>
              </w:rPr>
            </w:pPr>
            <w:r w:rsidRPr="00052070">
              <w:rPr>
                <w:rFonts w:cs="Arial"/>
                <w:sz w:val="18"/>
                <w:szCs w:val="18"/>
              </w:rPr>
              <w:t>Der RMH muss Verfahren festlegen und aufrechterhalten, um zu bewerten, dass alle durch Unterauftragnehmer durchgef</w:t>
            </w:r>
            <w:r w:rsidRPr="00052070">
              <w:rPr>
                <w:rFonts w:cs="Arial" w:hint="eastAsia"/>
                <w:sz w:val="18"/>
                <w:szCs w:val="18"/>
              </w:rPr>
              <w:t>ü</w:t>
            </w:r>
            <w:r w:rsidRPr="00052070">
              <w:rPr>
                <w:rFonts w:cs="Arial"/>
                <w:sz w:val="18"/>
                <w:szCs w:val="18"/>
              </w:rPr>
              <w:t xml:space="preserve">hrten Aufgaben mit den Anforderungen, die durch den RMH festgelegt wurden, und mit allen relevanten Abschnitten dieser Internationalen Norm </w:t>
            </w:r>
            <w:r w:rsidRPr="00052070">
              <w:rPr>
                <w:rFonts w:cs="Arial" w:hint="eastAsia"/>
                <w:sz w:val="18"/>
                <w:szCs w:val="18"/>
              </w:rPr>
              <w:t>ü</w:t>
            </w:r>
            <w:r w:rsidRPr="00052070">
              <w:rPr>
                <w:rFonts w:cs="Arial"/>
                <w:sz w:val="18"/>
                <w:szCs w:val="18"/>
              </w:rPr>
              <w:t>bereinstimmen.</w:t>
            </w:r>
          </w:p>
        </w:tc>
        <w:tc>
          <w:tcPr>
            <w:tcW w:w="2282" w:type="dxa"/>
            <w:tcBorders>
              <w:top w:val="single" w:sz="4" w:space="0" w:color="auto"/>
            </w:tcBorders>
            <w:shd w:val="clear" w:color="auto" w:fill="DEEAF6"/>
          </w:tcPr>
          <w:p w:rsidR="00052070" w:rsidRPr="000F7963"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52070" w:rsidRPr="00AA7D20" w:rsidTr="007A7CED">
        <w:tc>
          <w:tcPr>
            <w:tcW w:w="811"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r>
              <w:rPr>
                <w:rFonts w:cs="Arial"/>
                <w:sz w:val="18"/>
                <w:szCs w:val="18"/>
              </w:rPr>
              <w:t>6.2.5</w:t>
            </w:r>
          </w:p>
        </w:tc>
        <w:tc>
          <w:tcPr>
            <w:tcW w:w="4900" w:type="dxa"/>
            <w:tcBorders>
              <w:top w:val="single" w:sz="4" w:space="0" w:color="auto"/>
            </w:tcBorders>
          </w:tcPr>
          <w:p w:rsidR="004F772B" w:rsidRDefault="00052070" w:rsidP="004C0447">
            <w:pPr>
              <w:autoSpaceDE w:val="0"/>
              <w:autoSpaceDN w:val="0"/>
              <w:adjustRightInd w:val="0"/>
              <w:spacing w:before="40" w:after="20"/>
              <w:rPr>
                <w:rFonts w:cs="Arial"/>
                <w:sz w:val="18"/>
                <w:szCs w:val="18"/>
              </w:rPr>
            </w:pPr>
            <w:r w:rsidRPr="00052070">
              <w:rPr>
                <w:rFonts w:cs="Arial"/>
                <w:sz w:val="18"/>
                <w:szCs w:val="18"/>
              </w:rPr>
              <w:t>Der Nachweis der Kompetenz des Unterauftragnehmers muss erbracht und aufrechterhalten werden, einschlie</w:t>
            </w:r>
            <w:r w:rsidRPr="00052070">
              <w:rPr>
                <w:rFonts w:cs="Arial" w:hint="eastAsia"/>
                <w:sz w:val="18"/>
                <w:szCs w:val="18"/>
              </w:rPr>
              <w:t>ß</w:t>
            </w:r>
            <w:r w:rsidRPr="00052070">
              <w:rPr>
                <w:rFonts w:cs="Arial"/>
                <w:sz w:val="18"/>
                <w:szCs w:val="18"/>
              </w:rPr>
              <w:t>lich Aufzeichnungen zu Evaluierungen und Audits hinsichtlich seiner F</w:t>
            </w:r>
            <w:r w:rsidRPr="00052070">
              <w:rPr>
                <w:rFonts w:cs="Arial" w:hint="eastAsia"/>
                <w:sz w:val="18"/>
                <w:szCs w:val="18"/>
              </w:rPr>
              <w:t>ä</w:t>
            </w:r>
            <w:r w:rsidRPr="00052070">
              <w:rPr>
                <w:rFonts w:cs="Arial"/>
                <w:sz w:val="18"/>
                <w:szCs w:val="18"/>
              </w:rPr>
              <w:t xml:space="preserve">higkeit, vertraglich </w:t>
            </w:r>
            <w:r w:rsidRPr="00052070">
              <w:rPr>
                <w:rFonts w:cs="Arial" w:hint="eastAsia"/>
                <w:sz w:val="18"/>
                <w:szCs w:val="18"/>
              </w:rPr>
              <w:t>ü</w:t>
            </w:r>
            <w:r w:rsidRPr="00052070">
              <w:rPr>
                <w:rFonts w:cs="Arial"/>
                <w:sz w:val="18"/>
                <w:szCs w:val="18"/>
              </w:rPr>
              <w:t>bergebene Arbeiten auszuf</w:t>
            </w:r>
            <w:r w:rsidRPr="00052070">
              <w:rPr>
                <w:rFonts w:cs="Arial" w:hint="eastAsia"/>
                <w:sz w:val="18"/>
                <w:szCs w:val="18"/>
              </w:rPr>
              <w:t>ü</w:t>
            </w:r>
            <w:r w:rsidRPr="00052070">
              <w:rPr>
                <w:rFonts w:cs="Arial"/>
                <w:sz w:val="18"/>
                <w:szCs w:val="18"/>
              </w:rPr>
              <w:t>hren.</w:t>
            </w:r>
            <w:r>
              <w:rPr>
                <w:rFonts w:cs="Arial"/>
                <w:sz w:val="18"/>
                <w:szCs w:val="18"/>
              </w:rPr>
              <w:t xml:space="preserve"> </w:t>
            </w:r>
          </w:p>
          <w:p w:rsidR="00052070" w:rsidRPr="00515E6F" w:rsidRDefault="00052070" w:rsidP="004C0447">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052070" w:rsidRPr="000F7963"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52070" w:rsidRPr="00AA7D20" w:rsidRDefault="00052070" w:rsidP="00052070">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52070" w:rsidRPr="00AA7D20" w:rsidRDefault="00052070" w:rsidP="00052070">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52070" w:rsidRPr="000F7963" w:rsidTr="007A7CED">
        <w:tc>
          <w:tcPr>
            <w:tcW w:w="811" w:type="dxa"/>
          </w:tcPr>
          <w:p w:rsidR="00052070" w:rsidRPr="00AA7D20" w:rsidRDefault="00052070" w:rsidP="00052070">
            <w:pPr>
              <w:autoSpaceDE w:val="0"/>
              <w:autoSpaceDN w:val="0"/>
              <w:adjustRightInd w:val="0"/>
              <w:spacing w:before="40" w:after="20"/>
              <w:rPr>
                <w:rFonts w:cs="Arial"/>
                <w:sz w:val="18"/>
                <w:szCs w:val="18"/>
              </w:rPr>
            </w:pPr>
            <w:r>
              <w:rPr>
                <w:rFonts w:cs="Arial"/>
                <w:sz w:val="18"/>
                <w:szCs w:val="18"/>
              </w:rPr>
              <w:t>6.2.6</w:t>
            </w:r>
          </w:p>
        </w:tc>
        <w:tc>
          <w:tcPr>
            <w:tcW w:w="4900" w:type="dxa"/>
          </w:tcPr>
          <w:p w:rsidR="00052070" w:rsidRPr="00AA7D20" w:rsidRDefault="00052070" w:rsidP="00D32554">
            <w:pPr>
              <w:autoSpaceDE w:val="0"/>
              <w:autoSpaceDN w:val="0"/>
              <w:adjustRightInd w:val="0"/>
              <w:spacing w:before="40" w:after="20"/>
              <w:rPr>
                <w:rFonts w:cs="Arial"/>
                <w:sz w:val="18"/>
                <w:szCs w:val="18"/>
              </w:rPr>
            </w:pPr>
            <w:r w:rsidRPr="00052070">
              <w:rPr>
                <w:rFonts w:cs="Arial"/>
                <w:sz w:val="18"/>
                <w:szCs w:val="18"/>
              </w:rPr>
              <w:t xml:space="preserve">Wenn die Kompetenz von Unterauftragnehmern nicht durch die Bereitstellung von schriftlich dokumentierten Nachweisen ermittelt werden kann, muss der RMH die Kompetenz des Unterauftragnehmers </w:t>
            </w:r>
            <w:r w:rsidRPr="00052070">
              <w:rPr>
                <w:rFonts w:cs="Arial" w:hint="eastAsia"/>
                <w:sz w:val="18"/>
                <w:szCs w:val="18"/>
              </w:rPr>
              <w:t>ü</w:t>
            </w:r>
            <w:r w:rsidRPr="00052070">
              <w:rPr>
                <w:rFonts w:cs="Arial"/>
                <w:sz w:val="18"/>
                <w:szCs w:val="18"/>
              </w:rPr>
              <w:t>berpr</w:t>
            </w:r>
            <w:r w:rsidRPr="00052070">
              <w:rPr>
                <w:rFonts w:cs="Arial" w:hint="eastAsia"/>
                <w:sz w:val="18"/>
                <w:szCs w:val="18"/>
              </w:rPr>
              <w:t>ü</w:t>
            </w:r>
            <w:r w:rsidRPr="00052070">
              <w:rPr>
                <w:rFonts w:cs="Arial"/>
                <w:sz w:val="18"/>
                <w:szCs w:val="18"/>
              </w:rPr>
              <w:t>fen oder die vom Unterauftrag</w:t>
            </w:r>
            <w:r w:rsidR="00666A5D">
              <w:rPr>
                <w:rFonts w:cs="Arial"/>
                <w:sz w:val="18"/>
                <w:szCs w:val="18"/>
              </w:rPr>
              <w:softHyphen/>
            </w:r>
            <w:r w:rsidRPr="00052070">
              <w:rPr>
                <w:rFonts w:cs="Arial"/>
                <w:sz w:val="18"/>
                <w:szCs w:val="18"/>
              </w:rPr>
              <w:t>nehmer ausgef</w:t>
            </w:r>
            <w:r w:rsidRPr="00052070">
              <w:rPr>
                <w:rFonts w:cs="Arial" w:hint="eastAsia"/>
                <w:sz w:val="18"/>
                <w:szCs w:val="18"/>
              </w:rPr>
              <w:t>ü</w:t>
            </w:r>
            <w:r w:rsidRPr="00052070">
              <w:rPr>
                <w:rFonts w:cs="Arial"/>
                <w:sz w:val="18"/>
                <w:szCs w:val="18"/>
              </w:rPr>
              <w:t>hrten T</w:t>
            </w:r>
            <w:r w:rsidRPr="00052070">
              <w:rPr>
                <w:rFonts w:cs="Arial" w:hint="eastAsia"/>
                <w:sz w:val="18"/>
                <w:szCs w:val="18"/>
              </w:rPr>
              <w:t>ä</w:t>
            </w:r>
            <w:r w:rsidRPr="00052070">
              <w:rPr>
                <w:rFonts w:cs="Arial"/>
                <w:sz w:val="18"/>
                <w:szCs w:val="18"/>
              </w:rPr>
              <w:t>tigkeiten beaufsichtigen.</w:t>
            </w:r>
          </w:p>
        </w:tc>
        <w:tc>
          <w:tcPr>
            <w:tcW w:w="2282" w:type="dxa"/>
            <w:shd w:val="clear" w:color="auto" w:fill="DEEAF6"/>
          </w:tcPr>
          <w:p w:rsidR="00052070" w:rsidRPr="00B71404" w:rsidRDefault="00052070" w:rsidP="0005207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52070" w:rsidRPr="009E23EC" w:rsidRDefault="00052070" w:rsidP="00EA219B">
            <w:pPr>
              <w:spacing w:before="40" w:after="40" w:line="200" w:lineRule="exact"/>
              <w:rPr>
                <w:rFonts w:cs="Arial"/>
                <w:bCs/>
                <w:sz w:val="18"/>
                <w:szCs w:val="18"/>
              </w:rPr>
            </w:pPr>
          </w:p>
        </w:tc>
        <w:tc>
          <w:tcPr>
            <w:tcW w:w="393" w:type="dxa"/>
            <w:shd w:val="clear" w:color="auto" w:fill="FFF2CC"/>
          </w:tcPr>
          <w:p w:rsidR="00052070" w:rsidRPr="009E23EC" w:rsidRDefault="00052070" w:rsidP="000520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52070" w:rsidRPr="009E23EC" w:rsidRDefault="00052070" w:rsidP="000520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052070" w:rsidRPr="00B71404" w:rsidRDefault="00052070" w:rsidP="0005207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52070" w:rsidRPr="000F7963" w:rsidTr="007A7CED">
        <w:tc>
          <w:tcPr>
            <w:tcW w:w="811" w:type="dxa"/>
          </w:tcPr>
          <w:p w:rsidR="00052070" w:rsidRPr="00052070" w:rsidRDefault="00052070" w:rsidP="00052070">
            <w:pPr>
              <w:autoSpaceDE w:val="0"/>
              <w:autoSpaceDN w:val="0"/>
              <w:adjustRightInd w:val="0"/>
              <w:spacing w:before="40" w:after="20"/>
              <w:rPr>
                <w:rFonts w:cs="Arial"/>
                <w:sz w:val="18"/>
                <w:szCs w:val="18"/>
              </w:rPr>
            </w:pPr>
            <w:r w:rsidRPr="000F11D9">
              <w:rPr>
                <w:rFonts w:cs="Arial"/>
                <w:sz w:val="18"/>
                <w:szCs w:val="18"/>
              </w:rPr>
              <w:t>6.2.</w:t>
            </w:r>
            <w:r>
              <w:rPr>
                <w:rFonts w:cs="Arial"/>
                <w:sz w:val="18"/>
                <w:szCs w:val="18"/>
              </w:rPr>
              <w:t>7</w:t>
            </w:r>
          </w:p>
        </w:tc>
        <w:tc>
          <w:tcPr>
            <w:tcW w:w="4900" w:type="dxa"/>
          </w:tcPr>
          <w:p w:rsidR="00052070" w:rsidRPr="00052070" w:rsidRDefault="00052070" w:rsidP="008F0BF9">
            <w:pPr>
              <w:autoSpaceDE w:val="0"/>
              <w:autoSpaceDN w:val="0"/>
              <w:adjustRightInd w:val="0"/>
              <w:spacing w:before="40" w:after="20"/>
              <w:rPr>
                <w:rFonts w:cs="Arial"/>
                <w:sz w:val="18"/>
                <w:szCs w:val="18"/>
              </w:rPr>
            </w:pPr>
            <w:r w:rsidRPr="00052070">
              <w:rPr>
                <w:rFonts w:cs="Arial"/>
                <w:sz w:val="18"/>
                <w:szCs w:val="18"/>
              </w:rPr>
              <w:t>Der RMH muss sicherstellen, da</w:t>
            </w:r>
            <w:r w:rsidR="000931E2">
              <w:rPr>
                <w:rFonts w:cs="Arial"/>
                <w:sz w:val="18"/>
                <w:szCs w:val="18"/>
              </w:rPr>
              <w:t>ss die Ergebnisse und Verfahrens</w:t>
            </w:r>
            <w:r w:rsidRPr="00052070">
              <w:rPr>
                <w:rFonts w:cs="Arial"/>
                <w:sz w:val="18"/>
                <w:szCs w:val="18"/>
              </w:rPr>
              <w:t>anweisungen, die von Unterauftragnehmern angewendet werden, verf</w:t>
            </w:r>
            <w:r w:rsidRPr="00052070">
              <w:rPr>
                <w:rFonts w:cs="Arial" w:hint="eastAsia"/>
                <w:sz w:val="18"/>
                <w:szCs w:val="18"/>
              </w:rPr>
              <w:t>ü</w:t>
            </w:r>
            <w:r w:rsidRPr="00052070">
              <w:rPr>
                <w:rFonts w:cs="Arial"/>
                <w:sz w:val="18"/>
                <w:szCs w:val="18"/>
              </w:rPr>
              <w:t>gbar sind, um die technische Bewertung von Daten zu erm</w:t>
            </w:r>
            <w:r w:rsidRPr="00052070">
              <w:rPr>
                <w:rFonts w:cs="Arial" w:hint="eastAsia"/>
                <w:sz w:val="18"/>
                <w:szCs w:val="18"/>
              </w:rPr>
              <w:t>ö</w:t>
            </w:r>
            <w:r w:rsidRPr="00052070">
              <w:rPr>
                <w:rFonts w:cs="Arial"/>
                <w:sz w:val="18"/>
                <w:szCs w:val="18"/>
              </w:rPr>
              <w:t>glichen.</w:t>
            </w:r>
          </w:p>
        </w:tc>
        <w:tc>
          <w:tcPr>
            <w:tcW w:w="2282" w:type="dxa"/>
            <w:shd w:val="clear" w:color="auto" w:fill="DEEAF6"/>
          </w:tcPr>
          <w:p w:rsidR="00052070" w:rsidRPr="00B71404" w:rsidRDefault="00052070" w:rsidP="0005207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52070" w:rsidRPr="009E23EC" w:rsidRDefault="00052070" w:rsidP="00EA219B">
            <w:pPr>
              <w:spacing w:before="40" w:after="40" w:line="200" w:lineRule="exact"/>
              <w:rPr>
                <w:rFonts w:cs="Arial"/>
                <w:bCs/>
                <w:sz w:val="18"/>
                <w:szCs w:val="18"/>
              </w:rPr>
            </w:pPr>
          </w:p>
        </w:tc>
        <w:tc>
          <w:tcPr>
            <w:tcW w:w="393" w:type="dxa"/>
            <w:shd w:val="clear" w:color="auto" w:fill="FFF2CC"/>
          </w:tcPr>
          <w:p w:rsidR="00052070" w:rsidRPr="009E23EC" w:rsidRDefault="00052070" w:rsidP="000520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52070" w:rsidRPr="009E23EC" w:rsidRDefault="00052070" w:rsidP="000520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052070" w:rsidRPr="00B71404" w:rsidRDefault="00052070" w:rsidP="0005207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52070" w:rsidRPr="000F7963" w:rsidTr="007A7CED">
        <w:tc>
          <w:tcPr>
            <w:tcW w:w="811" w:type="dxa"/>
          </w:tcPr>
          <w:p w:rsidR="00052070" w:rsidRPr="00052070" w:rsidRDefault="00052070" w:rsidP="00052070">
            <w:pPr>
              <w:autoSpaceDE w:val="0"/>
              <w:autoSpaceDN w:val="0"/>
              <w:adjustRightInd w:val="0"/>
              <w:spacing w:before="40" w:after="20"/>
              <w:rPr>
                <w:rFonts w:cs="Arial"/>
                <w:sz w:val="18"/>
                <w:szCs w:val="18"/>
              </w:rPr>
            </w:pPr>
            <w:r w:rsidRPr="000F11D9">
              <w:rPr>
                <w:rFonts w:cs="Arial"/>
                <w:sz w:val="18"/>
                <w:szCs w:val="18"/>
              </w:rPr>
              <w:t>6.2.</w:t>
            </w:r>
            <w:r>
              <w:rPr>
                <w:rFonts w:cs="Arial"/>
                <w:sz w:val="18"/>
                <w:szCs w:val="18"/>
              </w:rPr>
              <w:t>8</w:t>
            </w:r>
          </w:p>
        </w:tc>
        <w:tc>
          <w:tcPr>
            <w:tcW w:w="4900" w:type="dxa"/>
          </w:tcPr>
          <w:p w:rsidR="006757BE" w:rsidRDefault="00052070" w:rsidP="00052070">
            <w:pPr>
              <w:autoSpaceDE w:val="0"/>
              <w:autoSpaceDN w:val="0"/>
              <w:adjustRightInd w:val="0"/>
              <w:spacing w:before="40" w:after="20"/>
              <w:rPr>
                <w:rFonts w:cs="Arial"/>
                <w:sz w:val="18"/>
                <w:szCs w:val="18"/>
              </w:rPr>
            </w:pPr>
            <w:r w:rsidRPr="00052070">
              <w:rPr>
                <w:rFonts w:cs="Arial"/>
                <w:sz w:val="18"/>
                <w:szCs w:val="18"/>
              </w:rPr>
              <w:t>Werden Unterauftragnehmer eingesetzt, dann muss der RMH daf</w:t>
            </w:r>
            <w:r w:rsidRPr="00052070">
              <w:rPr>
                <w:rFonts w:cs="Arial" w:hint="eastAsia"/>
                <w:sz w:val="18"/>
                <w:szCs w:val="18"/>
              </w:rPr>
              <w:t>ü</w:t>
            </w:r>
            <w:r w:rsidRPr="00052070">
              <w:rPr>
                <w:rFonts w:cs="Arial"/>
                <w:sz w:val="18"/>
                <w:szCs w:val="18"/>
              </w:rPr>
              <w:t xml:space="preserve">r sorgen, dass das Personal, welches im Rahmen seines Managementsystems agiert, </w:t>
            </w:r>
            <w:r w:rsidRPr="00052070">
              <w:rPr>
                <w:rFonts w:cs="Arial" w:hint="eastAsia"/>
                <w:sz w:val="18"/>
                <w:szCs w:val="18"/>
              </w:rPr>
              <w:t>ü</w:t>
            </w:r>
            <w:r w:rsidRPr="00052070">
              <w:rPr>
                <w:rFonts w:cs="Arial"/>
                <w:sz w:val="18"/>
                <w:szCs w:val="18"/>
              </w:rPr>
              <w:t>ber ausreichendes Wissen von der Aufgabe des Unterauftragnehmers verf</w:t>
            </w:r>
            <w:r w:rsidRPr="00052070">
              <w:rPr>
                <w:rFonts w:cs="Arial" w:hint="eastAsia"/>
                <w:sz w:val="18"/>
                <w:szCs w:val="18"/>
              </w:rPr>
              <w:t>ü</w:t>
            </w:r>
            <w:r w:rsidRPr="00052070">
              <w:rPr>
                <w:rFonts w:cs="Arial"/>
                <w:sz w:val="18"/>
                <w:szCs w:val="18"/>
              </w:rPr>
              <w:t>gt, um die T</w:t>
            </w:r>
            <w:r w:rsidRPr="00052070">
              <w:rPr>
                <w:rFonts w:cs="Arial" w:hint="eastAsia"/>
                <w:sz w:val="18"/>
                <w:szCs w:val="18"/>
              </w:rPr>
              <w:t>ä</w:t>
            </w:r>
            <w:r w:rsidRPr="00052070">
              <w:rPr>
                <w:rFonts w:cs="Arial"/>
                <w:sz w:val="18"/>
                <w:szCs w:val="18"/>
              </w:rPr>
              <w:t xml:space="preserve">tigkeit des Unterauftragnehmers </w:t>
            </w:r>
            <w:r w:rsidRPr="00052070">
              <w:rPr>
                <w:rFonts w:cs="Arial" w:hint="eastAsia"/>
                <w:sz w:val="18"/>
                <w:szCs w:val="18"/>
              </w:rPr>
              <w:t>ü</w:t>
            </w:r>
            <w:r w:rsidRPr="00052070">
              <w:rPr>
                <w:rFonts w:cs="Arial"/>
                <w:sz w:val="18"/>
                <w:szCs w:val="18"/>
              </w:rPr>
              <w:t>berpr</w:t>
            </w:r>
            <w:r w:rsidRPr="00052070">
              <w:rPr>
                <w:rFonts w:cs="Arial" w:hint="eastAsia"/>
                <w:sz w:val="18"/>
                <w:szCs w:val="18"/>
              </w:rPr>
              <w:t>ü</w:t>
            </w:r>
            <w:r w:rsidRPr="00052070">
              <w:rPr>
                <w:rFonts w:cs="Arial"/>
                <w:sz w:val="18"/>
                <w:szCs w:val="18"/>
              </w:rPr>
              <w:t>fen zu k</w:t>
            </w:r>
            <w:r w:rsidRPr="00052070">
              <w:rPr>
                <w:rFonts w:cs="Arial" w:hint="eastAsia"/>
                <w:sz w:val="18"/>
                <w:szCs w:val="18"/>
              </w:rPr>
              <w:t>ö</w:t>
            </w:r>
            <w:r w:rsidRPr="00052070">
              <w:rPr>
                <w:rFonts w:cs="Arial"/>
                <w:sz w:val="18"/>
                <w:szCs w:val="18"/>
              </w:rPr>
              <w:t>nnen.</w:t>
            </w:r>
            <w:r>
              <w:rPr>
                <w:rFonts w:cs="Arial"/>
                <w:sz w:val="18"/>
                <w:szCs w:val="18"/>
              </w:rPr>
              <w:t xml:space="preserve"> </w:t>
            </w:r>
          </w:p>
          <w:p w:rsidR="00052070" w:rsidRPr="00052070" w:rsidRDefault="00052070" w:rsidP="00052070">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shd w:val="clear" w:color="auto" w:fill="DEEAF6"/>
          </w:tcPr>
          <w:p w:rsidR="00052070" w:rsidRPr="00B71404" w:rsidRDefault="00052070" w:rsidP="0005207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shd w:val="clear" w:color="auto" w:fill="auto"/>
          </w:tcPr>
          <w:p w:rsidR="00052070" w:rsidRPr="009E23EC" w:rsidRDefault="00052070" w:rsidP="00EA219B">
            <w:pPr>
              <w:spacing w:before="40" w:after="40" w:line="200" w:lineRule="exact"/>
              <w:rPr>
                <w:rFonts w:cs="Arial"/>
                <w:bCs/>
                <w:sz w:val="18"/>
                <w:szCs w:val="18"/>
              </w:rPr>
            </w:pPr>
          </w:p>
        </w:tc>
        <w:tc>
          <w:tcPr>
            <w:tcW w:w="393" w:type="dxa"/>
            <w:shd w:val="clear" w:color="auto" w:fill="FFF2CC"/>
          </w:tcPr>
          <w:p w:rsidR="00052070" w:rsidRPr="009E23EC" w:rsidRDefault="00052070" w:rsidP="000520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shd w:val="clear" w:color="auto" w:fill="FFF2CC"/>
          </w:tcPr>
          <w:p w:rsidR="00052070" w:rsidRPr="009E23EC" w:rsidRDefault="00052070" w:rsidP="0005207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shd w:val="clear" w:color="auto" w:fill="FFF2CC"/>
          </w:tcPr>
          <w:p w:rsidR="00052070" w:rsidRPr="00B71404" w:rsidRDefault="00052070" w:rsidP="0005207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7853AD" w:rsidRPr="00370D00" w:rsidRDefault="000A14E2" w:rsidP="00BE09F8">
      <w:pPr>
        <w:pStyle w:val="berschrift2"/>
      </w:pPr>
      <w:bookmarkStart w:id="10" w:name="_Toc30689862"/>
      <w:r w:rsidRPr="001E1E07">
        <w:lastRenderedPageBreak/>
        <w:t>6</w:t>
      </w:r>
      <w:r>
        <w:t>.3</w:t>
      </w:r>
      <w:r w:rsidRPr="001E1E07">
        <w:tab/>
      </w:r>
      <w:r>
        <w:t>Bereitstellung von Einrichtungen, Dienstleistungen und Zubehör</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5"/>
        <w:gridCol w:w="1598"/>
        <w:gridCol w:w="2279"/>
        <w:gridCol w:w="405"/>
        <w:gridCol w:w="407"/>
        <w:gridCol w:w="378"/>
        <w:gridCol w:w="739"/>
      </w:tblGrid>
      <w:tr w:rsidR="009F2650" w:rsidRPr="004B6A18" w:rsidTr="007A7CED">
        <w:tc>
          <w:tcPr>
            <w:tcW w:w="4111" w:type="dxa"/>
            <w:tcBorders>
              <w:top w:val="single" w:sz="12" w:space="0" w:color="auto"/>
              <w:bottom w:val="single" w:sz="12" w:space="0" w:color="auto"/>
              <w:right w:val="single" w:sz="4" w:space="0" w:color="auto"/>
            </w:tcBorders>
            <w:shd w:val="clear" w:color="auto" w:fill="auto"/>
          </w:tcPr>
          <w:p w:rsidR="009F2650" w:rsidRPr="001E1E07" w:rsidRDefault="009F2650" w:rsidP="00052070">
            <w:pPr>
              <w:pStyle w:val="2"/>
              <w:keepNext/>
              <w:keepLines/>
            </w:pPr>
          </w:p>
        </w:tc>
        <w:tc>
          <w:tcPr>
            <w:tcW w:w="1600" w:type="dxa"/>
            <w:tcBorders>
              <w:top w:val="single" w:sz="12" w:space="0" w:color="auto"/>
              <w:bottom w:val="single" w:sz="12" w:space="0" w:color="auto"/>
              <w:right w:val="single" w:sz="4" w:space="0" w:color="auto"/>
            </w:tcBorders>
            <w:shd w:val="clear" w:color="auto" w:fill="auto"/>
          </w:tcPr>
          <w:p w:rsidR="009F2650" w:rsidRPr="00C9001B" w:rsidRDefault="009F2650" w:rsidP="00913164">
            <w:pPr>
              <w:keepNext/>
              <w:keepLines/>
              <w:spacing w:before="40" w:after="40" w:line="200" w:lineRule="exact"/>
              <w:rPr>
                <w:b/>
                <w:sz w:val="18"/>
                <w:szCs w:val="18"/>
              </w:rPr>
            </w:pPr>
            <w:r w:rsidRPr="00C9001B">
              <w:rPr>
                <w:b/>
                <w:sz w:val="18"/>
                <w:szCs w:val="18"/>
              </w:rPr>
              <w:t>SB</w:t>
            </w:r>
            <w:r w:rsidR="00CA4273">
              <w:rPr>
                <w:b/>
                <w:sz w:val="18"/>
                <w:szCs w:val="18"/>
              </w:rPr>
              <w:t xml:space="preserve"> + 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7A7CED">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7A7CED">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7A7CED">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7A7CED">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7A7CED">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7A7CED">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i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7A7CED">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b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7A7CED">
        <w:tc>
          <w:tcPr>
            <w:tcW w:w="9923" w:type="dxa"/>
            <w:gridSpan w:val="4"/>
            <w:tcBorders>
              <w:top w:val="single" w:sz="4" w:space="0" w:color="auto"/>
              <w:bottom w:val="nil"/>
            </w:tcBorders>
            <w:vAlign w:val="center"/>
          </w:tcPr>
          <w:p w:rsidR="007659AC"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7A7CED">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7659AC" w:rsidRPr="008A7321" w:rsidRDefault="007659AC" w:rsidP="008A7321">
      <w:pPr>
        <w:rPr>
          <w:sz w:val="2"/>
          <w:szCs w:val="2"/>
        </w:rPr>
        <w:sectPr w:rsidR="007659AC"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BD43C2" w:rsidP="003E4AB4">
            <w:pPr>
              <w:autoSpaceDE w:val="0"/>
              <w:autoSpaceDN w:val="0"/>
              <w:adjustRightInd w:val="0"/>
              <w:spacing w:before="40" w:after="20"/>
              <w:rPr>
                <w:rFonts w:cs="Arial"/>
                <w:sz w:val="18"/>
                <w:szCs w:val="18"/>
              </w:rPr>
            </w:pPr>
            <w:r>
              <w:rPr>
                <w:rFonts w:cs="Arial"/>
                <w:sz w:val="18"/>
                <w:szCs w:val="18"/>
              </w:rPr>
              <w:t>6.3.1</w:t>
            </w:r>
          </w:p>
        </w:tc>
        <w:tc>
          <w:tcPr>
            <w:tcW w:w="4900" w:type="dxa"/>
            <w:tcBorders>
              <w:top w:val="single" w:sz="4" w:space="0" w:color="auto"/>
            </w:tcBorders>
          </w:tcPr>
          <w:p w:rsidR="00AA7D20" w:rsidRPr="00515E6F" w:rsidRDefault="00BD43C2" w:rsidP="006757BE">
            <w:pPr>
              <w:autoSpaceDE w:val="0"/>
              <w:autoSpaceDN w:val="0"/>
              <w:adjustRightInd w:val="0"/>
              <w:spacing w:before="40" w:after="20"/>
              <w:rPr>
                <w:rFonts w:cs="Arial"/>
                <w:sz w:val="18"/>
                <w:szCs w:val="18"/>
              </w:rPr>
            </w:pPr>
            <w:r w:rsidRPr="00BD43C2">
              <w:rPr>
                <w:rFonts w:cs="Arial"/>
                <w:sz w:val="18"/>
                <w:szCs w:val="18"/>
              </w:rPr>
              <w:t xml:space="preserve">Der RMH muss </w:t>
            </w:r>
            <w:r w:rsidRPr="00BD43C2">
              <w:rPr>
                <w:rFonts w:cs="Arial" w:hint="eastAsia"/>
                <w:sz w:val="18"/>
                <w:szCs w:val="18"/>
              </w:rPr>
              <w:t>ü</w:t>
            </w:r>
            <w:r w:rsidRPr="00BD43C2">
              <w:rPr>
                <w:rFonts w:cs="Arial"/>
                <w:sz w:val="18"/>
                <w:szCs w:val="18"/>
              </w:rPr>
              <w:t>ber Verfahren f</w:t>
            </w:r>
            <w:r w:rsidRPr="00BD43C2">
              <w:rPr>
                <w:rFonts w:cs="Arial" w:hint="eastAsia"/>
                <w:sz w:val="18"/>
                <w:szCs w:val="18"/>
              </w:rPr>
              <w:t>ü</w:t>
            </w:r>
            <w:r w:rsidRPr="00BD43C2">
              <w:rPr>
                <w:rFonts w:cs="Arial"/>
                <w:sz w:val="18"/>
                <w:szCs w:val="18"/>
              </w:rPr>
              <w:t>r die Auswahl von Einrichtungen, Dienstleistungen und Zubeh</w:t>
            </w:r>
            <w:r w:rsidRPr="00BD43C2">
              <w:rPr>
                <w:rFonts w:cs="Arial" w:hint="eastAsia"/>
                <w:sz w:val="18"/>
                <w:szCs w:val="18"/>
              </w:rPr>
              <w:t>ö</w:t>
            </w:r>
            <w:r w:rsidRPr="00BD43C2">
              <w:rPr>
                <w:rFonts w:cs="Arial"/>
                <w:sz w:val="18"/>
                <w:szCs w:val="18"/>
              </w:rPr>
              <w:t>r verf</w:t>
            </w:r>
            <w:r w:rsidRPr="00BD43C2">
              <w:rPr>
                <w:rFonts w:cs="Arial" w:hint="eastAsia"/>
                <w:sz w:val="18"/>
                <w:szCs w:val="18"/>
              </w:rPr>
              <w:t>ü</w:t>
            </w:r>
            <w:r w:rsidRPr="00BD43C2">
              <w:rPr>
                <w:rFonts w:cs="Arial"/>
                <w:sz w:val="18"/>
                <w:szCs w:val="18"/>
              </w:rPr>
              <w:t>gen, welche die Qualit</w:t>
            </w:r>
            <w:r w:rsidRPr="00BD43C2">
              <w:rPr>
                <w:rFonts w:cs="Arial" w:hint="eastAsia"/>
                <w:sz w:val="18"/>
                <w:szCs w:val="18"/>
              </w:rPr>
              <w:t>ä</w:t>
            </w:r>
            <w:r w:rsidRPr="00BD43C2">
              <w:rPr>
                <w:rFonts w:cs="Arial"/>
                <w:sz w:val="18"/>
                <w:szCs w:val="18"/>
              </w:rPr>
              <w:t>t des hergestellten RMs beeinflussen.</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BD43C2" w:rsidRPr="00AA7D20" w:rsidTr="007A7CED">
        <w:tc>
          <w:tcPr>
            <w:tcW w:w="811" w:type="dxa"/>
            <w:tcBorders>
              <w:top w:val="single" w:sz="4" w:space="0" w:color="auto"/>
            </w:tcBorders>
          </w:tcPr>
          <w:p w:rsidR="00BD43C2" w:rsidRPr="00AA7D20" w:rsidRDefault="00BD43C2" w:rsidP="00BD43C2">
            <w:pPr>
              <w:autoSpaceDE w:val="0"/>
              <w:autoSpaceDN w:val="0"/>
              <w:adjustRightInd w:val="0"/>
              <w:spacing w:before="40" w:after="20"/>
              <w:rPr>
                <w:rFonts w:cs="Arial"/>
                <w:sz w:val="18"/>
                <w:szCs w:val="18"/>
              </w:rPr>
            </w:pPr>
            <w:r>
              <w:rPr>
                <w:rFonts w:cs="Arial"/>
                <w:sz w:val="18"/>
                <w:szCs w:val="18"/>
              </w:rPr>
              <w:t>6.3.2</w:t>
            </w:r>
          </w:p>
        </w:tc>
        <w:tc>
          <w:tcPr>
            <w:tcW w:w="4900" w:type="dxa"/>
            <w:tcBorders>
              <w:top w:val="single" w:sz="4" w:space="0" w:color="auto"/>
            </w:tcBorders>
          </w:tcPr>
          <w:p w:rsidR="00BD43C2" w:rsidRPr="00AA7D20" w:rsidRDefault="00BD43C2" w:rsidP="004C0447">
            <w:pPr>
              <w:autoSpaceDE w:val="0"/>
              <w:autoSpaceDN w:val="0"/>
              <w:adjustRightInd w:val="0"/>
              <w:spacing w:before="40" w:after="20"/>
              <w:rPr>
                <w:rFonts w:cs="Arial"/>
                <w:sz w:val="18"/>
                <w:szCs w:val="18"/>
              </w:rPr>
            </w:pPr>
            <w:r w:rsidRPr="00BD43C2">
              <w:rPr>
                <w:rFonts w:cs="Arial"/>
                <w:sz w:val="18"/>
                <w:szCs w:val="18"/>
              </w:rPr>
              <w:t>Um die Qualit</w:t>
            </w:r>
            <w:r w:rsidRPr="00BD43C2">
              <w:rPr>
                <w:rFonts w:cs="Arial" w:hint="eastAsia"/>
                <w:sz w:val="18"/>
                <w:szCs w:val="18"/>
              </w:rPr>
              <w:t>ä</w:t>
            </w:r>
            <w:r w:rsidRPr="00BD43C2">
              <w:rPr>
                <w:rFonts w:cs="Arial"/>
                <w:sz w:val="18"/>
                <w:szCs w:val="18"/>
              </w:rPr>
              <w:t>t des von ihm hergestellten RMs sicherzustellen, darf der RMH ausschlie</w:t>
            </w:r>
            <w:r w:rsidRPr="00BD43C2">
              <w:rPr>
                <w:rFonts w:cs="Arial" w:hint="eastAsia"/>
                <w:sz w:val="18"/>
                <w:szCs w:val="18"/>
              </w:rPr>
              <w:t>ß</w:t>
            </w:r>
            <w:r w:rsidRPr="00BD43C2">
              <w:rPr>
                <w:rFonts w:cs="Arial"/>
                <w:sz w:val="18"/>
                <w:szCs w:val="18"/>
              </w:rPr>
              <w:t>lich Einrichtungen, Dienstleistungen und Zubeh</w:t>
            </w:r>
            <w:r w:rsidRPr="00BD43C2">
              <w:rPr>
                <w:rFonts w:cs="Arial" w:hint="eastAsia"/>
                <w:sz w:val="18"/>
                <w:szCs w:val="18"/>
              </w:rPr>
              <w:t>ö</w:t>
            </w:r>
            <w:r w:rsidRPr="00BD43C2">
              <w:rPr>
                <w:rFonts w:cs="Arial"/>
                <w:sz w:val="18"/>
                <w:szCs w:val="18"/>
              </w:rPr>
              <w:t>r verwenden, die den festgelegten Anforderungen entsprechen.</w:t>
            </w:r>
          </w:p>
        </w:tc>
        <w:tc>
          <w:tcPr>
            <w:tcW w:w="2282" w:type="dxa"/>
            <w:tcBorders>
              <w:top w:val="single" w:sz="4" w:space="0" w:color="auto"/>
            </w:tcBorders>
            <w:shd w:val="clear" w:color="auto" w:fill="DEEAF6"/>
          </w:tcPr>
          <w:p w:rsidR="00BD43C2" w:rsidRPr="000F7963"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BD43C2" w:rsidRPr="00AA7D20" w:rsidRDefault="00BD43C2" w:rsidP="00BD43C2">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BD43C2" w:rsidRPr="00AA7D20" w:rsidTr="007A7CED">
        <w:tc>
          <w:tcPr>
            <w:tcW w:w="811" w:type="dxa"/>
            <w:tcBorders>
              <w:top w:val="single" w:sz="4" w:space="0" w:color="auto"/>
            </w:tcBorders>
          </w:tcPr>
          <w:p w:rsidR="00BD43C2" w:rsidRPr="00AA7D20" w:rsidRDefault="00BD43C2" w:rsidP="00BD43C2">
            <w:pPr>
              <w:autoSpaceDE w:val="0"/>
              <w:autoSpaceDN w:val="0"/>
              <w:adjustRightInd w:val="0"/>
              <w:spacing w:before="40" w:after="20"/>
              <w:rPr>
                <w:rFonts w:cs="Arial"/>
                <w:sz w:val="18"/>
                <w:szCs w:val="18"/>
              </w:rPr>
            </w:pPr>
            <w:r>
              <w:rPr>
                <w:rFonts w:cs="Arial"/>
                <w:sz w:val="18"/>
                <w:szCs w:val="18"/>
              </w:rPr>
              <w:t>6.3.3</w:t>
            </w:r>
          </w:p>
        </w:tc>
        <w:tc>
          <w:tcPr>
            <w:tcW w:w="4900" w:type="dxa"/>
            <w:tcBorders>
              <w:top w:val="single" w:sz="4" w:space="0" w:color="auto"/>
            </w:tcBorders>
          </w:tcPr>
          <w:p w:rsidR="00BD43C2" w:rsidRPr="00AA7D20" w:rsidRDefault="00BD43C2" w:rsidP="004C0447">
            <w:pPr>
              <w:autoSpaceDE w:val="0"/>
              <w:autoSpaceDN w:val="0"/>
              <w:adjustRightInd w:val="0"/>
              <w:spacing w:before="40" w:after="20"/>
              <w:rPr>
                <w:rFonts w:cs="Arial"/>
                <w:sz w:val="18"/>
                <w:szCs w:val="18"/>
              </w:rPr>
            </w:pPr>
            <w:r w:rsidRPr="00BD43C2">
              <w:rPr>
                <w:rFonts w:cs="Arial"/>
                <w:sz w:val="18"/>
                <w:szCs w:val="18"/>
              </w:rPr>
              <w:t>Der RMH muss sicherstellen, dass Einrichtungen und Verbrauchsmaterialien nicht verwendet werden, bevor sie gepr</w:t>
            </w:r>
            <w:r w:rsidRPr="00BD43C2">
              <w:rPr>
                <w:rFonts w:cs="Arial" w:hint="eastAsia"/>
                <w:sz w:val="18"/>
                <w:szCs w:val="18"/>
              </w:rPr>
              <w:t>ü</w:t>
            </w:r>
            <w:r w:rsidRPr="00BD43C2">
              <w:rPr>
                <w:rFonts w:cs="Arial"/>
                <w:sz w:val="18"/>
                <w:szCs w:val="18"/>
              </w:rPr>
              <w:t>ft oder kalibriert wurden bzw. anderweitig nachgewiesen wurde, dass sie mit den f</w:t>
            </w:r>
            <w:r w:rsidRPr="00BD43C2">
              <w:rPr>
                <w:rFonts w:cs="Arial" w:hint="eastAsia"/>
                <w:sz w:val="18"/>
                <w:szCs w:val="18"/>
              </w:rPr>
              <w:t>ü</w:t>
            </w:r>
            <w:r w:rsidRPr="00BD43C2">
              <w:rPr>
                <w:rFonts w:cs="Arial"/>
                <w:sz w:val="18"/>
                <w:szCs w:val="18"/>
              </w:rPr>
              <w:t xml:space="preserve">r die RM-Herstellung festgelegten Spezifikationen oder Anforderungen </w:t>
            </w:r>
            <w:r w:rsidRPr="00BD43C2">
              <w:rPr>
                <w:rFonts w:cs="Arial" w:hint="eastAsia"/>
                <w:sz w:val="18"/>
                <w:szCs w:val="18"/>
              </w:rPr>
              <w:t>ü</w:t>
            </w:r>
            <w:r w:rsidRPr="00BD43C2">
              <w:rPr>
                <w:rFonts w:cs="Arial"/>
                <w:sz w:val="18"/>
                <w:szCs w:val="18"/>
              </w:rPr>
              <w:t>bereinstimmen.</w:t>
            </w:r>
          </w:p>
        </w:tc>
        <w:tc>
          <w:tcPr>
            <w:tcW w:w="2282" w:type="dxa"/>
            <w:tcBorders>
              <w:top w:val="single" w:sz="4" w:space="0" w:color="auto"/>
            </w:tcBorders>
            <w:shd w:val="clear" w:color="auto" w:fill="DEEAF6"/>
          </w:tcPr>
          <w:p w:rsidR="00BD43C2" w:rsidRPr="000F7963"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BD43C2" w:rsidRPr="00AA7D20" w:rsidRDefault="00BD43C2" w:rsidP="00BD43C2">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BD43C2" w:rsidRPr="00AA7D20" w:rsidTr="007A7CED">
        <w:tc>
          <w:tcPr>
            <w:tcW w:w="811" w:type="dxa"/>
            <w:tcBorders>
              <w:top w:val="single" w:sz="4" w:space="0" w:color="auto"/>
            </w:tcBorders>
          </w:tcPr>
          <w:p w:rsidR="00BD43C2" w:rsidRPr="00AA7D20" w:rsidRDefault="00BD43C2" w:rsidP="00BD43C2">
            <w:pPr>
              <w:autoSpaceDE w:val="0"/>
              <w:autoSpaceDN w:val="0"/>
              <w:adjustRightInd w:val="0"/>
              <w:spacing w:before="40" w:after="20"/>
              <w:rPr>
                <w:rFonts w:cs="Arial"/>
                <w:sz w:val="18"/>
                <w:szCs w:val="18"/>
              </w:rPr>
            </w:pPr>
            <w:r>
              <w:rPr>
                <w:rFonts w:cs="Arial"/>
                <w:sz w:val="18"/>
                <w:szCs w:val="18"/>
              </w:rPr>
              <w:t>6.3.4</w:t>
            </w:r>
          </w:p>
        </w:tc>
        <w:tc>
          <w:tcPr>
            <w:tcW w:w="4900" w:type="dxa"/>
            <w:tcBorders>
              <w:top w:val="single" w:sz="4" w:space="0" w:color="auto"/>
            </w:tcBorders>
          </w:tcPr>
          <w:p w:rsidR="00BD43C2" w:rsidRPr="00515E6F" w:rsidRDefault="00BD43C2" w:rsidP="004C0447">
            <w:pPr>
              <w:autoSpaceDE w:val="0"/>
              <w:autoSpaceDN w:val="0"/>
              <w:adjustRightInd w:val="0"/>
              <w:spacing w:before="40" w:after="20"/>
              <w:rPr>
                <w:rFonts w:cs="Arial"/>
                <w:sz w:val="18"/>
                <w:szCs w:val="18"/>
              </w:rPr>
            </w:pPr>
            <w:r w:rsidRPr="00BD43C2">
              <w:rPr>
                <w:rFonts w:cs="Arial"/>
                <w:sz w:val="18"/>
                <w:szCs w:val="18"/>
              </w:rPr>
              <w:t xml:space="preserve">Der RMH muss Aufzeichnungen </w:t>
            </w:r>
            <w:r w:rsidRPr="00BD43C2">
              <w:rPr>
                <w:rFonts w:cs="Arial" w:hint="eastAsia"/>
                <w:sz w:val="18"/>
                <w:szCs w:val="18"/>
              </w:rPr>
              <w:t>ü</w:t>
            </w:r>
            <w:r w:rsidRPr="00BD43C2">
              <w:rPr>
                <w:rFonts w:cs="Arial"/>
                <w:sz w:val="18"/>
                <w:szCs w:val="18"/>
              </w:rPr>
              <w:t>ber den Kauf von Einrichtungen, Dienstleistungen und Zubeh</w:t>
            </w:r>
            <w:r w:rsidRPr="00BD43C2">
              <w:rPr>
                <w:rFonts w:cs="Arial" w:hint="eastAsia"/>
                <w:sz w:val="18"/>
                <w:szCs w:val="18"/>
              </w:rPr>
              <w:t>ö</w:t>
            </w:r>
            <w:r w:rsidRPr="00BD43C2">
              <w:rPr>
                <w:rFonts w:cs="Arial"/>
                <w:sz w:val="18"/>
                <w:szCs w:val="18"/>
              </w:rPr>
              <w:t>r, einschlie</w:t>
            </w:r>
            <w:r w:rsidRPr="00BD43C2">
              <w:rPr>
                <w:rFonts w:cs="Arial" w:hint="eastAsia"/>
                <w:sz w:val="18"/>
                <w:szCs w:val="18"/>
              </w:rPr>
              <w:t>ß</w:t>
            </w:r>
            <w:r w:rsidRPr="00BD43C2">
              <w:rPr>
                <w:rFonts w:cs="Arial"/>
                <w:sz w:val="18"/>
                <w:szCs w:val="18"/>
              </w:rPr>
              <w:t>lich Aufzeichnungen der verwendeten Auswahlkriterien, der Best</w:t>
            </w:r>
            <w:r w:rsidRPr="00BD43C2">
              <w:rPr>
                <w:rFonts w:cs="Arial" w:hint="eastAsia"/>
                <w:sz w:val="18"/>
                <w:szCs w:val="18"/>
              </w:rPr>
              <w:t>ä</w:t>
            </w:r>
            <w:r w:rsidRPr="00BD43C2">
              <w:rPr>
                <w:rFonts w:cs="Arial"/>
                <w:sz w:val="18"/>
                <w:szCs w:val="18"/>
              </w:rPr>
              <w:t>tigung der Abnahme und jeglicher Daten der Inbetrieb</w:t>
            </w:r>
            <w:r w:rsidR="00666A5D">
              <w:rPr>
                <w:rFonts w:cs="Arial"/>
                <w:sz w:val="18"/>
                <w:szCs w:val="18"/>
              </w:rPr>
              <w:softHyphen/>
            </w:r>
            <w:r w:rsidRPr="00BD43C2">
              <w:rPr>
                <w:rFonts w:cs="Arial"/>
                <w:sz w:val="18"/>
                <w:szCs w:val="18"/>
              </w:rPr>
              <w:t>nahme, f</w:t>
            </w:r>
            <w:r w:rsidRPr="00BD43C2">
              <w:rPr>
                <w:rFonts w:cs="Arial" w:hint="eastAsia"/>
                <w:sz w:val="18"/>
                <w:szCs w:val="18"/>
              </w:rPr>
              <w:t>ü</w:t>
            </w:r>
            <w:r w:rsidRPr="00BD43C2">
              <w:rPr>
                <w:rFonts w:cs="Arial"/>
                <w:sz w:val="18"/>
                <w:szCs w:val="18"/>
              </w:rPr>
              <w:t>hren.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p>
        </w:tc>
        <w:tc>
          <w:tcPr>
            <w:tcW w:w="2282" w:type="dxa"/>
            <w:tcBorders>
              <w:top w:val="single" w:sz="4" w:space="0" w:color="auto"/>
            </w:tcBorders>
            <w:shd w:val="clear" w:color="auto" w:fill="DEEAF6"/>
          </w:tcPr>
          <w:p w:rsidR="00BD43C2" w:rsidRPr="000F7963"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BD43C2" w:rsidRPr="00AA7D20" w:rsidRDefault="00BD43C2" w:rsidP="00BD43C2">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BD43C2" w:rsidRPr="00AA7D20" w:rsidRDefault="00BD43C2" w:rsidP="00BD43C2">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A509D" w:rsidRPr="00370D00" w:rsidRDefault="00A00B09" w:rsidP="007A7CED">
      <w:pPr>
        <w:pStyle w:val="berschrift2"/>
      </w:pPr>
      <w:bookmarkStart w:id="11" w:name="_Toc30689863"/>
      <w:r>
        <w:t>6.</w:t>
      </w:r>
      <w:r w:rsidRPr="001E1E07">
        <w:t>4</w:t>
      </w:r>
      <w:r w:rsidRPr="001E1E07">
        <w:tab/>
      </w:r>
      <w:r w:rsidRPr="00ED2DE6">
        <w:t>R</w:t>
      </w:r>
      <w:r w:rsidRPr="00ED2DE6">
        <w:rPr>
          <w:rFonts w:hint="eastAsia"/>
        </w:rPr>
        <w:t>ä</w:t>
      </w:r>
      <w:r w:rsidRPr="00ED2DE6">
        <w:t>umlichkeiten und Umgebungsbedingungen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9F2650" w:rsidRPr="004B6A18" w:rsidTr="007A7CED">
        <w:tc>
          <w:tcPr>
            <w:tcW w:w="4704" w:type="dxa"/>
            <w:tcBorders>
              <w:top w:val="single" w:sz="12" w:space="0" w:color="auto"/>
              <w:bottom w:val="single" w:sz="12" w:space="0" w:color="auto"/>
              <w:right w:val="single" w:sz="4" w:space="0" w:color="auto"/>
            </w:tcBorders>
            <w:shd w:val="clear" w:color="auto" w:fill="auto"/>
          </w:tcPr>
          <w:p w:rsidR="009F2650" w:rsidRPr="001E1E07" w:rsidRDefault="009F2650" w:rsidP="00ED2DE6">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9F2650" w:rsidRPr="00C9001B" w:rsidRDefault="00CA4273" w:rsidP="009F2650">
            <w:pPr>
              <w:keepNext/>
              <w:keepLines/>
              <w:spacing w:before="40" w:after="40" w:line="200" w:lineRule="exact"/>
              <w:rPr>
                <w:b/>
                <w:sz w:val="18"/>
                <w:szCs w:val="18"/>
              </w:rPr>
            </w:pP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7659AC" w:rsidRPr="000F7963" w:rsidTr="007A7CED">
        <w:tc>
          <w:tcPr>
            <w:tcW w:w="7993" w:type="dxa"/>
            <w:gridSpan w:val="3"/>
            <w:tcBorders>
              <w:top w:val="single" w:sz="12" w:space="0" w:color="auto"/>
            </w:tcBorders>
          </w:tcPr>
          <w:p w:rsidR="007659AC" w:rsidRPr="004201E6" w:rsidRDefault="007659AC"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7659AC" w:rsidRPr="009E23EC" w:rsidRDefault="007659AC"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7659AC" w:rsidRPr="0071104F" w:rsidRDefault="007659AC" w:rsidP="00F02E84">
            <w:pPr>
              <w:keepNext/>
              <w:spacing w:before="40" w:after="40" w:line="200" w:lineRule="exact"/>
              <w:jc w:val="center"/>
              <w:rPr>
                <w:sz w:val="16"/>
                <w:szCs w:val="16"/>
                <w:highlight w:val="yellow"/>
              </w:rPr>
            </w:pPr>
          </w:p>
        </w:tc>
      </w:tr>
    </w:tbl>
    <w:p w:rsidR="007659AC" w:rsidRPr="008A7321" w:rsidRDefault="007659AC" w:rsidP="008A7321">
      <w:pPr>
        <w:keepNext/>
        <w:rPr>
          <w:rFonts w:cs="Arial"/>
          <w:b/>
          <w:bCs/>
          <w:sz w:val="2"/>
          <w:szCs w:val="2"/>
        </w:rPr>
        <w:sectPr w:rsidR="007659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7659AC" w:rsidRPr="000F7963" w:rsidTr="007A7CED">
        <w:tc>
          <w:tcPr>
            <w:tcW w:w="9923" w:type="dxa"/>
            <w:gridSpan w:val="4"/>
            <w:tcBorders>
              <w:top w:val="single" w:sz="4" w:space="0" w:color="auto"/>
              <w:bottom w:val="nil"/>
            </w:tcBorders>
          </w:tcPr>
          <w:p w:rsidR="007659AC" w:rsidRPr="001C530F" w:rsidRDefault="007659AC"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7659AC" w:rsidRPr="000F7963" w:rsidTr="007A7CED">
        <w:tc>
          <w:tcPr>
            <w:tcW w:w="9923" w:type="dxa"/>
            <w:gridSpan w:val="4"/>
            <w:tcBorders>
              <w:top w:val="nil"/>
              <w:bottom w:val="single" w:sz="12" w:space="0" w:color="auto"/>
            </w:tcBorders>
            <w:shd w:val="clear" w:color="auto" w:fill="FFF2CC"/>
          </w:tcPr>
          <w:p w:rsidR="007659AC" w:rsidRPr="002B74B0" w:rsidRDefault="007659AC" w:rsidP="00BC3162">
            <w:pPr>
              <w:pStyle w:val="Standard10"/>
            </w:pPr>
          </w:p>
        </w:tc>
      </w:tr>
      <w:tr w:rsidR="007659AC" w:rsidRPr="000F7963" w:rsidTr="007A7CED">
        <w:tc>
          <w:tcPr>
            <w:tcW w:w="9923" w:type="dxa"/>
            <w:gridSpan w:val="4"/>
            <w:tcBorders>
              <w:bottom w:val="single" w:sz="4" w:space="0" w:color="auto"/>
            </w:tcBorders>
            <w:vAlign w:val="center"/>
          </w:tcPr>
          <w:p w:rsidR="007659AC" w:rsidRPr="003A40A5" w:rsidRDefault="007659AC"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7659AC" w:rsidRPr="000F7963" w:rsidTr="007A7CED">
        <w:tc>
          <w:tcPr>
            <w:tcW w:w="796" w:type="dxa"/>
            <w:tcBorders>
              <w:bottom w:val="nil"/>
            </w:tcBorders>
            <w:vAlign w:val="center"/>
          </w:tcPr>
          <w:p w:rsidR="007659AC" w:rsidRPr="00D16CA8" w:rsidRDefault="007659AC"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7659AC" w:rsidRPr="00D16CA8" w:rsidRDefault="007659AC"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7659AC" w:rsidRPr="00D16CA8" w:rsidRDefault="007659AC"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7659AC" w:rsidRPr="00B71404" w:rsidRDefault="007659AC" w:rsidP="00F02E84">
            <w:pPr>
              <w:keepNext/>
              <w:spacing w:before="40" w:after="40" w:line="200" w:lineRule="exact"/>
              <w:rPr>
                <w:rFonts w:cs="Arial"/>
                <w:iCs/>
                <w:szCs w:val="22"/>
              </w:rPr>
            </w:pPr>
            <w:r>
              <w:rPr>
                <w:sz w:val="18"/>
                <w:szCs w:val="18"/>
              </w:rPr>
              <w:t>Datum / Ausgabestand</w:t>
            </w:r>
          </w:p>
        </w:tc>
      </w:tr>
      <w:tr w:rsidR="007659AC" w:rsidRPr="00E97706" w:rsidTr="007A7CED">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i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7A7CED">
        <w:tc>
          <w:tcPr>
            <w:tcW w:w="796" w:type="dxa"/>
          </w:tcPr>
          <w:p w:rsidR="007659AC" w:rsidRPr="00D623CF" w:rsidRDefault="007659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7659AC" w:rsidRPr="00266DA0" w:rsidRDefault="007659AC" w:rsidP="00F02E84">
            <w:pPr>
              <w:spacing w:before="40" w:after="40" w:line="200" w:lineRule="exact"/>
              <w:jc w:val="center"/>
              <w:rPr>
                <w:rFonts w:cs="Arial"/>
                <w:bCs/>
                <w:sz w:val="18"/>
                <w:szCs w:val="18"/>
              </w:rPr>
            </w:pPr>
          </w:p>
        </w:tc>
        <w:tc>
          <w:tcPr>
            <w:tcW w:w="6731" w:type="dxa"/>
            <w:shd w:val="clear" w:color="auto" w:fill="FFF2CC"/>
          </w:tcPr>
          <w:p w:rsidR="007659AC" w:rsidRPr="00D623CF" w:rsidRDefault="007659AC" w:rsidP="00F02E84">
            <w:pPr>
              <w:spacing w:before="40" w:after="40" w:line="200" w:lineRule="exact"/>
              <w:rPr>
                <w:rFonts w:cs="Arial"/>
                <w:iCs/>
                <w:sz w:val="18"/>
                <w:szCs w:val="18"/>
              </w:rPr>
            </w:pPr>
          </w:p>
        </w:tc>
        <w:tc>
          <w:tcPr>
            <w:tcW w:w="1916" w:type="dxa"/>
            <w:shd w:val="clear" w:color="auto" w:fill="FFF2CC"/>
          </w:tcPr>
          <w:p w:rsidR="007659AC" w:rsidRPr="00D623CF" w:rsidRDefault="007659AC" w:rsidP="00F02E84">
            <w:pPr>
              <w:spacing w:before="40" w:after="40" w:line="200" w:lineRule="exact"/>
              <w:rPr>
                <w:sz w:val="18"/>
                <w:szCs w:val="18"/>
              </w:rPr>
            </w:pPr>
          </w:p>
        </w:tc>
      </w:tr>
      <w:tr w:rsidR="007659AC" w:rsidRPr="00E97706" w:rsidTr="007A7CED">
        <w:tc>
          <w:tcPr>
            <w:tcW w:w="9923" w:type="dxa"/>
            <w:gridSpan w:val="4"/>
            <w:tcBorders>
              <w:top w:val="single" w:sz="4" w:space="0" w:color="auto"/>
              <w:bottom w:val="nil"/>
            </w:tcBorders>
            <w:vAlign w:val="center"/>
          </w:tcPr>
          <w:p w:rsidR="007659AC" w:rsidRPr="001C530F" w:rsidRDefault="007659AC"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7659AC" w:rsidRPr="00E97706" w:rsidTr="007A7CED">
        <w:tc>
          <w:tcPr>
            <w:tcW w:w="9923" w:type="dxa"/>
            <w:gridSpan w:val="4"/>
            <w:tcBorders>
              <w:top w:val="nil"/>
              <w:bottom w:val="single" w:sz="12" w:space="0" w:color="auto"/>
            </w:tcBorders>
            <w:shd w:val="clear" w:color="auto" w:fill="FFF2CC"/>
            <w:vAlign w:val="center"/>
          </w:tcPr>
          <w:p w:rsidR="007659AC" w:rsidRPr="002B74B0" w:rsidRDefault="007659AC" w:rsidP="00BC3162">
            <w:pPr>
              <w:pStyle w:val="Standard10"/>
            </w:pPr>
          </w:p>
        </w:tc>
      </w:tr>
    </w:tbl>
    <w:p w:rsidR="000C0BEB" w:rsidRPr="008A7321" w:rsidRDefault="000C0BEB" w:rsidP="008A7321">
      <w:pPr>
        <w:rPr>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ED2DE6" w:rsidP="00ED2DE6">
            <w:pPr>
              <w:autoSpaceDE w:val="0"/>
              <w:autoSpaceDN w:val="0"/>
              <w:adjustRightInd w:val="0"/>
              <w:spacing w:before="40" w:after="20"/>
              <w:rPr>
                <w:rFonts w:cs="Arial"/>
                <w:sz w:val="18"/>
                <w:szCs w:val="18"/>
              </w:rPr>
            </w:pPr>
            <w:r>
              <w:rPr>
                <w:rFonts w:cs="Arial"/>
                <w:sz w:val="18"/>
                <w:szCs w:val="18"/>
              </w:rPr>
              <w:t>6.4.1</w:t>
            </w:r>
          </w:p>
        </w:tc>
        <w:tc>
          <w:tcPr>
            <w:tcW w:w="4900" w:type="dxa"/>
            <w:tcBorders>
              <w:top w:val="single" w:sz="4" w:space="0" w:color="auto"/>
            </w:tcBorders>
          </w:tcPr>
          <w:p w:rsidR="00AA7D20" w:rsidRPr="00515E6F" w:rsidRDefault="00ED2DE6" w:rsidP="004F772B">
            <w:pPr>
              <w:autoSpaceDE w:val="0"/>
              <w:autoSpaceDN w:val="0"/>
              <w:adjustRightInd w:val="0"/>
              <w:spacing w:before="40" w:after="20"/>
              <w:rPr>
                <w:rFonts w:cs="Arial"/>
                <w:sz w:val="18"/>
                <w:szCs w:val="18"/>
              </w:rPr>
            </w:pPr>
            <w:r w:rsidRPr="00ED2DE6">
              <w:rPr>
                <w:rFonts w:cs="Arial"/>
                <w:sz w:val="18"/>
                <w:szCs w:val="18"/>
              </w:rPr>
              <w:t>Der RMH muss sicherstellen, dass s</w:t>
            </w:r>
            <w:r w:rsidRPr="00ED2DE6">
              <w:rPr>
                <w:rFonts w:cs="Arial" w:hint="eastAsia"/>
                <w:sz w:val="18"/>
                <w:szCs w:val="18"/>
              </w:rPr>
              <w:t>ä</w:t>
            </w:r>
            <w:r w:rsidRPr="00ED2DE6">
              <w:rPr>
                <w:rFonts w:cs="Arial"/>
                <w:sz w:val="18"/>
                <w:szCs w:val="18"/>
              </w:rPr>
              <w:t>mtliche Laborr</w:t>
            </w:r>
            <w:r w:rsidRPr="00ED2DE6">
              <w:rPr>
                <w:rFonts w:cs="Arial" w:hint="eastAsia"/>
                <w:sz w:val="18"/>
                <w:szCs w:val="18"/>
              </w:rPr>
              <w:t>ä</w:t>
            </w:r>
            <w:r w:rsidRPr="00ED2DE6">
              <w:rPr>
                <w:rFonts w:cs="Arial"/>
                <w:sz w:val="18"/>
                <w:szCs w:val="18"/>
              </w:rPr>
              <w:t>umlich</w:t>
            </w:r>
            <w:r w:rsidR="0065104A">
              <w:rPr>
                <w:rFonts w:cs="Arial"/>
                <w:sz w:val="18"/>
                <w:szCs w:val="18"/>
              </w:rPr>
              <w:softHyphen/>
            </w:r>
            <w:r w:rsidRPr="00ED2DE6">
              <w:rPr>
                <w:rFonts w:cs="Arial"/>
                <w:sz w:val="18"/>
                <w:szCs w:val="18"/>
              </w:rPr>
              <w:t>keiten, Kalibrier- und Pr</w:t>
            </w:r>
            <w:r w:rsidRPr="00ED2DE6">
              <w:rPr>
                <w:rFonts w:cs="Arial" w:hint="eastAsia"/>
                <w:sz w:val="18"/>
                <w:szCs w:val="18"/>
              </w:rPr>
              <w:t>ü</w:t>
            </w:r>
            <w:r w:rsidRPr="00ED2DE6">
              <w:rPr>
                <w:rFonts w:cs="Arial"/>
                <w:sz w:val="18"/>
                <w:szCs w:val="18"/>
              </w:rPr>
              <w:t>fbereiche (sofern zutreffend), Material</w:t>
            </w:r>
            <w:r w:rsidR="002A2100">
              <w:rPr>
                <w:rFonts w:cs="Arial"/>
                <w:sz w:val="18"/>
                <w:szCs w:val="18"/>
              </w:rPr>
              <w:t>-</w:t>
            </w:r>
            <w:r w:rsidRPr="00ED2DE6">
              <w:rPr>
                <w:rFonts w:cs="Arial"/>
                <w:sz w:val="18"/>
                <w:szCs w:val="18"/>
              </w:rPr>
              <w:t>behandlungs-, Lager-, Materialverarbeitungs- und Material</w:t>
            </w:r>
            <w:r w:rsidR="002A2100">
              <w:rPr>
                <w:rFonts w:cs="Arial"/>
                <w:sz w:val="18"/>
                <w:szCs w:val="18"/>
              </w:rPr>
              <w:t>-</w:t>
            </w:r>
            <w:r w:rsidRPr="00ED2DE6">
              <w:rPr>
                <w:rFonts w:cs="Arial"/>
                <w:sz w:val="18"/>
                <w:szCs w:val="18"/>
              </w:rPr>
              <w:t>verpackungsbereiche, Energiequellen, Beleuchtung, Luftfeuchte, Temperatur, Druck und L</w:t>
            </w:r>
            <w:r w:rsidRPr="00ED2DE6">
              <w:rPr>
                <w:rFonts w:cs="Arial" w:hint="eastAsia"/>
                <w:sz w:val="18"/>
                <w:szCs w:val="18"/>
              </w:rPr>
              <w:t>ü</w:t>
            </w:r>
            <w:r w:rsidRPr="00ED2DE6">
              <w:rPr>
                <w:rFonts w:cs="Arial"/>
                <w:sz w:val="18"/>
                <w:szCs w:val="18"/>
              </w:rPr>
              <w:t>ftung so beschaffen sind, dass sie in geeigneter Weise den Umgang mit dem Material, die Lagerung, die Verarbei</w:t>
            </w:r>
            <w:r w:rsidR="001879F2">
              <w:rPr>
                <w:rFonts w:cs="Arial"/>
                <w:sz w:val="18"/>
                <w:szCs w:val="18"/>
              </w:rPr>
              <w:softHyphen/>
            </w:r>
            <w:r w:rsidRPr="00ED2DE6">
              <w:rPr>
                <w:rFonts w:cs="Arial"/>
                <w:sz w:val="18"/>
                <w:szCs w:val="18"/>
              </w:rPr>
              <w:t>tung und Verpackung sowie die Durchf</w:t>
            </w:r>
            <w:r w:rsidRPr="00ED2DE6">
              <w:rPr>
                <w:rFonts w:cs="Arial" w:hint="eastAsia"/>
                <w:sz w:val="18"/>
                <w:szCs w:val="18"/>
              </w:rPr>
              <w:t>ü</w:t>
            </w:r>
            <w:r w:rsidRPr="00ED2DE6">
              <w:rPr>
                <w:rFonts w:cs="Arial"/>
                <w:sz w:val="18"/>
                <w:szCs w:val="18"/>
              </w:rPr>
              <w:t>hrung von Kalibrier- und Pr</w:t>
            </w:r>
            <w:r w:rsidRPr="00ED2DE6">
              <w:rPr>
                <w:rFonts w:cs="Arial" w:hint="eastAsia"/>
                <w:sz w:val="18"/>
                <w:szCs w:val="18"/>
              </w:rPr>
              <w:t>ü</w:t>
            </w:r>
            <w:r w:rsidRPr="00ED2DE6">
              <w:rPr>
                <w:rFonts w:cs="Arial"/>
                <w:sz w:val="18"/>
                <w:szCs w:val="18"/>
              </w:rPr>
              <w:t>ft</w:t>
            </w:r>
            <w:r w:rsidRPr="00ED2DE6">
              <w:rPr>
                <w:rFonts w:cs="Arial" w:hint="eastAsia"/>
                <w:sz w:val="18"/>
                <w:szCs w:val="18"/>
              </w:rPr>
              <w:t>ä</w:t>
            </w:r>
            <w:r w:rsidRPr="00ED2DE6">
              <w:rPr>
                <w:rFonts w:cs="Arial"/>
                <w:sz w:val="18"/>
                <w:szCs w:val="18"/>
              </w:rPr>
              <w:t>tigkeiten (sofern zutreffend) erm</w:t>
            </w:r>
            <w:r w:rsidRPr="00ED2DE6">
              <w:rPr>
                <w:rFonts w:cs="Arial" w:hint="eastAsia"/>
                <w:sz w:val="18"/>
                <w:szCs w:val="18"/>
              </w:rPr>
              <w:t>ö</w:t>
            </w:r>
            <w:r w:rsidRPr="00ED2DE6">
              <w:rPr>
                <w:rFonts w:cs="Arial"/>
                <w:sz w:val="18"/>
                <w:szCs w:val="18"/>
              </w:rPr>
              <w:t>glichen.</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ED2DE6" w:rsidRPr="00AA7D20" w:rsidTr="007A7CED">
        <w:tc>
          <w:tcPr>
            <w:tcW w:w="811" w:type="dxa"/>
            <w:tcBorders>
              <w:top w:val="single" w:sz="4" w:space="0" w:color="auto"/>
            </w:tcBorders>
          </w:tcPr>
          <w:p w:rsidR="00ED2DE6" w:rsidRPr="00AA7D20" w:rsidRDefault="00ED2DE6" w:rsidP="00ED2DE6">
            <w:pPr>
              <w:autoSpaceDE w:val="0"/>
              <w:autoSpaceDN w:val="0"/>
              <w:adjustRightInd w:val="0"/>
              <w:spacing w:before="40" w:after="20"/>
              <w:rPr>
                <w:rFonts w:cs="Arial"/>
                <w:sz w:val="18"/>
                <w:szCs w:val="18"/>
              </w:rPr>
            </w:pPr>
            <w:r>
              <w:rPr>
                <w:rFonts w:cs="Arial"/>
                <w:sz w:val="18"/>
                <w:szCs w:val="18"/>
              </w:rPr>
              <w:t>6.4.2</w:t>
            </w:r>
          </w:p>
        </w:tc>
        <w:tc>
          <w:tcPr>
            <w:tcW w:w="4900" w:type="dxa"/>
            <w:tcBorders>
              <w:top w:val="single" w:sz="4" w:space="0" w:color="auto"/>
            </w:tcBorders>
          </w:tcPr>
          <w:p w:rsidR="00ED2DE6" w:rsidRPr="00AA7D20" w:rsidRDefault="00ED2DE6" w:rsidP="00AF0552">
            <w:pPr>
              <w:autoSpaceDE w:val="0"/>
              <w:autoSpaceDN w:val="0"/>
              <w:adjustRightInd w:val="0"/>
              <w:spacing w:before="40" w:after="20"/>
              <w:rPr>
                <w:rFonts w:cs="Arial"/>
                <w:sz w:val="18"/>
                <w:szCs w:val="18"/>
              </w:rPr>
            </w:pPr>
            <w:r w:rsidRPr="00ED2DE6">
              <w:rPr>
                <w:rFonts w:cs="Arial"/>
                <w:sz w:val="18"/>
                <w:szCs w:val="18"/>
              </w:rPr>
              <w:t>Wenn die Umgebungsbedingungen eine nachteilige Auswirkung auf das RM haben k</w:t>
            </w:r>
            <w:r w:rsidRPr="00ED2DE6">
              <w:rPr>
                <w:rFonts w:cs="Arial" w:hint="eastAsia"/>
                <w:sz w:val="18"/>
                <w:szCs w:val="18"/>
              </w:rPr>
              <w:t>ö</w:t>
            </w:r>
            <w:r w:rsidRPr="00ED2DE6">
              <w:rPr>
                <w:rFonts w:cs="Arial"/>
                <w:sz w:val="18"/>
                <w:szCs w:val="18"/>
              </w:rPr>
              <w:t xml:space="preserve">nnten, muss die Umgebung, in der die </w:t>
            </w:r>
            <w:r w:rsidRPr="00ED2DE6">
              <w:rPr>
                <w:rFonts w:cs="Arial"/>
                <w:sz w:val="18"/>
                <w:szCs w:val="18"/>
              </w:rPr>
              <w:lastRenderedPageBreak/>
              <w:t>Herstellungst</w:t>
            </w:r>
            <w:r w:rsidRPr="00ED2DE6">
              <w:rPr>
                <w:rFonts w:cs="Arial" w:hint="eastAsia"/>
                <w:sz w:val="18"/>
                <w:szCs w:val="18"/>
              </w:rPr>
              <w:t>ä</w:t>
            </w:r>
            <w:r w:rsidRPr="00ED2DE6">
              <w:rPr>
                <w:rFonts w:cs="Arial"/>
                <w:sz w:val="18"/>
                <w:szCs w:val="18"/>
              </w:rPr>
              <w:t>tigkeiten f</w:t>
            </w:r>
            <w:r w:rsidRPr="00ED2DE6">
              <w:rPr>
                <w:rFonts w:cs="Arial" w:hint="eastAsia"/>
                <w:sz w:val="18"/>
                <w:szCs w:val="18"/>
              </w:rPr>
              <w:t>ü</w:t>
            </w:r>
            <w:r w:rsidRPr="00ED2DE6">
              <w:rPr>
                <w:rFonts w:cs="Arial"/>
                <w:sz w:val="18"/>
                <w:szCs w:val="18"/>
              </w:rPr>
              <w:t xml:space="preserve">r das RM vorgenommen werden, mit entsprechend kalibrierter Einrichtung </w:t>
            </w:r>
            <w:r w:rsidRPr="00ED2DE6">
              <w:rPr>
                <w:rFonts w:cs="Arial" w:hint="eastAsia"/>
                <w:sz w:val="18"/>
                <w:szCs w:val="18"/>
              </w:rPr>
              <w:t>ü</w:t>
            </w:r>
            <w:r w:rsidRPr="00ED2DE6">
              <w:rPr>
                <w:rFonts w:cs="Arial"/>
                <w:sz w:val="18"/>
                <w:szCs w:val="18"/>
              </w:rPr>
              <w:t>berwacht, kontrolliert und aufgezeichnet werden, so dass Ergebnisse und Prozesse nicht nachteilig beeinflusst werden.</w:t>
            </w:r>
          </w:p>
        </w:tc>
        <w:tc>
          <w:tcPr>
            <w:tcW w:w="2282" w:type="dxa"/>
            <w:tcBorders>
              <w:top w:val="single" w:sz="4" w:space="0" w:color="auto"/>
            </w:tcBorders>
            <w:shd w:val="clear" w:color="auto" w:fill="DEEAF6"/>
          </w:tcPr>
          <w:p w:rsidR="00ED2DE6" w:rsidRPr="000F7963" w:rsidRDefault="00ED2DE6" w:rsidP="00ED2DE6">
            <w:pPr>
              <w:autoSpaceDE w:val="0"/>
              <w:autoSpaceDN w:val="0"/>
              <w:adjustRightInd w:val="0"/>
              <w:spacing w:before="40" w:after="20"/>
              <w:rPr>
                <w:rFonts w:cs="Arial"/>
                <w:sz w:val="18"/>
                <w:szCs w:val="18"/>
              </w:rPr>
            </w:pPr>
            <w:r w:rsidRPr="00AA7D20">
              <w:rPr>
                <w:rFonts w:cs="Arial"/>
                <w:sz w:val="18"/>
                <w:szCs w:val="18"/>
              </w:rPr>
              <w:lastRenderedPageBreak/>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ED2DE6" w:rsidRPr="00AA7D20" w:rsidRDefault="00ED2DE6" w:rsidP="00ED2DE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ED2DE6" w:rsidRPr="00AA7D20" w:rsidTr="007A7CED">
        <w:tc>
          <w:tcPr>
            <w:tcW w:w="811" w:type="dxa"/>
            <w:tcBorders>
              <w:top w:val="single" w:sz="4" w:space="0" w:color="auto"/>
            </w:tcBorders>
          </w:tcPr>
          <w:p w:rsidR="00ED2DE6" w:rsidRPr="00AA7D20" w:rsidRDefault="00ED2DE6" w:rsidP="00ED2DE6">
            <w:pPr>
              <w:autoSpaceDE w:val="0"/>
              <w:autoSpaceDN w:val="0"/>
              <w:adjustRightInd w:val="0"/>
              <w:spacing w:before="40" w:after="20"/>
              <w:rPr>
                <w:rFonts w:cs="Arial"/>
                <w:sz w:val="18"/>
                <w:szCs w:val="18"/>
              </w:rPr>
            </w:pPr>
            <w:r>
              <w:rPr>
                <w:rFonts w:cs="Arial"/>
                <w:sz w:val="18"/>
                <w:szCs w:val="18"/>
              </w:rPr>
              <w:t>6.4.3</w:t>
            </w:r>
          </w:p>
        </w:tc>
        <w:tc>
          <w:tcPr>
            <w:tcW w:w="4900" w:type="dxa"/>
            <w:tcBorders>
              <w:top w:val="single" w:sz="4" w:space="0" w:color="auto"/>
            </w:tcBorders>
          </w:tcPr>
          <w:p w:rsidR="00ED2DE6" w:rsidRPr="00AA7D20" w:rsidRDefault="00ED2DE6" w:rsidP="004C0447">
            <w:pPr>
              <w:autoSpaceDE w:val="0"/>
              <w:autoSpaceDN w:val="0"/>
              <w:adjustRightInd w:val="0"/>
              <w:spacing w:before="40" w:after="20"/>
              <w:rPr>
                <w:rFonts w:cs="Arial"/>
                <w:sz w:val="18"/>
                <w:szCs w:val="18"/>
              </w:rPr>
            </w:pPr>
            <w:r w:rsidRPr="00ED2DE6">
              <w:rPr>
                <w:rFonts w:cs="Arial"/>
                <w:sz w:val="18"/>
                <w:szCs w:val="18"/>
              </w:rPr>
              <w:t>Alle Bereiche f</w:t>
            </w:r>
            <w:r w:rsidRPr="00ED2DE6">
              <w:rPr>
                <w:rFonts w:cs="Arial" w:hint="eastAsia"/>
                <w:sz w:val="18"/>
                <w:szCs w:val="18"/>
              </w:rPr>
              <w:t>ü</w:t>
            </w:r>
            <w:r w:rsidRPr="00ED2DE6">
              <w:rPr>
                <w:rFonts w:cs="Arial"/>
                <w:sz w:val="18"/>
                <w:szCs w:val="18"/>
              </w:rPr>
              <w:t>r die Verarbeitung, Kalibrierung und Pr</w:t>
            </w:r>
            <w:r w:rsidRPr="00ED2DE6">
              <w:rPr>
                <w:rFonts w:cs="Arial" w:hint="eastAsia"/>
                <w:sz w:val="18"/>
                <w:szCs w:val="18"/>
              </w:rPr>
              <w:t>ü</w:t>
            </w:r>
            <w:r w:rsidRPr="00ED2DE6">
              <w:rPr>
                <w:rFonts w:cs="Arial"/>
                <w:sz w:val="18"/>
                <w:szCs w:val="18"/>
              </w:rPr>
              <w:t>fung von RM m</w:t>
            </w:r>
            <w:r w:rsidRPr="00ED2DE6">
              <w:rPr>
                <w:rFonts w:cs="Arial" w:hint="eastAsia"/>
                <w:sz w:val="18"/>
                <w:szCs w:val="18"/>
              </w:rPr>
              <w:t>ü</w:t>
            </w:r>
            <w:r w:rsidRPr="00ED2DE6">
              <w:rPr>
                <w:rFonts w:cs="Arial"/>
                <w:sz w:val="18"/>
                <w:szCs w:val="18"/>
              </w:rPr>
              <w:t>ssen neben der zur Erf</w:t>
            </w:r>
            <w:r w:rsidRPr="00ED2DE6">
              <w:rPr>
                <w:rFonts w:cs="Arial" w:hint="eastAsia"/>
                <w:sz w:val="18"/>
                <w:szCs w:val="18"/>
              </w:rPr>
              <w:t>ü</w:t>
            </w:r>
            <w:r w:rsidRPr="00ED2DE6">
              <w:rPr>
                <w:rFonts w:cs="Arial"/>
                <w:sz w:val="18"/>
                <w:szCs w:val="18"/>
              </w:rPr>
              <w:t>llung der Anforderungen an Luftfeuchte und Temperatur bei Bedarf zus</w:t>
            </w:r>
            <w:r w:rsidRPr="00ED2DE6">
              <w:rPr>
                <w:rFonts w:cs="Arial" w:hint="eastAsia"/>
                <w:sz w:val="18"/>
                <w:szCs w:val="18"/>
              </w:rPr>
              <w:t>ä</w:t>
            </w:r>
            <w:r w:rsidRPr="00ED2DE6">
              <w:rPr>
                <w:rFonts w:cs="Arial"/>
                <w:sz w:val="18"/>
                <w:szCs w:val="18"/>
              </w:rPr>
              <w:t>tzlich gegen andere Umgebungsfaktoren, wie inkompatible Aktivit</w:t>
            </w:r>
            <w:r w:rsidRPr="00ED2DE6">
              <w:rPr>
                <w:rFonts w:cs="Arial" w:hint="eastAsia"/>
                <w:sz w:val="18"/>
                <w:szCs w:val="18"/>
              </w:rPr>
              <w:t>ä</w:t>
            </w:r>
            <w:r w:rsidRPr="00ED2DE6">
              <w:rPr>
                <w:rFonts w:cs="Arial"/>
                <w:sz w:val="18"/>
                <w:szCs w:val="18"/>
              </w:rPr>
              <w:t>ten, Schwingung, Aerosole, Schwebstaub und mikrobiologische Kontamination, Magnetfelder, Licht sowie elektromagnetische und/oder ionisierende Strahlung gesch</w:t>
            </w:r>
            <w:r w:rsidRPr="00ED2DE6">
              <w:rPr>
                <w:rFonts w:cs="Arial" w:hint="eastAsia"/>
                <w:sz w:val="18"/>
                <w:szCs w:val="18"/>
              </w:rPr>
              <w:t>ü</w:t>
            </w:r>
            <w:r w:rsidRPr="00ED2DE6">
              <w:rPr>
                <w:rFonts w:cs="Arial"/>
                <w:sz w:val="18"/>
                <w:szCs w:val="18"/>
              </w:rPr>
              <w:t>tzt werden.</w:t>
            </w:r>
          </w:p>
        </w:tc>
        <w:tc>
          <w:tcPr>
            <w:tcW w:w="2282" w:type="dxa"/>
            <w:tcBorders>
              <w:top w:val="single" w:sz="4" w:space="0" w:color="auto"/>
            </w:tcBorders>
            <w:shd w:val="clear" w:color="auto" w:fill="DEEAF6"/>
          </w:tcPr>
          <w:p w:rsidR="00ED2DE6" w:rsidRPr="000F7963"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ED2DE6" w:rsidRPr="00AA7D20" w:rsidRDefault="00ED2DE6" w:rsidP="00ED2DE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ED2DE6" w:rsidRPr="00AA7D20" w:rsidTr="007A7CED">
        <w:tc>
          <w:tcPr>
            <w:tcW w:w="811" w:type="dxa"/>
            <w:tcBorders>
              <w:top w:val="single" w:sz="4" w:space="0" w:color="auto"/>
            </w:tcBorders>
          </w:tcPr>
          <w:p w:rsidR="00ED2DE6" w:rsidRPr="00AA7D20" w:rsidRDefault="00ED2DE6" w:rsidP="00ED2DE6">
            <w:pPr>
              <w:autoSpaceDE w:val="0"/>
              <w:autoSpaceDN w:val="0"/>
              <w:adjustRightInd w:val="0"/>
              <w:spacing w:before="40" w:after="20"/>
              <w:rPr>
                <w:rFonts w:cs="Arial"/>
                <w:sz w:val="18"/>
                <w:szCs w:val="18"/>
              </w:rPr>
            </w:pPr>
            <w:r>
              <w:rPr>
                <w:rFonts w:cs="Arial"/>
                <w:sz w:val="18"/>
                <w:szCs w:val="18"/>
              </w:rPr>
              <w:t>6.4.4</w:t>
            </w:r>
          </w:p>
        </w:tc>
        <w:tc>
          <w:tcPr>
            <w:tcW w:w="4900" w:type="dxa"/>
            <w:tcBorders>
              <w:top w:val="single" w:sz="4" w:space="0" w:color="auto"/>
            </w:tcBorders>
          </w:tcPr>
          <w:p w:rsidR="00ED2DE6" w:rsidRPr="00515E6F" w:rsidRDefault="00ED2DE6" w:rsidP="006C142E">
            <w:pPr>
              <w:autoSpaceDE w:val="0"/>
              <w:autoSpaceDN w:val="0"/>
              <w:adjustRightInd w:val="0"/>
              <w:spacing w:before="40" w:after="20"/>
              <w:rPr>
                <w:rFonts w:cs="Arial"/>
                <w:sz w:val="18"/>
                <w:szCs w:val="18"/>
              </w:rPr>
            </w:pPr>
            <w:r w:rsidRPr="00ED2DE6">
              <w:rPr>
                <w:rFonts w:cs="Arial"/>
                <w:sz w:val="18"/>
                <w:szCs w:val="18"/>
              </w:rPr>
              <w:t xml:space="preserve">Der Zugang zu und die Nutzung der Bereiche muss nach </w:t>
            </w:r>
            <w:r w:rsidR="006C142E">
              <w:rPr>
                <w:rFonts w:cs="Arial"/>
                <w:sz w:val="18"/>
                <w:szCs w:val="18"/>
              </w:rPr>
              <w:br/>
            </w:r>
            <w:r w:rsidRPr="00ED2DE6">
              <w:rPr>
                <w:rFonts w:cs="Arial"/>
                <w:sz w:val="18"/>
                <w:szCs w:val="18"/>
              </w:rPr>
              <w:t>Bedarf kontrolliert werden, um die Qualit</w:t>
            </w:r>
            <w:r w:rsidRPr="00ED2DE6">
              <w:rPr>
                <w:rFonts w:cs="Arial" w:hint="eastAsia"/>
                <w:sz w:val="18"/>
                <w:szCs w:val="18"/>
              </w:rPr>
              <w:t>ä</w:t>
            </w:r>
            <w:r w:rsidRPr="00ED2DE6">
              <w:rPr>
                <w:rFonts w:cs="Arial"/>
                <w:sz w:val="18"/>
                <w:szCs w:val="18"/>
              </w:rPr>
              <w:t>t des RMs aufrechtzuerhalten.</w:t>
            </w:r>
          </w:p>
        </w:tc>
        <w:tc>
          <w:tcPr>
            <w:tcW w:w="2282" w:type="dxa"/>
            <w:tcBorders>
              <w:top w:val="single" w:sz="4" w:space="0" w:color="auto"/>
            </w:tcBorders>
            <w:shd w:val="clear" w:color="auto" w:fill="DEEAF6"/>
          </w:tcPr>
          <w:p w:rsidR="00ED2DE6" w:rsidRPr="000F7963"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ED2DE6" w:rsidRPr="00AA7D20" w:rsidRDefault="00ED2DE6" w:rsidP="00ED2DE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ED2DE6" w:rsidRPr="00AA7D20" w:rsidRDefault="00ED2DE6" w:rsidP="00ED2DE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206630" w:rsidRDefault="00A00B09" w:rsidP="00BE09F8">
      <w:pPr>
        <w:pStyle w:val="berschrift1"/>
      </w:pPr>
      <w:bookmarkStart w:id="12" w:name="_Toc30689864"/>
      <w:r>
        <w:t>7</w:t>
      </w:r>
      <w:r w:rsidRPr="001E1E07">
        <w:tab/>
      </w:r>
      <w:r w:rsidRPr="00A42A1A">
        <w:t>Technische und Herstellungsanforderungen</w:t>
      </w:r>
      <w:bookmarkEnd w:id="12"/>
    </w:p>
    <w:p w:rsidR="00A00B09" w:rsidRDefault="00A00B09" w:rsidP="00BE09F8">
      <w:pPr>
        <w:pStyle w:val="berschrift2"/>
      </w:pPr>
      <w:bookmarkStart w:id="13" w:name="_Toc30689865"/>
      <w:r>
        <w:t>7.1</w:t>
      </w:r>
      <w:r w:rsidRPr="001E1E07">
        <w:tab/>
      </w:r>
      <w:r w:rsidRPr="00A42A1A">
        <w:t>Allgemeine Anforderungen</w:t>
      </w:r>
      <w:bookmarkEnd w:id="13"/>
    </w:p>
    <w:p w:rsidR="00A00B09" w:rsidRPr="00370D00" w:rsidRDefault="00A00B09" w:rsidP="00BE09F8">
      <w:pPr>
        <w:pStyle w:val="berschrift2"/>
      </w:pPr>
      <w:bookmarkStart w:id="14" w:name="_Toc30689866"/>
      <w:r>
        <w:t>7.2</w:t>
      </w:r>
      <w:r w:rsidRPr="001E1E07">
        <w:tab/>
      </w:r>
      <w:r w:rsidRPr="0029535E">
        <w:t>Produktionsplanung</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6"/>
        <w:gridCol w:w="1313"/>
        <w:gridCol w:w="2277"/>
        <w:gridCol w:w="405"/>
        <w:gridCol w:w="407"/>
        <w:gridCol w:w="372"/>
        <w:gridCol w:w="6"/>
        <w:gridCol w:w="745"/>
      </w:tblGrid>
      <w:tr w:rsidR="009F2650" w:rsidRPr="004B6A18" w:rsidTr="007A7CED">
        <w:tc>
          <w:tcPr>
            <w:tcW w:w="4393" w:type="dxa"/>
            <w:tcBorders>
              <w:top w:val="single" w:sz="12" w:space="0" w:color="auto"/>
              <w:bottom w:val="single" w:sz="12" w:space="0" w:color="auto"/>
              <w:right w:val="single" w:sz="4" w:space="0" w:color="auto"/>
            </w:tcBorders>
            <w:shd w:val="clear" w:color="auto" w:fill="auto"/>
          </w:tcPr>
          <w:p w:rsidR="009F2650" w:rsidRPr="001E1E07" w:rsidRDefault="009F2650" w:rsidP="0029535E">
            <w:pPr>
              <w:pStyle w:val="2"/>
              <w:keepNext/>
              <w:keepLines/>
            </w:pPr>
          </w:p>
        </w:tc>
        <w:tc>
          <w:tcPr>
            <w:tcW w:w="1315" w:type="dxa"/>
            <w:tcBorders>
              <w:top w:val="single" w:sz="12" w:space="0" w:color="auto"/>
              <w:bottom w:val="single" w:sz="12" w:space="0" w:color="auto"/>
              <w:right w:val="single" w:sz="4" w:space="0" w:color="auto"/>
            </w:tcBorders>
            <w:shd w:val="clear" w:color="auto" w:fill="auto"/>
          </w:tcPr>
          <w:p w:rsidR="009F2650" w:rsidRPr="00C9001B" w:rsidRDefault="009F2650" w:rsidP="009F2650">
            <w:pPr>
              <w:keepNext/>
              <w:keepLines/>
              <w:spacing w:before="40" w:after="20"/>
              <w:rPr>
                <w:b/>
                <w:sz w:val="18"/>
                <w:szCs w:val="18"/>
              </w:rPr>
            </w:pPr>
            <w:r w:rsidRPr="00C9001B">
              <w:rPr>
                <w:b/>
                <w:sz w:val="18"/>
                <w:szCs w:val="18"/>
              </w:rPr>
              <w:t xml:space="preserve">SB </w:t>
            </w:r>
            <w:r w:rsidR="00CA4273">
              <w:rPr>
                <w:b/>
                <w:sz w:val="18"/>
                <w:szCs w:val="18"/>
              </w:rPr>
              <w:t>+ FB + FB</w:t>
            </w:r>
            <w:r w:rsidR="00CA4273" w:rsidRPr="00CA4273">
              <w:rPr>
                <w:b/>
                <w:sz w:val="18"/>
                <w:szCs w:val="18"/>
                <w:vertAlign w:val="subscript"/>
              </w:rPr>
              <w:t>stat</w:t>
            </w:r>
          </w:p>
        </w:tc>
        <w:tc>
          <w:tcPr>
            <w:tcW w:w="2280" w:type="dxa"/>
            <w:tcBorders>
              <w:top w:val="single" w:sz="12" w:space="0" w:color="auto"/>
              <w:left w:val="single" w:sz="4" w:space="0" w:color="auto"/>
              <w:bottom w:val="single" w:sz="12" w:space="0" w:color="auto"/>
              <w:right w:val="single" w:sz="4" w:space="0" w:color="auto"/>
            </w:tcBorders>
            <w:shd w:val="clear" w:color="auto" w:fill="D9E2F3"/>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7A7CED">
        <w:tc>
          <w:tcPr>
            <w:tcW w:w="7988"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52"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A7321" w:rsidRDefault="00841692" w:rsidP="008A7321">
      <w:pPr>
        <w:keepNext/>
        <w:rPr>
          <w:rFonts w:cs="Arial"/>
          <w:b/>
          <w:bCs/>
          <w:sz w:val="2"/>
          <w:szCs w:val="2"/>
        </w:rPr>
        <w:sectPr w:rsidR="00841692"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7A7CE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7A7CE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7A7CE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841692" w:rsidRPr="000F7963" w:rsidTr="007A7CE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i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b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9923" w:type="dxa"/>
            <w:gridSpan w:val="4"/>
            <w:tcBorders>
              <w:top w:val="single" w:sz="4" w:space="0" w:color="auto"/>
              <w:bottom w:val="nil"/>
            </w:tcBorders>
            <w:vAlign w:val="center"/>
          </w:tcPr>
          <w:p w:rsidR="00841692" w:rsidRPr="001C530F" w:rsidRDefault="00841692"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7A7CED">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A7321" w:rsidRDefault="000C0BEB" w:rsidP="008A7321">
      <w:pPr>
        <w:rPr>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29535E" w:rsidP="003E4AB4">
            <w:pPr>
              <w:autoSpaceDE w:val="0"/>
              <w:autoSpaceDN w:val="0"/>
              <w:adjustRightInd w:val="0"/>
              <w:spacing w:before="40" w:after="20"/>
              <w:rPr>
                <w:rFonts w:cs="Arial"/>
                <w:sz w:val="18"/>
                <w:szCs w:val="18"/>
              </w:rPr>
            </w:pPr>
            <w:r>
              <w:rPr>
                <w:rFonts w:cs="Arial"/>
                <w:sz w:val="18"/>
                <w:szCs w:val="18"/>
              </w:rPr>
              <w:t>7.2.1</w:t>
            </w:r>
          </w:p>
        </w:tc>
        <w:tc>
          <w:tcPr>
            <w:tcW w:w="4900" w:type="dxa"/>
            <w:tcBorders>
              <w:top w:val="single" w:sz="4" w:space="0" w:color="auto"/>
            </w:tcBorders>
          </w:tcPr>
          <w:p w:rsidR="0029535E" w:rsidRDefault="0029535E" w:rsidP="0029535E">
            <w:pPr>
              <w:autoSpaceDE w:val="0"/>
              <w:autoSpaceDN w:val="0"/>
              <w:adjustRightInd w:val="0"/>
              <w:spacing w:before="40" w:after="20"/>
              <w:rPr>
                <w:rFonts w:cs="Arial"/>
                <w:sz w:val="18"/>
                <w:szCs w:val="18"/>
              </w:rPr>
            </w:pPr>
            <w:r w:rsidRPr="0029535E">
              <w:rPr>
                <w:rFonts w:cs="Arial"/>
                <w:sz w:val="18"/>
                <w:szCs w:val="18"/>
              </w:rPr>
              <w:t>Der RMH muss diejenigen Prozesse identifizieren und planen, die direkten Einfluss auf die Qualit</w:t>
            </w:r>
            <w:r w:rsidRPr="0029535E">
              <w:rPr>
                <w:rFonts w:cs="Arial" w:hint="eastAsia"/>
                <w:sz w:val="18"/>
                <w:szCs w:val="18"/>
              </w:rPr>
              <w:t>ä</w:t>
            </w:r>
            <w:r w:rsidRPr="0029535E">
              <w:rPr>
                <w:rFonts w:cs="Arial"/>
                <w:sz w:val="18"/>
                <w:szCs w:val="18"/>
              </w:rPr>
              <w:t>t der RM-Herstellung besitzen, und der Produktionsplan muss dokumentiert werden.</w:t>
            </w:r>
            <w:r>
              <w:rPr>
                <w:rFonts w:cs="Arial"/>
                <w:sz w:val="18"/>
                <w:szCs w:val="18"/>
              </w:rPr>
              <w:t xml:space="preserve"> </w:t>
            </w:r>
          </w:p>
          <w:p w:rsidR="00AA7D20" w:rsidRPr="00515E6F" w:rsidRDefault="0029535E" w:rsidP="0029535E">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9535E" w:rsidRPr="00AA7D20" w:rsidTr="007A7CED">
        <w:tc>
          <w:tcPr>
            <w:tcW w:w="811" w:type="dxa"/>
            <w:tcBorders>
              <w:top w:val="single" w:sz="4" w:space="0" w:color="auto"/>
            </w:tcBorders>
          </w:tcPr>
          <w:p w:rsidR="0029535E" w:rsidRPr="0029535E" w:rsidRDefault="0029535E" w:rsidP="0029535E">
            <w:pPr>
              <w:autoSpaceDE w:val="0"/>
              <w:autoSpaceDN w:val="0"/>
              <w:adjustRightInd w:val="0"/>
              <w:spacing w:before="40" w:after="20"/>
              <w:rPr>
                <w:rFonts w:cs="Arial"/>
                <w:sz w:val="18"/>
                <w:szCs w:val="18"/>
              </w:rPr>
            </w:pPr>
            <w:r w:rsidRPr="00B44745">
              <w:rPr>
                <w:rFonts w:cs="Arial"/>
                <w:sz w:val="18"/>
                <w:szCs w:val="18"/>
              </w:rPr>
              <w:t>7.2.</w:t>
            </w:r>
            <w:r>
              <w:rPr>
                <w:rFonts w:cs="Arial"/>
                <w:sz w:val="18"/>
                <w:szCs w:val="18"/>
              </w:rPr>
              <w:t>2</w:t>
            </w:r>
          </w:p>
        </w:tc>
        <w:tc>
          <w:tcPr>
            <w:tcW w:w="4900" w:type="dxa"/>
            <w:tcBorders>
              <w:top w:val="single" w:sz="4" w:space="0" w:color="auto"/>
            </w:tcBorders>
          </w:tcPr>
          <w:p w:rsidR="0029535E" w:rsidRPr="00AA7D20" w:rsidRDefault="0029535E" w:rsidP="00AF0552">
            <w:pPr>
              <w:autoSpaceDE w:val="0"/>
              <w:autoSpaceDN w:val="0"/>
              <w:adjustRightInd w:val="0"/>
              <w:spacing w:before="40" w:after="20"/>
              <w:rPr>
                <w:rFonts w:cs="Arial"/>
                <w:sz w:val="18"/>
                <w:szCs w:val="18"/>
              </w:rPr>
            </w:pPr>
            <w:r w:rsidRPr="0029535E">
              <w:rPr>
                <w:rFonts w:cs="Arial"/>
                <w:sz w:val="18"/>
                <w:szCs w:val="18"/>
              </w:rPr>
              <w:t>Technische Beitr</w:t>
            </w:r>
            <w:r w:rsidRPr="0029535E">
              <w:rPr>
                <w:rFonts w:cs="Arial" w:hint="eastAsia"/>
                <w:sz w:val="18"/>
                <w:szCs w:val="18"/>
              </w:rPr>
              <w:t>ä</w:t>
            </w:r>
            <w:r w:rsidRPr="0029535E">
              <w:rPr>
                <w:rFonts w:cs="Arial"/>
                <w:sz w:val="18"/>
                <w:szCs w:val="18"/>
              </w:rPr>
              <w:t>ge der einbezogenen Unterauftragnehmer m</w:t>
            </w:r>
            <w:r w:rsidRPr="0029535E">
              <w:rPr>
                <w:rFonts w:cs="Arial" w:hint="eastAsia"/>
                <w:sz w:val="18"/>
                <w:szCs w:val="18"/>
              </w:rPr>
              <w:t>ü</w:t>
            </w:r>
            <w:r w:rsidRPr="0029535E">
              <w:rPr>
                <w:rFonts w:cs="Arial"/>
                <w:sz w:val="18"/>
                <w:szCs w:val="18"/>
              </w:rPr>
              <w:t>ssen festgelegt und die notwendigen Informationen dokumentiert und regelm</w:t>
            </w:r>
            <w:r w:rsidRPr="0029535E">
              <w:rPr>
                <w:rFonts w:cs="Arial" w:hint="eastAsia"/>
                <w:sz w:val="18"/>
                <w:szCs w:val="18"/>
              </w:rPr>
              <w:t>äß</w:t>
            </w:r>
            <w:r w:rsidRPr="0029535E">
              <w:rPr>
                <w:rFonts w:cs="Arial"/>
                <w:sz w:val="18"/>
                <w:szCs w:val="18"/>
              </w:rPr>
              <w:t xml:space="preserve">ig </w:t>
            </w:r>
            <w:r w:rsidRPr="0029535E">
              <w:rPr>
                <w:rFonts w:cs="Arial" w:hint="eastAsia"/>
                <w:sz w:val="18"/>
                <w:szCs w:val="18"/>
              </w:rPr>
              <w:t>ü</w:t>
            </w:r>
            <w:r w:rsidRPr="0029535E">
              <w:rPr>
                <w:rFonts w:cs="Arial"/>
                <w:sz w:val="18"/>
                <w:szCs w:val="18"/>
              </w:rPr>
              <w:t>berpr</w:t>
            </w:r>
            <w:r w:rsidRPr="0029535E">
              <w:rPr>
                <w:rFonts w:cs="Arial" w:hint="eastAsia"/>
                <w:sz w:val="18"/>
                <w:szCs w:val="18"/>
              </w:rPr>
              <w:t>ü</w:t>
            </w:r>
            <w:r w:rsidRPr="0029535E">
              <w:rPr>
                <w:rFonts w:cs="Arial"/>
                <w:sz w:val="18"/>
                <w:szCs w:val="18"/>
              </w:rPr>
              <w:t>ft werden.</w:t>
            </w:r>
          </w:p>
        </w:tc>
        <w:tc>
          <w:tcPr>
            <w:tcW w:w="2282" w:type="dxa"/>
            <w:tcBorders>
              <w:top w:val="single" w:sz="4" w:space="0" w:color="auto"/>
            </w:tcBorders>
            <w:shd w:val="clear" w:color="auto" w:fill="DEEAF6"/>
          </w:tcPr>
          <w:p w:rsidR="0029535E" w:rsidRPr="000F7963"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9535E" w:rsidRPr="00AA7D20" w:rsidRDefault="0029535E" w:rsidP="0029535E">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9535E" w:rsidRPr="00AA7D20" w:rsidTr="007A7CED">
        <w:tc>
          <w:tcPr>
            <w:tcW w:w="811" w:type="dxa"/>
            <w:tcBorders>
              <w:top w:val="single" w:sz="4" w:space="0" w:color="auto"/>
            </w:tcBorders>
          </w:tcPr>
          <w:p w:rsidR="0029535E" w:rsidRPr="0029535E" w:rsidRDefault="0029535E" w:rsidP="0029535E">
            <w:pPr>
              <w:autoSpaceDE w:val="0"/>
              <w:autoSpaceDN w:val="0"/>
              <w:adjustRightInd w:val="0"/>
              <w:spacing w:before="40" w:after="20"/>
              <w:rPr>
                <w:rFonts w:cs="Arial"/>
                <w:sz w:val="18"/>
                <w:szCs w:val="18"/>
              </w:rPr>
            </w:pPr>
            <w:r w:rsidRPr="00B44745">
              <w:rPr>
                <w:rFonts w:cs="Arial"/>
                <w:sz w:val="18"/>
                <w:szCs w:val="18"/>
              </w:rPr>
              <w:t>7.2.</w:t>
            </w:r>
            <w:r>
              <w:rPr>
                <w:rFonts w:cs="Arial"/>
                <w:sz w:val="18"/>
                <w:szCs w:val="18"/>
              </w:rPr>
              <w:t>3</w:t>
            </w:r>
          </w:p>
        </w:tc>
        <w:tc>
          <w:tcPr>
            <w:tcW w:w="4900" w:type="dxa"/>
            <w:tcBorders>
              <w:top w:val="single" w:sz="4" w:space="0" w:color="auto"/>
            </w:tcBorders>
          </w:tcPr>
          <w:p w:rsidR="0029535E" w:rsidRPr="0029535E" w:rsidRDefault="0029535E" w:rsidP="00B628FE">
            <w:pPr>
              <w:keepNext/>
              <w:autoSpaceDE w:val="0"/>
              <w:autoSpaceDN w:val="0"/>
              <w:adjustRightInd w:val="0"/>
              <w:spacing w:before="40" w:after="20"/>
              <w:rPr>
                <w:rFonts w:cs="Arial"/>
                <w:sz w:val="18"/>
                <w:szCs w:val="18"/>
              </w:rPr>
            </w:pPr>
            <w:r w:rsidRPr="0029535E">
              <w:rPr>
                <w:rFonts w:cs="Arial"/>
                <w:sz w:val="18"/>
                <w:szCs w:val="18"/>
              </w:rPr>
              <w:t>Der RMH muss w</w:t>
            </w:r>
            <w:r w:rsidRPr="0029535E">
              <w:rPr>
                <w:rFonts w:cs="Arial" w:hint="eastAsia"/>
                <w:sz w:val="18"/>
                <w:szCs w:val="18"/>
              </w:rPr>
              <w:t>ä</w:t>
            </w:r>
            <w:r w:rsidRPr="0029535E">
              <w:rPr>
                <w:rFonts w:cs="Arial"/>
                <w:sz w:val="18"/>
                <w:szCs w:val="18"/>
              </w:rPr>
              <w:t>hrend der Planungsphase das Folgende ber</w:t>
            </w:r>
            <w:r w:rsidRPr="0029535E">
              <w:rPr>
                <w:rFonts w:cs="Arial" w:hint="eastAsia"/>
                <w:sz w:val="18"/>
                <w:szCs w:val="18"/>
              </w:rPr>
              <w:t>ü</w:t>
            </w:r>
            <w:r w:rsidRPr="0029535E">
              <w:rPr>
                <w:rFonts w:cs="Arial"/>
                <w:sz w:val="18"/>
                <w:szCs w:val="18"/>
              </w:rPr>
              <w:t>cksichtigen:</w:t>
            </w:r>
          </w:p>
          <w:p w:rsidR="0029535E" w:rsidRPr="00180EC1" w:rsidRDefault="0029535E" w:rsidP="00805365">
            <w:pPr>
              <w:numPr>
                <w:ilvl w:val="0"/>
                <w:numId w:val="10"/>
              </w:numPr>
              <w:spacing w:before="40" w:after="20"/>
              <w:ind w:left="407" w:hanging="378"/>
              <w:rPr>
                <w:sz w:val="18"/>
                <w:szCs w:val="18"/>
              </w:rPr>
            </w:pPr>
            <w:r w:rsidRPr="00180EC1">
              <w:rPr>
                <w:sz w:val="18"/>
                <w:szCs w:val="18"/>
              </w:rPr>
              <w:t>Materialauswahl (einschlie</w:t>
            </w:r>
            <w:r w:rsidRPr="00180EC1">
              <w:rPr>
                <w:rFonts w:hint="eastAsia"/>
                <w:sz w:val="18"/>
                <w:szCs w:val="18"/>
              </w:rPr>
              <w:t>ß</w:t>
            </w:r>
            <w:r w:rsidRPr="00180EC1">
              <w:rPr>
                <w:sz w:val="18"/>
                <w:szCs w:val="18"/>
              </w:rPr>
              <w:t xml:space="preserve">lich Probenahme, </w:t>
            </w:r>
            <w:r w:rsidR="00634630">
              <w:rPr>
                <w:sz w:val="18"/>
                <w:szCs w:val="18"/>
              </w:rPr>
              <w:br/>
            </w:r>
            <w:r w:rsidRPr="00180EC1">
              <w:rPr>
                <w:sz w:val="18"/>
                <w:szCs w:val="18"/>
              </w:rPr>
              <w:t>sofern zutreffend);</w:t>
            </w:r>
          </w:p>
          <w:p w:rsidR="0029535E" w:rsidRPr="00180EC1" w:rsidRDefault="0029535E" w:rsidP="00805365">
            <w:pPr>
              <w:numPr>
                <w:ilvl w:val="0"/>
                <w:numId w:val="10"/>
              </w:numPr>
              <w:spacing w:before="40" w:after="20"/>
              <w:ind w:left="407" w:hanging="378"/>
              <w:rPr>
                <w:sz w:val="18"/>
                <w:szCs w:val="18"/>
              </w:rPr>
            </w:pPr>
            <w:r w:rsidRPr="00180EC1">
              <w:rPr>
                <w:rFonts w:hint="eastAsia"/>
                <w:sz w:val="18"/>
                <w:szCs w:val="18"/>
              </w:rPr>
              <w:t>Ü</w:t>
            </w:r>
            <w:r w:rsidRPr="00180EC1">
              <w:rPr>
                <w:sz w:val="18"/>
                <w:szCs w:val="18"/>
              </w:rPr>
              <w:t>berpr</w:t>
            </w:r>
            <w:r w:rsidRPr="00180EC1">
              <w:rPr>
                <w:rFonts w:hint="eastAsia"/>
                <w:sz w:val="18"/>
                <w:szCs w:val="18"/>
              </w:rPr>
              <w:t>ü</w:t>
            </w:r>
            <w:r w:rsidRPr="00180EC1">
              <w:rPr>
                <w:sz w:val="18"/>
                <w:szCs w:val="18"/>
              </w:rPr>
              <w:t>fung der Identit</w:t>
            </w:r>
            <w:r w:rsidRPr="00180EC1">
              <w:rPr>
                <w:rFonts w:hint="eastAsia"/>
                <w:sz w:val="18"/>
                <w:szCs w:val="18"/>
              </w:rPr>
              <w:t>ä</w:t>
            </w:r>
            <w:r w:rsidRPr="00180EC1">
              <w:rPr>
                <w:sz w:val="18"/>
                <w:szCs w:val="18"/>
              </w:rPr>
              <w:t>t des Materials;</w:t>
            </w:r>
          </w:p>
          <w:p w:rsidR="0029535E" w:rsidRPr="00180EC1" w:rsidRDefault="0029535E" w:rsidP="00805365">
            <w:pPr>
              <w:numPr>
                <w:ilvl w:val="0"/>
                <w:numId w:val="10"/>
              </w:numPr>
              <w:spacing w:before="40" w:after="20"/>
              <w:ind w:left="407" w:hanging="378"/>
              <w:rPr>
                <w:sz w:val="18"/>
                <w:szCs w:val="18"/>
              </w:rPr>
            </w:pPr>
            <w:r w:rsidRPr="00180EC1">
              <w:rPr>
                <w:sz w:val="18"/>
                <w:szCs w:val="18"/>
              </w:rPr>
              <w:t xml:space="preserve">Aufrechterhalten geeigneter Umgebungen </w:t>
            </w:r>
            <w:r w:rsidR="00634630">
              <w:rPr>
                <w:sz w:val="18"/>
                <w:szCs w:val="18"/>
              </w:rPr>
              <w:br/>
            </w:r>
            <w:r w:rsidRPr="00180EC1">
              <w:rPr>
                <w:sz w:val="18"/>
                <w:szCs w:val="18"/>
              </w:rPr>
              <w:t>bei allen Aspekten der Herstellung (siehe 6.4);</w:t>
            </w:r>
          </w:p>
          <w:p w:rsidR="0029535E" w:rsidRPr="00180EC1" w:rsidRDefault="0029535E" w:rsidP="00805365">
            <w:pPr>
              <w:numPr>
                <w:ilvl w:val="0"/>
                <w:numId w:val="10"/>
              </w:numPr>
              <w:spacing w:before="40" w:after="20"/>
              <w:ind w:left="407" w:hanging="378"/>
              <w:rPr>
                <w:sz w:val="18"/>
                <w:szCs w:val="18"/>
              </w:rPr>
            </w:pPr>
            <w:r w:rsidRPr="00180EC1">
              <w:rPr>
                <w:sz w:val="18"/>
                <w:szCs w:val="18"/>
              </w:rPr>
              <w:t>Materialverarbeitung (siehe 7.5);</w:t>
            </w:r>
          </w:p>
          <w:p w:rsidR="0029535E" w:rsidRPr="00180EC1" w:rsidRDefault="0029535E" w:rsidP="00805365">
            <w:pPr>
              <w:numPr>
                <w:ilvl w:val="0"/>
                <w:numId w:val="10"/>
              </w:numPr>
              <w:spacing w:before="40" w:after="20"/>
              <w:ind w:left="407" w:hanging="378"/>
              <w:rPr>
                <w:sz w:val="18"/>
                <w:szCs w:val="18"/>
              </w:rPr>
            </w:pPr>
            <w:r w:rsidRPr="00180EC1">
              <w:rPr>
                <w:sz w:val="18"/>
                <w:szCs w:val="18"/>
              </w:rPr>
              <w:t>Auswahl von Messverfahren (siehe 7.6);</w:t>
            </w:r>
          </w:p>
          <w:p w:rsidR="0029535E" w:rsidRPr="00180EC1" w:rsidRDefault="0029535E" w:rsidP="00805365">
            <w:pPr>
              <w:numPr>
                <w:ilvl w:val="0"/>
                <w:numId w:val="10"/>
              </w:numPr>
              <w:spacing w:before="40" w:after="20"/>
              <w:ind w:left="407" w:hanging="378"/>
              <w:rPr>
                <w:sz w:val="18"/>
                <w:szCs w:val="18"/>
              </w:rPr>
            </w:pPr>
            <w:r w:rsidRPr="00180EC1">
              <w:rPr>
                <w:sz w:val="18"/>
                <w:szCs w:val="18"/>
              </w:rPr>
              <w:t>Validierung von Messverfahren (siehe 7.6);</w:t>
            </w:r>
          </w:p>
          <w:p w:rsidR="0029535E" w:rsidRPr="00180EC1" w:rsidRDefault="0029535E" w:rsidP="00805365">
            <w:pPr>
              <w:numPr>
                <w:ilvl w:val="0"/>
                <w:numId w:val="10"/>
              </w:numPr>
              <w:spacing w:before="40" w:after="20"/>
              <w:ind w:left="407" w:hanging="378"/>
              <w:rPr>
                <w:sz w:val="18"/>
                <w:szCs w:val="18"/>
              </w:rPr>
            </w:pPr>
            <w:r w:rsidRPr="00180EC1">
              <w:rPr>
                <w:rFonts w:hint="eastAsia"/>
                <w:sz w:val="18"/>
                <w:szCs w:val="18"/>
              </w:rPr>
              <w:t>Ü</w:t>
            </w:r>
            <w:r w:rsidRPr="00180EC1">
              <w:rPr>
                <w:sz w:val="18"/>
                <w:szCs w:val="18"/>
              </w:rPr>
              <w:t>berpr</w:t>
            </w:r>
            <w:r w:rsidRPr="00180EC1">
              <w:rPr>
                <w:rFonts w:hint="eastAsia"/>
                <w:sz w:val="18"/>
                <w:szCs w:val="18"/>
              </w:rPr>
              <w:t>ü</w:t>
            </w:r>
            <w:r w:rsidRPr="00180EC1">
              <w:rPr>
                <w:sz w:val="18"/>
                <w:szCs w:val="18"/>
              </w:rPr>
              <w:t>fung und Kalibrierung von Messeinrichtungen (siehe 7.7);</w:t>
            </w:r>
          </w:p>
          <w:p w:rsidR="0029535E" w:rsidRPr="00180EC1" w:rsidRDefault="0029535E" w:rsidP="00805365">
            <w:pPr>
              <w:numPr>
                <w:ilvl w:val="0"/>
                <w:numId w:val="10"/>
              </w:numPr>
              <w:spacing w:before="40" w:after="20"/>
              <w:ind w:left="407" w:hanging="378"/>
              <w:rPr>
                <w:sz w:val="18"/>
                <w:szCs w:val="18"/>
              </w:rPr>
            </w:pPr>
            <w:r w:rsidRPr="00180EC1">
              <w:rPr>
                <w:sz w:val="18"/>
                <w:szCs w:val="18"/>
              </w:rPr>
              <w:t>Spezifikation der Abnahmekriterien f</w:t>
            </w:r>
            <w:r w:rsidRPr="00180EC1">
              <w:rPr>
                <w:rFonts w:hint="eastAsia"/>
                <w:sz w:val="18"/>
                <w:szCs w:val="18"/>
              </w:rPr>
              <w:t>ü</w:t>
            </w:r>
            <w:r w:rsidRPr="00180EC1">
              <w:rPr>
                <w:sz w:val="18"/>
                <w:szCs w:val="18"/>
              </w:rPr>
              <w:t>r die Homogenit</w:t>
            </w:r>
            <w:r w:rsidRPr="00180EC1">
              <w:rPr>
                <w:rFonts w:hint="eastAsia"/>
                <w:sz w:val="18"/>
                <w:szCs w:val="18"/>
              </w:rPr>
              <w:t>ä</w:t>
            </w:r>
            <w:r w:rsidRPr="00180EC1">
              <w:rPr>
                <w:sz w:val="18"/>
                <w:szCs w:val="18"/>
              </w:rPr>
              <w:t>t und entsprechende Bewertung, einschlie</w:t>
            </w:r>
            <w:r w:rsidRPr="00180EC1">
              <w:rPr>
                <w:rFonts w:hint="eastAsia"/>
                <w:sz w:val="18"/>
                <w:szCs w:val="18"/>
              </w:rPr>
              <w:t>ß</w:t>
            </w:r>
            <w:r w:rsidRPr="00180EC1">
              <w:rPr>
                <w:sz w:val="18"/>
                <w:szCs w:val="18"/>
              </w:rPr>
              <w:t>lich Probenahme (siehe 7.10);</w:t>
            </w:r>
          </w:p>
          <w:p w:rsidR="0029535E" w:rsidRPr="00180EC1" w:rsidRDefault="0029535E" w:rsidP="00805365">
            <w:pPr>
              <w:numPr>
                <w:ilvl w:val="0"/>
                <w:numId w:val="10"/>
              </w:numPr>
              <w:spacing w:before="40" w:after="20"/>
              <w:ind w:left="407" w:hanging="378"/>
              <w:rPr>
                <w:sz w:val="18"/>
                <w:szCs w:val="18"/>
              </w:rPr>
            </w:pPr>
            <w:r w:rsidRPr="00180EC1">
              <w:rPr>
                <w:sz w:val="18"/>
                <w:szCs w:val="18"/>
              </w:rPr>
              <w:lastRenderedPageBreak/>
              <w:t>Spezifikation der Abnahmekriterien f</w:t>
            </w:r>
            <w:r w:rsidRPr="00180EC1">
              <w:rPr>
                <w:rFonts w:hint="eastAsia"/>
                <w:sz w:val="18"/>
                <w:szCs w:val="18"/>
              </w:rPr>
              <w:t>ü</w:t>
            </w:r>
            <w:r w:rsidRPr="00180EC1">
              <w:rPr>
                <w:sz w:val="18"/>
                <w:szCs w:val="18"/>
              </w:rPr>
              <w:t>r die Stabilit</w:t>
            </w:r>
            <w:r w:rsidRPr="00180EC1">
              <w:rPr>
                <w:rFonts w:hint="eastAsia"/>
                <w:sz w:val="18"/>
                <w:szCs w:val="18"/>
              </w:rPr>
              <w:t>ä</w:t>
            </w:r>
            <w:r w:rsidRPr="00180EC1">
              <w:rPr>
                <w:sz w:val="18"/>
                <w:szCs w:val="18"/>
              </w:rPr>
              <w:t xml:space="preserve">t </w:t>
            </w:r>
            <w:r w:rsidR="0065104A">
              <w:rPr>
                <w:sz w:val="18"/>
                <w:szCs w:val="18"/>
              </w:rPr>
              <w:br/>
            </w:r>
            <w:r w:rsidRPr="00180EC1">
              <w:rPr>
                <w:sz w:val="18"/>
                <w:szCs w:val="18"/>
              </w:rPr>
              <w:t xml:space="preserve">und entsprechende Bewertung sowie </w:t>
            </w:r>
            <w:r w:rsidRPr="00180EC1">
              <w:rPr>
                <w:rFonts w:hint="eastAsia"/>
                <w:sz w:val="18"/>
                <w:szCs w:val="18"/>
              </w:rPr>
              <w:t>Ü</w:t>
            </w:r>
            <w:r w:rsidRPr="00180EC1">
              <w:rPr>
                <w:sz w:val="18"/>
                <w:szCs w:val="18"/>
              </w:rPr>
              <w:t>berwachung, einschlie</w:t>
            </w:r>
            <w:r w:rsidRPr="00180EC1">
              <w:rPr>
                <w:rFonts w:hint="eastAsia"/>
                <w:sz w:val="18"/>
                <w:szCs w:val="18"/>
              </w:rPr>
              <w:t>ß</w:t>
            </w:r>
            <w:r w:rsidRPr="00180EC1">
              <w:rPr>
                <w:sz w:val="18"/>
                <w:szCs w:val="18"/>
              </w:rPr>
              <w:t>lich Probenahme (siehe 7.11);</w:t>
            </w:r>
          </w:p>
          <w:p w:rsidR="0029535E" w:rsidRPr="00180EC1" w:rsidRDefault="0029535E" w:rsidP="00805365">
            <w:pPr>
              <w:numPr>
                <w:ilvl w:val="0"/>
                <w:numId w:val="10"/>
              </w:numPr>
              <w:spacing w:before="40" w:after="20"/>
              <w:ind w:left="407" w:hanging="378"/>
              <w:rPr>
                <w:sz w:val="18"/>
                <w:szCs w:val="18"/>
              </w:rPr>
            </w:pPr>
            <w:r w:rsidRPr="00180EC1">
              <w:rPr>
                <w:sz w:val="18"/>
                <w:szCs w:val="18"/>
              </w:rPr>
              <w:t>Planung und Durchf</w:t>
            </w:r>
            <w:r w:rsidRPr="00180EC1">
              <w:rPr>
                <w:rFonts w:hint="eastAsia"/>
                <w:sz w:val="18"/>
                <w:szCs w:val="18"/>
              </w:rPr>
              <w:t>ü</w:t>
            </w:r>
            <w:r w:rsidRPr="00180EC1">
              <w:rPr>
                <w:sz w:val="18"/>
                <w:szCs w:val="18"/>
              </w:rPr>
              <w:t>hrung geeigneter Charakterisierung, einschlie</w:t>
            </w:r>
            <w:r w:rsidRPr="00180EC1">
              <w:rPr>
                <w:rFonts w:hint="eastAsia"/>
                <w:sz w:val="18"/>
                <w:szCs w:val="18"/>
              </w:rPr>
              <w:t>ß</w:t>
            </w:r>
            <w:r w:rsidRPr="00180EC1">
              <w:rPr>
                <w:sz w:val="18"/>
                <w:szCs w:val="18"/>
              </w:rPr>
              <w:t>lich Probenahme (siehe 7.12);</w:t>
            </w:r>
          </w:p>
          <w:p w:rsidR="0029535E" w:rsidRPr="0029535E" w:rsidRDefault="0029535E" w:rsidP="00805365">
            <w:pPr>
              <w:numPr>
                <w:ilvl w:val="0"/>
                <w:numId w:val="10"/>
              </w:numPr>
              <w:spacing w:before="40" w:after="20"/>
              <w:ind w:left="407" w:hanging="378"/>
              <w:rPr>
                <w:rFonts w:cs="Arial"/>
                <w:sz w:val="18"/>
                <w:szCs w:val="18"/>
              </w:rPr>
            </w:pPr>
            <w:r w:rsidRPr="00180EC1">
              <w:rPr>
                <w:sz w:val="18"/>
                <w:szCs w:val="18"/>
              </w:rPr>
              <w:t>Bewertung der Austauschbarkeit (sofern zutreffend)</w:t>
            </w:r>
            <w:r w:rsidRPr="0029535E">
              <w:rPr>
                <w:rFonts w:cs="Arial"/>
                <w:sz w:val="18"/>
                <w:szCs w:val="18"/>
                <w:vertAlign w:val="superscript"/>
              </w:rPr>
              <w:t>N1)</w:t>
            </w:r>
            <w:r w:rsidRPr="0029535E">
              <w:rPr>
                <w:rFonts w:cs="Arial"/>
                <w:sz w:val="18"/>
                <w:szCs w:val="18"/>
              </w:rPr>
              <w:t>;</w:t>
            </w:r>
          </w:p>
          <w:p w:rsidR="0029535E" w:rsidRPr="00180EC1" w:rsidRDefault="0029535E" w:rsidP="0029535E">
            <w:pPr>
              <w:autoSpaceDE w:val="0"/>
              <w:autoSpaceDN w:val="0"/>
              <w:adjustRightInd w:val="0"/>
              <w:spacing w:before="40" w:after="20"/>
              <w:rPr>
                <w:rFonts w:cs="Arial"/>
                <w:sz w:val="16"/>
                <w:szCs w:val="16"/>
              </w:rPr>
            </w:pPr>
            <w:r w:rsidRPr="0029535E">
              <w:rPr>
                <w:rFonts w:cs="Arial"/>
                <w:sz w:val="18"/>
                <w:szCs w:val="18"/>
                <w:vertAlign w:val="superscript"/>
              </w:rPr>
              <w:t>N1)</w:t>
            </w:r>
            <w:r w:rsidRPr="0029535E">
              <w:rPr>
                <w:rFonts w:cs="Arial"/>
                <w:sz w:val="18"/>
                <w:szCs w:val="18"/>
              </w:rPr>
              <w:t xml:space="preserve"> </w:t>
            </w:r>
            <w:r w:rsidRPr="00180EC1">
              <w:rPr>
                <w:rFonts w:cs="Arial"/>
                <w:sz w:val="16"/>
                <w:szCs w:val="16"/>
                <w:u w:val="single"/>
              </w:rPr>
              <w:t>Nationale Fu</w:t>
            </w:r>
            <w:r w:rsidRPr="00180EC1">
              <w:rPr>
                <w:rFonts w:cs="Arial" w:hint="eastAsia"/>
                <w:sz w:val="16"/>
                <w:szCs w:val="16"/>
                <w:u w:val="single"/>
              </w:rPr>
              <w:t>ß</w:t>
            </w:r>
            <w:r w:rsidRPr="00180EC1">
              <w:rPr>
                <w:rFonts w:cs="Arial"/>
                <w:sz w:val="16"/>
                <w:szCs w:val="16"/>
                <w:u w:val="single"/>
              </w:rPr>
              <w:t>note</w:t>
            </w:r>
            <w:r w:rsidRPr="00180EC1">
              <w:rPr>
                <w:rFonts w:cs="Arial"/>
                <w:sz w:val="16"/>
                <w:szCs w:val="16"/>
              </w:rPr>
              <w:t xml:space="preserve">: </w:t>
            </w:r>
            <w:r w:rsidR="00180EC1" w:rsidRPr="00180EC1">
              <w:rPr>
                <w:rFonts w:cs="Arial"/>
                <w:sz w:val="16"/>
                <w:szCs w:val="16"/>
              </w:rPr>
              <w:tab/>
            </w:r>
            <w:r w:rsidRPr="00180EC1">
              <w:rPr>
                <w:rFonts w:cs="Arial"/>
                <w:sz w:val="16"/>
                <w:szCs w:val="16"/>
              </w:rPr>
              <w:t xml:space="preserve">Im Medizinbereich kann der Begriff </w:t>
            </w:r>
            <w:r w:rsidR="00180EC1" w:rsidRPr="00180EC1">
              <w:rPr>
                <w:rFonts w:cs="Arial"/>
                <w:sz w:val="16"/>
                <w:szCs w:val="16"/>
              </w:rPr>
              <w:tab/>
            </w:r>
            <w:r w:rsidR="00180EC1" w:rsidRPr="00180EC1">
              <w:rPr>
                <w:rFonts w:cs="Arial"/>
                <w:sz w:val="16"/>
                <w:szCs w:val="16"/>
              </w:rPr>
              <w:tab/>
            </w:r>
            <w:r w:rsidR="00180EC1" w:rsidRPr="00180EC1">
              <w:rPr>
                <w:rFonts w:cs="Arial"/>
                <w:sz w:val="16"/>
                <w:szCs w:val="16"/>
              </w:rPr>
              <w:tab/>
            </w:r>
            <w:r w:rsidR="00180EC1">
              <w:rPr>
                <w:rFonts w:cs="Arial"/>
                <w:sz w:val="16"/>
                <w:szCs w:val="16"/>
              </w:rPr>
              <w:tab/>
            </w:r>
            <w:r w:rsidR="00180EC1" w:rsidRPr="00180EC1">
              <w:rPr>
                <w:rFonts w:cs="Arial"/>
                <w:sz w:val="16"/>
                <w:szCs w:val="16"/>
              </w:rPr>
              <w:tab/>
            </w:r>
            <w:r w:rsidR="00180EC1" w:rsidRPr="00180EC1">
              <w:rPr>
                <w:rFonts w:cs="Arial"/>
                <w:sz w:val="16"/>
                <w:szCs w:val="16"/>
              </w:rPr>
              <w:tab/>
            </w:r>
            <w:r w:rsidRPr="00180EC1">
              <w:rPr>
                <w:rFonts w:cs="Arial"/>
                <w:sz w:val="16"/>
                <w:szCs w:val="16"/>
              </w:rPr>
              <w:t>Kommutabilit</w:t>
            </w:r>
            <w:r w:rsidRPr="00180EC1">
              <w:rPr>
                <w:rFonts w:cs="Arial" w:hint="eastAsia"/>
                <w:sz w:val="16"/>
                <w:szCs w:val="16"/>
              </w:rPr>
              <w:t>ä</w:t>
            </w:r>
            <w:r w:rsidRPr="00180EC1">
              <w:rPr>
                <w:rFonts w:cs="Arial"/>
                <w:sz w:val="16"/>
                <w:szCs w:val="16"/>
              </w:rPr>
              <w:t xml:space="preserve">t an Stelle von Austauschbarkeit </w:t>
            </w:r>
            <w:r w:rsidR="00180EC1">
              <w:rPr>
                <w:rFonts w:cs="Arial"/>
                <w:sz w:val="16"/>
                <w:szCs w:val="16"/>
              </w:rPr>
              <w:tab/>
            </w:r>
            <w:r w:rsidR="00180EC1">
              <w:rPr>
                <w:rFonts w:cs="Arial"/>
                <w:sz w:val="16"/>
                <w:szCs w:val="16"/>
              </w:rPr>
              <w:tab/>
            </w:r>
            <w:r w:rsidR="00180EC1">
              <w:rPr>
                <w:rFonts w:cs="Arial"/>
                <w:sz w:val="16"/>
                <w:szCs w:val="16"/>
              </w:rPr>
              <w:tab/>
            </w:r>
            <w:r w:rsidR="00180EC1">
              <w:rPr>
                <w:rFonts w:cs="Arial"/>
                <w:sz w:val="16"/>
                <w:szCs w:val="16"/>
              </w:rPr>
              <w:tab/>
            </w:r>
            <w:r w:rsidRPr="00180EC1">
              <w:rPr>
                <w:rFonts w:cs="Arial"/>
                <w:sz w:val="16"/>
                <w:szCs w:val="16"/>
              </w:rPr>
              <w:t>(en: commutability) verwendet werden.</w:t>
            </w:r>
          </w:p>
          <w:p w:rsidR="0029535E" w:rsidRPr="0029535E" w:rsidRDefault="0029535E" w:rsidP="0029535E">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p w:rsidR="0029535E" w:rsidRPr="00180EC1" w:rsidRDefault="0029535E" w:rsidP="00805365">
            <w:pPr>
              <w:numPr>
                <w:ilvl w:val="0"/>
                <w:numId w:val="10"/>
              </w:numPr>
              <w:spacing w:before="40" w:after="20"/>
              <w:ind w:left="407" w:hanging="378"/>
              <w:rPr>
                <w:sz w:val="18"/>
                <w:szCs w:val="18"/>
              </w:rPr>
            </w:pPr>
            <w:r w:rsidRPr="00180EC1">
              <w:rPr>
                <w:sz w:val="18"/>
                <w:szCs w:val="18"/>
              </w:rPr>
              <w:t>Zuweisen der Merkmalswerte (siehe 7.13);</w:t>
            </w:r>
          </w:p>
          <w:p w:rsidR="0029535E" w:rsidRPr="00180EC1" w:rsidRDefault="0029535E" w:rsidP="00805365">
            <w:pPr>
              <w:numPr>
                <w:ilvl w:val="0"/>
                <w:numId w:val="10"/>
              </w:numPr>
              <w:spacing w:before="40" w:after="20"/>
              <w:ind w:left="407" w:hanging="378"/>
              <w:rPr>
                <w:sz w:val="18"/>
                <w:szCs w:val="18"/>
              </w:rPr>
            </w:pPr>
            <w:r w:rsidRPr="00180EC1">
              <w:rPr>
                <w:sz w:val="18"/>
                <w:szCs w:val="18"/>
              </w:rPr>
              <w:t>Erstellen von Unsicherheitsbudgets und Bestimmen von Unsicherheiten von zertifizierten Werten (siehe 7.13);</w:t>
            </w:r>
          </w:p>
          <w:p w:rsidR="0029535E" w:rsidRPr="00180EC1" w:rsidRDefault="0029535E" w:rsidP="00805365">
            <w:pPr>
              <w:numPr>
                <w:ilvl w:val="0"/>
                <w:numId w:val="10"/>
              </w:numPr>
              <w:spacing w:before="40" w:after="20"/>
              <w:ind w:left="407" w:hanging="378"/>
              <w:rPr>
                <w:sz w:val="18"/>
                <w:szCs w:val="18"/>
              </w:rPr>
            </w:pPr>
            <w:r w:rsidRPr="00180EC1">
              <w:rPr>
                <w:sz w:val="18"/>
                <w:szCs w:val="18"/>
              </w:rPr>
              <w:t>Festlegen von Akzeptanzkriterien f</w:t>
            </w:r>
            <w:r w:rsidRPr="00180EC1">
              <w:rPr>
                <w:rFonts w:hint="eastAsia"/>
                <w:sz w:val="18"/>
                <w:szCs w:val="18"/>
              </w:rPr>
              <w:t>ü</w:t>
            </w:r>
            <w:r w:rsidRPr="00180EC1">
              <w:rPr>
                <w:sz w:val="18"/>
                <w:szCs w:val="18"/>
              </w:rPr>
              <w:t xml:space="preserve">r die Bereiche </w:t>
            </w:r>
            <w:r w:rsidR="00180EC1">
              <w:rPr>
                <w:sz w:val="18"/>
                <w:szCs w:val="18"/>
              </w:rPr>
              <w:br/>
            </w:r>
            <w:r w:rsidRPr="00180EC1">
              <w:rPr>
                <w:sz w:val="18"/>
                <w:szCs w:val="18"/>
              </w:rPr>
              <w:t>der Messgr</w:t>
            </w:r>
            <w:r w:rsidRPr="00180EC1">
              <w:rPr>
                <w:rFonts w:hint="eastAsia"/>
                <w:sz w:val="18"/>
                <w:szCs w:val="18"/>
              </w:rPr>
              <w:t>öß</w:t>
            </w:r>
            <w:r w:rsidRPr="00180EC1">
              <w:rPr>
                <w:sz w:val="18"/>
                <w:szCs w:val="18"/>
              </w:rPr>
              <w:t>en und deren Unsicherheiten;</w:t>
            </w:r>
          </w:p>
          <w:p w:rsidR="0029535E" w:rsidRPr="00180EC1" w:rsidRDefault="0029535E" w:rsidP="00805365">
            <w:pPr>
              <w:numPr>
                <w:ilvl w:val="0"/>
                <w:numId w:val="10"/>
              </w:numPr>
              <w:spacing w:before="40" w:after="20"/>
              <w:ind w:left="407" w:hanging="378"/>
              <w:rPr>
                <w:sz w:val="18"/>
                <w:szCs w:val="18"/>
              </w:rPr>
            </w:pPr>
            <w:r w:rsidRPr="00180EC1">
              <w:rPr>
                <w:sz w:val="18"/>
                <w:szCs w:val="18"/>
              </w:rPr>
              <w:t>Festlegung der metrologischen R</w:t>
            </w:r>
            <w:r w:rsidRPr="00180EC1">
              <w:rPr>
                <w:rFonts w:hint="eastAsia"/>
                <w:sz w:val="18"/>
                <w:szCs w:val="18"/>
              </w:rPr>
              <w:t>ü</w:t>
            </w:r>
            <w:r w:rsidRPr="00180EC1">
              <w:rPr>
                <w:sz w:val="18"/>
                <w:szCs w:val="18"/>
              </w:rPr>
              <w:t>ckf</w:t>
            </w:r>
            <w:r w:rsidRPr="00180EC1">
              <w:rPr>
                <w:rFonts w:hint="eastAsia"/>
                <w:sz w:val="18"/>
                <w:szCs w:val="18"/>
              </w:rPr>
              <w:t>ü</w:t>
            </w:r>
            <w:r w:rsidRPr="00180EC1">
              <w:rPr>
                <w:sz w:val="18"/>
                <w:szCs w:val="18"/>
              </w:rPr>
              <w:t>hrbarkeit von Messergebnissen und zertifizierten Werten (siehe 7.9);</w:t>
            </w:r>
          </w:p>
          <w:p w:rsidR="0029535E" w:rsidRPr="00180EC1" w:rsidRDefault="0029535E" w:rsidP="00805365">
            <w:pPr>
              <w:numPr>
                <w:ilvl w:val="0"/>
                <w:numId w:val="10"/>
              </w:numPr>
              <w:spacing w:before="40" w:after="20"/>
              <w:ind w:left="407" w:hanging="378"/>
              <w:rPr>
                <w:sz w:val="18"/>
                <w:szCs w:val="18"/>
              </w:rPr>
            </w:pPr>
            <w:r w:rsidRPr="00180EC1">
              <w:rPr>
                <w:sz w:val="18"/>
                <w:szCs w:val="18"/>
              </w:rPr>
              <w:t>Ausstellen der RM-Dokumente (siehe 7.14);</w:t>
            </w:r>
          </w:p>
          <w:p w:rsidR="0029535E" w:rsidRPr="00180EC1" w:rsidRDefault="0029535E" w:rsidP="00805365">
            <w:pPr>
              <w:numPr>
                <w:ilvl w:val="0"/>
                <w:numId w:val="10"/>
              </w:numPr>
              <w:spacing w:before="40" w:after="20"/>
              <w:ind w:left="407" w:hanging="378"/>
              <w:rPr>
                <w:sz w:val="18"/>
                <w:szCs w:val="18"/>
              </w:rPr>
            </w:pPr>
            <w:r w:rsidRPr="00180EC1">
              <w:rPr>
                <w:sz w:val="18"/>
                <w:szCs w:val="18"/>
              </w:rPr>
              <w:t>Sicherstellen geeigneter Lagerr</w:t>
            </w:r>
            <w:r w:rsidRPr="00180EC1">
              <w:rPr>
                <w:rFonts w:hint="eastAsia"/>
                <w:sz w:val="18"/>
                <w:szCs w:val="18"/>
              </w:rPr>
              <w:t>ä</w:t>
            </w:r>
            <w:r w:rsidRPr="00180EC1">
              <w:rPr>
                <w:sz w:val="18"/>
                <w:szCs w:val="18"/>
              </w:rPr>
              <w:t xml:space="preserve">umlichkeiten </w:t>
            </w:r>
            <w:r w:rsidR="00457F56">
              <w:rPr>
                <w:sz w:val="18"/>
                <w:szCs w:val="18"/>
              </w:rPr>
              <w:br/>
            </w:r>
            <w:r w:rsidRPr="00180EC1">
              <w:rPr>
                <w:sz w:val="18"/>
                <w:szCs w:val="18"/>
              </w:rPr>
              <w:t>und Lagerbedingungen (siehe 7.4);</w:t>
            </w:r>
          </w:p>
          <w:p w:rsidR="0029535E" w:rsidRPr="00180EC1" w:rsidRDefault="0029535E" w:rsidP="00805365">
            <w:pPr>
              <w:numPr>
                <w:ilvl w:val="0"/>
                <w:numId w:val="10"/>
              </w:numPr>
              <w:spacing w:before="40" w:after="20"/>
              <w:ind w:left="407" w:hanging="378"/>
              <w:rPr>
                <w:sz w:val="18"/>
                <w:szCs w:val="18"/>
              </w:rPr>
            </w:pPr>
            <w:r w:rsidRPr="00180EC1">
              <w:rPr>
                <w:sz w:val="18"/>
                <w:szCs w:val="18"/>
              </w:rPr>
              <w:t xml:space="preserve">Sicherstellen der geeigneten Etikettierung </w:t>
            </w:r>
            <w:r w:rsidR="00457F56">
              <w:rPr>
                <w:sz w:val="18"/>
                <w:szCs w:val="18"/>
              </w:rPr>
              <w:br/>
            </w:r>
            <w:r w:rsidRPr="00180EC1">
              <w:rPr>
                <w:sz w:val="18"/>
                <w:szCs w:val="18"/>
              </w:rPr>
              <w:t>und Verpackung der RM (siehe 7.14);</w:t>
            </w:r>
          </w:p>
          <w:p w:rsidR="0029535E" w:rsidRPr="00180EC1" w:rsidRDefault="0029535E" w:rsidP="00805365">
            <w:pPr>
              <w:numPr>
                <w:ilvl w:val="0"/>
                <w:numId w:val="10"/>
              </w:numPr>
              <w:spacing w:before="40" w:after="20"/>
              <w:ind w:left="407" w:hanging="378"/>
              <w:rPr>
                <w:sz w:val="18"/>
                <w:szCs w:val="18"/>
              </w:rPr>
            </w:pPr>
            <w:r w:rsidRPr="00180EC1">
              <w:rPr>
                <w:sz w:val="18"/>
                <w:szCs w:val="18"/>
              </w:rPr>
              <w:t xml:space="preserve">Sicherstellen geeigneter Transportvereinbarungen </w:t>
            </w:r>
            <w:r w:rsidR="004F3154">
              <w:rPr>
                <w:sz w:val="18"/>
                <w:szCs w:val="18"/>
              </w:rPr>
              <w:br/>
            </w:r>
            <w:r w:rsidRPr="00180EC1">
              <w:rPr>
                <w:sz w:val="18"/>
                <w:szCs w:val="18"/>
              </w:rPr>
              <w:t>(siehe 7.15);</w:t>
            </w:r>
          </w:p>
          <w:p w:rsidR="0029535E" w:rsidRPr="00180EC1" w:rsidRDefault="0029535E" w:rsidP="00805365">
            <w:pPr>
              <w:numPr>
                <w:ilvl w:val="0"/>
                <w:numId w:val="10"/>
              </w:numPr>
              <w:spacing w:before="40" w:after="20"/>
              <w:ind w:left="407" w:hanging="378"/>
              <w:rPr>
                <w:sz w:val="18"/>
                <w:szCs w:val="18"/>
              </w:rPr>
            </w:pPr>
            <w:r w:rsidRPr="00180EC1">
              <w:rPr>
                <w:sz w:val="18"/>
                <w:szCs w:val="18"/>
              </w:rPr>
              <w:t>Sicherstellen der Stabilit</w:t>
            </w:r>
            <w:r w:rsidRPr="00180EC1">
              <w:rPr>
                <w:rFonts w:hint="eastAsia"/>
                <w:sz w:val="18"/>
                <w:szCs w:val="18"/>
              </w:rPr>
              <w:t>ä</w:t>
            </w:r>
            <w:r w:rsidRPr="00180EC1">
              <w:rPr>
                <w:sz w:val="18"/>
                <w:szCs w:val="18"/>
              </w:rPr>
              <w:t>ts</w:t>
            </w:r>
            <w:r w:rsidRPr="00180EC1">
              <w:rPr>
                <w:rFonts w:hint="eastAsia"/>
                <w:sz w:val="18"/>
                <w:szCs w:val="18"/>
              </w:rPr>
              <w:t>ü</w:t>
            </w:r>
            <w:r w:rsidRPr="00180EC1">
              <w:rPr>
                <w:sz w:val="18"/>
                <w:szCs w:val="18"/>
              </w:rPr>
              <w:t xml:space="preserve">berwachung nach </w:t>
            </w:r>
            <w:r w:rsidR="00457F56">
              <w:rPr>
                <w:sz w:val="18"/>
                <w:szCs w:val="18"/>
              </w:rPr>
              <w:br/>
            </w:r>
            <w:r w:rsidRPr="00180EC1">
              <w:rPr>
                <w:sz w:val="18"/>
                <w:szCs w:val="18"/>
              </w:rPr>
              <w:t>der Herstellung, falls zutreffend (siehe 7.11);</w:t>
            </w:r>
          </w:p>
          <w:p w:rsidR="0029535E" w:rsidRPr="00AA7D20" w:rsidRDefault="0029535E" w:rsidP="00B96D20">
            <w:pPr>
              <w:numPr>
                <w:ilvl w:val="0"/>
                <w:numId w:val="10"/>
              </w:numPr>
              <w:spacing w:before="40" w:after="20"/>
              <w:ind w:left="407" w:hanging="378"/>
              <w:rPr>
                <w:rFonts w:cs="Arial"/>
                <w:sz w:val="18"/>
                <w:szCs w:val="18"/>
              </w:rPr>
            </w:pPr>
            <w:r w:rsidRPr="00180EC1">
              <w:rPr>
                <w:sz w:val="18"/>
                <w:szCs w:val="18"/>
              </w:rPr>
              <w:t xml:space="preserve">Sicherstellen eines angemessenen Kundendienstes </w:t>
            </w:r>
            <w:r w:rsidR="004F3154">
              <w:rPr>
                <w:sz w:val="18"/>
                <w:szCs w:val="18"/>
              </w:rPr>
              <w:br/>
            </w:r>
            <w:r w:rsidRPr="00180EC1">
              <w:rPr>
                <w:sz w:val="18"/>
                <w:szCs w:val="18"/>
              </w:rPr>
              <w:t>nach Vertrieb an RM-Kunden (siehe 7.15).</w:t>
            </w:r>
          </w:p>
        </w:tc>
        <w:tc>
          <w:tcPr>
            <w:tcW w:w="2282" w:type="dxa"/>
            <w:tcBorders>
              <w:top w:val="single" w:sz="4" w:space="0" w:color="auto"/>
            </w:tcBorders>
            <w:shd w:val="clear" w:color="auto" w:fill="DEEAF6"/>
          </w:tcPr>
          <w:p w:rsidR="0029535E" w:rsidRPr="000F7963" w:rsidRDefault="0029535E" w:rsidP="0029535E">
            <w:pPr>
              <w:autoSpaceDE w:val="0"/>
              <w:autoSpaceDN w:val="0"/>
              <w:adjustRightInd w:val="0"/>
              <w:spacing w:before="40" w:after="20"/>
              <w:rPr>
                <w:rFonts w:cs="Arial"/>
                <w:sz w:val="18"/>
                <w:szCs w:val="18"/>
              </w:rPr>
            </w:pPr>
            <w:r w:rsidRPr="00AA7D20">
              <w:rPr>
                <w:rFonts w:cs="Arial"/>
                <w:sz w:val="18"/>
                <w:szCs w:val="18"/>
              </w:rPr>
              <w:lastRenderedPageBreak/>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9535E" w:rsidRPr="00AA7D20" w:rsidRDefault="0029535E" w:rsidP="0029535E">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9535E" w:rsidRPr="00AA7D20" w:rsidTr="007A7CED">
        <w:tc>
          <w:tcPr>
            <w:tcW w:w="811" w:type="dxa"/>
            <w:tcBorders>
              <w:top w:val="single" w:sz="4" w:space="0" w:color="auto"/>
            </w:tcBorders>
          </w:tcPr>
          <w:p w:rsidR="0029535E" w:rsidRPr="0029535E" w:rsidRDefault="0029535E" w:rsidP="0029535E">
            <w:pPr>
              <w:autoSpaceDE w:val="0"/>
              <w:autoSpaceDN w:val="0"/>
              <w:adjustRightInd w:val="0"/>
              <w:spacing w:before="40" w:after="20"/>
              <w:rPr>
                <w:rFonts w:cs="Arial"/>
                <w:sz w:val="18"/>
                <w:szCs w:val="18"/>
              </w:rPr>
            </w:pPr>
            <w:r w:rsidRPr="00B44745">
              <w:rPr>
                <w:rFonts w:cs="Arial"/>
                <w:sz w:val="18"/>
                <w:szCs w:val="18"/>
              </w:rPr>
              <w:t>7.2.</w:t>
            </w:r>
            <w:r>
              <w:rPr>
                <w:rFonts w:cs="Arial"/>
                <w:sz w:val="18"/>
                <w:szCs w:val="18"/>
              </w:rPr>
              <w:t>4</w:t>
            </w:r>
          </w:p>
        </w:tc>
        <w:tc>
          <w:tcPr>
            <w:tcW w:w="4900" w:type="dxa"/>
            <w:tcBorders>
              <w:top w:val="single" w:sz="4" w:space="0" w:color="auto"/>
            </w:tcBorders>
          </w:tcPr>
          <w:p w:rsidR="00AB62DF" w:rsidRPr="00515E6F" w:rsidRDefault="00AB62DF" w:rsidP="00AF0552">
            <w:pPr>
              <w:autoSpaceDE w:val="0"/>
              <w:autoSpaceDN w:val="0"/>
              <w:adjustRightInd w:val="0"/>
              <w:spacing w:before="40" w:after="20"/>
              <w:rPr>
                <w:rFonts w:cs="Arial"/>
                <w:sz w:val="18"/>
                <w:szCs w:val="18"/>
              </w:rPr>
            </w:pPr>
            <w:r w:rsidRPr="00AB62DF">
              <w:rPr>
                <w:rFonts w:cs="Arial"/>
                <w:sz w:val="18"/>
                <w:szCs w:val="18"/>
              </w:rPr>
              <w:t xml:space="preserve">Wenn mehrere Chargen von RM mit gleichen Eigenschaften unter Verwendung </w:t>
            </w:r>
            <w:r w:rsidRPr="00AB62DF">
              <w:rPr>
                <w:rFonts w:cs="Arial" w:hint="eastAsia"/>
                <w:sz w:val="18"/>
                <w:szCs w:val="18"/>
              </w:rPr>
              <w:t>ä</w:t>
            </w:r>
            <w:r w:rsidRPr="00AB62DF">
              <w:rPr>
                <w:rFonts w:cs="Arial"/>
                <w:sz w:val="18"/>
                <w:szCs w:val="18"/>
              </w:rPr>
              <w:t xml:space="preserve">hnlicher Ausgangsmaterialien und unter Anwendung derselben Verfahren aufgelegt werden, so muss eine </w:t>
            </w:r>
            <w:r w:rsidRPr="00AB62DF">
              <w:rPr>
                <w:rFonts w:cs="Arial" w:hint="eastAsia"/>
                <w:sz w:val="18"/>
                <w:szCs w:val="18"/>
              </w:rPr>
              <w:t>Ü</w:t>
            </w:r>
            <w:r w:rsidRPr="00AB62DF">
              <w:rPr>
                <w:rFonts w:cs="Arial"/>
                <w:sz w:val="18"/>
                <w:szCs w:val="18"/>
              </w:rPr>
              <w:t>berpr</w:t>
            </w:r>
            <w:r w:rsidRPr="00AB62DF">
              <w:rPr>
                <w:rFonts w:cs="Arial" w:hint="eastAsia"/>
                <w:sz w:val="18"/>
                <w:szCs w:val="18"/>
              </w:rPr>
              <w:t>ü</w:t>
            </w:r>
            <w:r w:rsidRPr="00AB62DF">
              <w:rPr>
                <w:rFonts w:cs="Arial"/>
                <w:sz w:val="18"/>
                <w:szCs w:val="18"/>
              </w:rPr>
              <w:t>fung durchgef</w:t>
            </w:r>
            <w:r w:rsidRPr="00AB62DF">
              <w:rPr>
                <w:rFonts w:cs="Arial" w:hint="eastAsia"/>
                <w:sz w:val="18"/>
                <w:szCs w:val="18"/>
              </w:rPr>
              <w:t>ü</w:t>
            </w:r>
            <w:r w:rsidRPr="00AB62DF">
              <w:rPr>
                <w:rFonts w:cs="Arial"/>
                <w:sz w:val="18"/>
                <w:szCs w:val="18"/>
              </w:rPr>
              <w:t>hrt werden, um sicherzustellen, dass die verwendeten Informationen, die aus vorherigen Chargen gewonnen wurden, f</w:t>
            </w:r>
            <w:r w:rsidRPr="00AB62DF">
              <w:rPr>
                <w:rFonts w:cs="Arial" w:hint="eastAsia"/>
                <w:sz w:val="18"/>
                <w:szCs w:val="18"/>
              </w:rPr>
              <w:t>ü</w:t>
            </w:r>
            <w:r w:rsidRPr="00AB62DF">
              <w:rPr>
                <w:rFonts w:cs="Arial"/>
                <w:sz w:val="18"/>
                <w:szCs w:val="18"/>
              </w:rPr>
              <w:t>r die neue Charge weiterhin gelten (siehe 7.2.3).</w:t>
            </w:r>
            <w:r w:rsidR="00B96D20">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 bis 3</w:t>
            </w:r>
            <w:r w:rsidRPr="0000463E">
              <w:rPr>
                <w:rFonts w:cs="Arial"/>
                <w:sz w:val="16"/>
                <w:szCs w:val="16"/>
              </w:rPr>
              <w:t>]</w:t>
            </w:r>
          </w:p>
        </w:tc>
        <w:tc>
          <w:tcPr>
            <w:tcW w:w="2282" w:type="dxa"/>
            <w:tcBorders>
              <w:top w:val="single" w:sz="4" w:space="0" w:color="auto"/>
            </w:tcBorders>
            <w:shd w:val="clear" w:color="auto" w:fill="DEEAF6"/>
          </w:tcPr>
          <w:p w:rsidR="0029535E" w:rsidRPr="000F7963"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9535E" w:rsidRPr="00AA7D20" w:rsidRDefault="0029535E" w:rsidP="0029535E">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9535E" w:rsidRPr="00AA7D20" w:rsidRDefault="0029535E" w:rsidP="0029535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C94D85" w:rsidRPr="00E80CAE" w:rsidRDefault="00A00B09" w:rsidP="00BE09F8">
      <w:pPr>
        <w:pStyle w:val="berschrift2"/>
      </w:pPr>
      <w:bookmarkStart w:id="15" w:name="_Toc30689867"/>
      <w:r>
        <w:t>7.3</w:t>
      </w:r>
      <w:r w:rsidRPr="001E1E07">
        <w:tab/>
      </w:r>
      <w:r>
        <w:t>Produktionskontrolle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9"/>
        <w:gridCol w:w="1314"/>
        <w:gridCol w:w="2279"/>
        <w:gridCol w:w="405"/>
        <w:gridCol w:w="393"/>
        <w:gridCol w:w="386"/>
        <w:gridCol w:w="6"/>
        <w:gridCol w:w="739"/>
      </w:tblGrid>
      <w:tr w:rsidR="009F2650" w:rsidRPr="004B6A18" w:rsidTr="007A7CED">
        <w:tc>
          <w:tcPr>
            <w:tcW w:w="4395" w:type="dxa"/>
            <w:tcBorders>
              <w:top w:val="single" w:sz="12" w:space="0" w:color="auto"/>
              <w:bottom w:val="single" w:sz="12" w:space="0" w:color="auto"/>
              <w:right w:val="single" w:sz="4" w:space="0" w:color="auto"/>
            </w:tcBorders>
            <w:shd w:val="clear" w:color="auto" w:fill="auto"/>
          </w:tcPr>
          <w:p w:rsidR="009F2650" w:rsidRPr="001E1E07" w:rsidRDefault="009F2650" w:rsidP="00AB62DF">
            <w:pPr>
              <w:pStyle w:val="2"/>
              <w:keepNext/>
              <w:keepLines/>
            </w:pPr>
          </w:p>
        </w:tc>
        <w:tc>
          <w:tcPr>
            <w:tcW w:w="1316" w:type="dxa"/>
            <w:tcBorders>
              <w:top w:val="single" w:sz="12" w:space="0" w:color="auto"/>
              <w:bottom w:val="single" w:sz="12" w:space="0" w:color="auto"/>
              <w:right w:val="single" w:sz="4" w:space="0" w:color="auto"/>
            </w:tcBorders>
            <w:shd w:val="clear" w:color="auto" w:fill="auto"/>
          </w:tcPr>
          <w:p w:rsidR="009F2650" w:rsidRPr="00C9001B" w:rsidRDefault="005E5C8E" w:rsidP="009F2650">
            <w:pPr>
              <w:keepNext/>
              <w:keepLines/>
              <w:spacing w:before="40" w:after="40" w:line="200" w:lineRule="exact"/>
              <w:rPr>
                <w:b/>
                <w:sz w:val="18"/>
                <w:szCs w:val="18"/>
              </w:rPr>
            </w:pPr>
            <w:r w:rsidRPr="00C9001B">
              <w:rPr>
                <w:b/>
                <w:sz w:val="18"/>
                <w:szCs w:val="18"/>
              </w:rPr>
              <w:t xml:space="preserve">SB </w:t>
            </w:r>
            <w:r>
              <w:rPr>
                <w:b/>
                <w:sz w:val="18"/>
                <w:szCs w:val="18"/>
              </w:rPr>
              <w:t>+ FB + FB</w:t>
            </w:r>
            <w:r w:rsidRPr="00CA4273">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9F2650" w:rsidRPr="00B71404" w:rsidRDefault="009F2650" w:rsidP="009F2650">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9F2650" w:rsidRPr="009E23EC" w:rsidRDefault="009F2650" w:rsidP="009F2650">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9F2650" w:rsidRPr="00B71404" w:rsidRDefault="009F2650" w:rsidP="009F2650">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7A7CED">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A7321" w:rsidRDefault="00841692" w:rsidP="008A7321">
      <w:pPr>
        <w:keepNext/>
        <w:rPr>
          <w:rFonts w:cs="Arial"/>
          <w:b/>
          <w:bCs/>
          <w:sz w:val="2"/>
          <w:szCs w:val="2"/>
        </w:rPr>
        <w:sectPr w:rsidR="00841692"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7A7CE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7A7CE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7A7CE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841692" w:rsidRPr="000F7963" w:rsidTr="007A7CE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i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b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9923" w:type="dxa"/>
            <w:gridSpan w:val="4"/>
            <w:tcBorders>
              <w:top w:val="single" w:sz="4" w:space="0" w:color="auto"/>
              <w:bottom w:val="nil"/>
            </w:tcBorders>
            <w:vAlign w:val="center"/>
          </w:tcPr>
          <w:p w:rsidR="00841692" w:rsidRPr="001C530F" w:rsidRDefault="00841692"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7A7CED">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0C0BEB" w:rsidRPr="008A7321" w:rsidRDefault="000C0BEB" w:rsidP="008A7321">
      <w:pPr>
        <w:rPr>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4900" w:type="dxa"/>
            <w:tcBorders>
              <w:top w:val="single" w:sz="4" w:space="0" w:color="auto"/>
            </w:tcBorders>
          </w:tcPr>
          <w:p w:rsidR="00AA7D20" w:rsidRPr="00515E6F" w:rsidRDefault="00AB62DF" w:rsidP="00AF0552">
            <w:pPr>
              <w:autoSpaceDE w:val="0"/>
              <w:autoSpaceDN w:val="0"/>
              <w:adjustRightInd w:val="0"/>
              <w:spacing w:before="40" w:after="20"/>
              <w:rPr>
                <w:rFonts w:cs="Arial"/>
                <w:sz w:val="18"/>
                <w:szCs w:val="18"/>
              </w:rPr>
            </w:pPr>
            <w:r w:rsidRPr="00AB62DF">
              <w:rPr>
                <w:rFonts w:cs="Arial"/>
                <w:sz w:val="18"/>
                <w:szCs w:val="18"/>
              </w:rPr>
              <w:t>Der RMH muss best</w:t>
            </w:r>
            <w:r w:rsidRPr="00AB62DF">
              <w:rPr>
                <w:rFonts w:cs="Arial" w:hint="eastAsia"/>
                <w:sz w:val="18"/>
                <w:szCs w:val="18"/>
              </w:rPr>
              <w:t>ä</w:t>
            </w:r>
            <w:r w:rsidRPr="00AB62DF">
              <w:rPr>
                <w:rFonts w:cs="Arial"/>
                <w:sz w:val="18"/>
                <w:szCs w:val="18"/>
              </w:rPr>
              <w:t>tigen, dass der Produktionsplan wie festgelegt umgesetzt wurde und Abweichungen vom Plan dokumentiert und genehmigt werden.</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370D00" w:rsidRPr="00370D00" w:rsidRDefault="00A00B09" w:rsidP="00BE09F8">
      <w:pPr>
        <w:pStyle w:val="berschrift2"/>
      </w:pPr>
      <w:bookmarkStart w:id="16" w:name="_Toc30689868"/>
      <w:r>
        <w:lastRenderedPageBreak/>
        <w:t>7.4</w:t>
      </w:r>
      <w:r w:rsidRPr="001E1E07">
        <w:tab/>
      </w:r>
      <w:r w:rsidRPr="00AB62DF">
        <w:t>Handhabung und Lagerung des Materials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DB2411" w:rsidRPr="004B6A18" w:rsidTr="007A7CED">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AB62DF">
            <w:pPr>
              <w:pStyle w:val="2"/>
              <w:keepNext/>
              <w:keepLines/>
            </w:pPr>
          </w:p>
        </w:tc>
        <w:tc>
          <w:tcPr>
            <w:tcW w:w="1007" w:type="dxa"/>
            <w:tcBorders>
              <w:top w:val="single" w:sz="12" w:space="0" w:color="auto"/>
              <w:bottom w:val="single" w:sz="12" w:space="0" w:color="auto"/>
              <w:right w:val="single" w:sz="4" w:space="0" w:color="auto"/>
            </w:tcBorders>
            <w:shd w:val="clear" w:color="auto" w:fill="auto"/>
          </w:tcPr>
          <w:p w:rsidR="00DB2411" w:rsidRPr="00C9001B" w:rsidRDefault="00CA4273" w:rsidP="00DB2411">
            <w:pPr>
              <w:keepNext/>
              <w:keepLines/>
              <w:spacing w:before="40" w:after="40" w:line="200" w:lineRule="exact"/>
              <w:rPr>
                <w:b/>
                <w:sz w:val="18"/>
                <w:szCs w:val="18"/>
              </w:rPr>
            </w:pP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7A7CED">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A7321" w:rsidRDefault="00841692" w:rsidP="008A7321">
      <w:pPr>
        <w:keepNext/>
        <w:rPr>
          <w:rFonts w:cs="Arial"/>
          <w:b/>
          <w:bCs/>
          <w:sz w:val="2"/>
          <w:szCs w:val="2"/>
        </w:rPr>
        <w:sectPr w:rsidR="00841692"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7A7CE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7A7CE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7A7CE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841692" w:rsidRPr="000F7963" w:rsidTr="007A7CE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i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b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9923" w:type="dxa"/>
            <w:gridSpan w:val="4"/>
            <w:tcBorders>
              <w:top w:val="single" w:sz="4" w:space="0" w:color="auto"/>
              <w:bottom w:val="nil"/>
            </w:tcBorders>
            <w:vAlign w:val="center"/>
          </w:tcPr>
          <w:p w:rsidR="00841692" w:rsidRPr="001C530F" w:rsidRDefault="00841692" w:rsidP="00344E12">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7A7CED">
        <w:tc>
          <w:tcPr>
            <w:tcW w:w="9923" w:type="dxa"/>
            <w:gridSpan w:val="4"/>
            <w:tcBorders>
              <w:top w:val="nil"/>
              <w:bottom w:val="single" w:sz="12" w:space="0" w:color="auto"/>
            </w:tcBorders>
            <w:shd w:val="clear" w:color="auto" w:fill="FFF2CC"/>
            <w:vAlign w:val="center"/>
          </w:tcPr>
          <w:p w:rsidR="007A7CED" w:rsidRPr="002B74B0" w:rsidRDefault="007A7CED" w:rsidP="00BC3162">
            <w:pPr>
              <w:pStyle w:val="Standard10"/>
            </w:pPr>
          </w:p>
        </w:tc>
      </w:tr>
    </w:tbl>
    <w:p w:rsidR="000C0BEB" w:rsidRPr="008A7321" w:rsidRDefault="000C0BEB" w:rsidP="008A7321">
      <w:pPr>
        <w:rPr>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AB62DF" w:rsidP="003E4AB4">
            <w:pPr>
              <w:autoSpaceDE w:val="0"/>
              <w:autoSpaceDN w:val="0"/>
              <w:adjustRightInd w:val="0"/>
              <w:spacing w:before="40" w:after="20"/>
              <w:rPr>
                <w:rFonts w:cs="Arial"/>
                <w:sz w:val="18"/>
                <w:szCs w:val="18"/>
              </w:rPr>
            </w:pPr>
            <w:r>
              <w:rPr>
                <w:rFonts w:cs="Arial"/>
                <w:sz w:val="18"/>
                <w:szCs w:val="18"/>
              </w:rPr>
              <w:t>7.4.1</w:t>
            </w:r>
          </w:p>
        </w:tc>
        <w:tc>
          <w:tcPr>
            <w:tcW w:w="4900" w:type="dxa"/>
            <w:tcBorders>
              <w:top w:val="single" w:sz="4" w:space="0" w:color="auto"/>
            </w:tcBorders>
          </w:tcPr>
          <w:p w:rsidR="00AA7D20" w:rsidRPr="00515E6F" w:rsidRDefault="00AB62DF" w:rsidP="00AF0552">
            <w:pPr>
              <w:autoSpaceDE w:val="0"/>
              <w:autoSpaceDN w:val="0"/>
              <w:adjustRightInd w:val="0"/>
              <w:spacing w:before="40" w:after="20"/>
              <w:rPr>
                <w:rFonts w:cs="Arial"/>
                <w:sz w:val="18"/>
                <w:szCs w:val="18"/>
              </w:rPr>
            </w:pPr>
            <w:r w:rsidRPr="00AB62DF">
              <w:rPr>
                <w:rFonts w:cs="Arial"/>
                <w:sz w:val="18"/>
                <w:szCs w:val="18"/>
              </w:rPr>
              <w:t>Der RMH muss Vorkehrungen treffen, um die Integrit</w:t>
            </w:r>
            <w:r w:rsidRPr="00AB62DF">
              <w:rPr>
                <w:rFonts w:cs="Arial" w:hint="eastAsia"/>
                <w:sz w:val="18"/>
                <w:szCs w:val="18"/>
              </w:rPr>
              <w:t>ä</w:t>
            </w:r>
            <w:r w:rsidRPr="00AB62DF">
              <w:rPr>
                <w:rFonts w:cs="Arial"/>
                <w:sz w:val="18"/>
                <w:szCs w:val="18"/>
              </w:rPr>
              <w:t>t seiner RM-Kandidaten durch den gesamten Herstellungsprozess hindurch sicherzustellen. Es m</w:t>
            </w:r>
            <w:r w:rsidRPr="00AB62DF">
              <w:rPr>
                <w:rFonts w:cs="Arial" w:hint="eastAsia"/>
                <w:sz w:val="18"/>
                <w:szCs w:val="18"/>
              </w:rPr>
              <w:t>ü</w:t>
            </w:r>
            <w:r w:rsidRPr="00AB62DF">
              <w:rPr>
                <w:rFonts w:cs="Arial"/>
                <w:sz w:val="18"/>
                <w:szCs w:val="18"/>
              </w:rPr>
              <w:t>ssen Vorkehrungen gegen nachteilige Umgebungseinfl</w:t>
            </w:r>
            <w:r w:rsidRPr="00AB62DF">
              <w:rPr>
                <w:rFonts w:cs="Arial" w:hint="eastAsia"/>
                <w:sz w:val="18"/>
                <w:szCs w:val="18"/>
              </w:rPr>
              <w:t>ü</w:t>
            </w:r>
            <w:r w:rsidRPr="00AB62DF">
              <w:rPr>
                <w:rFonts w:cs="Arial"/>
                <w:sz w:val="18"/>
                <w:szCs w:val="18"/>
              </w:rPr>
              <w:t>sse (siehe 6.4) und gegen eine m</w:t>
            </w:r>
            <w:r w:rsidRPr="00AB62DF">
              <w:rPr>
                <w:rFonts w:cs="Arial" w:hint="eastAsia"/>
                <w:sz w:val="18"/>
                <w:szCs w:val="18"/>
              </w:rPr>
              <w:t>ö</w:t>
            </w:r>
            <w:r w:rsidRPr="00AB62DF">
              <w:rPr>
                <w:rFonts w:cs="Arial"/>
                <w:sz w:val="18"/>
                <w:szCs w:val="18"/>
              </w:rPr>
              <w:t>gliche Kontamination des RM-Kandidaten w</w:t>
            </w:r>
            <w:r w:rsidRPr="00AB62DF">
              <w:rPr>
                <w:rFonts w:cs="Arial" w:hint="eastAsia"/>
                <w:sz w:val="18"/>
                <w:szCs w:val="18"/>
              </w:rPr>
              <w:t>ä</w:t>
            </w:r>
            <w:r w:rsidRPr="00AB62DF">
              <w:rPr>
                <w:rFonts w:cs="Arial"/>
                <w:sz w:val="18"/>
                <w:szCs w:val="18"/>
              </w:rPr>
              <w:t>hrend seiner Verarbeitung getroffen werden.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B62DF" w:rsidRPr="00AA7D20" w:rsidTr="007A7CED">
        <w:tc>
          <w:tcPr>
            <w:tcW w:w="811" w:type="dxa"/>
            <w:tcBorders>
              <w:top w:val="single" w:sz="4" w:space="0" w:color="auto"/>
            </w:tcBorders>
          </w:tcPr>
          <w:p w:rsidR="00AB62DF" w:rsidRPr="00AB62DF" w:rsidRDefault="00AB62DF" w:rsidP="00AB62DF">
            <w:pPr>
              <w:autoSpaceDE w:val="0"/>
              <w:autoSpaceDN w:val="0"/>
              <w:adjustRightInd w:val="0"/>
              <w:spacing w:before="40" w:after="20"/>
              <w:rPr>
                <w:rFonts w:cs="Arial"/>
                <w:sz w:val="18"/>
                <w:szCs w:val="18"/>
              </w:rPr>
            </w:pPr>
            <w:r w:rsidRPr="00AE11BC">
              <w:rPr>
                <w:rFonts w:cs="Arial"/>
                <w:sz w:val="18"/>
                <w:szCs w:val="18"/>
              </w:rPr>
              <w:t>7.4.</w:t>
            </w:r>
            <w:r>
              <w:rPr>
                <w:rFonts w:cs="Arial"/>
                <w:sz w:val="18"/>
                <w:szCs w:val="18"/>
              </w:rPr>
              <w:t>2</w:t>
            </w:r>
          </w:p>
        </w:tc>
        <w:tc>
          <w:tcPr>
            <w:tcW w:w="4900" w:type="dxa"/>
            <w:tcBorders>
              <w:top w:val="single" w:sz="4" w:space="0" w:color="auto"/>
            </w:tcBorders>
          </w:tcPr>
          <w:p w:rsidR="00AB62DF" w:rsidRPr="00AA7D20" w:rsidRDefault="00AB62DF" w:rsidP="00AF0552">
            <w:pPr>
              <w:autoSpaceDE w:val="0"/>
              <w:autoSpaceDN w:val="0"/>
              <w:adjustRightInd w:val="0"/>
              <w:spacing w:before="40" w:after="20"/>
              <w:rPr>
                <w:rFonts w:cs="Arial"/>
                <w:sz w:val="18"/>
                <w:szCs w:val="18"/>
              </w:rPr>
            </w:pPr>
            <w:r w:rsidRPr="00AB62DF">
              <w:rPr>
                <w:rFonts w:cs="Arial"/>
                <w:sz w:val="18"/>
                <w:szCs w:val="18"/>
              </w:rPr>
              <w:t>Vom Zeitpunkt der Verarbeitung bis zu ihrem Vertrieb an die Anwender muss der RMH alle RM-Kandidaten und RM kenn</w:t>
            </w:r>
            <w:r w:rsidR="00666A5D">
              <w:rPr>
                <w:rFonts w:cs="Arial"/>
                <w:sz w:val="18"/>
                <w:szCs w:val="18"/>
              </w:rPr>
              <w:softHyphen/>
            </w:r>
            <w:r w:rsidRPr="00AB62DF">
              <w:rPr>
                <w:rFonts w:cs="Arial"/>
                <w:sz w:val="18"/>
                <w:szCs w:val="18"/>
              </w:rPr>
              <w:t>zeichnen und sie vor anderen Chemikalien und Proben sch</w:t>
            </w:r>
            <w:r w:rsidRPr="00AB62DF">
              <w:rPr>
                <w:rFonts w:cs="Arial" w:hint="eastAsia"/>
                <w:sz w:val="18"/>
                <w:szCs w:val="18"/>
              </w:rPr>
              <w:t>ü</w:t>
            </w:r>
            <w:r w:rsidRPr="00AB62DF">
              <w:rPr>
                <w:rFonts w:cs="Arial"/>
                <w:sz w:val="18"/>
                <w:szCs w:val="18"/>
              </w:rPr>
              <w:t>tzen und von ihnen getrennt halten.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AB62DF" w:rsidRPr="000F7963"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B62DF" w:rsidRPr="00AA7D20" w:rsidRDefault="00AB62DF" w:rsidP="00AB62D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B62DF" w:rsidRPr="00AA7D20" w:rsidTr="007A7CED">
        <w:tc>
          <w:tcPr>
            <w:tcW w:w="811" w:type="dxa"/>
            <w:tcBorders>
              <w:top w:val="single" w:sz="4" w:space="0" w:color="auto"/>
            </w:tcBorders>
          </w:tcPr>
          <w:p w:rsidR="00AB62DF" w:rsidRPr="00AB62DF" w:rsidRDefault="00AB62DF" w:rsidP="00AB62DF">
            <w:pPr>
              <w:autoSpaceDE w:val="0"/>
              <w:autoSpaceDN w:val="0"/>
              <w:adjustRightInd w:val="0"/>
              <w:spacing w:before="40" w:after="20"/>
              <w:rPr>
                <w:rFonts w:cs="Arial"/>
                <w:sz w:val="18"/>
                <w:szCs w:val="18"/>
              </w:rPr>
            </w:pPr>
            <w:r w:rsidRPr="00AE11BC">
              <w:rPr>
                <w:rFonts w:cs="Arial"/>
                <w:sz w:val="18"/>
                <w:szCs w:val="18"/>
              </w:rPr>
              <w:t>7.4.</w:t>
            </w:r>
            <w:r>
              <w:rPr>
                <w:rFonts w:cs="Arial"/>
                <w:sz w:val="18"/>
                <w:szCs w:val="18"/>
              </w:rPr>
              <w:t>3</w:t>
            </w:r>
          </w:p>
        </w:tc>
        <w:tc>
          <w:tcPr>
            <w:tcW w:w="4900" w:type="dxa"/>
            <w:tcBorders>
              <w:top w:val="single" w:sz="4" w:space="0" w:color="auto"/>
            </w:tcBorders>
          </w:tcPr>
          <w:p w:rsidR="00AB62DF" w:rsidRPr="00AA7D20" w:rsidRDefault="00AB62DF" w:rsidP="00AF0552">
            <w:pPr>
              <w:autoSpaceDE w:val="0"/>
              <w:autoSpaceDN w:val="0"/>
              <w:adjustRightInd w:val="0"/>
              <w:spacing w:before="40" w:after="20"/>
              <w:rPr>
                <w:rFonts w:cs="Arial"/>
                <w:sz w:val="18"/>
                <w:szCs w:val="18"/>
              </w:rPr>
            </w:pPr>
            <w:r w:rsidRPr="00AB62DF">
              <w:rPr>
                <w:rFonts w:cs="Arial"/>
                <w:sz w:val="18"/>
                <w:szCs w:val="18"/>
              </w:rPr>
              <w:t>Der RMH muss sicherstellen, dass alle RM geeignet verpackt werden (z. B. lichtgesch</w:t>
            </w:r>
            <w:r w:rsidRPr="00AB62DF">
              <w:rPr>
                <w:rFonts w:cs="Arial" w:hint="eastAsia"/>
                <w:sz w:val="18"/>
                <w:szCs w:val="18"/>
              </w:rPr>
              <w:t>ü</w:t>
            </w:r>
            <w:r w:rsidRPr="00AB62DF">
              <w:rPr>
                <w:rFonts w:cs="Arial"/>
                <w:sz w:val="18"/>
                <w:szCs w:val="18"/>
              </w:rPr>
              <w:t>tzte, luftdichte, feuchtigkeitsfreie Verpackung oder gegebenenfalls Verpackung unter Schutzgas) sowie sichere Lagerfl</w:t>
            </w:r>
            <w:r w:rsidRPr="00AB62DF">
              <w:rPr>
                <w:rFonts w:cs="Arial" w:hint="eastAsia"/>
                <w:sz w:val="18"/>
                <w:szCs w:val="18"/>
              </w:rPr>
              <w:t>ä</w:t>
            </w:r>
            <w:r w:rsidRPr="00AB62DF">
              <w:rPr>
                <w:rFonts w:cs="Arial"/>
                <w:sz w:val="18"/>
                <w:szCs w:val="18"/>
              </w:rPr>
              <w:t>chen/Lagerr</w:t>
            </w:r>
            <w:r w:rsidRPr="00AB62DF">
              <w:rPr>
                <w:rFonts w:cs="Arial" w:hint="eastAsia"/>
                <w:sz w:val="18"/>
                <w:szCs w:val="18"/>
              </w:rPr>
              <w:t>ä</w:t>
            </w:r>
            <w:r w:rsidRPr="00AB62DF">
              <w:rPr>
                <w:rFonts w:cs="Arial"/>
                <w:sz w:val="18"/>
                <w:szCs w:val="18"/>
              </w:rPr>
              <w:t>ume bereitstellen, die Sch</w:t>
            </w:r>
            <w:r w:rsidRPr="00AB62DF">
              <w:rPr>
                <w:rFonts w:cs="Arial" w:hint="eastAsia"/>
                <w:sz w:val="18"/>
                <w:szCs w:val="18"/>
              </w:rPr>
              <w:t>ä</w:t>
            </w:r>
            <w:r w:rsidRPr="00AB62DF">
              <w:rPr>
                <w:rFonts w:cs="Arial"/>
                <w:sz w:val="18"/>
                <w:szCs w:val="18"/>
              </w:rPr>
              <w:t>den oder Verfall aller Gegenst</w:t>
            </w:r>
            <w:r w:rsidRPr="00AB62DF">
              <w:rPr>
                <w:rFonts w:cs="Arial" w:hint="eastAsia"/>
                <w:sz w:val="18"/>
                <w:szCs w:val="18"/>
              </w:rPr>
              <w:t>ä</w:t>
            </w:r>
            <w:r w:rsidRPr="00AB62DF">
              <w:rPr>
                <w:rFonts w:cs="Arial"/>
                <w:sz w:val="18"/>
                <w:szCs w:val="18"/>
              </w:rPr>
              <w:t>nde bzw. Materialien im Zeitraum zwischen Charakterisierung und Zustellung verhindern.</w:t>
            </w:r>
          </w:p>
        </w:tc>
        <w:tc>
          <w:tcPr>
            <w:tcW w:w="2282" w:type="dxa"/>
            <w:tcBorders>
              <w:top w:val="single" w:sz="4" w:space="0" w:color="auto"/>
            </w:tcBorders>
            <w:shd w:val="clear" w:color="auto" w:fill="DEEAF6"/>
          </w:tcPr>
          <w:p w:rsidR="00AB62DF" w:rsidRPr="000F7963"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B62DF" w:rsidRPr="00AA7D20" w:rsidRDefault="00AB62DF" w:rsidP="00AB62D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B62DF" w:rsidRPr="00AA7D20" w:rsidTr="007A7CED">
        <w:tc>
          <w:tcPr>
            <w:tcW w:w="811" w:type="dxa"/>
            <w:tcBorders>
              <w:top w:val="single" w:sz="4" w:space="0" w:color="auto"/>
            </w:tcBorders>
          </w:tcPr>
          <w:p w:rsidR="00AB62DF" w:rsidRPr="00AB62DF" w:rsidRDefault="00AB62DF" w:rsidP="00AB62DF">
            <w:pPr>
              <w:autoSpaceDE w:val="0"/>
              <w:autoSpaceDN w:val="0"/>
              <w:adjustRightInd w:val="0"/>
              <w:spacing w:before="40" w:after="20"/>
              <w:rPr>
                <w:rFonts w:cs="Arial"/>
                <w:sz w:val="18"/>
                <w:szCs w:val="18"/>
              </w:rPr>
            </w:pPr>
            <w:r w:rsidRPr="00AE11BC">
              <w:rPr>
                <w:rFonts w:cs="Arial"/>
                <w:sz w:val="18"/>
                <w:szCs w:val="18"/>
              </w:rPr>
              <w:t>7.4.</w:t>
            </w:r>
            <w:r>
              <w:rPr>
                <w:rFonts w:cs="Arial"/>
                <w:sz w:val="18"/>
                <w:szCs w:val="18"/>
              </w:rPr>
              <w:t>4</w:t>
            </w:r>
          </w:p>
        </w:tc>
        <w:tc>
          <w:tcPr>
            <w:tcW w:w="4900" w:type="dxa"/>
            <w:tcBorders>
              <w:top w:val="single" w:sz="4" w:space="0" w:color="auto"/>
            </w:tcBorders>
          </w:tcPr>
          <w:p w:rsidR="00AB62DF" w:rsidRPr="00AA7D20" w:rsidRDefault="00AB62DF" w:rsidP="00AF0552">
            <w:pPr>
              <w:autoSpaceDE w:val="0"/>
              <w:autoSpaceDN w:val="0"/>
              <w:adjustRightInd w:val="0"/>
              <w:spacing w:before="40" w:after="20"/>
              <w:rPr>
                <w:rFonts w:cs="Arial"/>
                <w:sz w:val="18"/>
                <w:szCs w:val="18"/>
              </w:rPr>
            </w:pPr>
            <w:r w:rsidRPr="00AB62DF">
              <w:rPr>
                <w:rFonts w:cs="Arial"/>
                <w:sz w:val="18"/>
                <w:szCs w:val="18"/>
              </w:rPr>
              <w:t>Der Zustand aller RM muss in geeigneten Abst</w:t>
            </w:r>
            <w:r w:rsidRPr="00AB62DF">
              <w:rPr>
                <w:rFonts w:cs="Arial" w:hint="eastAsia"/>
                <w:sz w:val="18"/>
                <w:szCs w:val="18"/>
              </w:rPr>
              <w:t>ä</w:t>
            </w:r>
            <w:r w:rsidRPr="00AB62DF">
              <w:rPr>
                <w:rFonts w:cs="Arial"/>
                <w:sz w:val="18"/>
                <w:szCs w:val="18"/>
              </w:rPr>
              <w:t>nden w</w:t>
            </w:r>
            <w:r w:rsidRPr="00AB62DF">
              <w:rPr>
                <w:rFonts w:cs="Arial" w:hint="eastAsia"/>
                <w:sz w:val="18"/>
                <w:szCs w:val="18"/>
              </w:rPr>
              <w:t>ä</w:t>
            </w:r>
            <w:r w:rsidRPr="00AB62DF">
              <w:rPr>
                <w:rFonts w:cs="Arial"/>
                <w:sz w:val="18"/>
                <w:szCs w:val="18"/>
              </w:rPr>
              <w:t>hrend der Lagerungsdauer bewertet werden, um einen m</w:t>
            </w:r>
            <w:r w:rsidRPr="00AB62DF">
              <w:rPr>
                <w:rFonts w:cs="Arial" w:hint="eastAsia"/>
                <w:sz w:val="18"/>
                <w:szCs w:val="18"/>
              </w:rPr>
              <w:t>ö</w:t>
            </w:r>
            <w:r w:rsidRPr="00AB62DF">
              <w:rPr>
                <w:rFonts w:cs="Arial"/>
                <w:sz w:val="18"/>
                <w:szCs w:val="18"/>
              </w:rPr>
              <w:t>glichen Verfall zu erkennen.</w:t>
            </w:r>
          </w:p>
        </w:tc>
        <w:tc>
          <w:tcPr>
            <w:tcW w:w="2282" w:type="dxa"/>
            <w:tcBorders>
              <w:top w:val="single" w:sz="4" w:space="0" w:color="auto"/>
            </w:tcBorders>
            <w:shd w:val="clear" w:color="auto" w:fill="DEEAF6"/>
          </w:tcPr>
          <w:p w:rsidR="00AB62DF" w:rsidRPr="000F7963"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B62DF" w:rsidRPr="00AA7D20" w:rsidRDefault="00AB62DF" w:rsidP="00AB62D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B62DF" w:rsidRPr="00AA7D20" w:rsidTr="007A7CED">
        <w:tc>
          <w:tcPr>
            <w:tcW w:w="811" w:type="dxa"/>
            <w:tcBorders>
              <w:top w:val="single" w:sz="4" w:space="0" w:color="auto"/>
            </w:tcBorders>
          </w:tcPr>
          <w:p w:rsidR="00AB62DF" w:rsidRPr="00AB62DF" w:rsidRDefault="00AB62DF" w:rsidP="00AB62DF">
            <w:pPr>
              <w:autoSpaceDE w:val="0"/>
              <w:autoSpaceDN w:val="0"/>
              <w:adjustRightInd w:val="0"/>
              <w:spacing w:before="40" w:after="20"/>
              <w:rPr>
                <w:rFonts w:cs="Arial"/>
                <w:sz w:val="18"/>
                <w:szCs w:val="18"/>
              </w:rPr>
            </w:pPr>
            <w:r w:rsidRPr="00AE11BC">
              <w:rPr>
                <w:rFonts w:cs="Arial"/>
                <w:sz w:val="18"/>
                <w:szCs w:val="18"/>
              </w:rPr>
              <w:t>7.4.</w:t>
            </w:r>
            <w:r>
              <w:rPr>
                <w:rFonts w:cs="Arial"/>
                <w:sz w:val="18"/>
                <w:szCs w:val="18"/>
              </w:rPr>
              <w:t>5</w:t>
            </w:r>
          </w:p>
        </w:tc>
        <w:tc>
          <w:tcPr>
            <w:tcW w:w="4900" w:type="dxa"/>
            <w:tcBorders>
              <w:top w:val="single" w:sz="4" w:space="0" w:color="auto"/>
            </w:tcBorders>
          </w:tcPr>
          <w:p w:rsidR="00AB62DF" w:rsidRPr="00AA7D20" w:rsidRDefault="00AB62DF" w:rsidP="00AF0552">
            <w:pPr>
              <w:autoSpaceDE w:val="0"/>
              <w:autoSpaceDN w:val="0"/>
              <w:adjustRightInd w:val="0"/>
              <w:spacing w:before="40" w:after="20"/>
              <w:rPr>
                <w:rFonts w:cs="Arial"/>
                <w:sz w:val="18"/>
                <w:szCs w:val="18"/>
              </w:rPr>
            </w:pPr>
            <w:r w:rsidRPr="00AB62DF">
              <w:rPr>
                <w:rFonts w:cs="Arial"/>
                <w:sz w:val="18"/>
                <w:szCs w:val="18"/>
              </w:rPr>
              <w:t xml:space="preserve">Der RMH muss Verpackungs- und Etikettierungsprozesse in einem Umfang kontrollieren, der notwendig ist, um die </w:t>
            </w:r>
            <w:r w:rsidRPr="00AB62DF">
              <w:rPr>
                <w:rFonts w:cs="Arial" w:hint="eastAsia"/>
                <w:sz w:val="18"/>
                <w:szCs w:val="18"/>
              </w:rPr>
              <w:t>Ü</w:t>
            </w:r>
            <w:r w:rsidRPr="00AB62DF">
              <w:rPr>
                <w:rFonts w:cs="Arial"/>
                <w:sz w:val="18"/>
                <w:szCs w:val="18"/>
              </w:rPr>
              <w:t>berein</w:t>
            </w:r>
            <w:r w:rsidR="00666A5D">
              <w:rPr>
                <w:rFonts w:cs="Arial"/>
                <w:sz w:val="18"/>
                <w:szCs w:val="18"/>
              </w:rPr>
              <w:softHyphen/>
            </w:r>
            <w:r w:rsidRPr="00AB62DF">
              <w:rPr>
                <w:rFonts w:cs="Arial"/>
                <w:sz w:val="18"/>
                <w:szCs w:val="18"/>
              </w:rPr>
              <w:t>stimmung mit Sicherheits- und Transportanforderungen sicher</w:t>
            </w:r>
            <w:r w:rsidR="00666A5D">
              <w:rPr>
                <w:rFonts w:cs="Arial"/>
                <w:sz w:val="18"/>
                <w:szCs w:val="18"/>
              </w:rPr>
              <w:softHyphen/>
            </w:r>
            <w:r w:rsidRPr="00AB62DF">
              <w:rPr>
                <w:rFonts w:cs="Arial"/>
                <w:sz w:val="18"/>
                <w:szCs w:val="18"/>
              </w:rPr>
              <w:t>zustellen. Die Verfahren f</w:t>
            </w:r>
            <w:r w:rsidRPr="00AB62DF">
              <w:rPr>
                <w:rFonts w:cs="Arial" w:hint="eastAsia"/>
                <w:sz w:val="18"/>
                <w:szCs w:val="18"/>
              </w:rPr>
              <w:t>ü</w:t>
            </w:r>
            <w:r w:rsidRPr="00AB62DF">
              <w:rPr>
                <w:rFonts w:cs="Arial"/>
                <w:sz w:val="18"/>
                <w:szCs w:val="18"/>
              </w:rPr>
              <w:t>r den Transport zum Kunden m</w:t>
            </w:r>
            <w:r w:rsidRPr="00AB62DF">
              <w:rPr>
                <w:rFonts w:cs="Arial" w:hint="eastAsia"/>
                <w:sz w:val="18"/>
                <w:szCs w:val="18"/>
              </w:rPr>
              <w:t>ü</w:t>
            </w:r>
            <w:r w:rsidRPr="00AB62DF">
              <w:rPr>
                <w:rFonts w:cs="Arial"/>
                <w:sz w:val="18"/>
                <w:szCs w:val="18"/>
              </w:rPr>
              <w:t>ssen definiert werden.</w:t>
            </w:r>
          </w:p>
        </w:tc>
        <w:tc>
          <w:tcPr>
            <w:tcW w:w="2282" w:type="dxa"/>
            <w:tcBorders>
              <w:top w:val="single" w:sz="4" w:space="0" w:color="auto"/>
            </w:tcBorders>
            <w:shd w:val="clear" w:color="auto" w:fill="DEEAF6"/>
          </w:tcPr>
          <w:p w:rsidR="00AB62DF" w:rsidRPr="000F7963"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B62DF" w:rsidRPr="00AA7D20" w:rsidRDefault="00AB62DF" w:rsidP="00AB62D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B62DF" w:rsidRPr="00AA7D20" w:rsidTr="007A7CED">
        <w:tc>
          <w:tcPr>
            <w:tcW w:w="811" w:type="dxa"/>
            <w:tcBorders>
              <w:top w:val="single" w:sz="4" w:space="0" w:color="auto"/>
            </w:tcBorders>
          </w:tcPr>
          <w:p w:rsidR="00AB62DF" w:rsidRPr="00AB62DF" w:rsidRDefault="00AB62DF" w:rsidP="00AB62DF">
            <w:pPr>
              <w:autoSpaceDE w:val="0"/>
              <w:autoSpaceDN w:val="0"/>
              <w:adjustRightInd w:val="0"/>
              <w:spacing w:before="40" w:after="20"/>
              <w:rPr>
                <w:rFonts w:cs="Arial"/>
                <w:sz w:val="18"/>
                <w:szCs w:val="18"/>
              </w:rPr>
            </w:pPr>
            <w:r w:rsidRPr="00AE11BC">
              <w:rPr>
                <w:rFonts w:cs="Arial"/>
                <w:sz w:val="18"/>
                <w:szCs w:val="18"/>
              </w:rPr>
              <w:t>7.4.</w:t>
            </w:r>
            <w:r>
              <w:rPr>
                <w:rFonts w:cs="Arial"/>
                <w:sz w:val="18"/>
                <w:szCs w:val="18"/>
              </w:rPr>
              <w:t>6</w:t>
            </w:r>
          </w:p>
        </w:tc>
        <w:tc>
          <w:tcPr>
            <w:tcW w:w="4900" w:type="dxa"/>
            <w:tcBorders>
              <w:top w:val="single" w:sz="4" w:space="0" w:color="auto"/>
            </w:tcBorders>
          </w:tcPr>
          <w:p w:rsidR="00AB62DF" w:rsidRPr="00AA7D20" w:rsidRDefault="00AB62DF" w:rsidP="004C0447">
            <w:pPr>
              <w:autoSpaceDE w:val="0"/>
              <w:autoSpaceDN w:val="0"/>
              <w:adjustRightInd w:val="0"/>
              <w:spacing w:before="40" w:after="20"/>
              <w:rPr>
                <w:rFonts w:cs="Arial"/>
                <w:sz w:val="18"/>
                <w:szCs w:val="18"/>
              </w:rPr>
            </w:pPr>
            <w:r w:rsidRPr="00AB62DF">
              <w:rPr>
                <w:rFonts w:cs="Arial"/>
                <w:sz w:val="18"/>
                <w:szCs w:val="18"/>
              </w:rPr>
              <w:t>Der RMH muss Ma</w:t>
            </w:r>
            <w:r w:rsidRPr="00AB62DF">
              <w:rPr>
                <w:rFonts w:cs="Arial" w:hint="eastAsia"/>
                <w:sz w:val="18"/>
                <w:szCs w:val="18"/>
              </w:rPr>
              <w:t>ß</w:t>
            </w:r>
            <w:r w:rsidRPr="00AB62DF">
              <w:rPr>
                <w:rFonts w:cs="Arial"/>
                <w:sz w:val="18"/>
                <w:szCs w:val="18"/>
              </w:rPr>
              <w:t>nahmen ergreifen, um sicherzustellen, dass die Integrit</w:t>
            </w:r>
            <w:r w:rsidRPr="00AB62DF">
              <w:rPr>
                <w:rFonts w:cs="Arial" w:hint="eastAsia"/>
                <w:sz w:val="18"/>
                <w:szCs w:val="18"/>
              </w:rPr>
              <w:t>ä</w:t>
            </w:r>
            <w:r w:rsidRPr="00AB62DF">
              <w:rPr>
                <w:rFonts w:cs="Arial"/>
                <w:sz w:val="18"/>
                <w:szCs w:val="18"/>
              </w:rPr>
              <w:t>t jeder einzelnen Verpackungseinheit des RMs aufrechterhalten wird, bis die Versiegelung, falls vorhanden, ge</w:t>
            </w:r>
            <w:r w:rsidRPr="00AB62DF">
              <w:rPr>
                <w:rFonts w:cs="Arial" w:hint="eastAsia"/>
                <w:sz w:val="18"/>
                <w:szCs w:val="18"/>
              </w:rPr>
              <w:t>ö</w:t>
            </w:r>
            <w:r w:rsidRPr="00AB62DF">
              <w:rPr>
                <w:rFonts w:cs="Arial"/>
                <w:sz w:val="18"/>
                <w:szCs w:val="18"/>
              </w:rPr>
              <w:t>ffnet wurde oder bis zum Zeitpunkt der Erstverwendung.</w:t>
            </w:r>
          </w:p>
        </w:tc>
        <w:tc>
          <w:tcPr>
            <w:tcW w:w="2282" w:type="dxa"/>
            <w:tcBorders>
              <w:top w:val="single" w:sz="4" w:space="0" w:color="auto"/>
            </w:tcBorders>
            <w:shd w:val="clear" w:color="auto" w:fill="DEEAF6"/>
          </w:tcPr>
          <w:p w:rsidR="00AB62DF" w:rsidRPr="000F7963"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B62DF" w:rsidRPr="00AA7D20" w:rsidRDefault="00AB62DF" w:rsidP="00AB62D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B62DF" w:rsidRPr="00AA7D20" w:rsidRDefault="00AB62DF" w:rsidP="00AB62D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674B51" w:rsidRDefault="00A00B09" w:rsidP="00BE09F8">
      <w:pPr>
        <w:pStyle w:val="berschrift2"/>
      </w:pPr>
      <w:bookmarkStart w:id="17" w:name="_Toc30689869"/>
      <w:r>
        <w:t>7.5</w:t>
      </w:r>
      <w:r w:rsidRPr="001E1E07">
        <w:tab/>
      </w:r>
      <w:r w:rsidRPr="00EA3D8B">
        <w:t>Materialverarbeitung</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992"/>
        <w:gridCol w:w="2293"/>
        <w:gridCol w:w="405"/>
        <w:gridCol w:w="393"/>
        <w:gridCol w:w="392"/>
        <w:gridCol w:w="739"/>
      </w:tblGrid>
      <w:tr w:rsidR="00DB2411" w:rsidRPr="004B6A18" w:rsidTr="007A7CED">
        <w:tc>
          <w:tcPr>
            <w:tcW w:w="4704" w:type="dxa"/>
            <w:tcBorders>
              <w:top w:val="single" w:sz="12" w:space="0" w:color="auto"/>
              <w:bottom w:val="single" w:sz="12" w:space="0" w:color="auto"/>
              <w:right w:val="single" w:sz="4" w:space="0" w:color="auto"/>
            </w:tcBorders>
            <w:shd w:val="clear" w:color="auto" w:fill="auto"/>
          </w:tcPr>
          <w:p w:rsidR="00DB2411" w:rsidRPr="001E1E07" w:rsidRDefault="00DB2411" w:rsidP="00EA3D8B">
            <w:pPr>
              <w:pStyle w:val="2"/>
              <w:keepNext/>
              <w:keepLines/>
            </w:pPr>
          </w:p>
        </w:tc>
        <w:tc>
          <w:tcPr>
            <w:tcW w:w="993" w:type="dxa"/>
            <w:tcBorders>
              <w:top w:val="single" w:sz="12" w:space="0" w:color="auto"/>
              <w:bottom w:val="single" w:sz="12" w:space="0" w:color="auto"/>
              <w:right w:val="single" w:sz="4" w:space="0" w:color="auto"/>
            </w:tcBorders>
            <w:shd w:val="clear" w:color="auto" w:fill="auto"/>
          </w:tcPr>
          <w:p w:rsidR="00DB2411" w:rsidRPr="00C9001B" w:rsidRDefault="00DB2411" w:rsidP="00DB2411">
            <w:pPr>
              <w:keepNext/>
              <w:keepLines/>
              <w:spacing w:before="40" w:after="40" w:line="200" w:lineRule="exact"/>
              <w:rPr>
                <w:b/>
                <w:sz w:val="18"/>
                <w:szCs w:val="18"/>
              </w:rPr>
            </w:pPr>
            <w:r>
              <w:rPr>
                <w:b/>
                <w:sz w:val="18"/>
                <w:szCs w:val="18"/>
              </w:rPr>
              <w:t>F</w:t>
            </w:r>
            <w:r w:rsidRPr="00C9001B">
              <w:rPr>
                <w:b/>
                <w:sz w:val="18"/>
                <w:szCs w:val="18"/>
              </w:rPr>
              <w:t>B</w:t>
            </w:r>
          </w:p>
        </w:tc>
        <w:tc>
          <w:tcPr>
            <w:tcW w:w="2296" w:type="dxa"/>
            <w:tcBorders>
              <w:top w:val="single" w:sz="12" w:space="0" w:color="auto"/>
              <w:left w:val="single" w:sz="4" w:space="0" w:color="auto"/>
              <w:bottom w:val="single" w:sz="12" w:space="0" w:color="auto"/>
              <w:right w:val="single" w:sz="4" w:space="0" w:color="auto"/>
            </w:tcBorders>
            <w:shd w:val="clear" w:color="auto" w:fill="D9E2F3"/>
          </w:tcPr>
          <w:p w:rsidR="00DB2411" w:rsidRPr="000F7963" w:rsidRDefault="00DB2411" w:rsidP="00DB2411">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DB2411" w:rsidRPr="009E23EC" w:rsidRDefault="00DB2411" w:rsidP="00DB2411">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DB2411" w:rsidRPr="00A34356" w:rsidRDefault="00DB2411" w:rsidP="00DB2411">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41692" w:rsidRPr="000F7963" w:rsidTr="007A7CED">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A7321" w:rsidRDefault="00841692" w:rsidP="008A7321">
      <w:pPr>
        <w:keepNext/>
        <w:rPr>
          <w:rFonts w:cs="Arial"/>
          <w:b/>
          <w:bCs/>
          <w:sz w:val="2"/>
          <w:szCs w:val="2"/>
        </w:rPr>
        <w:sectPr w:rsidR="00841692"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7A7CE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7A7CE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7A7CE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344E12">
              <w:rPr>
                <w:rFonts w:cs="Arial"/>
                <w:b/>
                <w:iCs/>
                <w:sz w:val="18"/>
                <w:szCs w:val="18"/>
              </w:rPr>
              <w:t>bei der Begutachtung</w:t>
            </w:r>
            <w:r w:rsidRPr="003A40A5">
              <w:rPr>
                <w:rFonts w:cs="Arial"/>
                <w:b/>
                <w:iCs/>
                <w:sz w:val="18"/>
                <w:szCs w:val="18"/>
              </w:rPr>
              <w:t>:</w:t>
            </w:r>
          </w:p>
        </w:tc>
      </w:tr>
      <w:tr w:rsidR="00841692" w:rsidRPr="000F7963" w:rsidTr="007A7CE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i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b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9923" w:type="dxa"/>
            <w:gridSpan w:val="4"/>
            <w:tcBorders>
              <w:top w:val="single" w:sz="4" w:space="0" w:color="auto"/>
              <w:bottom w:val="nil"/>
            </w:tcBorders>
            <w:vAlign w:val="center"/>
          </w:tcPr>
          <w:p w:rsidR="00841692" w:rsidRPr="001C530F" w:rsidRDefault="00841692" w:rsidP="00491A21">
            <w:pPr>
              <w:keepNext/>
              <w:spacing w:before="40" w:after="40"/>
              <w:rPr>
                <w:rFonts w:cs="Arial"/>
                <w:bCs/>
                <w:sz w:val="18"/>
                <w:szCs w:val="18"/>
              </w:rPr>
            </w:pPr>
            <w:r w:rsidRPr="00FA15E5">
              <w:rPr>
                <w:rFonts w:cs="Arial"/>
                <w:b/>
                <w:bCs/>
                <w:sz w:val="18"/>
                <w:szCs w:val="18"/>
              </w:rPr>
              <w:lastRenderedPageBreak/>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7A7CED">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841692" w:rsidRPr="008A7321" w:rsidRDefault="00841692" w:rsidP="008A7321">
      <w:pPr>
        <w:rPr>
          <w:sz w:val="2"/>
          <w:szCs w:val="2"/>
        </w:rPr>
        <w:sectPr w:rsidR="00841692"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7D20" w:rsidRPr="00AA7D20" w:rsidTr="007A7CED">
        <w:tc>
          <w:tcPr>
            <w:tcW w:w="811" w:type="dxa"/>
            <w:tcBorders>
              <w:top w:val="single" w:sz="4" w:space="0" w:color="auto"/>
            </w:tcBorders>
          </w:tcPr>
          <w:p w:rsidR="00AA7D20" w:rsidRPr="00AA7D20" w:rsidRDefault="00EA3D8B" w:rsidP="003E4AB4">
            <w:pPr>
              <w:autoSpaceDE w:val="0"/>
              <w:autoSpaceDN w:val="0"/>
              <w:adjustRightInd w:val="0"/>
              <w:spacing w:before="40" w:after="20"/>
              <w:rPr>
                <w:rFonts w:cs="Arial"/>
                <w:sz w:val="18"/>
                <w:szCs w:val="18"/>
              </w:rPr>
            </w:pPr>
            <w:r>
              <w:rPr>
                <w:rFonts w:cs="Arial"/>
                <w:sz w:val="18"/>
                <w:szCs w:val="18"/>
              </w:rPr>
              <w:t>7.5.1</w:t>
            </w:r>
          </w:p>
        </w:tc>
        <w:tc>
          <w:tcPr>
            <w:tcW w:w="4900" w:type="dxa"/>
            <w:tcBorders>
              <w:top w:val="single" w:sz="4" w:space="0" w:color="auto"/>
            </w:tcBorders>
          </w:tcPr>
          <w:p w:rsidR="00EA3D8B" w:rsidRPr="00EA3D8B" w:rsidRDefault="00EA3D8B" w:rsidP="00B628FE">
            <w:pPr>
              <w:keepNext/>
              <w:autoSpaceDE w:val="0"/>
              <w:autoSpaceDN w:val="0"/>
              <w:adjustRightInd w:val="0"/>
              <w:spacing w:before="40" w:after="20"/>
              <w:rPr>
                <w:rFonts w:cs="Arial"/>
                <w:sz w:val="18"/>
                <w:szCs w:val="18"/>
              </w:rPr>
            </w:pPr>
            <w:r w:rsidRPr="00EA3D8B">
              <w:rPr>
                <w:rFonts w:cs="Arial"/>
                <w:sz w:val="18"/>
                <w:szCs w:val="18"/>
              </w:rPr>
              <w:t xml:space="preserve">Der RMH muss Verfahren festlegen, um sicherzustellen, dass </w:t>
            </w:r>
            <w:r w:rsidR="00457F56">
              <w:rPr>
                <w:rFonts w:cs="Arial"/>
                <w:sz w:val="18"/>
                <w:szCs w:val="18"/>
              </w:rPr>
              <w:br/>
            </w:r>
            <w:r w:rsidRPr="00EA3D8B">
              <w:rPr>
                <w:rFonts w:cs="Arial"/>
                <w:sz w:val="18"/>
                <w:szCs w:val="18"/>
              </w:rPr>
              <w:t>das Material einer f</w:t>
            </w:r>
            <w:r w:rsidRPr="00EA3D8B">
              <w:rPr>
                <w:rFonts w:cs="Arial" w:hint="eastAsia"/>
                <w:sz w:val="18"/>
                <w:szCs w:val="18"/>
              </w:rPr>
              <w:t>ü</w:t>
            </w:r>
            <w:r w:rsidRPr="00EA3D8B">
              <w:rPr>
                <w:rFonts w:cs="Arial"/>
                <w:sz w:val="18"/>
                <w:szCs w:val="18"/>
              </w:rPr>
              <w:t>r seinen vorgesehenen Verwendungszweck geeigneten Verarbeitung unterzogen wurde. Verfahren f</w:t>
            </w:r>
            <w:r w:rsidRPr="00EA3D8B">
              <w:rPr>
                <w:rFonts w:cs="Arial" w:hint="eastAsia"/>
                <w:sz w:val="18"/>
                <w:szCs w:val="18"/>
              </w:rPr>
              <w:t>ü</w:t>
            </w:r>
            <w:r w:rsidRPr="00EA3D8B">
              <w:rPr>
                <w:rFonts w:cs="Arial"/>
                <w:sz w:val="18"/>
                <w:szCs w:val="18"/>
              </w:rPr>
              <w:t>r die Materialverarbeitung m</w:t>
            </w:r>
            <w:r w:rsidRPr="00EA3D8B">
              <w:rPr>
                <w:rFonts w:cs="Arial" w:hint="eastAsia"/>
                <w:sz w:val="18"/>
                <w:szCs w:val="18"/>
              </w:rPr>
              <w:t>ü</w:t>
            </w:r>
            <w:r w:rsidRPr="00EA3D8B">
              <w:rPr>
                <w:rFonts w:cs="Arial"/>
                <w:sz w:val="18"/>
                <w:szCs w:val="18"/>
              </w:rPr>
              <w:t>ssen mindestens Folgendes enthalten:</w:t>
            </w:r>
          </w:p>
          <w:p w:rsidR="00EA3D8B" w:rsidRPr="00EA3D8B" w:rsidRDefault="00EA3D8B" w:rsidP="00805365">
            <w:pPr>
              <w:numPr>
                <w:ilvl w:val="0"/>
                <w:numId w:val="11"/>
              </w:numPr>
              <w:spacing w:before="40" w:after="20"/>
              <w:ind w:left="421" w:hanging="406"/>
              <w:rPr>
                <w:sz w:val="18"/>
                <w:szCs w:val="18"/>
              </w:rPr>
            </w:pPr>
            <w:r w:rsidRPr="00EA3D8B">
              <w:rPr>
                <w:sz w:val="18"/>
                <w:szCs w:val="18"/>
              </w:rPr>
              <w:t>eine qualitative Analyse f</w:t>
            </w:r>
            <w:r w:rsidRPr="00EA3D8B">
              <w:rPr>
                <w:rFonts w:hint="eastAsia"/>
                <w:sz w:val="18"/>
                <w:szCs w:val="18"/>
              </w:rPr>
              <w:t>ü</w:t>
            </w:r>
            <w:r w:rsidRPr="00EA3D8B">
              <w:rPr>
                <w:sz w:val="18"/>
                <w:szCs w:val="18"/>
              </w:rPr>
              <w:t xml:space="preserve">r die </w:t>
            </w:r>
            <w:r w:rsidRPr="00EA3D8B">
              <w:rPr>
                <w:rFonts w:hint="eastAsia"/>
                <w:sz w:val="18"/>
                <w:szCs w:val="18"/>
              </w:rPr>
              <w:t>Ü</w:t>
            </w:r>
            <w:r w:rsidRPr="00EA3D8B">
              <w:rPr>
                <w:sz w:val="18"/>
                <w:szCs w:val="18"/>
              </w:rPr>
              <w:t>berpr</w:t>
            </w:r>
            <w:r w:rsidRPr="00EA3D8B">
              <w:rPr>
                <w:rFonts w:hint="eastAsia"/>
                <w:sz w:val="18"/>
                <w:szCs w:val="18"/>
              </w:rPr>
              <w:t>ü</w:t>
            </w:r>
            <w:r w:rsidRPr="00EA3D8B">
              <w:rPr>
                <w:sz w:val="18"/>
                <w:szCs w:val="18"/>
              </w:rPr>
              <w:t xml:space="preserve">fung </w:t>
            </w:r>
            <w:r w:rsidR="00457F56">
              <w:rPr>
                <w:sz w:val="18"/>
                <w:szCs w:val="18"/>
              </w:rPr>
              <w:br/>
            </w:r>
            <w:r w:rsidRPr="00EA3D8B">
              <w:rPr>
                <w:sz w:val="18"/>
                <w:szCs w:val="18"/>
              </w:rPr>
              <w:t>der Materialart und/oder -identit</w:t>
            </w:r>
            <w:r w:rsidRPr="00EA3D8B">
              <w:rPr>
                <w:rFonts w:hint="eastAsia"/>
                <w:sz w:val="18"/>
                <w:szCs w:val="18"/>
              </w:rPr>
              <w:t>ä</w:t>
            </w:r>
            <w:r w:rsidRPr="00EA3D8B">
              <w:rPr>
                <w:sz w:val="18"/>
                <w:szCs w:val="18"/>
              </w:rPr>
              <w:t>t;</w:t>
            </w:r>
          </w:p>
          <w:p w:rsidR="00EA3D8B" w:rsidRPr="00EA3D8B" w:rsidRDefault="00EA3D8B" w:rsidP="00805365">
            <w:pPr>
              <w:numPr>
                <w:ilvl w:val="0"/>
                <w:numId w:val="11"/>
              </w:numPr>
              <w:spacing w:before="40" w:after="20"/>
              <w:ind w:left="421" w:hanging="406"/>
              <w:rPr>
                <w:sz w:val="18"/>
                <w:szCs w:val="18"/>
              </w:rPr>
            </w:pPr>
            <w:r w:rsidRPr="00EA3D8B">
              <w:rPr>
                <w:sz w:val="18"/>
                <w:szCs w:val="18"/>
              </w:rPr>
              <w:t>Synthese, Reinigung (z. B. Destillation, Extraktion), Inkubation und Umwandlung in die endg</w:t>
            </w:r>
            <w:r w:rsidRPr="00EA3D8B">
              <w:rPr>
                <w:rFonts w:hint="eastAsia"/>
                <w:sz w:val="18"/>
                <w:szCs w:val="18"/>
              </w:rPr>
              <w:t>ü</w:t>
            </w:r>
            <w:r w:rsidRPr="00EA3D8B">
              <w:rPr>
                <w:sz w:val="18"/>
                <w:szCs w:val="18"/>
              </w:rPr>
              <w:t xml:space="preserve">ltige Form </w:t>
            </w:r>
            <w:r w:rsidR="00B96D20">
              <w:rPr>
                <w:sz w:val="18"/>
                <w:szCs w:val="18"/>
              </w:rPr>
              <w:br/>
            </w:r>
            <w:r w:rsidRPr="00EA3D8B">
              <w:rPr>
                <w:sz w:val="18"/>
                <w:szCs w:val="18"/>
              </w:rPr>
              <w:t xml:space="preserve">(z. B. mechanische Bearbeitung, Mahlen, Mischen, </w:t>
            </w:r>
            <w:r w:rsidR="00457F56">
              <w:rPr>
                <w:sz w:val="18"/>
                <w:szCs w:val="18"/>
              </w:rPr>
              <w:br/>
            </w:r>
            <w:r w:rsidRPr="00EA3D8B">
              <w:rPr>
                <w:sz w:val="18"/>
                <w:szCs w:val="18"/>
              </w:rPr>
              <w:t>Sieben und Riffelung, Extrudieren, Schmelzen);</w:t>
            </w:r>
          </w:p>
          <w:p w:rsidR="00EA3D8B" w:rsidRPr="00EA3D8B" w:rsidRDefault="00EA3D8B" w:rsidP="00805365">
            <w:pPr>
              <w:numPr>
                <w:ilvl w:val="0"/>
                <w:numId w:val="11"/>
              </w:numPr>
              <w:spacing w:before="40" w:after="20"/>
              <w:ind w:left="421" w:hanging="406"/>
              <w:rPr>
                <w:sz w:val="18"/>
                <w:szCs w:val="18"/>
              </w:rPr>
            </w:pPr>
            <w:r w:rsidRPr="00EA3D8B">
              <w:rPr>
                <w:sz w:val="18"/>
                <w:szCs w:val="18"/>
              </w:rPr>
              <w:t>Homogenisierung;</w:t>
            </w:r>
          </w:p>
          <w:p w:rsidR="00EA3D8B" w:rsidRPr="00EA3D8B" w:rsidRDefault="00EA3D8B" w:rsidP="00805365">
            <w:pPr>
              <w:numPr>
                <w:ilvl w:val="0"/>
                <w:numId w:val="11"/>
              </w:numPr>
              <w:spacing w:before="40" w:after="20"/>
              <w:ind w:left="421" w:hanging="406"/>
              <w:rPr>
                <w:sz w:val="18"/>
                <w:szCs w:val="18"/>
              </w:rPr>
            </w:pPr>
            <w:r w:rsidRPr="00EA3D8B">
              <w:rPr>
                <w:sz w:val="18"/>
                <w:szCs w:val="18"/>
              </w:rPr>
              <w:t xml:space="preserve">geeignete Handhabung (z. B. Schutz vor Kontamination </w:t>
            </w:r>
            <w:r w:rsidR="008F0BF9">
              <w:rPr>
                <w:sz w:val="18"/>
                <w:szCs w:val="18"/>
              </w:rPr>
              <w:br/>
            </w:r>
            <w:r w:rsidRPr="00EA3D8B">
              <w:rPr>
                <w:sz w:val="18"/>
                <w:szCs w:val="18"/>
              </w:rPr>
              <w:t>und Verwendung inerter Einrichtungen) (siehe 7.4);</w:t>
            </w:r>
          </w:p>
          <w:p w:rsidR="00EA3D8B" w:rsidRPr="00EA3D8B" w:rsidRDefault="00EA3D8B" w:rsidP="00805365">
            <w:pPr>
              <w:numPr>
                <w:ilvl w:val="0"/>
                <w:numId w:val="11"/>
              </w:numPr>
              <w:spacing w:before="40" w:after="20"/>
              <w:ind w:left="421" w:hanging="406"/>
              <w:rPr>
                <w:sz w:val="18"/>
                <w:szCs w:val="18"/>
              </w:rPr>
            </w:pPr>
            <w:r w:rsidRPr="00EA3D8B">
              <w:rPr>
                <w:sz w:val="18"/>
                <w:szCs w:val="18"/>
              </w:rPr>
              <w:t xml:space="preserve">Messungen zur Kontrolle der Materialverarbeitung </w:t>
            </w:r>
            <w:r w:rsidR="00B96D20">
              <w:rPr>
                <w:sz w:val="18"/>
                <w:szCs w:val="18"/>
              </w:rPr>
              <w:br/>
            </w:r>
            <w:r w:rsidRPr="00EA3D8B">
              <w:rPr>
                <w:sz w:val="18"/>
                <w:szCs w:val="18"/>
              </w:rPr>
              <w:t>(z. B. Partikelgr</w:t>
            </w:r>
            <w:r w:rsidRPr="00EA3D8B">
              <w:rPr>
                <w:rFonts w:hint="eastAsia"/>
                <w:sz w:val="18"/>
                <w:szCs w:val="18"/>
              </w:rPr>
              <w:t>öß</w:t>
            </w:r>
            <w:r w:rsidRPr="00EA3D8B">
              <w:rPr>
                <w:sz w:val="18"/>
                <w:szCs w:val="18"/>
              </w:rPr>
              <w:t>enverteilung, Feuchtegehalt);</w:t>
            </w:r>
          </w:p>
          <w:p w:rsidR="00EA3D8B" w:rsidRPr="00EA3D8B" w:rsidRDefault="00EA3D8B" w:rsidP="00805365">
            <w:pPr>
              <w:numPr>
                <w:ilvl w:val="0"/>
                <w:numId w:val="11"/>
              </w:numPr>
              <w:spacing w:before="40" w:after="20"/>
              <w:ind w:left="421" w:hanging="406"/>
              <w:rPr>
                <w:sz w:val="18"/>
                <w:szCs w:val="18"/>
              </w:rPr>
            </w:pPr>
            <w:r w:rsidRPr="00EA3D8B">
              <w:rPr>
                <w:sz w:val="18"/>
                <w:szCs w:val="18"/>
              </w:rPr>
              <w:t>Vorbehandlung, Reinigen oder Sterilisation der Verarbeitungseinrichtungen und Probenbeh</w:t>
            </w:r>
            <w:r w:rsidRPr="00EA3D8B">
              <w:rPr>
                <w:rFonts w:hint="eastAsia"/>
                <w:sz w:val="18"/>
                <w:szCs w:val="18"/>
              </w:rPr>
              <w:t>ä</w:t>
            </w:r>
            <w:r w:rsidRPr="00EA3D8B">
              <w:rPr>
                <w:sz w:val="18"/>
                <w:szCs w:val="18"/>
              </w:rPr>
              <w:t>lter;</w:t>
            </w:r>
          </w:p>
          <w:p w:rsidR="00EA3D8B" w:rsidRPr="00EA3D8B" w:rsidRDefault="00EA3D8B" w:rsidP="00805365">
            <w:pPr>
              <w:numPr>
                <w:ilvl w:val="0"/>
                <w:numId w:val="11"/>
              </w:numPr>
              <w:spacing w:before="40" w:after="20"/>
              <w:ind w:left="421" w:hanging="406"/>
              <w:rPr>
                <w:sz w:val="18"/>
                <w:szCs w:val="18"/>
              </w:rPr>
            </w:pPr>
            <w:r w:rsidRPr="00EA3D8B">
              <w:rPr>
                <w:sz w:val="18"/>
                <w:szCs w:val="18"/>
              </w:rPr>
              <w:t>Stabilisierung des Materials (z. B. Trocknen, Bestrahlung, Sterilisation);</w:t>
            </w:r>
          </w:p>
          <w:p w:rsidR="00EA3D8B" w:rsidRPr="00EA3D8B" w:rsidRDefault="00EA3D8B" w:rsidP="00805365">
            <w:pPr>
              <w:numPr>
                <w:ilvl w:val="0"/>
                <w:numId w:val="11"/>
              </w:numPr>
              <w:spacing w:before="40" w:after="20"/>
              <w:ind w:left="421" w:hanging="406"/>
              <w:rPr>
                <w:sz w:val="18"/>
                <w:szCs w:val="18"/>
              </w:rPr>
            </w:pPr>
            <w:r w:rsidRPr="00EA3D8B">
              <w:rPr>
                <w:sz w:val="18"/>
                <w:szCs w:val="18"/>
              </w:rPr>
              <w:t>Verpackungen des Materials (z. B. Abf</w:t>
            </w:r>
            <w:r w:rsidRPr="00EA3D8B">
              <w:rPr>
                <w:rFonts w:hint="eastAsia"/>
                <w:sz w:val="18"/>
                <w:szCs w:val="18"/>
              </w:rPr>
              <w:t>ü</w:t>
            </w:r>
            <w:r w:rsidRPr="00EA3D8B">
              <w:rPr>
                <w:sz w:val="18"/>
                <w:szCs w:val="18"/>
              </w:rPr>
              <w:t>llung in Flaschen, Ampullen);</w:t>
            </w:r>
          </w:p>
          <w:p w:rsidR="00AA7D20" w:rsidRPr="00515E6F" w:rsidRDefault="00EA3D8B" w:rsidP="00805365">
            <w:pPr>
              <w:numPr>
                <w:ilvl w:val="0"/>
                <w:numId w:val="11"/>
              </w:numPr>
              <w:spacing w:before="40" w:after="20"/>
              <w:ind w:left="421" w:hanging="406"/>
              <w:rPr>
                <w:rFonts w:cs="Arial"/>
                <w:sz w:val="18"/>
                <w:szCs w:val="18"/>
              </w:rPr>
            </w:pPr>
            <w:r w:rsidRPr="00EA3D8B">
              <w:rPr>
                <w:sz w:val="18"/>
                <w:szCs w:val="18"/>
              </w:rPr>
              <w:t>Sicherheitsvorkehrungen.</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A7D20" w:rsidRPr="00AA7D20" w:rsidTr="007A7CED">
        <w:tc>
          <w:tcPr>
            <w:tcW w:w="811" w:type="dxa"/>
            <w:tcBorders>
              <w:top w:val="single" w:sz="4" w:space="0" w:color="auto"/>
            </w:tcBorders>
          </w:tcPr>
          <w:p w:rsidR="00AA7D20" w:rsidRPr="00AA7D20" w:rsidRDefault="00EA3D8B" w:rsidP="003E4AB4">
            <w:pPr>
              <w:autoSpaceDE w:val="0"/>
              <w:autoSpaceDN w:val="0"/>
              <w:adjustRightInd w:val="0"/>
              <w:spacing w:before="40" w:after="20"/>
              <w:rPr>
                <w:rFonts w:cs="Arial"/>
                <w:sz w:val="18"/>
                <w:szCs w:val="18"/>
              </w:rPr>
            </w:pPr>
            <w:r>
              <w:rPr>
                <w:rFonts w:cs="Arial"/>
                <w:sz w:val="18"/>
                <w:szCs w:val="18"/>
              </w:rPr>
              <w:t>7.5.2</w:t>
            </w:r>
          </w:p>
        </w:tc>
        <w:tc>
          <w:tcPr>
            <w:tcW w:w="4900" w:type="dxa"/>
            <w:tcBorders>
              <w:top w:val="single" w:sz="4" w:space="0" w:color="auto"/>
            </w:tcBorders>
          </w:tcPr>
          <w:p w:rsidR="00AA7D20" w:rsidRPr="00AA7D20" w:rsidRDefault="00EA3D8B" w:rsidP="003E4AB4">
            <w:pPr>
              <w:autoSpaceDE w:val="0"/>
              <w:autoSpaceDN w:val="0"/>
              <w:adjustRightInd w:val="0"/>
              <w:spacing w:before="40" w:after="20"/>
              <w:rPr>
                <w:rFonts w:cs="Arial"/>
                <w:sz w:val="18"/>
                <w:szCs w:val="18"/>
              </w:rPr>
            </w:pPr>
            <w:r w:rsidRPr="00EA3D8B">
              <w:rPr>
                <w:rFonts w:cs="Arial"/>
                <w:sz w:val="18"/>
                <w:szCs w:val="18"/>
              </w:rPr>
              <w:t>Die bei der Materialverarbeitung verwendeten Einrichtungen m</w:t>
            </w:r>
            <w:r w:rsidRPr="00EA3D8B">
              <w:rPr>
                <w:rFonts w:cs="Arial" w:hint="eastAsia"/>
                <w:sz w:val="18"/>
                <w:szCs w:val="18"/>
              </w:rPr>
              <w:t>ü</w:t>
            </w:r>
            <w:r w:rsidRPr="00EA3D8B">
              <w:rPr>
                <w:rFonts w:cs="Arial"/>
                <w:sz w:val="18"/>
                <w:szCs w:val="18"/>
              </w:rPr>
              <w:t xml:space="preserve">ssen in </w:t>
            </w:r>
            <w:r w:rsidRPr="00EA3D8B">
              <w:rPr>
                <w:rFonts w:cs="Arial" w:hint="eastAsia"/>
                <w:sz w:val="18"/>
                <w:szCs w:val="18"/>
              </w:rPr>
              <w:t>Ü</w:t>
            </w:r>
            <w:r w:rsidRPr="00EA3D8B">
              <w:rPr>
                <w:rFonts w:cs="Arial"/>
                <w:sz w:val="18"/>
                <w:szCs w:val="18"/>
              </w:rPr>
              <w:t>bereinstimmung mit dokumentierten Verfahren betrieben werden.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6260C3" w:rsidRPr="00370D00" w:rsidRDefault="00A00B09" w:rsidP="00BE09F8">
      <w:pPr>
        <w:pStyle w:val="berschrift2"/>
      </w:pPr>
      <w:bookmarkStart w:id="18" w:name="_Toc30689870"/>
      <w:r>
        <w:t>7.6</w:t>
      </w:r>
      <w:r w:rsidRPr="001E1E07">
        <w:tab/>
      </w:r>
      <w:r w:rsidRPr="00590AD9">
        <w:t>Messverfahren</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18"/>
        <w:gridCol w:w="2293"/>
        <w:gridCol w:w="405"/>
        <w:gridCol w:w="393"/>
        <w:gridCol w:w="386"/>
        <w:gridCol w:w="6"/>
        <w:gridCol w:w="739"/>
      </w:tblGrid>
      <w:tr w:rsidR="00EB5D5E" w:rsidRPr="004B6A18" w:rsidTr="007A7CED">
        <w:tc>
          <w:tcPr>
            <w:tcW w:w="4678" w:type="dxa"/>
            <w:tcBorders>
              <w:top w:val="single" w:sz="12" w:space="0" w:color="auto"/>
              <w:bottom w:val="single" w:sz="12" w:space="0" w:color="auto"/>
              <w:right w:val="single" w:sz="4" w:space="0" w:color="auto"/>
            </w:tcBorders>
            <w:shd w:val="clear" w:color="auto" w:fill="auto"/>
          </w:tcPr>
          <w:p w:rsidR="00EB5D5E" w:rsidRPr="001E1E07" w:rsidRDefault="00EB5D5E" w:rsidP="00590AD9">
            <w:pPr>
              <w:pStyle w:val="2"/>
            </w:pPr>
          </w:p>
        </w:tc>
        <w:tc>
          <w:tcPr>
            <w:tcW w:w="1019" w:type="dxa"/>
            <w:tcBorders>
              <w:top w:val="single" w:sz="12" w:space="0" w:color="auto"/>
              <w:bottom w:val="single" w:sz="12" w:space="0" w:color="auto"/>
              <w:right w:val="single" w:sz="4" w:space="0" w:color="auto"/>
            </w:tcBorders>
            <w:shd w:val="clear" w:color="auto" w:fill="auto"/>
          </w:tcPr>
          <w:p w:rsidR="00EB5D5E" w:rsidRPr="00130A77" w:rsidRDefault="00CA4273" w:rsidP="00F55398">
            <w:pPr>
              <w:spacing w:before="40" w:after="20"/>
              <w:rPr>
                <w:sz w:val="18"/>
                <w:szCs w:val="18"/>
              </w:rPr>
            </w:pPr>
            <w:r>
              <w:rPr>
                <w:b/>
                <w:sz w:val="18"/>
                <w:szCs w:val="18"/>
              </w:rPr>
              <w:t>FB</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C9001B">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C9001B">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C9001B">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7A7CED">
        <w:tc>
          <w:tcPr>
            <w:tcW w:w="7993" w:type="dxa"/>
            <w:gridSpan w:val="3"/>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A7321" w:rsidRDefault="00841692" w:rsidP="008A7321">
      <w:pPr>
        <w:keepNext/>
        <w:rPr>
          <w:rFonts w:cs="Arial"/>
          <w:b/>
          <w:bCs/>
          <w:sz w:val="2"/>
          <w:szCs w:val="2"/>
        </w:rPr>
        <w:sectPr w:rsidR="00841692"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7A7CE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7A7CE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7A7CE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841692" w:rsidRPr="000F7963" w:rsidTr="007A7CE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i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b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9923" w:type="dxa"/>
            <w:gridSpan w:val="4"/>
            <w:tcBorders>
              <w:top w:val="single" w:sz="4" w:space="0" w:color="auto"/>
              <w:bottom w:val="nil"/>
            </w:tcBorders>
            <w:vAlign w:val="center"/>
          </w:tcPr>
          <w:p w:rsidR="00841692" w:rsidRPr="001C530F" w:rsidRDefault="00841692"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7A7CED">
        <w:tc>
          <w:tcPr>
            <w:tcW w:w="9923" w:type="dxa"/>
            <w:gridSpan w:val="4"/>
            <w:tcBorders>
              <w:top w:val="nil"/>
              <w:bottom w:val="single" w:sz="12" w:space="0" w:color="auto"/>
            </w:tcBorders>
            <w:shd w:val="clear" w:color="auto" w:fill="FFF2CC"/>
            <w:vAlign w:val="center"/>
          </w:tcPr>
          <w:p w:rsidR="00841692" w:rsidRPr="002B74B0" w:rsidRDefault="00EE0D94" w:rsidP="00BC3162">
            <w:pPr>
              <w:pStyle w:val="Standard10"/>
            </w:pPr>
            <w:r>
              <w:t xml:space="preserve">Zu den begutachteten Prüfverfahren sind die Nachweisblätter </w:t>
            </w:r>
            <w:bookmarkStart w:id="19" w:name="_GoBack"/>
            <w:bookmarkEnd w:id="19"/>
            <w:r>
              <w:t xml:space="preserve">vor Ort auszufüllen. </w:t>
            </w:r>
          </w:p>
        </w:tc>
      </w:tr>
    </w:tbl>
    <w:p w:rsidR="000C0BEB" w:rsidRPr="008A7321" w:rsidRDefault="000C0BEB" w:rsidP="008A7321">
      <w:pPr>
        <w:rPr>
          <w:rFonts w:cs="Arial"/>
          <w:b/>
          <w:sz w:val="2"/>
          <w:szCs w:val="2"/>
        </w:rPr>
        <w:sectPr w:rsidR="000C0BEB"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062E3" w:rsidRPr="000F7963" w:rsidTr="007A7CED">
        <w:tc>
          <w:tcPr>
            <w:tcW w:w="811" w:type="dxa"/>
            <w:tcBorders>
              <w:top w:val="single" w:sz="4" w:space="0" w:color="auto"/>
              <w:bottom w:val="single" w:sz="4" w:space="0" w:color="auto"/>
            </w:tcBorders>
          </w:tcPr>
          <w:p w:rsidR="00D062E3" w:rsidRPr="00AA7D20" w:rsidRDefault="00D062E3" w:rsidP="00AA7D20">
            <w:pPr>
              <w:autoSpaceDE w:val="0"/>
              <w:autoSpaceDN w:val="0"/>
              <w:adjustRightInd w:val="0"/>
              <w:spacing w:before="40" w:after="20"/>
              <w:rPr>
                <w:rFonts w:cs="Arial"/>
                <w:sz w:val="18"/>
                <w:szCs w:val="18"/>
              </w:rPr>
            </w:pPr>
          </w:p>
        </w:tc>
        <w:tc>
          <w:tcPr>
            <w:tcW w:w="4900" w:type="dxa"/>
            <w:tcBorders>
              <w:top w:val="single" w:sz="4" w:space="0" w:color="auto"/>
              <w:bottom w:val="single" w:sz="4" w:space="0" w:color="auto"/>
            </w:tcBorders>
          </w:tcPr>
          <w:p w:rsidR="00D062E3" w:rsidRPr="00AA7D20" w:rsidRDefault="00590AD9" w:rsidP="00AA7D20">
            <w:pPr>
              <w:autoSpaceDE w:val="0"/>
              <w:autoSpaceDN w:val="0"/>
              <w:adjustRightInd w:val="0"/>
              <w:spacing w:before="40" w:after="20"/>
              <w:rPr>
                <w:rFonts w:cs="Arial"/>
                <w:sz w:val="18"/>
                <w:szCs w:val="18"/>
              </w:rPr>
            </w:pPr>
            <w:r w:rsidRPr="00590AD9">
              <w:rPr>
                <w:rFonts w:cs="Arial"/>
                <w:sz w:val="18"/>
                <w:szCs w:val="18"/>
              </w:rPr>
              <w:t>Der RMH muss sicherstellen, dass die relevanten Anforderungen nach ISO/IEC 17025 hinsichtlich Kalibrierung und Pr</w:t>
            </w:r>
            <w:r w:rsidRPr="00590AD9">
              <w:rPr>
                <w:rFonts w:cs="Arial" w:hint="eastAsia"/>
                <w:sz w:val="18"/>
                <w:szCs w:val="18"/>
              </w:rPr>
              <w:t>ü</w:t>
            </w:r>
            <w:r w:rsidRPr="00590AD9">
              <w:rPr>
                <w:rFonts w:cs="Arial"/>
                <w:sz w:val="18"/>
                <w:szCs w:val="18"/>
              </w:rPr>
              <w:t>fung erf</w:t>
            </w:r>
            <w:r w:rsidRPr="00590AD9">
              <w:rPr>
                <w:rFonts w:cs="Arial" w:hint="eastAsia"/>
                <w:sz w:val="18"/>
                <w:szCs w:val="18"/>
              </w:rPr>
              <w:t>ü</w:t>
            </w:r>
            <w:r w:rsidRPr="00590AD9">
              <w:rPr>
                <w:rFonts w:cs="Arial"/>
                <w:sz w:val="18"/>
                <w:szCs w:val="18"/>
              </w:rPr>
              <w:t>llt werden. Diese T</w:t>
            </w:r>
            <w:r w:rsidRPr="00590AD9">
              <w:rPr>
                <w:rFonts w:cs="Arial" w:hint="eastAsia"/>
                <w:sz w:val="18"/>
                <w:szCs w:val="18"/>
              </w:rPr>
              <w:t>ä</w:t>
            </w:r>
            <w:r w:rsidRPr="00590AD9">
              <w:rPr>
                <w:rFonts w:cs="Arial"/>
                <w:sz w:val="18"/>
                <w:szCs w:val="18"/>
              </w:rPr>
              <w:t>tigkeiten m</w:t>
            </w:r>
            <w:r w:rsidRPr="00590AD9">
              <w:rPr>
                <w:rFonts w:cs="Arial" w:hint="eastAsia"/>
                <w:sz w:val="18"/>
                <w:szCs w:val="18"/>
              </w:rPr>
              <w:t>ü</w:t>
            </w:r>
            <w:r w:rsidRPr="00590AD9">
              <w:rPr>
                <w:rFonts w:cs="Arial"/>
                <w:sz w:val="18"/>
                <w:szCs w:val="18"/>
              </w:rPr>
              <w:t>ssen, sofern zutreffend, mit der erforderlichen Genauigkeit der zugewiesenen Merkmalswerte des RMs und mit s</w:t>
            </w:r>
            <w:r w:rsidRPr="00590AD9">
              <w:rPr>
                <w:rFonts w:cs="Arial" w:hint="eastAsia"/>
                <w:sz w:val="18"/>
                <w:szCs w:val="18"/>
              </w:rPr>
              <w:t>ä</w:t>
            </w:r>
            <w:r w:rsidRPr="00590AD9">
              <w:rPr>
                <w:rFonts w:cs="Arial"/>
                <w:sz w:val="18"/>
                <w:szCs w:val="18"/>
              </w:rPr>
              <w:t>mtlichen, f</w:t>
            </w:r>
            <w:r w:rsidRPr="00590AD9">
              <w:rPr>
                <w:rFonts w:cs="Arial" w:hint="eastAsia"/>
                <w:sz w:val="18"/>
                <w:szCs w:val="18"/>
              </w:rPr>
              <w:t>ü</w:t>
            </w:r>
            <w:r w:rsidRPr="00590AD9">
              <w:rPr>
                <w:rFonts w:cs="Arial"/>
                <w:sz w:val="18"/>
                <w:szCs w:val="18"/>
              </w:rPr>
              <w:t xml:space="preserve">r die betreffenden Messungen relevanten Normvorgaben </w:t>
            </w:r>
            <w:r w:rsidRPr="00590AD9">
              <w:rPr>
                <w:rFonts w:cs="Arial" w:hint="eastAsia"/>
                <w:sz w:val="18"/>
                <w:szCs w:val="18"/>
              </w:rPr>
              <w:t>ü</w:t>
            </w:r>
            <w:r w:rsidRPr="00590AD9">
              <w:rPr>
                <w:rFonts w:cs="Arial"/>
                <w:sz w:val="18"/>
                <w:szCs w:val="18"/>
              </w:rPr>
              <w:t>bereinstimmen.</w:t>
            </w:r>
          </w:p>
        </w:tc>
        <w:tc>
          <w:tcPr>
            <w:tcW w:w="2282" w:type="dxa"/>
            <w:tcBorders>
              <w:top w:val="single" w:sz="4" w:space="0" w:color="auto"/>
              <w:bottom w:val="single" w:sz="4" w:space="0" w:color="auto"/>
            </w:tcBorders>
            <w:shd w:val="clear" w:color="auto" w:fill="DEEAF6"/>
          </w:tcPr>
          <w:p w:rsidR="00D062E3" w:rsidRPr="00B71404" w:rsidRDefault="00D062E3" w:rsidP="00D062E3">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D062E3" w:rsidRPr="009E23EC" w:rsidRDefault="00D062E3"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D062E3" w:rsidRPr="009E23EC" w:rsidRDefault="00D062E3" w:rsidP="00D062E3">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D062E3" w:rsidRPr="00B71404" w:rsidRDefault="00D062E3" w:rsidP="00D062E3">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bl>
    <w:p w:rsidR="006260C3" w:rsidRPr="00317016" w:rsidRDefault="00735F16" w:rsidP="00BE09F8">
      <w:pPr>
        <w:pStyle w:val="berschrift2"/>
      </w:pPr>
      <w:bookmarkStart w:id="20" w:name="_Toc30689871"/>
      <w:r>
        <w:t>7.7</w:t>
      </w:r>
      <w:r w:rsidRPr="001E1E07">
        <w:tab/>
      </w:r>
      <w:r w:rsidRPr="00590AD9">
        <w:t>Messeinrichtungen</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46"/>
        <w:gridCol w:w="2259"/>
        <w:gridCol w:w="6"/>
        <w:gridCol w:w="402"/>
        <w:gridCol w:w="410"/>
        <w:gridCol w:w="378"/>
        <w:gridCol w:w="739"/>
      </w:tblGrid>
      <w:tr w:rsidR="00EB5D5E" w:rsidRPr="004B6A18" w:rsidTr="007A7CED">
        <w:tc>
          <w:tcPr>
            <w:tcW w:w="4678" w:type="dxa"/>
            <w:tcBorders>
              <w:top w:val="single" w:sz="12" w:space="0" w:color="auto"/>
              <w:bottom w:val="single" w:sz="12" w:space="0" w:color="auto"/>
              <w:right w:val="single" w:sz="4" w:space="0" w:color="auto"/>
            </w:tcBorders>
            <w:shd w:val="clear" w:color="auto" w:fill="auto"/>
          </w:tcPr>
          <w:p w:rsidR="00EB5D5E" w:rsidRPr="001E1E07" w:rsidRDefault="00EB5D5E" w:rsidP="00590AD9">
            <w:pPr>
              <w:pStyle w:val="2"/>
            </w:pPr>
          </w:p>
        </w:tc>
        <w:tc>
          <w:tcPr>
            <w:tcW w:w="1047" w:type="dxa"/>
            <w:tcBorders>
              <w:top w:val="single" w:sz="12" w:space="0" w:color="auto"/>
              <w:bottom w:val="single" w:sz="12" w:space="0" w:color="auto"/>
              <w:right w:val="single" w:sz="4" w:space="0" w:color="auto"/>
            </w:tcBorders>
            <w:shd w:val="clear" w:color="auto" w:fill="auto"/>
          </w:tcPr>
          <w:p w:rsidR="00EB5D5E" w:rsidRPr="00130A77" w:rsidRDefault="00CA4273" w:rsidP="00130A77">
            <w:pPr>
              <w:spacing w:before="40" w:after="40" w:line="200" w:lineRule="exact"/>
              <w:rPr>
                <w:sz w:val="18"/>
                <w:szCs w:val="18"/>
              </w:rPr>
            </w:pPr>
            <w:r>
              <w:rPr>
                <w:b/>
                <w:sz w:val="18"/>
                <w:szCs w:val="18"/>
              </w:rPr>
              <w:t>FB</w:t>
            </w:r>
          </w:p>
        </w:tc>
        <w:tc>
          <w:tcPr>
            <w:tcW w:w="226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841692" w:rsidRPr="000F7963" w:rsidTr="007A7CED">
        <w:tc>
          <w:tcPr>
            <w:tcW w:w="7993" w:type="dxa"/>
            <w:gridSpan w:val="4"/>
            <w:tcBorders>
              <w:top w:val="single" w:sz="12" w:space="0" w:color="auto"/>
            </w:tcBorders>
          </w:tcPr>
          <w:p w:rsidR="00841692" w:rsidRPr="004201E6" w:rsidRDefault="00841692"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2"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10"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841692" w:rsidRPr="009E23EC" w:rsidRDefault="00841692"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tcBorders>
          </w:tcPr>
          <w:p w:rsidR="00841692" w:rsidRPr="0071104F" w:rsidRDefault="00841692" w:rsidP="00F02E84">
            <w:pPr>
              <w:keepNext/>
              <w:spacing w:before="40" w:after="40" w:line="200" w:lineRule="exact"/>
              <w:jc w:val="center"/>
              <w:rPr>
                <w:sz w:val="16"/>
                <w:szCs w:val="16"/>
                <w:highlight w:val="yellow"/>
              </w:rPr>
            </w:pPr>
          </w:p>
        </w:tc>
      </w:tr>
    </w:tbl>
    <w:p w:rsidR="00841692" w:rsidRPr="008A7321" w:rsidRDefault="00841692" w:rsidP="008A7321">
      <w:pPr>
        <w:keepNext/>
        <w:rPr>
          <w:rFonts w:cs="Arial"/>
          <w:b/>
          <w:bCs/>
          <w:sz w:val="2"/>
          <w:szCs w:val="2"/>
        </w:rPr>
        <w:sectPr w:rsidR="00841692"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841692" w:rsidRPr="000F7963" w:rsidTr="007A7CED">
        <w:tc>
          <w:tcPr>
            <w:tcW w:w="9923" w:type="dxa"/>
            <w:gridSpan w:val="4"/>
            <w:tcBorders>
              <w:top w:val="single" w:sz="4" w:space="0" w:color="auto"/>
              <w:bottom w:val="nil"/>
            </w:tcBorders>
          </w:tcPr>
          <w:p w:rsidR="00841692" w:rsidRPr="001C530F" w:rsidRDefault="00841692"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841692" w:rsidRPr="000F7963" w:rsidTr="007A7CED">
        <w:tc>
          <w:tcPr>
            <w:tcW w:w="9923" w:type="dxa"/>
            <w:gridSpan w:val="4"/>
            <w:tcBorders>
              <w:top w:val="nil"/>
              <w:bottom w:val="single" w:sz="12" w:space="0" w:color="auto"/>
            </w:tcBorders>
            <w:shd w:val="clear" w:color="auto" w:fill="FFF2CC"/>
          </w:tcPr>
          <w:p w:rsidR="00841692" w:rsidRPr="002B74B0" w:rsidRDefault="00841692" w:rsidP="00BC3162">
            <w:pPr>
              <w:pStyle w:val="Standard10"/>
            </w:pPr>
          </w:p>
        </w:tc>
      </w:tr>
      <w:tr w:rsidR="00841692" w:rsidRPr="000F7963" w:rsidTr="007A7CED">
        <w:tc>
          <w:tcPr>
            <w:tcW w:w="9923" w:type="dxa"/>
            <w:gridSpan w:val="4"/>
            <w:tcBorders>
              <w:bottom w:val="single" w:sz="4" w:space="0" w:color="auto"/>
            </w:tcBorders>
            <w:vAlign w:val="center"/>
          </w:tcPr>
          <w:p w:rsidR="00841692" w:rsidRPr="003A40A5" w:rsidRDefault="00841692" w:rsidP="00F02E84">
            <w:pPr>
              <w:keepNext/>
              <w:spacing w:before="40" w:after="40" w:line="200" w:lineRule="exact"/>
              <w:rPr>
                <w:b/>
              </w:rPr>
            </w:pPr>
            <w:r w:rsidRPr="003A40A5">
              <w:rPr>
                <w:rFonts w:cs="Arial"/>
                <w:b/>
                <w:iCs/>
                <w:sz w:val="18"/>
                <w:szCs w:val="18"/>
              </w:rPr>
              <w:lastRenderedPageBreak/>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841692" w:rsidRPr="000F7963" w:rsidTr="007A7CED">
        <w:tc>
          <w:tcPr>
            <w:tcW w:w="796" w:type="dxa"/>
            <w:tcBorders>
              <w:bottom w:val="nil"/>
            </w:tcBorders>
            <w:vAlign w:val="center"/>
          </w:tcPr>
          <w:p w:rsidR="00841692" w:rsidRPr="00D16CA8" w:rsidRDefault="00841692"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841692" w:rsidRPr="00D16CA8" w:rsidRDefault="00841692"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841692" w:rsidRPr="00D16CA8" w:rsidRDefault="00841692"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841692" w:rsidRPr="00B71404" w:rsidRDefault="00841692" w:rsidP="00F02E84">
            <w:pPr>
              <w:keepNext/>
              <w:spacing w:before="40" w:after="40" w:line="200" w:lineRule="exact"/>
              <w:rPr>
                <w:rFonts w:cs="Arial"/>
                <w:iCs/>
                <w:szCs w:val="22"/>
              </w:rPr>
            </w:pPr>
            <w:r>
              <w:rPr>
                <w:sz w:val="18"/>
                <w:szCs w:val="18"/>
              </w:rPr>
              <w:t>Datum / Ausgabestand</w:t>
            </w: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i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796" w:type="dxa"/>
          </w:tcPr>
          <w:p w:rsidR="00841692" w:rsidRPr="00D623CF" w:rsidRDefault="00841692"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841692" w:rsidRPr="00266DA0" w:rsidRDefault="00841692" w:rsidP="00F02E84">
            <w:pPr>
              <w:spacing w:before="40" w:after="40" w:line="200" w:lineRule="exact"/>
              <w:jc w:val="center"/>
              <w:rPr>
                <w:rFonts w:cs="Arial"/>
                <w:bCs/>
                <w:sz w:val="18"/>
                <w:szCs w:val="18"/>
              </w:rPr>
            </w:pPr>
          </w:p>
        </w:tc>
        <w:tc>
          <w:tcPr>
            <w:tcW w:w="6731" w:type="dxa"/>
            <w:shd w:val="clear" w:color="auto" w:fill="FFF2CC"/>
          </w:tcPr>
          <w:p w:rsidR="00841692" w:rsidRPr="00D623CF" w:rsidRDefault="00841692" w:rsidP="00F02E84">
            <w:pPr>
              <w:spacing w:before="40" w:after="40" w:line="200" w:lineRule="exact"/>
              <w:rPr>
                <w:rFonts w:cs="Arial"/>
                <w:iCs/>
                <w:sz w:val="18"/>
                <w:szCs w:val="18"/>
              </w:rPr>
            </w:pPr>
          </w:p>
        </w:tc>
        <w:tc>
          <w:tcPr>
            <w:tcW w:w="1916" w:type="dxa"/>
            <w:shd w:val="clear" w:color="auto" w:fill="FFF2CC"/>
          </w:tcPr>
          <w:p w:rsidR="00841692" w:rsidRPr="00D623CF" w:rsidRDefault="00841692" w:rsidP="00F02E84">
            <w:pPr>
              <w:spacing w:before="40" w:after="40" w:line="200" w:lineRule="exact"/>
              <w:rPr>
                <w:sz w:val="18"/>
                <w:szCs w:val="18"/>
              </w:rPr>
            </w:pPr>
          </w:p>
        </w:tc>
      </w:tr>
      <w:tr w:rsidR="00841692" w:rsidRPr="00E97706" w:rsidTr="007A7CED">
        <w:tc>
          <w:tcPr>
            <w:tcW w:w="9923" w:type="dxa"/>
            <w:gridSpan w:val="4"/>
            <w:tcBorders>
              <w:top w:val="single" w:sz="4" w:space="0" w:color="auto"/>
              <w:bottom w:val="nil"/>
            </w:tcBorders>
            <w:vAlign w:val="center"/>
          </w:tcPr>
          <w:p w:rsidR="00841692" w:rsidRPr="001C530F" w:rsidRDefault="00841692"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841692" w:rsidRPr="00E97706" w:rsidTr="007A7CED">
        <w:tc>
          <w:tcPr>
            <w:tcW w:w="9923" w:type="dxa"/>
            <w:gridSpan w:val="4"/>
            <w:tcBorders>
              <w:top w:val="nil"/>
              <w:bottom w:val="single" w:sz="12" w:space="0" w:color="auto"/>
            </w:tcBorders>
            <w:shd w:val="clear" w:color="auto" w:fill="FFF2CC"/>
            <w:vAlign w:val="center"/>
          </w:tcPr>
          <w:p w:rsidR="00841692" w:rsidRPr="002B74B0" w:rsidRDefault="00841692" w:rsidP="00BC3162">
            <w:pPr>
              <w:pStyle w:val="Standard10"/>
            </w:pPr>
          </w:p>
        </w:tc>
      </w:tr>
    </w:tbl>
    <w:p w:rsidR="00F7090F" w:rsidRPr="008A7321" w:rsidRDefault="00F7090F" w:rsidP="008A7321">
      <w:pPr>
        <w:rPr>
          <w:rFonts w:cs="Arial"/>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0"/>
        <w:gridCol w:w="2277"/>
        <w:gridCol w:w="408"/>
        <w:gridCol w:w="410"/>
        <w:gridCol w:w="378"/>
        <w:gridCol w:w="739"/>
      </w:tblGrid>
      <w:tr w:rsidR="00A46877" w:rsidRPr="000F7963" w:rsidTr="007A7CED">
        <w:tc>
          <w:tcPr>
            <w:tcW w:w="811" w:type="dxa"/>
            <w:tcBorders>
              <w:top w:val="single" w:sz="4" w:space="0" w:color="auto"/>
              <w:bottom w:val="single" w:sz="4" w:space="0" w:color="auto"/>
            </w:tcBorders>
          </w:tcPr>
          <w:p w:rsidR="00A46877" w:rsidRPr="00AA7D20" w:rsidRDefault="00A46877" w:rsidP="00AA7D20">
            <w:pPr>
              <w:autoSpaceDE w:val="0"/>
              <w:autoSpaceDN w:val="0"/>
              <w:adjustRightInd w:val="0"/>
              <w:spacing w:before="40" w:after="20"/>
              <w:rPr>
                <w:rFonts w:cs="Arial"/>
                <w:sz w:val="18"/>
                <w:szCs w:val="18"/>
              </w:rPr>
            </w:pPr>
          </w:p>
        </w:tc>
        <w:tc>
          <w:tcPr>
            <w:tcW w:w="4896" w:type="dxa"/>
            <w:tcBorders>
              <w:top w:val="single" w:sz="4" w:space="0" w:color="auto"/>
              <w:bottom w:val="single" w:sz="4" w:space="0" w:color="auto"/>
            </w:tcBorders>
          </w:tcPr>
          <w:p w:rsidR="00A46877" w:rsidRPr="003A5249" w:rsidRDefault="00590AD9" w:rsidP="00AA7D20">
            <w:pPr>
              <w:autoSpaceDE w:val="0"/>
              <w:autoSpaceDN w:val="0"/>
              <w:adjustRightInd w:val="0"/>
              <w:spacing w:before="40" w:after="20"/>
              <w:rPr>
                <w:rFonts w:cs="Arial"/>
                <w:sz w:val="18"/>
                <w:szCs w:val="18"/>
              </w:rPr>
            </w:pPr>
            <w:r w:rsidRPr="00590AD9">
              <w:rPr>
                <w:rFonts w:cs="Arial"/>
                <w:sz w:val="18"/>
                <w:szCs w:val="18"/>
              </w:rPr>
              <w:t xml:space="preserve">Der RMH muss sicherstellen, dass die bei der Herstellung von RM verwendeten Messeinrichtungen in </w:t>
            </w:r>
            <w:r w:rsidRPr="00590AD9">
              <w:rPr>
                <w:rFonts w:cs="Arial" w:hint="eastAsia"/>
                <w:sz w:val="18"/>
                <w:szCs w:val="18"/>
              </w:rPr>
              <w:t>Ü</w:t>
            </w:r>
            <w:r w:rsidRPr="00590AD9">
              <w:rPr>
                <w:rFonts w:cs="Arial"/>
                <w:sz w:val="18"/>
                <w:szCs w:val="18"/>
              </w:rPr>
              <w:t>bereinstimmung mit den zutreffenden Anforderungen nach ISO/IEC 17025 verwendet werden.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0" w:type="dxa"/>
            <w:tcBorders>
              <w:top w:val="single" w:sz="4" w:space="0" w:color="auto"/>
              <w:bottom w:val="single" w:sz="4" w:space="0" w:color="auto"/>
            </w:tcBorders>
            <w:shd w:val="clear" w:color="auto" w:fill="DEEAF6"/>
          </w:tcPr>
          <w:p w:rsidR="00A46877" w:rsidRPr="000F7963" w:rsidRDefault="00A46877" w:rsidP="00A4687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8" w:type="dxa"/>
            <w:tcBorders>
              <w:top w:val="single" w:sz="4" w:space="0" w:color="auto"/>
              <w:bottom w:val="single" w:sz="4" w:space="0" w:color="auto"/>
            </w:tcBorders>
            <w:shd w:val="clear" w:color="auto" w:fill="auto"/>
          </w:tcPr>
          <w:p w:rsidR="00A46877" w:rsidRPr="009E23EC" w:rsidRDefault="00A46877" w:rsidP="00EA219B">
            <w:pPr>
              <w:spacing w:before="40" w:after="40" w:line="200" w:lineRule="exact"/>
              <w:rPr>
                <w:rFonts w:cs="Arial"/>
                <w:bCs/>
                <w:sz w:val="18"/>
                <w:szCs w:val="18"/>
              </w:rPr>
            </w:pPr>
          </w:p>
        </w:tc>
        <w:tc>
          <w:tcPr>
            <w:tcW w:w="410"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A46877" w:rsidRPr="009E23EC" w:rsidRDefault="00A46877" w:rsidP="00A4687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46877" w:rsidRPr="00A34356" w:rsidRDefault="00A46877" w:rsidP="00A4687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5C22F8" w:rsidRPr="00317016" w:rsidRDefault="00735F16" w:rsidP="00BE09F8">
      <w:pPr>
        <w:pStyle w:val="berschrift2"/>
      </w:pPr>
      <w:bookmarkStart w:id="21" w:name="_Toc30689872"/>
      <w:r>
        <w:t>7.8</w:t>
      </w:r>
      <w:r w:rsidRPr="001E1E07">
        <w:tab/>
      </w:r>
      <w:r w:rsidRPr="00590AD9">
        <w:t>Datenintegrit</w:t>
      </w:r>
      <w:r w:rsidRPr="00590AD9">
        <w:rPr>
          <w:rFonts w:hint="eastAsia"/>
        </w:rPr>
        <w:t>ä</w:t>
      </w:r>
      <w:r w:rsidRPr="00590AD9">
        <w:t xml:space="preserve">t und </w:t>
      </w:r>
      <w:r>
        <w:t>-</w:t>
      </w:r>
      <w:r w:rsidRPr="00590AD9">
        <w:t>bewertung</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83"/>
        <w:gridCol w:w="1004"/>
        <w:gridCol w:w="2309"/>
        <w:gridCol w:w="391"/>
        <w:gridCol w:w="379"/>
        <w:gridCol w:w="400"/>
        <w:gridCol w:w="745"/>
      </w:tblGrid>
      <w:tr w:rsidR="00EB5D5E" w:rsidRPr="004B6A18" w:rsidTr="007A7CED">
        <w:tc>
          <w:tcPr>
            <w:tcW w:w="4690" w:type="dxa"/>
            <w:tcBorders>
              <w:top w:val="single" w:sz="12" w:space="0" w:color="auto"/>
              <w:bottom w:val="single" w:sz="12" w:space="0" w:color="auto"/>
              <w:right w:val="single" w:sz="4" w:space="0" w:color="auto"/>
            </w:tcBorders>
            <w:shd w:val="clear" w:color="auto" w:fill="auto"/>
          </w:tcPr>
          <w:p w:rsidR="00EB5D5E" w:rsidRPr="001E1E07" w:rsidRDefault="00EB5D5E" w:rsidP="000A509D">
            <w:pPr>
              <w:pStyle w:val="2"/>
            </w:pPr>
          </w:p>
        </w:tc>
        <w:tc>
          <w:tcPr>
            <w:tcW w:w="1005" w:type="dxa"/>
            <w:tcBorders>
              <w:top w:val="single" w:sz="12" w:space="0" w:color="auto"/>
              <w:bottom w:val="single" w:sz="12" w:space="0" w:color="auto"/>
              <w:right w:val="single" w:sz="4" w:space="0" w:color="auto"/>
            </w:tcBorders>
            <w:shd w:val="clear" w:color="auto" w:fill="auto"/>
          </w:tcPr>
          <w:p w:rsidR="00EB5D5E" w:rsidRPr="00130A77" w:rsidRDefault="00CA4273" w:rsidP="00B65027">
            <w:pPr>
              <w:spacing w:before="40" w:after="40" w:line="200" w:lineRule="exact"/>
              <w:rPr>
                <w:rFonts w:cs="Arial"/>
                <w:sz w:val="18"/>
                <w:szCs w:val="18"/>
              </w:rPr>
            </w:pPr>
            <w:r>
              <w:rPr>
                <w:b/>
                <w:sz w:val="18"/>
                <w:szCs w:val="18"/>
              </w:rPr>
              <w:t>FB + FB</w:t>
            </w:r>
            <w:r w:rsidRPr="00CA4273">
              <w:rPr>
                <w:b/>
                <w:sz w:val="18"/>
                <w:szCs w:val="18"/>
                <w:vertAlign w:val="subscript"/>
              </w:rPr>
              <w:t>stat</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EB5D5E" w:rsidRPr="00770C38" w:rsidRDefault="00EB5D5E" w:rsidP="00B65027">
            <w:pPr>
              <w:spacing w:before="40" w:after="40" w:line="200" w:lineRule="exact"/>
              <w:rPr>
                <w:rFonts w:cs="Arial"/>
                <w:sz w:val="18"/>
                <w:szCs w:val="18"/>
              </w:rPr>
            </w:pPr>
            <w:r w:rsidRPr="00770C38">
              <w:rPr>
                <w:rFonts w:cs="Arial"/>
                <w:iCs/>
                <w:sz w:val="18"/>
                <w:szCs w:val="18"/>
              </w:rPr>
              <w:fldChar w:fldCharType="begin">
                <w:ffData>
                  <w:name w:val="Text4"/>
                  <w:enabled/>
                  <w:calcOnExit w:val="0"/>
                  <w:textInput/>
                </w:ffData>
              </w:fldChar>
            </w:r>
            <w:r w:rsidRPr="00770C38">
              <w:rPr>
                <w:rFonts w:cs="Arial"/>
                <w:iCs/>
                <w:sz w:val="18"/>
                <w:szCs w:val="18"/>
              </w:rPr>
              <w:instrText xml:space="preserve"> FORMTEXT </w:instrText>
            </w:r>
            <w:r w:rsidRPr="00770C38">
              <w:rPr>
                <w:rFonts w:cs="Arial"/>
                <w:iCs/>
                <w:sz w:val="18"/>
                <w:szCs w:val="18"/>
              </w:rPr>
            </w:r>
            <w:r w:rsidRPr="00770C38">
              <w:rPr>
                <w:rFonts w:cs="Arial"/>
                <w:iCs/>
                <w:sz w:val="18"/>
                <w:szCs w:val="18"/>
              </w:rPr>
              <w:fldChar w:fldCharType="separate"/>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noProof/>
                <w:sz w:val="18"/>
                <w:szCs w:val="18"/>
              </w:rPr>
              <w:t> </w:t>
            </w:r>
            <w:r w:rsidRPr="00770C38">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bottom w:val="single" w:sz="12" w:space="0" w:color="auto"/>
            </w:tcBorders>
            <w:shd w:val="clear" w:color="auto" w:fill="FFF2CC"/>
          </w:tcPr>
          <w:p w:rsidR="00EB5D5E" w:rsidRPr="00AE25EF" w:rsidRDefault="00EB5D5E" w:rsidP="00B65027">
            <w:pPr>
              <w:spacing w:before="40" w:after="40" w:line="200" w:lineRule="exact"/>
              <w:jc w:val="center"/>
              <w:rPr>
                <w:rFonts w:cs="Arial"/>
                <w:bCs/>
                <w:sz w:val="18"/>
                <w:szCs w:val="18"/>
              </w:rPr>
            </w:pPr>
            <w:r w:rsidRPr="00AE25EF">
              <w:rPr>
                <w:rFonts w:cs="Arial"/>
                <w:bCs/>
                <w:sz w:val="16"/>
                <w:szCs w:val="16"/>
              </w:rPr>
              <w:fldChar w:fldCharType="begin">
                <w:ffData>
                  <w:name w:val="Text4"/>
                  <w:enabled/>
                  <w:calcOnExit w:val="0"/>
                  <w:textInput/>
                </w:ffData>
              </w:fldChar>
            </w:r>
            <w:r w:rsidRPr="00AE25EF">
              <w:rPr>
                <w:rFonts w:cs="Arial"/>
                <w:bCs/>
                <w:sz w:val="16"/>
                <w:szCs w:val="16"/>
              </w:rPr>
              <w:instrText xml:space="preserve"> FORMTEXT </w:instrText>
            </w:r>
            <w:r w:rsidRPr="00AE25EF">
              <w:rPr>
                <w:rFonts w:cs="Arial"/>
                <w:bCs/>
                <w:sz w:val="16"/>
                <w:szCs w:val="16"/>
              </w:rPr>
            </w:r>
            <w:r w:rsidRPr="00AE25EF">
              <w:rPr>
                <w:rFonts w:cs="Arial"/>
                <w:bCs/>
                <w:sz w:val="16"/>
                <w:szCs w:val="16"/>
              </w:rPr>
              <w:fldChar w:fldCharType="separate"/>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noProof/>
                <w:sz w:val="18"/>
                <w:szCs w:val="18"/>
              </w:rPr>
              <w:t> </w:t>
            </w:r>
            <w:r w:rsidRPr="00AE25EF">
              <w:rPr>
                <w:rFonts w:cs="Arial"/>
                <w:bCs/>
                <w:sz w:val="18"/>
                <w:szCs w:val="18"/>
              </w:rPr>
              <w:fldChar w:fldCharType="end"/>
            </w:r>
          </w:p>
        </w:tc>
      </w:tr>
      <w:tr w:rsidR="005549C6" w:rsidRPr="000F7963" w:rsidTr="007A7CED">
        <w:tc>
          <w:tcPr>
            <w:tcW w:w="8007"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2A3E6A" w:rsidRPr="000F7963" w:rsidTr="007A7CED">
        <w:tc>
          <w:tcPr>
            <w:tcW w:w="804" w:type="dxa"/>
            <w:tcBorders>
              <w:top w:val="single" w:sz="4" w:space="0" w:color="auto"/>
            </w:tcBorders>
          </w:tcPr>
          <w:p w:rsidR="002A3E6A" w:rsidRPr="00AA7D20" w:rsidRDefault="00590AD9" w:rsidP="00AA7D20">
            <w:pPr>
              <w:autoSpaceDE w:val="0"/>
              <w:autoSpaceDN w:val="0"/>
              <w:adjustRightInd w:val="0"/>
              <w:spacing w:before="40" w:after="20"/>
              <w:rPr>
                <w:rFonts w:cs="Arial"/>
                <w:sz w:val="18"/>
                <w:szCs w:val="18"/>
              </w:rPr>
            </w:pPr>
            <w:r>
              <w:rPr>
                <w:rFonts w:cs="Arial"/>
                <w:sz w:val="18"/>
                <w:szCs w:val="18"/>
              </w:rPr>
              <w:t>7.8.1</w:t>
            </w:r>
          </w:p>
        </w:tc>
        <w:tc>
          <w:tcPr>
            <w:tcW w:w="4891" w:type="dxa"/>
            <w:tcBorders>
              <w:top w:val="single" w:sz="4" w:space="0" w:color="auto"/>
            </w:tcBorders>
          </w:tcPr>
          <w:p w:rsidR="002A3E6A" w:rsidRPr="00F01CA9" w:rsidRDefault="00590AD9" w:rsidP="00AA7D20">
            <w:pPr>
              <w:autoSpaceDE w:val="0"/>
              <w:autoSpaceDN w:val="0"/>
              <w:adjustRightInd w:val="0"/>
              <w:spacing w:before="40" w:after="20"/>
              <w:rPr>
                <w:rFonts w:cs="Arial"/>
                <w:sz w:val="18"/>
                <w:szCs w:val="18"/>
              </w:rPr>
            </w:pPr>
            <w:r w:rsidRPr="00590AD9">
              <w:rPr>
                <w:rFonts w:cs="Arial"/>
                <w:sz w:val="18"/>
                <w:szCs w:val="18"/>
              </w:rPr>
              <w:t>Der RMH muss sicherstellen, dass s</w:t>
            </w:r>
            <w:r w:rsidRPr="00590AD9">
              <w:rPr>
                <w:rFonts w:cs="Arial" w:hint="eastAsia"/>
                <w:sz w:val="18"/>
                <w:szCs w:val="18"/>
              </w:rPr>
              <w:t>ä</w:t>
            </w:r>
            <w:r w:rsidRPr="00590AD9">
              <w:rPr>
                <w:rFonts w:cs="Arial"/>
                <w:sz w:val="18"/>
                <w:szCs w:val="18"/>
              </w:rPr>
              <w:t>mtliche Berechnungen und Daten</w:t>
            </w:r>
            <w:r w:rsidRPr="00590AD9">
              <w:rPr>
                <w:rFonts w:cs="Arial" w:hint="eastAsia"/>
                <w:sz w:val="18"/>
                <w:szCs w:val="18"/>
              </w:rPr>
              <w:t>ü</w:t>
            </w:r>
            <w:r w:rsidRPr="00590AD9">
              <w:rPr>
                <w:rFonts w:cs="Arial"/>
                <w:sz w:val="18"/>
                <w:szCs w:val="18"/>
              </w:rPr>
              <w:t xml:space="preserve">bertragungen Gegenstand geeigneter </w:t>
            </w:r>
            <w:r w:rsidRPr="00590AD9">
              <w:rPr>
                <w:rFonts w:cs="Arial" w:hint="eastAsia"/>
                <w:sz w:val="18"/>
                <w:szCs w:val="18"/>
              </w:rPr>
              <w:t>Ü</w:t>
            </w:r>
            <w:r w:rsidRPr="00590AD9">
              <w:rPr>
                <w:rFonts w:cs="Arial"/>
                <w:sz w:val="18"/>
                <w:szCs w:val="18"/>
              </w:rPr>
              <w:t>berpr</w:t>
            </w:r>
            <w:r w:rsidRPr="00590AD9">
              <w:rPr>
                <w:rFonts w:cs="Arial" w:hint="eastAsia"/>
                <w:sz w:val="18"/>
                <w:szCs w:val="18"/>
              </w:rPr>
              <w:t>ü</w:t>
            </w:r>
            <w:r w:rsidRPr="00590AD9">
              <w:rPr>
                <w:rFonts w:cs="Arial"/>
                <w:sz w:val="18"/>
                <w:szCs w:val="18"/>
              </w:rPr>
              <w:t>fungen sind.</w:t>
            </w:r>
          </w:p>
        </w:tc>
        <w:tc>
          <w:tcPr>
            <w:tcW w:w="2312" w:type="dxa"/>
            <w:tcBorders>
              <w:top w:val="single" w:sz="4" w:space="0" w:color="auto"/>
            </w:tcBorders>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bottom w:val="single" w:sz="4" w:space="0" w:color="auto"/>
            </w:tcBorders>
            <w:shd w:val="clear" w:color="auto" w:fill="auto"/>
          </w:tcPr>
          <w:p w:rsidR="002A3E6A" w:rsidRPr="009E23EC" w:rsidRDefault="002A3E6A"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7A7CED">
        <w:tc>
          <w:tcPr>
            <w:tcW w:w="804" w:type="dxa"/>
          </w:tcPr>
          <w:p w:rsidR="002A3E6A" w:rsidRPr="00AA7D20" w:rsidRDefault="00590AD9" w:rsidP="00AA7D20">
            <w:pPr>
              <w:autoSpaceDE w:val="0"/>
              <w:autoSpaceDN w:val="0"/>
              <w:adjustRightInd w:val="0"/>
              <w:spacing w:before="40" w:after="20"/>
              <w:rPr>
                <w:rFonts w:cs="Arial"/>
                <w:sz w:val="18"/>
                <w:szCs w:val="18"/>
              </w:rPr>
            </w:pPr>
            <w:r>
              <w:rPr>
                <w:rFonts w:cs="Arial"/>
                <w:sz w:val="18"/>
                <w:szCs w:val="18"/>
              </w:rPr>
              <w:t>7.8.2</w:t>
            </w:r>
          </w:p>
        </w:tc>
        <w:tc>
          <w:tcPr>
            <w:tcW w:w="4891" w:type="dxa"/>
          </w:tcPr>
          <w:p w:rsidR="00590AD9" w:rsidRPr="00590AD9" w:rsidRDefault="00590AD9" w:rsidP="00590AD9">
            <w:pPr>
              <w:autoSpaceDE w:val="0"/>
              <w:autoSpaceDN w:val="0"/>
              <w:adjustRightInd w:val="0"/>
              <w:spacing w:before="40" w:after="20"/>
              <w:rPr>
                <w:rFonts w:cs="Arial"/>
                <w:sz w:val="18"/>
                <w:szCs w:val="18"/>
              </w:rPr>
            </w:pPr>
            <w:r w:rsidRPr="00590AD9">
              <w:rPr>
                <w:rFonts w:cs="Arial"/>
                <w:sz w:val="18"/>
                <w:szCs w:val="18"/>
              </w:rPr>
              <w:t>Der RMH muss sicherstellen, dass:</w:t>
            </w:r>
          </w:p>
          <w:p w:rsidR="00590AD9" w:rsidRPr="00590AD9" w:rsidRDefault="00590AD9" w:rsidP="00805365">
            <w:pPr>
              <w:numPr>
                <w:ilvl w:val="0"/>
                <w:numId w:val="12"/>
              </w:numPr>
              <w:spacing w:before="40" w:after="20"/>
              <w:ind w:left="402" w:hanging="402"/>
              <w:rPr>
                <w:sz w:val="18"/>
                <w:szCs w:val="18"/>
              </w:rPr>
            </w:pPr>
            <w:r w:rsidRPr="00590AD9">
              <w:rPr>
                <w:sz w:val="18"/>
                <w:szCs w:val="18"/>
              </w:rPr>
              <w:t>Computersoftware, die innerbetrieblich entwickelt wurde, oder Standardsoftware, die f</w:t>
            </w:r>
            <w:r w:rsidRPr="00590AD9">
              <w:rPr>
                <w:rFonts w:hint="eastAsia"/>
                <w:sz w:val="18"/>
                <w:szCs w:val="18"/>
              </w:rPr>
              <w:t>ü</w:t>
            </w:r>
            <w:r w:rsidRPr="00590AD9">
              <w:rPr>
                <w:sz w:val="18"/>
                <w:szCs w:val="18"/>
              </w:rPr>
              <w:t>r eine spezifische Verwen</w:t>
            </w:r>
            <w:r w:rsidR="00666A5D">
              <w:rPr>
                <w:sz w:val="18"/>
                <w:szCs w:val="18"/>
              </w:rPr>
              <w:softHyphen/>
            </w:r>
            <w:r w:rsidRPr="00590AD9">
              <w:rPr>
                <w:sz w:val="18"/>
                <w:szCs w:val="18"/>
              </w:rPr>
              <w:t>dung weiterentwickelt wurde, validiert wird und nachge</w:t>
            </w:r>
            <w:r w:rsidR="00666A5D">
              <w:rPr>
                <w:sz w:val="18"/>
                <w:szCs w:val="18"/>
              </w:rPr>
              <w:softHyphen/>
            </w:r>
            <w:r w:rsidRPr="00590AD9">
              <w:rPr>
                <w:sz w:val="18"/>
                <w:szCs w:val="18"/>
              </w:rPr>
              <w:t>wiesen wurde, dass sie zur Verwendung geeignet ist;</w:t>
            </w:r>
          </w:p>
          <w:p w:rsidR="00590AD9" w:rsidRPr="00590AD9" w:rsidRDefault="00590AD9" w:rsidP="00590AD9">
            <w:pPr>
              <w:spacing w:before="40" w:after="20"/>
              <w:rPr>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r>
              <w:rPr>
                <w:rFonts w:cs="Arial"/>
                <w:sz w:val="16"/>
                <w:szCs w:val="16"/>
              </w:rPr>
              <w:t xml:space="preserve"> </w:t>
            </w:r>
          </w:p>
          <w:p w:rsidR="00590AD9" w:rsidRPr="00590AD9" w:rsidRDefault="00590AD9" w:rsidP="00805365">
            <w:pPr>
              <w:numPr>
                <w:ilvl w:val="0"/>
                <w:numId w:val="12"/>
              </w:numPr>
              <w:spacing w:before="40" w:after="20"/>
              <w:ind w:left="402" w:hanging="402"/>
              <w:rPr>
                <w:sz w:val="18"/>
                <w:szCs w:val="18"/>
              </w:rPr>
            </w:pPr>
            <w:r w:rsidRPr="00590AD9">
              <w:rPr>
                <w:sz w:val="18"/>
                <w:szCs w:val="18"/>
              </w:rPr>
              <w:t>Verfahren f</w:t>
            </w:r>
            <w:r w:rsidRPr="00590AD9">
              <w:rPr>
                <w:rFonts w:hint="eastAsia"/>
                <w:sz w:val="18"/>
                <w:szCs w:val="18"/>
              </w:rPr>
              <w:t>ü</w:t>
            </w:r>
            <w:r w:rsidRPr="00590AD9">
              <w:rPr>
                <w:sz w:val="18"/>
                <w:szCs w:val="18"/>
              </w:rPr>
              <w:t>r den Schutz der Datenintegrit</w:t>
            </w:r>
            <w:r w:rsidRPr="00590AD9">
              <w:rPr>
                <w:rFonts w:hint="eastAsia"/>
                <w:sz w:val="18"/>
                <w:szCs w:val="18"/>
              </w:rPr>
              <w:t>ä</w:t>
            </w:r>
            <w:r w:rsidRPr="00590AD9">
              <w:rPr>
                <w:sz w:val="18"/>
                <w:szCs w:val="18"/>
              </w:rPr>
              <w:t>t festgelegt u</w:t>
            </w:r>
            <w:r w:rsidR="00E555DF">
              <w:rPr>
                <w:sz w:val="18"/>
                <w:szCs w:val="18"/>
              </w:rPr>
              <w:t>nd</w:t>
            </w:r>
            <w:r w:rsidRPr="00590AD9">
              <w:rPr>
                <w:sz w:val="18"/>
                <w:szCs w:val="18"/>
              </w:rPr>
              <w:t xml:space="preserve"> umgesetzt sind; diese Verfahren m</w:t>
            </w:r>
            <w:r w:rsidRPr="00590AD9">
              <w:rPr>
                <w:rFonts w:hint="eastAsia"/>
                <w:sz w:val="18"/>
                <w:szCs w:val="18"/>
              </w:rPr>
              <w:t>ü</w:t>
            </w:r>
            <w:r w:rsidRPr="00590AD9">
              <w:rPr>
                <w:sz w:val="18"/>
                <w:szCs w:val="18"/>
              </w:rPr>
              <w:t>ssen unter</w:t>
            </w:r>
            <w:r w:rsidR="00E555DF">
              <w:rPr>
                <w:sz w:val="18"/>
                <w:szCs w:val="18"/>
              </w:rPr>
              <w:t xml:space="preserve"> </w:t>
            </w:r>
            <w:r w:rsidRPr="00590AD9">
              <w:rPr>
                <w:sz w:val="18"/>
                <w:szCs w:val="18"/>
              </w:rPr>
              <w:t>anderem die Integrit</w:t>
            </w:r>
            <w:r w:rsidRPr="00590AD9">
              <w:rPr>
                <w:rFonts w:hint="eastAsia"/>
                <w:sz w:val="18"/>
                <w:szCs w:val="18"/>
              </w:rPr>
              <w:t>ä</w:t>
            </w:r>
            <w:r w:rsidRPr="00590AD9">
              <w:rPr>
                <w:sz w:val="18"/>
                <w:szCs w:val="18"/>
              </w:rPr>
              <w:t>t der Dateneingabe und Daten</w:t>
            </w:r>
            <w:r w:rsidR="00666A5D">
              <w:rPr>
                <w:sz w:val="18"/>
                <w:szCs w:val="18"/>
              </w:rPr>
              <w:softHyphen/>
            </w:r>
            <w:r w:rsidRPr="00590AD9">
              <w:rPr>
                <w:sz w:val="18"/>
                <w:szCs w:val="18"/>
              </w:rPr>
              <w:t>erfassung, Datenspeicherung, Daten</w:t>
            </w:r>
            <w:r w:rsidRPr="00590AD9">
              <w:rPr>
                <w:rFonts w:hint="eastAsia"/>
                <w:sz w:val="18"/>
                <w:szCs w:val="18"/>
              </w:rPr>
              <w:t>ü</w:t>
            </w:r>
            <w:r w:rsidRPr="00590AD9">
              <w:rPr>
                <w:sz w:val="18"/>
                <w:szCs w:val="18"/>
              </w:rPr>
              <w:t>bertragung und Datenverarbeitung umfassen;</w:t>
            </w:r>
          </w:p>
          <w:p w:rsidR="00590AD9" w:rsidRPr="00590AD9" w:rsidRDefault="00590AD9" w:rsidP="00805365">
            <w:pPr>
              <w:numPr>
                <w:ilvl w:val="0"/>
                <w:numId w:val="12"/>
              </w:numPr>
              <w:spacing w:before="40" w:after="20"/>
              <w:ind w:left="402" w:hanging="402"/>
              <w:rPr>
                <w:sz w:val="18"/>
                <w:szCs w:val="18"/>
              </w:rPr>
            </w:pPr>
            <w:r w:rsidRPr="00590AD9">
              <w:rPr>
                <w:sz w:val="18"/>
                <w:szCs w:val="18"/>
              </w:rPr>
              <w:t>Einrichtungen und Software so gewartet werden, dass ihre ordnungsgem</w:t>
            </w:r>
            <w:r w:rsidRPr="00590AD9">
              <w:rPr>
                <w:rFonts w:hint="eastAsia"/>
                <w:sz w:val="18"/>
                <w:szCs w:val="18"/>
              </w:rPr>
              <w:t>äß</w:t>
            </w:r>
            <w:r w:rsidRPr="00590AD9">
              <w:rPr>
                <w:sz w:val="18"/>
                <w:szCs w:val="18"/>
              </w:rPr>
              <w:t>e Funktion gesichert ist und dass Um</w:t>
            </w:r>
            <w:r w:rsidR="00666A5D">
              <w:rPr>
                <w:sz w:val="18"/>
                <w:szCs w:val="18"/>
              </w:rPr>
              <w:softHyphen/>
            </w:r>
            <w:r w:rsidRPr="00590AD9">
              <w:rPr>
                <w:sz w:val="18"/>
                <w:szCs w:val="18"/>
              </w:rPr>
              <w:t>gebungs- und Betriebsbedingungen vorliegen, die f</w:t>
            </w:r>
            <w:r w:rsidRPr="00590AD9">
              <w:rPr>
                <w:rFonts w:hint="eastAsia"/>
                <w:sz w:val="18"/>
                <w:szCs w:val="18"/>
              </w:rPr>
              <w:t>ü</w:t>
            </w:r>
            <w:r w:rsidRPr="00590AD9">
              <w:rPr>
                <w:sz w:val="18"/>
                <w:szCs w:val="18"/>
              </w:rPr>
              <w:t>r die Aufrechterhaltung der Datenintegrit</w:t>
            </w:r>
            <w:r w:rsidRPr="00590AD9">
              <w:rPr>
                <w:rFonts w:hint="eastAsia"/>
                <w:sz w:val="18"/>
                <w:szCs w:val="18"/>
              </w:rPr>
              <w:t>ä</w:t>
            </w:r>
            <w:r w:rsidRPr="00590AD9">
              <w:rPr>
                <w:sz w:val="18"/>
                <w:szCs w:val="18"/>
              </w:rPr>
              <w:t>t notwendig sind;</w:t>
            </w:r>
          </w:p>
          <w:p w:rsidR="002A3E6A" w:rsidRPr="00AA7D20" w:rsidRDefault="00590AD9" w:rsidP="00AF0552">
            <w:pPr>
              <w:numPr>
                <w:ilvl w:val="0"/>
                <w:numId w:val="12"/>
              </w:numPr>
              <w:spacing w:before="40" w:after="20"/>
              <w:ind w:left="402" w:hanging="402"/>
              <w:rPr>
                <w:rFonts w:cs="Arial"/>
                <w:sz w:val="18"/>
                <w:szCs w:val="18"/>
              </w:rPr>
            </w:pPr>
            <w:r w:rsidRPr="00590AD9">
              <w:rPr>
                <w:sz w:val="18"/>
                <w:szCs w:val="18"/>
              </w:rPr>
              <w:t>geeignete Verfahren f</w:t>
            </w:r>
            <w:r w:rsidRPr="00590AD9">
              <w:rPr>
                <w:rFonts w:hint="eastAsia"/>
                <w:sz w:val="18"/>
                <w:szCs w:val="18"/>
              </w:rPr>
              <w:t>ü</w:t>
            </w:r>
            <w:r w:rsidRPr="00590AD9">
              <w:rPr>
                <w:sz w:val="18"/>
                <w:szCs w:val="18"/>
              </w:rPr>
              <w:t>r die Aufrechterhaltung der Daten</w:t>
            </w:r>
            <w:r w:rsidR="00666A5D">
              <w:rPr>
                <w:sz w:val="18"/>
                <w:szCs w:val="18"/>
              </w:rPr>
              <w:softHyphen/>
            </w:r>
            <w:r w:rsidRPr="00590AD9">
              <w:rPr>
                <w:sz w:val="18"/>
                <w:szCs w:val="18"/>
              </w:rPr>
              <w:t>sicherheit festgelegt und umgesetzt sind, einschlie</w:t>
            </w:r>
            <w:r w:rsidRPr="00590AD9">
              <w:rPr>
                <w:rFonts w:hint="eastAsia"/>
                <w:sz w:val="18"/>
                <w:szCs w:val="18"/>
              </w:rPr>
              <w:t>ß</w:t>
            </w:r>
            <w:r w:rsidRPr="00590AD9">
              <w:rPr>
                <w:sz w:val="18"/>
                <w:szCs w:val="18"/>
              </w:rPr>
              <w:t xml:space="preserve">lich Schutz vor unbefugtem Zugriff auf und </w:t>
            </w:r>
            <w:r w:rsidRPr="00590AD9">
              <w:rPr>
                <w:rFonts w:hint="eastAsia"/>
                <w:sz w:val="18"/>
                <w:szCs w:val="18"/>
              </w:rPr>
              <w:t>Ä</w:t>
            </w:r>
            <w:r w:rsidRPr="00590AD9">
              <w:rPr>
                <w:sz w:val="18"/>
                <w:szCs w:val="18"/>
              </w:rPr>
              <w:t>nderungen an Aufzeichnungen, einschlie</w:t>
            </w:r>
            <w:r w:rsidRPr="00590AD9">
              <w:rPr>
                <w:rFonts w:hint="eastAsia"/>
                <w:sz w:val="18"/>
                <w:szCs w:val="18"/>
              </w:rPr>
              <w:t>ß</w:t>
            </w:r>
            <w:r w:rsidRPr="00590AD9">
              <w:rPr>
                <w:sz w:val="18"/>
                <w:szCs w:val="18"/>
              </w:rPr>
              <w:t>lich Computeraufzeichnungen.</w:t>
            </w:r>
          </w:p>
        </w:tc>
        <w:tc>
          <w:tcPr>
            <w:tcW w:w="2312" w:type="dxa"/>
            <w:shd w:val="clear" w:color="auto" w:fill="DEEAF6"/>
          </w:tcPr>
          <w:p w:rsidR="002A3E6A" w:rsidRPr="000F7963" w:rsidRDefault="002A3E6A" w:rsidP="002A3E6A">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EA219B">
            <w:pPr>
              <w:spacing w:before="40" w:after="40" w:line="200" w:lineRule="exact"/>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r w:rsidR="002A3E6A" w:rsidRPr="000F7963" w:rsidTr="007A7CED">
        <w:tc>
          <w:tcPr>
            <w:tcW w:w="804" w:type="dxa"/>
          </w:tcPr>
          <w:p w:rsidR="002A3E6A" w:rsidRPr="00AA7D20" w:rsidRDefault="00590AD9" w:rsidP="00AA7D20">
            <w:pPr>
              <w:autoSpaceDE w:val="0"/>
              <w:autoSpaceDN w:val="0"/>
              <w:adjustRightInd w:val="0"/>
              <w:spacing w:before="40" w:after="20"/>
              <w:rPr>
                <w:rFonts w:cs="Arial"/>
                <w:sz w:val="18"/>
                <w:szCs w:val="18"/>
              </w:rPr>
            </w:pPr>
            <w:r>
              <w:rPr>
                <w:rFonts w:cs="Arial"/>
                <w:sz w:val="18"/>
                <w:szCs w:val="18"/>
              </w:rPr>
              <w:t>7.8.3</w:t>
            </w:r>
          </w:p>
        </w:tc>
        <w:tc>
          <w:tcPr>
            <w:tcW w:w="4891" w:type="dxa"/>
          </w:tcPr>
          <w:p w:rsidR="005C22F8" w:rsidRPr="005C22F8" w:rsidRDefault="00590AD9" w:rsidP="004F772B">
            <w:pPr>
              <w:pStyle w:val="Textkrper"/>
              <w:autoSpaceDE w:val="0"/>
              <w:autoSpaceDN w:val="0"/>
              <w:adjustRightInd w:val="0"/>
              <w:spacing w:before="40" w:after="20"/>
              <w:rPr>
                <w:sz w:val="18"/>
                <w:szCs w:val="18"/>
              </w:rPr>
            </w:pPr>
            <w:r w:rsidRPr="00590AD9">
              <w:rPr>
                <w:sz w:val="18"/>
                <w:szCs w:val="18"/>
              </w:rPr>
              <w:t xml:space="preserve">Statistische Verfahren, die bei der </w:t>
            </w:r>
            <w:r w:rsidRPr="00590AD9">
              <w:rPr>
                <w:rFonts w:hint="eastAsia"/>
                <w:sz w:val="18"/>
                <w:szCs w:val="18"/>
              </w:rPr>
              <w:t>Ü</w:t>
            </w:r>
            <w:r w:rsidRPr="00590AD9">
              <w:rPr>
                <w:sz w:val="18"/>
                <w:szCs w:val="18"/>
              </w:rPr>
              <w:t>berwachung, Pr</w:t>
            </w:r>
            <w:r w:rsidRPr="00590AD9">
              <w:rPr>
                <w:rFonts w:hint="eastAsia"/>
                <w:sz w:val="18"/>
                <w:szCs w:val="18"/>
              </w:rPr>
              <w:t>ü</w:t>
            </w:r>
            <w:r w:rsidRPr="00590AD9">
              <w:rPr>
                <w:sz w:val="18"/>
                <w:szCs w:val="18"/>
              </w:rPr>
              <w:t>fung, Kalibrierung oder Wertzuweisung von RM angewendet werden, m</w:t>
            </w:r>
            <w:r w:rsidRPr="00590AD9">
              <w:rPr>
                <w:rFonts w:hint="eastAsia"/>
                <w:sz w:val="18"/>
                <w:szCs w:val="18"/>
              </w:rPr>
              <w:t>ü</w:t>
            </w:r>
            <w:r w:rsidRPr="00590AD9">
              <w:rPr>
                <w:sz w:val="18"/>
                <w:szCs w:val="18"/>
              </w:rPr>
              <w:t>ssen f</w:t>
            </w:r>
            <w:r w:rsidRPr="00590AD9">
              <w:rPr>
                <w:rFonts w:hint="eastAsia"/>
                <w:sz w:val="18"/>
                <w:szCs w:val="18"/>
              </w:rPr>
              <w:t>ü</w:t>
            </w:r>
            <w:r w:rsidRPr="00590AD9">
              <w:rPr>
                <w:sz w:val="18"/>
                <w:szCs w:val="18"/>
              </w:rPr>
              <w:t>r ihre Anwendung geeignet sein.</w:t>
            </w:r>
            <w:r>
              <w:rPr>
                <w:sz w:val="18"/>
                <w:szCs w:val="18"/>
              </w:rPr>
              <w:t xml:space="preserve"> </w:t>
            </w:r>
            <w:r w:rsidRPr="0000463E">
              <w:rPr>
                <w:szCs w:val="16"/>
              </w:rPr>
              <w:t>[</w:t>
            </w:r>
            <w:r w:rsidRPr="0000463E">
              <w:rPr>
                <w:szCs w:val="16"/>
              </w:rPr>
              <w:sym w:font="Wingdings" w:char="F0E8"/>
            </w:r>
            <w:r w:rsidRPr="006757BE">
              <w:rPr>
                <w:caps/>
                <w:szCs w:val="16"/>
              </w:rPr>
              <w:t>Anmerkung</w:t>
            </w:r>
            <w:r>
              <w:rPr>
                <w:szCs w:val="16"/>
              </w:rPr>
              <w:t xml:space="preserve"> 1</w:t>
            </w:r>
            <w:r w:rsidR="004F772B">
              <w:rPr>
                <w:szCs w:val="16"/>
              </w:rPr>
              <w:t>,</w:t>
            </w:r>
            <w:r>
              <w:rPr>
                <w:szCs w:val="16"/>
              </w:rPr>
              <w:t xml:space="preserve"> 2</w:t>
            </w:r>
            <w:r w:rsidRPr="0000463E">
              <w:rPr>
                <w:szCs w:val="16"/>
              </w:rPr>
              <w:t>]</w:t>
            </w:r>
          </w:p>
        </w:tc>
        <w:tc>
          <w:tcPr>
            <w:tcW w:w="2312" w:type="dxa"/>
            <w:shd w:val="clear" w:color="auto" w:fill="DEEAF6"/>
          </w:tcPr>
          <w:p w:rsidR="002A3E6A" w:rsidRPr="000F7963" w:rsidRDefault="002A3E6A" w:rsidP="002A3E6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bottom w:val="single" w:sz="4" w:space="0" w:color="auto"/>
            </w:tcBorders>
            <w:shd w:val="clear" w:color="auto" w:fill="auto"/>
          </w:tcPr>
          <w:p w:rsidR="002A3E6A" w:rsidRPr="009E23EC" w:rsidRDefault="002A3E6A" w:rsidP="002A3E6A">
            <w:pPr>
              <w:keepNext/>
              <w:keepLines/>
              <w:spacing w:before="40" w:after="40" w:line="200" w:lineRule="exact"/>
              <w:jc w:val="center"/>
              <w:rPr>
                <w:rFonts w:cs="Arial"/>
                <w:bCs/>
                <w:sz w:val="18"/>
                <w:szCs w:val="18"/>
              </w:rPr>
            </w:pPr>
          </w:p>
        </w:tc>
        <w:tc>
          <w:tcPr>
            <w:tcW w:w="379"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shd w:val="clear" w:color="auto" w:fill="FFF2CC"/>
          </w:tcPr>
          <w:p w:rsidR="002A3E6A" w:rsidRPr="009E23EC" w:rsidRDefault="002A3E6A" w:rsidP="002A3E6A">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shd w:val="clear" w:color="auto" w:fill="FFF2CC"/>
          </w:tcPr>
          <w:p w:rsidR="002A3E6A" w:rsidRPr="007D6CD5" w:rsidRDefault="002A3E6A" w:rsidP="002A3E6A">
            <w:pPr>
              <w:spacing w:before="40" w:after="40" w:line="200" w:lineRule="exact"/>
              <w:jc w:val="center"/>
              <w:rPr>
                <w:rFonts w:cs="Arial"/>
                <w:bCs/>
                <w:sz w:val="18"/>
                <w:szCs w:val="18"/>
              </w:rPr>
            </w:pPr>
            <w:r w:rsidRPr="007D6CD5">
              <w:rPr>
                <w:rFonts w:cs="Arial"/>
                <w:bCs/>
                <w:sz w:val="18"/>
                <w:szCs w:val="18"/>
              </w:rPr>
              <w:fldChar w:fldCharType="begin">
                <w:ffData>
                  <w:name w:val="Text4"/>
                  <w:enabled/>
                  <w:calcOnExit w:val="0"/>
                  <w:textInput/>
                </w:ffData>
              </w:fldChar>
            </w:r>
            <w:r w:rsidRPr="007D6CD5">
              <w:rPr>
                <w:rFonts w:cs="Arial"/>
                <w:bCs/>
                <w:sz w:val="18"/>
                <w:szCs w:val="18"/>
              </w:rPr>
              <w:instrText xml:space="preserve"> FORMTEXT </w:instrText>
            </w:r>
            <w:r w:rsidRPr="007D6CD5">
              <w:rPr>
                <w:rFonts w:cs="Arial"/>
                <w:bCs/>
                <w:sz w:val="18"/>
                <w:szCs w:val="18"/>
              </w:rPr>
            </w:r>
            <w:r w:rsidRPr="007D6CD5">
              <w:rPr>
                <w:rFonts w:cs="Arial"/>
                <w:bCs/>
                <w:sz w:val="18"/>
                <w:szCs w:val="18"/>
              </w:rPr>
              <w:fldChar w:fldCharType="separate"/>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noProof/>
                <w:sz w:val="18"/>
                <w:szCs w:val="18"/>
              </w:rPr>
              <w:t> </w:t>
            </w:r>
            <w:r w:rsidRPr="007D6CD5">
              <w:rPr>
                <w:rFonts w:cs="Arial"/>
                <w:bCs/>
                <w:sz w:val="18"/>
                <w:szCs w:val="18"/>
              </w:rPr>
              <w:fldChar w:fldCharType="end"/>
            </w:r>
          </w:p>
        </w:tc>
      </w:tr>
    </w:tbl>
    <w:p w:rsidR="00317016" w:rsidRPr="00317016" w:rsidRDefault="00735F16" w:rsidP="00BE09F8">
      <w:pPr>
        <w:pStyle w:val="berschrift2"/>
      </w:pPr>
      <w:bookmarkStart w:id="22" w:name="_Toc30689873"/>
      <w:r>
        <w:t>7.9</w:t>
      </w:r>
      <w:r w:rsidRPr="001E1E07">
        <w:tab/>
      </w:r>
      <w:r w:rsidRPr="00F92967">
        <w:t>Metrologische R</w:t>
      </w:r>
      <w:r w:rsidRPr="00F92967">
        <w:rPr>
          <w:rFonts w:hint="eastAsia"/>
        </w:rPr>
        <w:t>ü</w:t>
      </w:r>
      <w:r w:rsidRPr="00F92967">
        <w:t>ckf</w:t>
      </w:r>
      <w:r w:rsidRPr="00F92967">
        <w:rPr>
          <w:rFonts w:hint="eastAsia"/>
        </w:rPr>
        <w:t>ü</w:t>
      </w:r>
      <w:r w:rsidRPr="00F92967">
        <w:t>hrbarkeit der zertifizierten Werte</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39"/>
        <w:gridCol w:w="2148"/>
        <w:gridCol w:w="2308"/>
        <w:gridCol w:w="391"/>
        <w:gridCol w:w="379"/>
        <w:gridCol w:w="400"/>
        <w:gridCol w:w="746"/>
      </w:tblGrid>
      <w:tr w:rsidR="00EB5D5E" w:rsidRPr="004B6A18" w:rsidTr="007A7CED">
        <w:tc>
          <w:tcPr>
            <w:tcW w:w="3544" w:type="dxa"/>
            <w:tcBorders>
              <w:top w:val="single" w:sz="12" w:space="0" w:color="auto"/>
              <w:bottom w:val="single" w:sz="12" w:space="0" w:color="auto"/>
              <w:right w:val="single" w:sz="4" w:space="0" w:color="auto"/>
            </w:tcBorders>
            <w:shd w:val="clear" w:color="auto" w:fill="auto"/>
          </w:tcPr>
          <w:p w:rsidR="00EB5D5E" w:rsidRPr="001E1E07" w:rsidRDefault="00EB5D5E" w:rsidP="00B628FE">
            <w:pPr>
              <w:pStyle w:val="2"/>
              <w:keepNext/>
              <w:autoSpaceDE w:val="0"/>
              <w:autoSpaceDN w:val="0"/>
              <w:adjustRightInd w:val="0"/>
              <w:ind w:left="0" w:firstLine="0"/>
            </w:pPr>
          </w:p>
        </w:tc>
        <w:tc>
          <w:tcPr>
            <w:tcW w:w="2151" w:type="dxa"/>
            <w:tcBorders>
              <w:top w:val="single" w:sz="12" w:space="0" w:color="auto"/>
              <w:bottom w:val="single" w:sz="12" w:space="0" w:color="auto"/>
              <w:right w:val="single" w:sz="4" w:space="0" w:color="auto"/>
            </w:tcBorders>
            <w:shd w:val="clear" w:color="auto" w:fill="auto"/>
          </w:tcPr>
          <w:p w:rsidR="00EB5D5E" w:rsidRPr="00C863E1" w:rsidRDefault="00CA4273" w:rsidP="00B628FE">
            <w:pPr>
              <w:pStyle w:val="berschrift4"/>
              <w:autoSpaceDE w:val="0"/>
              <w:autoSpaceDN w:val="0"/>
              <w:adjustRightInd w:val="0"/>
              <w:spacing w:before="40" w:after="20"/>
              <w:rPr>
                <w:rFonts w:cs="Arial"/>
                <w:bCs w:val="0"/>
                <w:sz w:val="18"/>
                <w:szCs w:val="18"/>
              </w:rPr>
            </w:pPr>
            <w:r w:rsidRPr="00C863E1">
              <w:rPr>
                <w:sz w:val="18"/>
                <w:szCs w:val="18"/>
              </w:rPr>
              <w:t>FB + FB</w:t>
            </w:r>
            <w:r w:rsidRPr="00C863E1">
              <w:rPr>
                <w:sz w:val="18"/>
                <w:szCs w:val="18"/>
                <w:vertAlign w:val="subscript"/>
              </w:rPr>
              <w:t>stat</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28FE">
            <w:pPr>
              <w:keepNext/>
              <w:autoSpaceDE w:val="0"/>
              <w:autoSpaceDN w:val="0"/>
              <w:adjustRightInd w:val="0"/>
              <w:spacing w:before="40" w:after="20"/>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EB5D5E" w:rsidRPr="009E23EC" w:rsidRDefault="00EB5D5E" w:rsidP="00B628FE">
            <w:pPr>
              <w:keepNext/>
              <w:autoSpaceDE w:val="0"/>
              <w:autoSpaceDN w:val="0"/>
              <w:adjustRightInd w:val="0"/>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EB5D5E" w:rsidRPr="009E23EC" w:rsidRDefault="00EB5D5E" w:rsidP="00B628FE">
            <w:pPr>
              <w:keepNext/>
              <w:autoSpaceDE w:val="0"/>
              <w:autoSpaceDN w:val="0"/>
              <w:adjustRightInd w:val="0"/>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EB5D5E" w:rsidRPr="009E23EC" w:rsidRDefault="00EB5D5E" w:rsidP="00B628FE">
            <w:pPr>
              <w:keepNext/>
              <w:autoSpaceDE w:val="0"/>
              <w:autoSpaceDN w:val="0"/>
              <w:adjustRightInd w:val="0"/>
              <w:spacing w:before="40" w:after="2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bottom w:val="single" w:sz="12" w:space="0" w:color="auto"/>
            </w:tcBorders>
            <w:shd w:val="clear" w:color="auto" w:fill="FFF2CC"/>
          </w:tcPr>
          <w:p w:rsidR="00EB5D5E" w:rsidRPr="007D6CD5" w:rsidRDefault="00EB5D5E" w:rsidP="00B628FE">
            <w:pPr>
              <w:keepNext/>
              <w:autoSpaceDE w:val="0"/>
              <w:autoSpaceDN w:val="0"/>
              <w:adjustRightInd w:val="0"/>
              <w:spacing w:before="40" w:after="20"/>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5549C6" w:rsidRPr="000F7963" w:rsidTr="007A7CED">
        <w:tc>
          <w:tcPr>
            <w:tcW w:w="8006"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1"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0"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7"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9"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27"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7"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9"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27" w:type="dxa"/>
            <w:shd w:val="clear" w:color="auto" w:fill="FFF2CC"/>
          </w:tcPr>
          <w:p w:rsidR="005549C6" w:rsidRPr="00D623CF" w:rsidRDefault="005549C6" w:rsidP="00F02E84">
            <w:pPr>
              <w:spacing w:before="40" w:after="40" w:line="200" w:lineRule="exact"/>
              <w:rPr>
                <w:rFonts w:cs="Arial"/>
                <w:iCs/>
                <w:sz w:val="18"/>
                <w:szCs w:val="18"/>
              </w:rPr>
            </w:pPr>
          </w:p>
        </w:tc>
        <w:tc>
          <w:tcPr>
            <w:tcW w:w="1917"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9"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27" w:type="dxa"/>
            <w:shd w:val="clear" w:color="auto" w:fill="FFF2CC"/>
          </w:tcPr>
          <w:p w:rsidR="005549C6" w:rsidRPr="00D623CF" w:rsidRDefault="005549C6" w:rsidP="00F02E84">
            <w:pPr>
              <w:spacing w:before="40" w:after="40" w:line="200" w:lineRule="exact"/>
              <w:rPr>
                <w:rFonts w:cs="Arial"/>
                <w:iCs/>
                <w:sz w:val="18"/>
                <w:szCs w:val="18"/>
              </w:rPr>
            </w:pPr>
          </w:p>
        </w:tc>
        <w:tc>
          <w:tcPr>
            <w:tcW w:w="1917"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406"/>
        <w:gridCol w:w="740"/>
      </w:tblGrid>
      <w:tr w:rsidR="002A3E6A" w:rsidRPr="004B6A18" w:rsidTr="007A7CED">
        <w:tc>
          <w:tcPr>
            <w:tcW w:w="799" w:type="dxa"/>
            <w:tcBorders>
              <w:top w:val="single" w:sz="4" w:space="0" w:color="auto"/>
            </w:tcBorders>
          </w:tcPr>
          <w:p w:rsidR="002A3E6A" w:rsidRPr="00AA7D20" w:rsidRDefault="00317016" w:rsidP="00AA7D20">
            <w:pPr>
              <w:autoSpaceDE w:val="0"/>
              <w:autoSpaceDN w:val="0"/>
              <w:adjustRightInd w:val="0"/>
              <w:spacing w:before="40" w:after="20"/>
              <w:rPr>
                <w:rFonts w:cs="Arial"/>
                <w:sz w:val="18"/>
                <w:szCs w:val="18"/>
              </w:rPr>
            </w:pPr>
            <w:r>
              <w:rPr>
                <w:rFonts w:cs="Arial"/>
                <w:sz w:val="18"/>
                <w:szCs w:val="18"/>
              </w:rPr>
              <w:t>7.9.1</w:t>
            </w:r>
          </w:p>
        </w:tc>
        <w:tc>
          <w:tcPr>
            <w:tcW w:w="4892" w:type="dxa"/>
            <w:tcBorders>
              <w:top w:val="single" w:sz="4" w:space="0" w:color="auto"/>
              <w:right w:val="single" w:sz="4" w:space="0" w:color="auto"/>
            </w:tcBorders>
          </w:tcPr>
          <w:p w:rsidR="002A3E6A" w:rsidRPr="004A3095" w:rsidRDefault="00317016" w:rsidP="00457F56">
            <w:pPr>
              <w:autoSpaceDE w:val="0"/>
              <w:autoSpaceDN w:val="0"/>
              <w:adjustRightInd w:val="0"/>
              <w:spacing w:before="40" w:after="20"/>
              <w:rPr>
                <w:rFonts w:cs="Arial"/>
                <w:sz w:val="18"/>
                <w:szCs w:val="18"/>
              </w:rPr>
            </w:pPr>
            <w:r w:rsidRPr="00317016">
              <w:rPr>
                <w:rFonts w:cs="Arial"/>
                <w:sz w:val="18"/>
                <w:szCs w:val="18"/>
              </w:rPr>
              <w:t>Bei der Herstellung der ZRM muss die metrologische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w:t>
            </w:r>
            <w:r w:rsidR="00666A5D">
              <w:rPr>
                <w:rFonts w:cs="Arial"/>
                <w:sz w:val="18"/>
                <w:szCs w:val="18"/>
              </w:rPr>
              <w:softHyphen/>
            </w:r>
            <w:r w:rsidRPr="00317016">
              <w:rPr>
                <w:rFonts w:cs="Arial"/>
                <w:sz w:val="18"/>
                <w:szCs w:val="18"/>
              </w:rPr>
              <w:t xml:space="preserve">barkeit der zertifizierten Werte in </w:t>
            </w:r>
            <w:r w:rsidRPr="00317016">
              <w:rPr>
                <w:rFonts w:cs="Arial" w:hint="eastAsia"/>
                <w:sz w:val="18"/>
                <w:szCs w:val="18"/>
              </w:rPr>
              <w:t>Ü</w:t>
            </w:r>
            <w:r w:rsidRPr="00317016">
              <w:rPr>
                <w:rFonts w:cs="Arial"/>
                <w:sz w:val="18"/>
                <w:szCs w:val="18"/>
              </w:rPr>
              <w:t>bereinstimmung mit den relevanten Anforderungen der ISO/IEC 17025 sichergestellt werden. Der RMH muss den Nachweis der metrologischen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hrbarkeit des zertifizierten Werts auf eine angegebene Referenz erbringen.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 bis 4</w:t>
            </w:r>
            <w:r w:rsidRPr="0000463E">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2A3E6A" w:rsidRPr="00B71404" w:rsidRDefault="002A3E6A" w:rsidP="002A3E6A">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2A3E6A" w:rsidRPr="009E23EC" w:rsidRDefault="002A3E6A"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2A3E6A" w:rsidRPr="009E23EC" w:rsidRDefault="002A3E6A" w:rsidP="002A3E6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2A3E6A" w:rsidRPr="007D6CD5" w:rsidRDefault="002A3E6A" w:rsidP="002A3E6A">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17016" w:rsidRPr="004B6A18" w:rsidTr="007A7CED">
        <w:tc>
          <w:tcPr>
            <w:tcW w:w="799"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713904">
              <w:rPr>
                <w:rFonts w:cs="Arial"/>
                <w:sz w:val="18"/>
                <w:szCs w:val="18"/>
              </w:rPr>
              <w:t>7.9.</w:t>
            </w:r>
            <w:r>
              <w:rPr>
                <w:rFonts w:cs="Arial"/>
                <w:sz w:val="18"/>
                <w:szCs w:val="18"/>
              </w:rPr>
              <w:t>2</w:t>
            </w:r>
          </w:p>
        </w:tc>
        <w:tc>
          <w:tcPr>
            <w:tcW w:w="4892" w:type="dxa"/>
            <w:tcBorders>
              <w:top w:val="single" w:sz="4" w:space="0" w:color="auto"/>
              <w:right w:val="single" w:sz="4" w:space="0" w:color="auto"/>
            </w:tcBorders>
          </w:tcPr>
          <w:p w:rsidR="00317016" w:rsidRPr="00AA7D20" w:rsidRDefault="00317016" w:rsidP="00AF0552">
            <w:pPr>
              <w:autoSpaceDE w:val="0"/>
              <w:autoSpaceDN w:val="0"/>
              <w:adjustRightInd w:val="0"/>
              <w:spacing w:before="40" w:after="20"/>
              <w:rPr>
                <w:rFonts w:cs="Arial"/>
                <w:sz w:val="18"/>
                <w:szCs w:val="18"/>
              </w:rPr>
            </w:pPr>
            <w:r w:rsidRPr="00317016">
              <w:rPr>
                <w:rFonts w:cs="Arial"/>
                <w:sz w:val="18"/>
                <w:szCs w:val="18"/>
              </w:rPr>
              <w:t>Die angegebene Referenz muss eine Definition einer Ma</w:t>
            </w:r>
            <w:r w:rsidRPr="00317016">
              <w:rPr>
                <w:rFonts w:cs="Arial" w:hint="eastAsia"/>
                <w:sz w:val="18"/>
                <w:szCs w:val="18"/>
              </w:rPr>
              <w:t>ß</w:t>
            </w:r>
            <w:r w:rsidRPr="00317016">
              <w:rPr>
                <w:rFonts w:cs="Arial"/>
                <w:sz w:val="18"/>
                <w:szCs w:val="18"/>
              </w:rPr>
              <w:t>einheit durch ihre praktische Realisierung oder ein Messverfahren einschlie</w:t>
            </w:r>
            <w:r w:rsidRPr="00317016">
              <w:rPr>
                <w:rFonts w:cs="Arial" w:hint="eastAsia"/>
                <w:sz w:val="18"/>
                <w:szCs w:val="18"/>
              </w:rPr>
              <w:t>ß</w:t>
            </w:r>
            <w:r w:rsidRPr="00317016">
              <w:rPr>
                <w:rFonts w:cs="Arial"/>
                <w:sz w:val="18"/>
                <w:szCs w:val="18"/>
              </w:rPr>
              <w:t>lich der Ma</w:t>
            </w:r>
            <w:r w:rsidRPr="00317016">
              <w:rPr>
                <w:rFonts w:cs="Arial" w:hint="eastAsia"/>
                <w:sz w:val="18"/>
                <w:szCs w:val="18"/>
              </w:rPr>
              <w:t>ß</w:t>
            </w:r>
            <w:r w:rsidRPr="00317016">
              <w:rPr>
                <w:rFonts w:cs="Arial"/>
                <w:sz w:val="18"/>
                <w:szCs w:val="18"/>
              </w:rPr>
              <w:t>einheit oder ein Normal sein.</w:t>
            </w:r>
          </w:p>
        </w:tc>
        <w:tc>
          <w:tcPr>
            <w:tcW w:w="2315" w:type="dxa"/>
            <w:tcBorders>
              <w:top w:val="single" w:sz="4" w:space="0" w:color="auto"/>
              <w:left w:val="single" w:sz="4" w:space="0" w:color="auto"/>
              <w:right w:val="single" w:sz="4" w:space="0" w:color="auto"/>
            </w:tcBorders>
            <w:shd w:val="clear" w:color="auto" w:fill="DEEAF6"/>
          </w:tcPr>
          <w:p w:rsidR="00317016" w:rsidRPr="000F7963" w:rsidRDefault="00317016" w:rsidP="00317016">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317016" w:rsidRPr="007D6CD5" w:rsidRDefault="00317016" w:rsidP="00317016">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17016" w:rsidRPr="004B6A18" w:rsidTr="007A7CED">
        <w:tc>
          <w:tcPr>
            <w:tcW w:w="799"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713904">
              <w:rPr>
                <w:rFonts w:cs="Arial"/>
                <w:sz w:val="18"/>
                <w:szCs w:val="18"/>
              </w:rPr>
              <w:t>7.9.</w:t>
            </w:r>
            <w:r>
              <w:rPr>
                <w:rFonts w:cs="Arial"/>
                <w:sz w:val="18"/>
                <w:szCs w:val="18"/>
              </w:rPr>
              <w:t>3</w:t>
            </w:r>
          </w:p>
        </w:tc>
        <w:tc>
          <w:tcPr>
            <w:tcW w:w="4892" w:type="dxa"/>
            <w:tcBorders>
              <w:top w:val="single" w:sz="4" w:space="0" w:color="auto"/>
              <w:right w:val="single" w:sz="4" w:space="0" w:color="auto"/>
            </w:tcBorders>
          </w:tcPr>
          <w:p w:rsidR="00317016" w:rsidRPr="00AA7D20" w:rsidRDefault="00317016" w:rsidP="004C0447">
            <w:pPr>
              <w:autoSpaceDE w:val="0"/>
              <w:autoSpaceDN w:val="0"/>
              <w:adjustRightInd w:val="0"/>
              <w:spacing w:before="40" w:after="20"/>
              <w:rPr>
                <w:rFonts w:cs="Arial"/>
                <w:sz w:val="18"/>
                <w:szCs w:val="18"/>
              </w:rPr>
            </w:pPr>
            <w:r w:rsidRPr="00317016">
              <w:rPr>
                <w:rFonts w:cs="Arial"/>
                <w:sz w:val="18"/>
                <w:szCs w:val="18"/>
              </w:rPr>
              <w:t>Wo dies technisch m</w:t>
            </w:r>
            <w:r w:rsidRPr="00317016">
              <w:rPr>
                <w:rFonts w:cs="Arial" w:hint="eastAsia"/>
                <w:sz w:val="18"/>
                <w:szCs w:val="18"/>
              </w:rPr>
              <w:t>ö</w:t>
            </w:r>
            <w:r w:rsidRPr="00317016">
              <w:rPr>
                <w:rFonts w:cs="Arial"/>
                <w:sz w:val="18"/>
                <w:szCs w:val="18"/>
              </w:rPr>
              <w:t>glich ist, muss der RMH nachweisen, dass die angegebene Referenz auf das Internationale Einheiten</w:t>
            </w:r>
            <w:r w:rsidR="00666A5D">
              <w:rPr>
                <w:rFonts w:cs="Arial"/>
                <w:sz w:val="18"/>
                <w:szCs w:val="18"/>
              </w:rPr>
              <w:softHyphen/>
            </w:r>
            <w:r w:rsidRPr="00317016">
              <w:rPr>
                <w:rFonts w:cs="Arial"/>
                <w:sz w:val="18"/>
                <w:szCs w:val="18"/>
              </w:rPr>
              <w:t>system [International System of Units (SI)]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hrbar ist.</w:t>
            </w:r>
          </w:p>
        </w:tc>
        <w:tc>
          <w:tcPr>
            <w:tcW w:w="2315" w:type="dxa"/>
            <w:tcBorders>
              <w:top w:val="single" w:sz="4" w:space="0" w:color="auto"/>
              <w:left w:val="single" w:sz="4" w:space="0" w:color="auto"/>
              <w:right w:val="single" w:sz="4" w:space="0" w:color="auto"/>
            </w:tcBorders>
            <w:shd w:val="clear" w:color="auto" w:fill="DEEAF6"/>
          </w:tcPr>
          <w:p w:rsidR="00317016" w:rsidRPr="00B71404" w:rsidRDefault="00317016" w:rsidP="00317016">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317016" w:rsidRPr="007D6CD5" w:rsidRDefault="00317016" w:rsidP="00317016">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17016" w:rsidRPr="004B6A18" w:rsidTr="007A7CED">
        <w:tc>
          <w:tcPr>
            <w:tcW w:w="799"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713904">
              <w:rPr>
                <w:rFonts w:cs="Arial"/>
                <w:sz w:val="18"/>
                <w:szCs w:val="18"/>
              </w:rPr>
              <w:t>7.9.</w:t>
            </w:r>
            <w:r>
              <w:rPr>
                <w:rFonts w:cs="Arial"/>
                <w:sz w:val="18"/>
                <w:szCs w:val="18"/>
              </w:rPr>
              <w:t>4</w:t>
            </w:r>
          </w:p>
        </w:tc>
        <w:tc>
          <w:tcPr>
            <w:tcW w:w="4892" w:type="dxa"/>
            <w:tcBorders>
              <w:top w:val="single" w:sz="4" w:space="0" w:color="auto"/>
              <w:right w:val="single" w:sz="4" w:space="0" w:color="auto"/>
            </w:tcBorders>
          </w:tcPr>
          <w:p w:rsidR="00317016" w:rsidRPr="00AA7D20" w:rsidRDefault="00317016" w:rsidP="004C0447">
            <w:pPr>
              <w:autoSpaceDE w:val="0"/>
              <w:autoSpaceDN w:val="0"/>
              <w:adjustRightInd w:val="0"/>
              <w:spacing w:before="40" w:after="20"/>
              <w:rPr>
                <w:rFonts w:cs="Arial"/>
                <w:sz w:val="18"/>
                <w:szCs w:val="18"/>
              </w:rPr>
            </w:pPr>
            <w:r w:rsidRPr="00317016">
              <w:rPr>
                <w:rFonts w:cs="Arial"/>
                <w:sz w:val="18"/>
                <w:szCs w:val="18"/>
              </w:rPr>
              <w:t>Wenn eine metrologische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 xml:space="preserve">hrbarkeit auf SI-Einheiten </w:t>
            </w:r>
            <w:r w:rsidR="00394304">
              <w:rPr>
                <w:rFonts w:cs="Arial"/>
                <w:sz w:val="18"/>
                <w:szCs w:val="18"/>
              </w:rPr>
              <w:br/>
            </w:r>
            <w:r w:rsidRPr="00317016">
              <w:rPr>
                <w:rFonts w:cs="Arial"/>
                <w:sz w:val="18"/>
                <w:szCs w:val="18"/>
              </w:rPr>
              <w:t>nicht technisch m</w:t>
            </w:r>
            <w:r w:rsidRPr="00317016">
              <w:rPr>
                <w:rFonts w:cs="Arial" w:hint="eastAsia"/>
                <w:sz w:val="18"/>
                <w:szCs w:val="18"/>
              </w:rPr>
              <w:t>ö</w:t>
            </w:r>
            <w:r w:rsidRPr="00317016">
              <w:rPr>
                <w:rFonts w:cs="Arial"/>
                <w:sz w:val="18"/>
                <w:szCs w:val="18"/>
              </w:rPr>
              <w:t>glich ist, muss der RMH die metrologische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 xml:space="preserve">hrbarkeit auf eine geeignete Referenz nachweisen </w:t>
            </w:r>
            <w:r w:rsidR="00394304">
              <w:rPr>
                <w:rFonts w:cs="Arial"/>
                <w:sz w:val="18"/>
                <w:szCs w:val="18"/>
              </w:rPr>
              <w:br/>
            </w:r>
            <w:r w:rsidRPr="00317016">
              <w:rPr>
                <w:rFonts w:cs="Arial"/>
                <w:sz w:val="18"/>
                <w:szCs w:val="18"/>
              </w:rPr>
              <w:t>(siehe Anforderungen an die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hrbarkeit in ISO/IEC 17025).</w:t>
            </w:r>
          </w:p>
        </w:tc>
        <w:tc>
          <w:tcPr>
            <w:tcW w:w="2315" w:type="dxa"/>
            <w:tcBorders>
              <w:top w:val="single" w:sz="4" w:space="0" w:color="auto"/>
              <w:left w:val="single" w:sz="4" w:space="0" w:color="auto"/>
              <w:right w:val="single" w:sz="4" w:space="0" w:color="auto"/>
            </w:tcBorders>
            <w:shd w:val="clear" w:color="auto" w:fill="DEEAF6"/>
          </w:tcPr>
          <w:p w:rsidR="00317016" w:rsidRPr="000F7963" w:rsidRDefault="00317016" w:rsidP="00317016">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317016" w:rsidRPr="007D6CD5" w:rsidRDefault="00317016" w:rsidP="00317016">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17016" w:rsidRPr="004B6A18" w:rsidTr="007A7CED">
        <w:tc>
          <w:tcPr>
            <w:tcW w:w="799"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713904">
              <w:rPr>
                <w:rFonts w:cs="Arial"/>
                <w:sz w:val="18"/>
                <w:szCs w:val="18"/>
              </w:rPr>
              <w:t>7.9.</w:t>
            </w:r>
            <w:r>
              <w:rPr>
                <w:rFonts w:cs="Arial"/>
                <w:sz w:val="18"/>
                <w:szCs w:val="18"/>
              </w:rPr>
              <w:t>5</w:t>
            </w:r>
          </w:p>
        </w:tc>
        <w:tc>
          <w:tcPr>
            <w:tcW w:w="4892" w:type="dxa"/>
            <w:tcBorders>
              <w:top w:val="single" w:sz="4" w:space="0" w:color="auto"/>
              <w:right w:val="single" w:sz="4" w:space="0" w:color="auto"/>
            </w:tcBorders>
          </w:tcPr>
          <w:p w:rsidR="00317016" w:rsidRPr="00AA7D20" w:rsidRDefault="00317016" w:rsidP="00AF0552">
            <w:pPr>
              <w:autoSpaceDE w:val="0"/>
              <w:autoSpaceDN w:val="0"/>
              <w:adjustRightInd w:val="0"/>
              <w:spacing w:before="40" w:after="20"/>
              <w:rPr>
                <w:rFonts w:cs="Arial"/>
                <w:sz w:val="18"/>
                <w:szCs w:val="18"/>
              </w:rPr>
            </w:pPr>
            <w:r w:rsidRPr="00317016">
              <w:rPr>
                <w:rFonts w:cs="Arial"/>
                <w:sz w:val="18"/>
                <w:szCs w:val="18"/>
              </w:rPr>
              <w:t>Bei Untersuchungen, bei denen die Werte auf ein Referenz</w:t>
            </w:r>
            <w:r w:rsidR="00666A5D">
              <w:rPr>
                <w:rFonts w:cs="Arial"/>
                <w:sz w:val="18"/>
                <w:szCs w:val="18"/>
              </w:rPr>
              <w:softHyphen/>
            </w:r>
            <w:r w:rsidRPr="00317016">
              <w:rPr>
                <w:rFonts w:cs="Arial"/>
                <w:sz w:val="18"/>
                <w:szCs w:val="18"/>
              </w:rPr>
              <w:t>system h</w:t>
            </w:r>
            <w:r w:rsidRPr="00317016">
              <w:rPr>
                <w:rFonts w:cs="Arial" w:hint="eastAsia"/>
                <w:sz w:val="18"/>
                <w:szCs w:val="18"/>
              </w:rPr>
              <w:t>ö</w:t>
            </w:r>
            <w:r w:rsidRPr="00317016">
              <w:rPr>
                <w:rFonts w:cs="Arial"/>
                <w:sz w:val="18"/>
                <w:szCs w:val="18"/>
              </w:rPr>
              <w:t>herer Ordnung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hrbar sein sollen (z. B. Unter</w:t>
            </w:r>
            <w:r w:rsidR="00666A5D">
              <w:rPr>
                <w:rFonts w:cs="Arial"/>
                <w:sz w:val="18"/>
                <w:szCs w:val="18"/>
              </w:rPr>
              <w:softHyphen/>
            </w:r>
            <w:r w:rsidRPr="00317016">
              <w:rPr>
                <w:rFonts w:cs="Arial"/>
                <w:sz w:val="18"/>
                <w:szCs w:val="18"/>
              </w:rPr>
              <w:t>suchungen f</w:t>
            </w:r>
            <w:r w:rsidRPr="00317016">
              <w:rPr>
                <w:rFonts w:cs="Arial" w:hint="eastAsia"/>
                <w:sz w:val="18"/>
                <w:szCs w:val="18"/>
              </w:rPr>
              <w:t>ü</w:t>
            </w:r>
            <w:r w:rsidRPr="00317016">
              <w:rPr>
                <w:rFonts w:cs="Arial"/>
                <w:sz w:val="18"/>
                <w:szCs w:val="18"/>
              </w:rPr>
              <w:t>r die Charakterisierung mit Messungen unter Wiederholbedingungen), muss sichergestellt werden, dass das Messverfahren mittels metrologisch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hrbarer Normale kalibriert wird.</w:t>
            </w:r>
          </w:p>
        </w:tc>
        <w:tc>
          <w:tcPr>
            <w:tcW w:w="2315" w:type="dxa"/>
            <w:tcBorders>
              <w:top w:val="single" w:sz="4" w:space="0" w:color="auto"/>
              <w:left w:val="single" w:sz="4" w:space="0" w:color="auto"/>
              <w:right w:val="single" w:sz="4" w:space="0" w:color="auto"/>
            </w:tcBorders>
            <w:shd w:val="clear" w:color="auto" w:fill="DEEAF6"/>
          </w:tcPr>
          <w:p w:rsidR="00317016" w:rsidRPr="00B71404" w:rsidRDefault="00317016" w:rsidP="00317016">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317016" w:rsidRPr="007D6CD5" w:rsidRDefault="00317016" w:rsidP="00317016">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r w:rsidR="00317016" w:rsidRPr="004B6A18" w:rsidTr="007A7CED">
        <w:tc>
          <w:tcPr>
            <w:tcW w:w="799"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713904">
              <w:rPr>
                <w:rFonts w:cs="Arial"/>
                <w:sz w:val="18"/>
                <w:szCs w:val="18"/>
              </w:rPr>
              <w:t>7.9.</w:t>
            </w:r>
            <w:r>
              <w:rPr>
                <w:rFonts w:cs="Arial"/>
                <w:sz w:val="18"/>
                <w:szCs w:val="18"/>
              </w:rPr>
              <w:t>6</w:t>
            </w:r>
          </w:p>
        </w:tc>
        <w:tc>
          <w:tcPr>
            <w:tcW w:w="4892" w:type="dxa"/>
            <w:tcBorders>
              <w:top w:val="single" w:sz="4" w:space="0" w:color="auto"/>
              <w:right w:val="single" w:sz="4" w:space="0" w:color="auto"/>
            </w:tcBorders>
          </w:tcPr>
          <w:p w:rsidR="006757BE" w:rsidRDefault="00317016" w:rsidP="00B96D20">
            <w:pPr>
              <w:autoSpaceDE w:val="0"/>
              <w:autoSpaceDN w:val="0"/>
              <w:adjustRightInd w:val="0"/>
              <w:spacing w:before="40" w:after="20"/>
              <w:rPr>
                <w:rFonts w:cs="Arial"/>
                <w:sz w:val="18"/>
                <w:szCs w:val="18"/>
              </w:rPr>
            </w:pPr>
            <w:r w:rsidRPr="00317016">
              <w:rPr>
                <w:rFonts w:cs="Arial"/>
                <w:sz w:val="18"/>
                <w:szCs w:val="18"/>
              </w:rPr>
              <w:t>Sekund</w:t>
            </w:r>
            <w:r w:rsidRPr="00317016">
              <w:rPr>
                <w:rFonts w:cs="Arial" w:hint="eastAsia"/>
                <w:sz w:val="18"/>
                <w:szCs w:val="18"/>
              </w:rPr>
              <w:t>ä</w:t>
            </w:r>
            <w:r w:rsidRPr="00317016">
              <w:rPr>
                <w:rFonts w:cs="Arial"/>
                <w:sz w:val="18"/>
                <w:szCs w:val="18"/>
              </w:rPr>
              <w:t>re Parameter, die einen ma</w:t>
            </w:r>
            <w:r w:rsidRPr="00317016">
              <w:rPr>
                <w:rFonts w:cs="Arial" w:hint="eastAsia"/>
                <w:sz w:val="18"/>
                <w:szCs w:val="18"/>
              </w:rPr>
              <w:t>ß</w:t>
            </w:r>
            <w:r w:rsidRPr="00317016">
              <w:rPr>
                <w:rFonts w:cs="Arial"/>
                <w:sz w:val="18"/>
                <w:szCs w:val="18"/>
              </w:rPr>
              <w:t xml:space="preserve">geblichen Einfluss </w:t>
            </w:r>
            <w:r w:rsidR="006757BE">
              <w:rPr>
                <w:rFonts w:cs="Arial"/>
                <w:sz w:val="18"/>
                <w:szCs w:val="18"/>
              </w:rPr>
              <w:br/>
            </w:r>
            <w:r w:rsidRPr="00317016">
              <w:rPr>
                <w:rFonts w:cs="Arial"/>
                <w:sz w:val="18"/>
                <w:szCs w:val="18"/>
              </w:rPr>
              <w:t>auf den zertifizierten Wert oder dessen Unsicherheit haben, m</w:t>
            </w:r>
            <w:r w:rsidRPr="00317016">
              <w:rPr>
                <w:rFonts w:cs="Arial" w:hint="eastAsia"/>
                <w:sz w:val="18"/>
                <w:szCs w:val="18"/>
              </w:rPr>
              <w:t>ü</w:t>
            </w:r>
            <w:r w:rsidRPr="00317016">
              <w:rPr>
                <w:rFonts w:cs="Arial"/>
                <w:sz w:val="18"/>
                <w:szCs w:val="18"/>
              </w:rPr>
              <w:t>ssen eine metrologische R</w:t>
            </w:r>
            <w:r w:rsidRPr="00317016">
              <w:rPr>
                <w:rFonts w:cs="Arial" w:hint="eastAsia"/>
                <w:sz w:val="18"/>
                <w:szCs w:val="18"/>
              </w:rPr>
              <w:t>ü</w:t>
            </w:r>
            <w:r w:rsidRPr="00317016">
              <w:rPr>
                <w:rFonts w:cs="Arial"/>
                <w:sz w:val="18"/>
                <w:szCs w:val="18"/>
              </w:rPr>
              <w:t>ckf</w:t>
            </w:r>
            <w:r w:rsidRPr="00317016">
              <w:rPr>
                <w:rFonts w:cs="Arial" w:hint="eastAsia"/>
                <w:sz w:val="18"/>
                <w:szCs w:val="18"/>
              </w:rPr>
              <w:t>ü</w:t>
            </w:r>
            <w:r w:rsidRPr="00317016">
              <w:rPr>
                <w:rFonts w:cs="Arial"/>
                <w:sz w:val="18"/>
                <w:szCs w:val="18"/>
              </w:rPr>
              <w:t>hrbarkeit nachweisen.</w:t>
            </w:r>
            <w:r>
              <w:rPr>
                <w:rFonts w:cs="Arial"/>
                <w:sz w:val="18"/>
                <w:szCs w:val="18"/>
              </w:rPr>
              <w:t xml:space="preserve"> </w:t>
            </w:r>
          </w:p>
          <w:p w:rsidR="00317016" w:rsidRPr="00AA7D20" w:rsidRDefault="00317016" w:rsidP="00B96D20">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317016" w:rsidRPr="000F7963" w:rsidRDefault="00317016" w:rsidP="00317016">
            <w:pPr>
              <w:spacing w:before="40" w:after="40" w:line="200" w:lineRule="exact"/>
              <w:rPr>
                <w:rFonts w:cs="Arial"/>
                <w:iCs/>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1"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379"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6"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4" w:space="0" w:color="auto"/>
            </w:tcBorders>
            <w:shd w:val="clear" w:color="auto" w:fill="FFF2CC"/>
          </w:tcPr>
          <w:p w:rsidR="00317016" w:rsidRPr="007D6CD5" w:rsidRDefault="00317016" w:rsidP="00317016">
            <w:pPr>
              <w:spacing w:before="40" w:after="40" w:line="200" w:lineRule="exact"/>
              <w:jc w:val="center"/>
              <w:rPr>
                <w:rFonts w:cs="Arial"/>
                <w:iCs/>
                <w:sz w:val="18"/>
                <w:szCs w:val="18"/>
              </w:rPr>
            </w:pPr>
            <w:r w:rsidRPr="007D6CD5">
              <w:rPr>
                <w:rFonts w:cs="Arial"/>
                <w:iCs/>
                <w:sz w:val="18"/>
                <w:szCs w:val="18"/>
              </w:rPr>
              <w:fldChar w:fldCharType="begin">
                <w:ffData>
                  <w:name w:val="Text4"/>
                  <w:enabled/>
                  <w:calcOnExit w:val="0"/>
                  <w:textInput/>
                </w:ffData>
              </w:fldChar>
            </w:r>
            <w:r w:rsidRPr="007D6CD5">
              <w:rPr>
                <w:rFonts w:cs="Arial"/>
                <w:iCs/>
                <w:sz w:val="18"/>
                <w:szCs w:val="18"/>
              </w:rPr>
              <w:instrText xml:space="preserve"> FORMTEXT </w:instrText>
            </w:r>
            <w:r w:rsidRPr="007D6CD5">
              <w:rPr>
                <w:rFonts w:cs="Arial"/>
                <w:iCs/>
                <w:sz w:val="18"/>
                <w:szCs w:val="18"/>
              </w:rPr>
            </w:r>
            <w:r w:rsidRPr="007D6CD5">
              <w:rPr>
                <w:rFonts w:cs="Arial"/>
                <w:iCs/>
                <w:sz w:val="18"/>
                <w:szCs w:val="18"/>
              </w:rPr>
              <w:fldChar w:fldCharType="separate"/>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noProof/>
                <w:sz w:val="18"/>
                <w:szCs w:val="18"/>
              </w:rPr>
              <w:t> </w:t>
            </w:r>
            <w:r w:rsidRPr="007D6CD5">
              <w:rPr>
                <w:rFonts w:cs="Arial"/>
                <w:iCs/>
                <w:sz w:val="18"/>
                <w:szCs w:val="18"/>
              </w:rPr>
              <w:fldChar w:fldCharType="end"/>
            </w:r>
          </w:p>
        </w:tc>
      </w:tr>
    </w:tbl>
    <w:p w:rsidR="00CC7214" w:rsidRPr="00EE26EB" w:rsidRDefault="00735F16" w:rsidP="00BE09F8">
      <w:pPr>
        <w:pStyle w:val="berschrift2"/>
      </w:pPr>
      <w:bookmarkStart w:id="23" w:name="_Toc30689874"/>
      <w:r>
        <w:t>7.10</w:t>
      </w:r>
      <w:r w:rsidRPr="001E1E07">
        <w:tab/>
      </w:r>
      <w:r w:rsidRPr="00317016">
        <w:t>Bewertung der Homogenit</w:t>
      </w:r>
      <w:r w:rsidRPr="00317016">
        <w:rPr>
          <w:rFonts w:hint="eastAsia"/>
        </w:rPr>
        <w:t>ä</w:t>
      </w:r>
      <w:r w:rsidRPr="00317016">
        <w:t>t</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1"/>
        <w:gridCol w:w="1032"/>
        <w:gridCol w:w="2307"/>
        <w:gridCol w:w="377"/>
        <w:gridCol w:w="407"/>
        <w:gridCol w:w="372"/>
        <w:gridCol w:w="6"/>
        <w:gridCol w:w="739"/>
      </w:tblGrid>
      <w:tr w:rsidR="00EB5D5E" w:rsidRPr="004B6A18" w:rsidTr="007A7CED">
        <w:tc>
          <w:tcPr>
            <w:tcW w:w="4678" w:type="dxa"/>
            <w:tcBorders>
              <w:top w:val="single" w:sz="12" w:space="0" w:color="auto"/>
              <w:bottom w:val="single" w:sz="12" w:space="0" w:color="auto"/>
              <w:right w:val="single" w:sz="4" w:space="0" w:color="auto"/>
            </w:tcBorders>
            <w:shd w:val="clear" w:color="auto" w:fill="auto"/>
          </w:tcPr>
          <w:p w:rsidR="00EB5D5E" w:rsidRPr="001E1E07" w:rsidRDefault="00EB5D5E" w:rsidP="00317016">
            <w:pPr>
              <w:pStyle w:val="2"/>
            </w:pPr>
          </w:p>
        </w:tc>
        <w:tc>
          <w:tcPr>
            <w:tcW w:w="1033" w:type="dxa"/>
            <w:tcBorders>
              <w:top w:val="single" w:sz="12" w:space="0" w:color="auto"/>
              <w:bottom w:val="single" w:sz="12" w:space="0" w:color="auto"/>
              <w:right w:val="single" w:sz="4" w:space="0" w:color="auto"/>
            </w:tcBorders>
            <w:shd w:val="clear" w:color="auto" w:fill="auto"/>
          </w:tcPr>
          <w:p w:rsidR="00EB5D5E" w:rsidRPr="00130A77" w:rsidRDefault="00CA4273" w:rsidP="00B65027">
            <w:pPr>
              <w:spacing w:before="40" w:after="40" w:line="200" w:lineRule="exact"/>
              <w:rPr>
                <w:b/>
                <w:sz w:val="18"/>
                <w:szCs w:val="18"/>
              </w:rPr>
            </w:pPr>
            <w:r>
              <w:rPr>
                <w:b/>
                <w:sz w:val="18"/>
                <w:szCs w:val="18"/>
              </w:rPr>
              <w:t>FB + FB</w:t>
            </w:r>
            <w:r w:rsidRPr="00CA4273">
              <w:rPr>
                <w:b/>
                <w:sz w:val="18"/>
                <w:szCs w:val="18"/>
                <w:vertAlign w:val="subscript"/>
              </w:rPr>
              <w:t>stat</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A7CED">
        <w:tc>
          <w:tcPr>
            <w:tcW w:w="8021"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7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407"/>
        <w:gridCol w:w="378"/>
        <w:gridCol w:w="739"/>
      </w:tblGrid>
      <w:tr w:rsidR="0067329C" w:rsidRPr="000F7963" w:rsidTr="00B628FE">
        <w:tc>
          <w:tcPr>
            <w:tcW w:w="811" w:type="dxa"/>
            <w:tcBorders>
              <w:top w:val="single" w:sz="4" w:space="0" w:color="auto"/>
              <w:bottom w:val="single" w:sz="2" w:space="0" w:color="auto"/>
            </w:tcBorders>
          </w:tcPr>
          <w:p w:rsidR="0067329C" w:rsidRPr="00AA7D20" w:rsidRDefault="00317016" w:rsidP="00B628FE">
            <w:pPr>
              <w:autoSpaceDE w:val="0"/>
              <w:autoSpaceDN w:val="0"/>
              <w:adjustRightInd w:val="0"/>
              <w:spacing w:before="40" w:after="20"/>
              <w:rPr>
                <w:rFonts w:cs="Arial"/>
                <w:sz w:val="18"/>
                <w:szCs w:val="18"/>
              </w:rPr>
            </w:pPr>
            <w:r>
              <w:rPr>
                <w:rFonts w:cs="Arial"/>
                <w:sz w:val="18"/>
                <w:szCs w:val="18"/>
              </w:rPr>
              <w:t>7.10.1</w:t>
            </w:r>
          </w:p>
        </w:tc>
        <w:tc>
          <w:tcPr>
            <w:tcW w:w="4900" w:type="dxa"/>
            <w:tcBorders>
              <w:top w:val="single" w:sz="4" w:space="0" w:color="auto"/>
              <w:bottom w:val="single" w:sz="2" w:space="0" w:color="auto"/>
            </w:tcBorders>
            <w:vAlign w:val="center"/>
          </w:tcPr>
          <w:p w:rsidR="00E311A5" w:rsidRPr="00AA7D20" w:rsidRDefault="00317016" w:rsidP="004F772B">
            <w:pPr>
              <w:autoSpaceDE w:val="0"/>
              <w:autoSpaceDN w:val="0"/>
              <w:adjustRightInd w:val="0"/>
              <w:spacing w:before="40" w:after="20"/>
              <w:rPr>
                <w:rFonts w:cs="Arial"/>
                <w:sz w:val="18"/>
                <w:szCs w:val="18"/>
              </w:rPr>
            </w:pPr>
            <w:r w:rsidRPr="00317016">
              <w:rPr>
                <w:rFonts w:cs="Arial"/>
                <w:sz w:val="18"/>
                <w:szCs w:val="18"/>
              </w:rPr>
              <w:t>Der RMH muss die Homogenit</w:t>
            </w:r>
            <w:r w:rsidRPr="00317016">
              <w:rPr>
                <w:rFonts w:cs="Arial" w:hint="eastAsia"/>
                <w:sz w:val="18"/>
                <w:szCs w:val="18"/>
              </w:rPr>
              <w:t>ä</w:t>
            </w:r>
            <w:r w:rsidRPr="00317016">
              <w:rPr>
                <w:rFonts w:cs="Arial"/>
                <w:sz w:val="18"/>
                <w:szCs w:val="18"/>
              </w:rPr>
              <w:t>t s</w:t>
            </w:r>
            <w:r w:rsidRPr="00317016">
              <w:rPr>
                <w:rFonts w:cs="Arial" w:hint="eastAsia"/>
                <w:sz w:val="18"/>
                <w:szCs w:val="18"/>
              </w:rPr>
              <w:t>ä</w:t>
            </w:r>
            <w:r w:rsidRPr="00317016">
              <w:rPr>
                <w:rFonts w:cs="Arial"/>
                <w:sz w:val="18"/>
                <w:szCs w:val="18"/>
              </w:rPr>
              <w:t>mtlicher RM-Kandidaten in ihrer endverpackten Form bewerten, um deren Eignung f</w:t>
            </w:r>
            <w:r w:rsidRPr="00317016">
              <w:rPr>
                <w:rFonts w:cs="Arial" w:hint="eastAsia"/>
                <w:sz w:val="18"/>
                <w:szCs w:val="18"/>
              </w:rPr>
              <w:t>ü</w:t>
            </w:r>
            <w:r w:rsidRPr="00317016">
              <w:rPr>
                <w:rFonts w:cs="Arial"/>
                <w:sz w:val="18"/>
                <w:szCs w:val="18"/>
              </w:rPr>
              <w:t>r bestimmte Zwecke sicherzustellen.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4F772B">
              <w:rPr>
                <w:rFonts w:cs="Arial"/>
                <w:sz w:val="16"/>
                <w:szCs w:val="16"/>
              </w:rPr>
              <w:t>,</w:t>
            </w:r>
            <w:r>
              <w:rPr>
                <w:rFonts w:cs="Arial"/>
                <w:sz w:val="16"/>
                <w:szCs w:val="16"/>
              </w:rPr>
              <w:t xml:space="preserve"> 2</w:t>
            </w:r>
            <w:r w:rsidRPr="0000463E">
              <w:rPr>
                <w:rFonts w:cs="Arial"/>
                <w:sz w:val="16"/>
                <w:szCs w:val="16"/>
              </w:rPr>
              <w:t>]</w:t>
            </w:r>
          </w:p>
        </w:tc>
        <w:tc>
          <w:tcPr>
            <w:tcW w:w="2310" w:type="dxa"/>
            <w:tcBorders>
              <w:top w:val="single" w:sz="4" w:space="0" w:color="auto"/>
              <w:bottom w:val="single" w:sz="2" w:space="0" w:color="auto"/>
            </w:tcBorders>
          </w:tcPr>
          <w:p w:rsidR="0067329C" w:rsidRPr="000F7963" w:rsidRDefault="0067329C" w:rsidP="00AF78BA">
            <w:pPr>
              <w:spacing w:before="40" w:after="40" w:line="200" w:lineRule="exact"/>
              <w:rPr>
                <w:rFonts w:cs="Arial"/>
                <w:iCs/>
                <w:sz w:val="18"/>
                <w:szCs w:val="18"/>
              </w:rPr>
            </w:pPr>
          </w:p>
        </w:tc>
        <w:tc>
          <w:tcPr>
            <w:tcW w:w="377" w:type="dxa"/>
            <w:tcBorders>
              <w:top w:val="single" w:sz="4" w:space="0" w:color="auto"/>
              <w:bottom w:val="single" w:sz="2" w:space="0" w:color="auto"/>
            </w:tcBorders>
          </w:tcPr>
          <w:p w:rsidR="0067329C" w:rsidRPr="009E23EC" w:rsidRDefault="0067329C" w:rsidP="00EA219B">
            <w:pPr>
              <w:spacing w:before="40" w:after="40" w:line="200" w:lineRule="exact"/>
              <w:rPr>
                <w:rFonts w:cs="Arial"/>
                <w:bCs/>
                <w:sz w:val="18"/>
                <w:szCs w:val="18"/>
              </w:rPr>
            </w:pPr>
          </w:p>
        </w:tc>
        <w:tc>
          <w:tcPr>
            <w:tcW w:w="407"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378" w:type="dxa"/>
            <w:tcBorders>
              <w:top w:val="single" w:sz="4" w:space="0" w:color="auto"/>
              <w:bottom w:val="single" w:sz="2" w:space="0" w:color="auto"/>
            </w:tcBorders>
          </w:tcPr>
          <w:p w:rsidR="0067329C" w:rsidRPr="009E23EC" w:rsidRDefault="0067329C" w:rsidP="00AF78BA">
            <w:pPr>
              <w:spacing w:before="40" w:after="40" w:line="200" w:lineRule="exact"/>
              <w:jc w:val="center"/>
              <w:rPr>
                <w:rFonts w:cs="Arial"/>
                <w:bCs/>
                <w:sz w:val="18"/>
                <w:szCs w:val="18"/>
              </w:rPr>
            </w:pPr>
          </w:p>
        </w:tc>
        <w:tc>
          <w:tcPr>
            <w:tcW w:w="740" w:type="dxa"/>
            <w:tcBorders>
              <w:top w:val="single" w:sz="4" w:space="0" w:color="auto"/>
              <w:bottom w:val="single" w:sz="2" w:space="0" w:color="auto"/>
            </w:tcBorders>
          </w:tcPr>
          <w:p w:rsidR="0067329C" w:rsidRPr="003958CF" w:rsidRDefault="0067329C" w:rsidP="00AF78BA">
            <w:pPr>
              <w:spacing w:before="40" w:after="40" w:line="200" w:lineRule="exact"/>
              <w:jc w:val="center"/>
              <w:rPr>
                <w:rFonts w:cs="Arial"/>
                <w:iCs/>
                <w:sz w:val="18"/>
                <w:szCs w:val="18"/>
              </w:rPr>
            </w:pPr>
          </w:p>
        </w:tc>
      </w:tr>
      <w:tr w:rsidR="00317016" w:rsidRPr="000F7963" w:rsidTr="007A7CED">
        <w:tc>
          <w:tcPr>
            <w:tcW w:w="811" w:type="dxa"/>
            <w:tcBorders>
              <w:top w:val="single" w:sz="2" w:space="0" w:color="auto"/>
              <w:bottom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F91DDA">
              <w:rPr>
                <w:rFonts w:cs="Arial"/>
                <w:sz w:val="18"/>
                <w:szCs w:val="18"/>
              </w:rPr>
              <w:t>7.10.</w:t>
            </w:r>
            <w:r>
              <w:rPr>
                <w:rFonts w:cs="Arial"/>
                <w:sz w:val="18"/>
                <w:szCs w:val="18"/>
              </w:rPr>
              <w:t>2</w:t>
            </w:r>
          </w:p>
        </w:tc>
        <w:tc>
          <w:tcPr>
            <w:tcW w:w="4900" w:type="dxa"/>
            <w:tcBorders>
              <w:top w:val="single" w:sz="2" w:space="0" w:color="auto"/>
              <w:bottom w:val="single" w:sz="4" w:space="0" w:color="auto"/>
            </w:tcBorders>
          </w:tcPr>
          <w:p w:rsidR="00317016" w:rsidRPr="00AA7D20" w:rsidRDefault="00317016" w:rsidP="004C0447">
            <w:pPr>
              <w:autoSpaceDE w:val="0"/>
              <w:autoSpaceDN w:val="0"/>
              <w:adjustRightInd w:val="0"/>
              <w:spacing w:before="40" w:after="20"/>
              <w:rPr>
                <w:rFonts w:cs="Arial"/>
                <w:sz w:val="18"/>
                <w:szCs w:val="18"/>
              </w:rPr>
            </w:pPr>
            <w:r w:rsidRPr="00317016">
              <w:rPr>
                <w:rFonts w:cs="Arial"/>
                <w:sz w:val="18"/>
                <w:szCs w:val="18"/>
              </w:rPr>
              <w:t xml:space="preserve">Wenn das Material in mehreren Chargen hergestellt wird, muss die Gleichwertigkeit der Chargen nachgewiesen werden oder die </w:t>
            </w:r>
            <w:r w:rsidRPr="00317016">
              <w:rPr>
                <w:rFonts w:cs="Arial"/>
                <w:sz w:val="18"/>
                <w:szCs w:val="18"/>
              </w:rPr>
              <w:lastRenderedPageBreak/>
              <w:t>Homogenit</w:t>
            </w:r>
            <w:r w:rsidRPr="00317016">
              <w:rPr>
                <w:rFonts w:cs="Arial" w:hint="eastAsia"/>
                <w:sz w:val="18"/>
                <w:szCs w:val="18"/>
              </w:rPr>
              <w:t>ä</w:t>
            </w:r>
            <w:r w:rsidRPr="00317016">
              <w:rPr>
                <w:rFonts w:cs="Arial"/>
                <w:sz w:val="18"/>
                <w:szCs w:val="18"/>
              </w:rPr>
              <w:t xml:space="preserve">t den jeweiligen Chargen gesondert </w:t>
            </w:r>
            <w:r w:rsidRPr="00317016">
              <w:rPr>
                <w:rFonts w:cs="Arial" w:hint="eastAsia"/>
                <w:sz w:val="18"/>
                <w:szCs w:val="18"/>
              </w:rPr>
              <w:t>ü</w:t>
            </w:r>
            <w:r w:rsidRPr="00317016">
              <w:rPr>
                <w:rFonts w:cs="Arial"/>
                <w:sz w:val="18"/>
                <w:szCs w:val="18"/>
              </w:rPr>
              <w:t>berpr</w:t>
            </w:r>
            <w:r w:rsidRPr="00317016">
              <w:rPr>
                <w:rFonts w:cs="Arial" w:hint="eastAsia"/>
                <w:sz w:val="18"/>
                <w:szCs w:val="18"/>
              </w:rPr>
              <w:t>ü</w:t>
            </w:r>
            <w:r w:rsidRPr="00317016">
              <w:rPr>
                <w:rFonts w:cs="Arial"/>
                <w:sz w:val="18"/>
                <w:szCs w:val="18"/>
              </w:rPr>
              <w:t>ft werden.</w:t>
            </w:r>
          </w:p>
        </w:tc>
        <w:tc>
          <w:tcPr>
            <w:tcW w:w="2310" w:type="dxa"/>
            <w:tcBorders>
              <w:top w:val="single" w:sz="2" w:space="0" w:color="auto"/>
              <w:bottom w:val="single" w:sz="4" w:space="0" w:color="auto"/>
            </w:tcBorders>
            <w:shd w:val="clear" w:color="auto" w:fill="DEEAF6"/>
          </w:tcPr>
          <w:p w:rsidR="00317016" w:rsidRPr="000F7963" w:rsidRDefault="00317016" w:rsidP="00317016">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2" w:space="0" w:color="auto"/>
              <w:bottom w:val="single" w:sz="4" w:space="0" w:color="auto"/>
            </w:tcBorders>
          </w:tcPr>
          <w:p w:rsidR="00317016" w:rsidRPr="009E23EC" w:rsidRDefault="00317016" w:rsidP="00EA219B">
            <w:pPr>
              <w:spacing w:before="40" w:after="40" w:line="200" w:lineRule="exact"/>
              <w:rPr>
                <w:rFonts w:cs="Arial"/>
                <w:bCs/>
                <w:sz w:val="18"/>
                <w:szCs w:val="18"/>
              </w:rPr>
            </w:pPr>
          </w:p>
        </w:tc>
        <w:tc>
          <w:tcPr>
            <w:tcW w:w="407" w:type="dxa"/>
            <w:tcBorders>
              <w:top w:val="single" w:sz="2" w:space="0" w:color="auto"/>
              <w:bottom w:val="single" w:sz="4" w:space="0" w:color="auto"/>
            </w:tcBorders>
            <w:shd w:val="clear" w:color="auto" w:fill="FFF2CC"/>
          </w:tcPr>
          <w:p w:rsidR="00317016" w:rsidRPr="009E23EC" w:rsidRDefault="00317016" w:rsidP="0031701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2" w:space="0" w:color="auto"/>
              <w:bottom w:val="single" w:sz="4" w:space="0" w:color="auto"/>
            </w:tcBorders>
            <w:shd w:val="clear" w:color="auto" w:fill="FFF2CC"/>
          </w:tcPr>
          <w:p w:rsidR="00317016" w:rsidRPr="009E23EC" w:rsidRDefault="00317016" w:rsidP="00317016">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317016" w:rsidRPr="00A34356" w:rsidRDefault="00317016" w:rsidP="0031701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17016" w:rsidRPr="000F7963" w:rsidTr="007A7CED">
        <w:tc>
          <w:tcPr>
            <w:tcW w:w="811"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F91DDA">
              <w:rPr>
                <w:rFonts w:cs="Arial"/>
                <w:sz w:val="18"/>
                <w:szCs w:val="18"/>
              </w:rPr>
              <w:t>7.10.</w:t>
            </w:r>
            <w:r>
              <w:rPr>
                <w:rFonts w:cs="Arial"/>
                <w:sz w:val="18"/>
                <w:szCs w:val="18"/>
              </w:rPr>
              <w:t>3</w:t>
            </w:r>
          </w:p>
        </w:tc>
        <w:tc>
          <w:tcPr>
            <w:tcW w:w="4900" w:type="dxa"/>
            <w:tcBorders>
              <w:top w:val="single" w:sz="4" w:space="0" w:color="auto"/>
            </w:tcBorders>
          </w:tcPr>
          <w:p w:rsidR="00317016" w:rsidRPr="004A3095" w:rsidRDefault="00317016" w:rsidP="004C0447">
            <w:pPr>
              <w:autoSpaceDE w:val="0"/>
              <w:autoSpaceDN w:val="0"/>
              <w:adjustRightInd w:val="0"/>
              <w:spacing w:before="40" w:after="20"/>
              <w:rPr>
                <w:rFonts w:cs="Arial"/>
                <w:sz w:val="18"/>
                <w:szCs w:val="18"/>
              </w:rPr>
            </w:pPr>
            <w:r w:rsidRPr="00317016">
              <w:rPr>
                <w:rFonts w:cs="Arial"/>
                <w:sz w:val="18"/>
                <w:szCs w:val="18"/>
              </w:rPr>
              <w:t>Validierte Messverfahren m</w:t>
            </w:r>
            <w:r w:rsidRPr="00317016">
              <w:rPr>
                <w:rFonts w:cs="Arial" w:hint="eastAsia"/>
                <w:sz w:val="18"/>
                <w:szCs w:val="18"/>
              </w:rPr>
              <w:t>ü</w:t>
            </w:r>
            <w:r w:rsidRPr="00317016">
              <w:rPr>
                <w:rFonts w:cs="Arial"/>
                <w:sz w:val="18"/>
                <w:szCs w:val="18"/>
              </w:rPr>
              <w:t>ssen so ausgew</w:t>
            </w:r>
            <w:r w:rsidRPr="00317016">
              <w:rPr>
                <w:rFonts w:cs="Arial" w:hint="eastAsia"/>
                <w:sz w:val="18"/>
                <w:szCs w:val="18"/>
              </w:rPr>
              <w:t>ä</w:t>
            </w:r>
            <w:r w:rsidRPr="00317016">
              <w:rPr>
                <w:rFonts w:cs="Arial"/>
                <w:sz w:val="18"/>
                <w:szCs w:val="18"/>
              </w:rPr>
              <w:t>hlt werden, dass die Pr</w:t>
            </w:r>
            <w:r w:rsidRPr="00317016">
              <w:rPr>
                <w:rFonts w:cs="Arial" w:hint="eastAsia"/>
                <w:sz w:val="18"/>
                <w:szCs w:val="18"/>
              </w:rPr>
              <w:t>ä</w:t>
            </w:r>
            <w:r w:rsidRPr="00317016">
              <w:rPr>
                <w:rFonts w:cs="Arial"/>
                <w:sz w:val="18"/>
                <w:szCs w:val="18"/>
              </w:rPr>
              <w:t>zision und Selektivit</w:t>
            </w:r>
            <w:r w:rsidRPr="00317016">
              <w:rPr>
                <w:rFonts w:cs="Arial" w:hint="eastAsia"/>
                <w:sz w:val="18"/>
                <w:szCs w:val="18"/>
              </w:rPr>
              <w:t>ä</w:t>
            </w:r>
            <w:r w:rsidRPr="00317016">
              <w:rPr>
                <w:rFonts w:cs="Arial"/>
                <w:sz w:val="18"/>
                <w:szCs w:val="18"/>
              </w:rPr>
              <w:t>t f</w:t>
            </w:r>
            <w:r w:rsidRPr="00317016">
              <w:rPr>
                <w:rFonts w:cs="Arial" w:hint="eastAsia"/>
                <w:sz w:val="18"/>
                <w:szCs w:val="18"/>
              </w:rPr>
              <w:t>ü</w:t>
            </w:r>
            <w:r w:rsidRPr="00317016">
              <w:rPr>
                <w:rFonts w:cs="Arial"/>
                <w:sz w:val="18"/>
                <w:szCs w:val="18"/>
              </w:rPr>
              <w:t>r den erforderlichen Zweck geeignet sind.</w:t>
            </w:r>
          </w:p>
        </w:tc>
        <w:tc>
          <w:tcPr>
            <w:tcW w:w="2310" w:type="dxa"/>
            <w:tcBorders>
              <w:top w:val="single" w:sz="4" w:space="0" w:color="auto"/>
            </w:tcBorders>
            <w:shd w:val="clear" w:color="auto" w:fill="DEEAF6"/>
          </w:tcPr>
          <w:p w:rsidR="00317016" w:rsidRPr="000F7963" w:rsidRDefault="00317016" w:rsidP="0031701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17016" w:rsidRPr="00A34356" w:rsidRDefault="00317016" w:rsidP="0031701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17016" w:rsidRPr="000F7963" w:rsidTr="007A7CED">
        <w:tc>
          <w:tcPr>
            <w:tcW w:w="811"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F91DDA">
              <w:rPr>
                <w:rFonts w:cs="Arial"/>
                <w:sz w:val="18"/>
                <w:szCs w:val="18"/>
              </w:rPr>
              <w:t>7.10.</w:t>
            </w:r>
            <w:r>
              <w:rPr>
                <w:rFonts w:cs="Arial"/>
                <w:sz w:val="18"/>
                <w:szCs w:val="18"/>
              </w:rPr>
              <w:t>4</w:t>
            </w:r>
          </w:p>
        </w:tc>
        <w:tc>
          <w:tcPr>
            <w:tcW w:w="4900" w:type="dxa"/>
            <w:tcBorders>
              <w:top w:val="single" w:sz="4" w:space="0" w:color="auto"/>
            </w:tcBorders>
          </w:tcPr>
          <w:p w:rsidR="00394304" w:rsidRDefault="00317016" w:rsidP="00FA68FB">
            <w:pPr>
              <w:autoSpaceDE w:val="0"/>
              <w:autoSpaceDN w:val="0"/>
              <w:adjustRightInd w:val="0"/>
              <w:spacing w:before="40" w:after="20"/>
              <w:rPr>
                <w:rFonts w:cs="Arial"/>
                <w:sz w:val="18"/>
                <w:szCs w:val="18"/>
              </w:rPr>
            </w:pPr>
            <w:r w:rsidRPr="00317016">
              <w:rPr>
                <w:rFonts w:cs="Arial"/>
                <w:sz w:val="18"/>
                <w:szCs w:val="18"/>
              </w:rPr>
              <w:t>Wenn die Homogenit</w:t>
            </w:r>
            <w:r w:rsidRPr="00317016">
              <w:rPr>
                <w:rFonts w:cs="Arial" w:hint="eastAsia"/>
                <w:sz w:val="18"/>
                <w:szCs w:val="18"/>
              </w:rPr>
              <w:t>ä</w:t>
            </w:r>
            <w:r w:rsidRPr="00317016">
              <w:rPr>
                <w:rFonts w:cs="Arial"/>
                <w:sz w:val="18"/>
                <w:szCs w:val="18"/>
              </w:rPr>
              <w:t>t experimentell zu bestimmen ist, muss der RMH die Homogenit</w:t>
            </w:r>
            <w:r w:rsidRPr="00317016">
              <w:rPr>
                <w:rFonts w:cs="Arial" w:hint="eastAsia"/>
                <w:sz w:val="18"/>
                <w:szCs w:val="18"/>
              </w:rPr>
              <w:t>ä</w:t>
            </w:r>
            <w:r w:rsidRPr="00317016">
              <w:rPr>
                <w:rFonts w:cs="Arial"/>
                <w:sz w:val="18"/>
                <w:szCs w:val="18"/>
              </w:rPr>
              <w:t>t f</w:t>
            </w:r>
            <w:r w:rsidRPr="00317016">
              <w:rPr>
                <w:rFonts w:cs="Arial" w:hint="eastAsia"/>
                <w:sz w:val="18"/>
                <w:szCs w:val="18"/>
              </w:rPr>
              <w:t>ü</w:t>
            </w:r>
            <w:r w:rsidRPr="00317016">
              <w:rPr>
                <w:rFonts w:cs="Arial"/>
                <w:sz w:val="18"/>
                <w:szCs w:val="18"/>
              </w:rPr>
              <w:t>r jedes Merkmal von Interesse bestimmen, sofern nicht unter Verwendung eines wissenschaft</w:t>
            </w:r>
            <w:r w:rsidR="00666A5D">
              <w:rPr>
                <w:rFonts w:cs="Arial"/>
                <w:sz w:val="18"/>
                <w:szCs w:val="18"/>
              </w:rPr>
              <w:softHyphen/>
            </w:r>
            <w:r w:rsidRPr="00317016">
              <w:rPr>
                <w:rFonts w:cs="Arial"/>
                <w:sz w:val="18"/>
                <w:szCs w:val="18"/>
              </w:rPr>
              <w:t>lichen Nachweises oder fr</w:t>
            </w:r>
            <w:r w:rsidRPr="00317016">
              <w:rPr>
                <w:rFonts w:cs="Arial" w:hint="eastAsia"/>
                <w:sz w:val="18"/>
                <w:szCs w:val="18"/>
              </w:rPr>
              <w:t>ü</w:t>
            </w:r>
            <w:r w:rsidRPr="00317016">
              <w:rPr>
                <w:rFonts w:cs="Arial"/>
                <w:sz w:val="18"/>
                <w:szCs w:val="18"/>
              </w:rPr>
              <w:t>herer Erfahrung dargelegt werden kann, dass bestimmte Gruppen von Eigenschaften ausreichend eng miteinander verbunden sind, so dass die Messung einer Eigenschaft in einer derartigen Gruppe den Nachweis der Homo</w:t>
            </w:r>
            <w:r w:rsidR="00666A5D">
              <w:rPr>
                <w:rFonts w:cs="Arial"/>
                <w:sz w:val="18"/>
                <w:szCs w:val="18"/>
              </w:rPr>
              <w:softHyphen/>
            </w:r>
            <w:r w:rsidRPr="00317016">
              <w:rPr>
                <w:rFonts w:cs="Arial"/>
                <w:sz w:val="18"/>
                <w:szCs w:val="18"/>
              </w:rPr>
              <w:t>genit</w:t>
            </w:r>
            <w:r w:rsidRPr="00317016">
              <w:rPr>
                <w:rFonts w:cs="Arial" w:hint="eastAsia"/>
                <w:sz w:val="18"/>
                <w:szCs w:val="18"/>
              </w:rPr>
              <w:t>ä</w:t>
            </w:r>
            <w:r w:rsidRPr="00317016">
              <w:rPr>
                <w:rFonts w:cs="Arial"/>
                <w:sz w:val="18"/>
                <w:szCs w:val="18"/>
              </w:rPr>
              <w:t>t f</w:t>
            </w:r>
            <w:r w:rsidRPr="00317016">
              <w:rPr>
                <w:rFonts w:cs="Arial" w:hint="eastAsia"/>
                <w:sz w:val="18"/>
                <w:szCs w:val="18"/>
              </w:rPr>
              <w:t>ü</w:t>
            </w:r>
            <w:r w:rsidRPr="00317016">
              <w:rPr>
                <w:rFonts w:cs="Arial"/>
                <w:sz w:val="18"/>
                <w:szCs w:val="18"/>
              </w:rPr>
              <w:t>r andere Eigenschaften in derselben Gruppe erbringt.</w:t>
            </w:r>
            <w:r>
              <w:rPr>
                <w:rFonts w:cs="Arial"/>
                <w:sz w:val="18"/>
                <w:szCs w:val="18"/>
              </w:rPr>
              <w:t xml:space="preserve"> </w:t>
            </w:r>
          </w:p>
          <w:p w:rsidR="00317016" w:rsidRPr="004A3095" w:rsidRDefault="00317016" w:rsidP="00FA68FB">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w:t>
            </w:r>
            <w:r w:rsidRPr="0000463E">
              <w:rPr>
                <w:rFonts w:cs="Arial"/>
                <w:sz w:val="16"/>
                <w:szCs w:val="16"/>
              </w:rPr>
              <w:t>]</w:t>
            </w:r>
          </w:p>
        </w:tc>
        <w:tc>
          <w:tcPr>
            <w:tcW w:w="2310" w:type="dxa"/>
            <w:tcBorders>
              <w:top w:val="single" w:sz="4" w:space="0" w:color="auto"/>
            </w:tcBorders>
            <w:shd w:val="clear" w:color="auto" w:fill="DEEAF6"/>
          </w:tcPr>
          <w:p w:rsidR="00317016" w:rsidRPr="000F7963" w:rsidRDefault="00317016" w:rsidP="0031701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17016" w:rsidRPr="00A34356" w:rsidRDefault="00317016" w:rsidP="0031701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317016" w:rsidRPr="000F7963" w:rsidTr="007A7CED">
        <w:tc>
          <w:tcPr>
            <w:tcW w:w="811" w:type="dxa"/>
            <w:tcBorders>
              <w:top w:val="single" w:sz="4" w:space="0" w:color="auto"/>
            </w:tcBorders>
          </w:tcPr>
          <w:p w:rsidR="00317016" w:rsidRPr="00317016" w:rsidRDefault="00317016" w:rsidP="00317016">
            <w:pPr>
              <w:autoSpaceDE w:val="0"/>
              <w:autoSpaceDN w:val="0"/>
              <w:adjustRightInd w:val="0"/>
              <w:spacing w:before="40" w:after="20"/>
              <w:rPr>
                <w:rFonts w:cs="Arial"/>
                <w:sz w:val="18"/>
                <w:szCs w:val="18"/>
              </w:rPr>
            </w:pPr>
            <w:r w:rsidRPr="00F91DDA">
              <w:rPr>
                <w:rFonts w:cs="Arial"/>
                <w:sz w:val="18"/>
                <w:szCs w:val="18"/>
              </w:rPr>
              <w:t>7.10.</w:t>
            </w:r>
            <w:r>
              <w:rPr>
                <w:rFonts w:cs="Arial"/>
                <w:sz w:val="18"/>
                <w:szCs w:val="18"/>
              </w:rPr>
              <w:t>5</w:t>
            </w:r>
          </w:p>
        </w:tc>
        <w:tc>
          <w:tcPr>
            <w:tcW w:w="4900" w:type="dxa"/>
            <w:tcBorders>
              <w:top w:val="single" w:sz="4" w:space="0" w:color="auto"/>
            </w:tcBorders>
          </w:tcPr>
          <w:p w:rsidR="00317016" w:rsidRPr="004A3095" w:rsidRDefault="00317016" w:rsidP="00AF0552">
            <w:pPr>
              <w:autoSpaceDE w:val="0"/>
              <w:autoSpaceDN w:val="0"/>
              <w:adjustRightInd w:val="0"/>
              <w:spacing w:before="40" w:after="20"/>
              <w:rPr>
                <w:rFonts w:cs="Arial"/>
                <w:sz w:val="18"/>
                <w:szCs w:val="18"/>
              </w:rPr>
            </w:pPr>
            <w:r w:rsidRPr="00317016">
              <w:rPr>
                <w:rFonts w:cs="Arial"/>
                <w:sz w:val="18"/>
                <w:szCs w:val="18"/>
              </w:rPr>
              <w:t>F</w:t>
            </w:r>
            <w:r w:rsidRPr="00317016">
              <w:rPr>
                <w:rFonts w:cs="Arial" w:hint="eastAsia"/>
                <w:sz w:val="18"/>
                <w:szCs w:val="18"/>
              </w:rPr>
              <w:t>ü</w:t>
            </w:r>
            <w:r w:rsidRPr="00317016">
              <w:rPr>
                <w:rFonts w:cs="Arial"/>
                <w:sz w:val="18"/>
                <w:szCs w:val="18"/>
              </w:rPr>
              <w:t>r zertifizierte Werte muss die Homogenit</w:t>
            </w:r>
            <w:r w:rsidRPr="00317016">
              <w:rPr>
                <w:rFonts w:cs="Arial" w:hint="eastAsia"/>
                <w:sz w:val="18"/>
                <w:szCs w:val="18"/>
              </w:rPr>
              <w:t>ä</w:t>
            </w:r>
            <w:r w:rsidRPr="00317016">
              <w:rPr>
                <w:rFonts w:cs="Arial"/>
                <w:sz w:val="18"/>
                <w:szCs w:val="18"/>
              </w:rPr>
              <w:t>t als Unsicherheits</w:t>
            </w:r>
            <w:r w:rsidR="00666A5D">
              <w:rPr>
                <w:rFonts w:cs="Arial"/>
                <w:sz w:val="18"/>
                <w:szCs w:val="18"/>
              </w:rPr>
              <w:softHyphen/>
            </w:r>
            <w:r w:rsidRPr="00317016">
              <w:rPr>
                <w:rFonts w:cs="Arial"/>
                <w:sz w:val="18"/>
                <w:szCs w:val="18"/>
              </w:rPr>
              <w:t>beitrag zum zertifizierten Wert quantifiziert werden oder es muss nachgewiesen werden, dass diese einen zu vernach</w:t>
            </w:r>
            <w:r w:rsidR="00666A5D">
              <w:rPr>
                <w:rFonts w:cs="Arial"/>
                <w:sz w:val="18"/>
                <w:szCs w:val="18"/>
              </w:rPr>
              <w:softHyphen/>
            </w:r>
            <w:r w:rsidRPr="00317016">
              <w:rPr>
                <w:rFonts w:cs="Arial"/>
                <w:sz w:val="18"/>
                <w:szCs w:val="18"/>
              </w:rPr>
              <w:t>l</w:t>
            </w:r>
            <w:r w:rsidRPr="00317016">
              <w:rPr>
                <w:rFonts w:cs="Arial" w:hint="eastAsia"/>
                <w:sz w:val="18"/>
                <w:szCs w:val="18"/>
              </w:rPr>
              <w:t>ä</w:t>
            </w:r>
            <w:r w:rsidRPr="00317016">
              <w:rPr>
                <w:rFonts w:cs="Arial"/>
                <w:sz w:val="18"/>
                <w:szCs w:val="18"/>
              </w:rPr>
              <w:t>ssigenden Beitrag zur Unsicherheit des zertifizierten Wertes ausmacht.</w:t>
            </w:r>
          </w:p>
        </w:tc>
        <w:tc>
          <w:tcPr>
            <w:tcW w:w="2310" w:type="dxa"/>
            <w:tcBorders>
              <w:top w:val="single" w:sz="4" w:space="0" w:color="auto"/>
            </w:tcBorders>
            <w:shd w:val="clear" w:color="auto" w:fill="DEEAF6"/>
          </w:tcPr>
          <w:p w:rsidR="00317016" w:rsidRPr="000F7963" w:rsidRDefault="00317016" w:rsidP="0031701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77" w:type="dxa"/>
            <w:tcBorders>
              <w:top w:val="single" w:sz="4" w:space="0" w:color="auto"/>
            </w:tcBorders>
          </w:tcPr>
          <w:p w:rsidR="00317016" w:rsidRPr="009E23EC" w:rsidRDefault="00317016"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317016" w:rsidRPr="009E23EC" w:rsidRDefault="00317016" w:rsidP="00317016">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317016" w:rsidRPr="00A34356" w:rsidRDefault="00317016" w:rsidP="0031701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770DED" w:rsidRPr="00770DED" w:rsidRDefault="00735F16" w:rsidP="00BE09F8">
      <w:pPr>
        <w:pStyle w:val="berschrift2"/>
      </w:pPr>
      <w:bookmarkStart w:id="24" w:name="_Toc30689875"/>
      <w:r>
        <w:t>7.11</w:t>
      </w:r>
      <w:r w:rsidRPr="001E1E07">
        <w:tab/>
      </w:r>
      <w:r w:rsidRPr="007C4ED6">
        <w:t xml:space="preserve">Bewertung und </w:t>
      </w:r>
      <w:r w:rsidRPr="007C4ED6">
        <w:rPr>
          <w:rFonts w:hint="eastAsia"/>
        </w:rPr>
        <w:t>Ü</w:t>
      </w:r>
      <w:r w:rsidRPr="007C4ED6">
        <w:t>berwachung der Stabilit</w:t>
      </w:r>
      <w:r w:rsidRPr="007C4ED6">
        <w:rPr>
          <w:rFonts w:hint="eastAsia"/>
        </w:rPr>
        <w:t>ä</w:t>
      </w:r>
      <w:r w:rsidRPr="007C4ED6">
        <w:t>t</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7A7CED">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7C4ED6">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5E5C8E" w:rsidP="00B65027">
            <w:pPr>
              <w:spacing w:before="40" w:after="40" w:line="200" w:lineRule="exact"/>
              <w:rPr>
                <w:b/>
                <w:sz w:val="18"/>
                <w:szCs w:val="18"/>
              </w:rPr>
            </w:pPr>
            <w:r>
              <w:rPr>
                <w:b/>
                <w:sz w:val="18"/>
                <w:szCs w:val="18"/>
              </w:rPr>
              <w:t>FB + FB</w:t>
            </w:r>
            <w:r w:rsidRPr="00CA4273">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A7CED">
        <w:tc>
          <w:tcPr>
            <w:tcW w:w="7993" w:type="dxa"/>
            <w:gridSpan w:val="3"/>
            <w:tcBorders>
              <w:top w:val="single" w:sz="12" w:space="0" w:color="auto"/>
            </w:tcBorders>
          </w:tcPr>
          <w:p w:rsidR="005549C6" w:rsidRPr="004201E6" w:rsidRDefault="005549C6" w:rsidP="00A235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BB3AD4" w:rsidRPr="000F7963" w:rsidTr="007A7CED">
        <w:tc>
          <w:tcPr>
            <w:tcW w:w="811" w:type="dxa"/>
            <w:tcBorders>
              <w:top w:val="single" w:sz="4" w:space="0" w:color="auto"/>
              <w:bottom w:val="single" w:sz="4" w:space="0" w:color="auto"/>
            </w:tcBorders>
          </w:tcPr>
          <w:p w:rsidR="00BB3AD4" w:rsidRPr="00AA7D20" w:rsidRDefault="007C4ED6" w:rsidP="00AA7D20">
            <w:pPr>
              <w:autoSpaceDE w:val="0"/>
              <w:autoSpaceDN w:val="0"/>
              <w:adjustRightInd w:val="0"/>
              <w:spacing w:before="40" w:after="20"/>
              <w:rPr>
                <w:rFonts w:cs="Arial"/>
                <w:sz w:val="18"/>
                <w:szCs w:val="18"/>
              </w:rPr>
            </w:pPr>
            <w:r>
              <w:rPr>
                <w:rFonts w:cs="Arial"/>
                <w:sz w:val="18"/>
                <w:szCs w:val="18"/>
              </w:rPr>
              <w:t>7.11.1</w:t>
            </w:r>
          </w:p>
        </w:tc>
        <w:tc>
          <w:tcPr>
            <w:tcW w:w="4900" w:type="dxa"/>
            <w:tcBorders>
              <w:top w:val="single" w:sz="4" w:space="0" w:color="auto"/>
              <w:bottom w:val="single" w:sz="4" w:space="0" w:color="auto"/>
            </w:tcBorders>
          </w:tcPr>
          <w:p w:rsidR="007C4ED6" w:rsidRPr="007C4ED6" w:rsidRDefault="007C4ED6" w:rsidP="00B628FE">
            <w:pPr>
              <w:keepNext/>
              <w:autoSpaceDE w:val="0"/>
              <w:autoSpaceDN w:val="0"/>
              <w:adjustRightInd w:val="0"/>
              <w:spacing w:before="40" w:after="20"/>
              <w:rPr>
                <w:rFonts w:cs="Arial"/>
                <w:sz w:val="18"/>
                <w:szCs w:val="18"/>
              </w:rPr>
            </w:pPr>
            <w:r w:rsidRPr="007C4ED6">
              <w:rPr>
                <w:rFonts w:cs="Arial"/>
                <w:sz w:val="18"/>
                <w:szCs w:val="18"/>
              </w:rPr>
              <w:t>Der RMH muss:</w:t>
            </w:r>
          </w:p>
          <w:p w:rsidR="007C4ED6" w:rsidRPr="007C4ED6" w:rsidRDefault="007C4ED6" w:rsidP="00805365">
            <w:pPr>
              <w:numPr>
                <w:ilvl w:val="0"/>
                <w:numId w:val="13"/>
              </w:numPr>
              <w:spacing w:before="40" w:after="20"/>
              <w:ind w:left="395" w:hanging="395"/>
              <w:rPr>
                <w:sz w:val="18"/>
                <w:szCs w:val="18"/>
              </w:rPr>
            </w:pPr>
            <w:r w:rsidRPr="007C4ED6">
              <w:rPr>
                <w:sz w:val="18"/>
                <w:szCs w:val="18"/>
              </w:rPr>
              <w:t>die Stabilit</w:t>
            </w:r>
            <w:r w:rsidRPr="007C4ED6">
              <w:rPr>
                <w:rFonts w:hint="eastAsia"/>
                <w:sz w:val="18"/>
                <w:szCs w:val="18"/>
              </w:rPr>
              <w:t>ä</w:t>
            </w:r>
            <w:r w:rsidRPr="007C4ED6">
              <w:rPr>
                <w:sz w:val="18"/>
                <w:szCs w:val="18"/>
              </w:rPr>
              <w:t>t s</w:t>
            </w:r>
            <w:r w:rsidRPr="007C4ED6">
              <w:rPr>
                <w:rFonts w:hint="eastAsia"/>
                <w:sz w:val="18"/>
                <w:szCs w:val="18"/>
              </w:rPr>
              <w:t>ä</w:t>
            </w:r>
            <w:r w:rsidRPr="007C4ED6">
              <w:rPr>
                <w:sz w:val="18"/>
                <w:szCs w:val="18"/>
              </w:rPr>
              <w:t>mtlicher relevanter Merkmale eines RMs unter den geplanten Lagerbedingungen, wo zutreffend, bewerten, gegebenenfalls durch experimentellen Versuch, und die Vorbehandlung, Verpackung und Lager</w:t>
            </w:r>
            <w:r w:rsidR="00666A5D">
              <w:rPr>
                <w:sz w:val="18"/>
                <w:szCs w:val="18"/>
              </w:rPr>
              <w:softHyphen/>
            </w:r>
            <w:r w:rsidRPr="007C4ED6">
              <w:rPr>
                <w:sz w:val="18"/>
                <w:szCs w:val="18"/>
              </w:rPr>
              <w:t xml:space="preserve">bedingungen in </w:t>
            </w:r>
            <w:r w:rsidRPr="007C4ED6">
              <w:rPr>
                <w:rFonts w:hint="eastAsia"/>
                <w:sz w:val="18"/>
                <w:szCs w:val="18"/>
              </w:rPr>
              <w:t>Ü</w:t>
            </w:r>
            <w:r w:rsidRPr="007C4ED6">
              <w:rPr>
                <w:sz w:val="18"/>
                <w:szCs w:val="18"/>
              </w:rPr>
              <w:t xml:space="preserve">bereinstimmung mit den Ergebnissen </w:t>
            </w:r>
            <w:r w:rsidR="00457F56">
              <w:rPr>
                <w:sz w:val="18"/>
                <w:szCs w:val="18"/>
              </w:rPr>
              <w:br/>
            </w:r>
            <w:r w:rsidRPr="007C4ED6">
              <w:rPr>
                <w:sz w:val="18"/>
                <w:szCs w:val="18"/>
              </w:rPr>
              <w:t>der Bewertung festlegen;</w:t>
            </w:r>
          </w:p>
          <w:p w:rsidR="007C4ED6" w:rsidRPr="007C4ED6" w:rsidRDefault="007C4ED6" w:rsidP="00805365">
            <w:pPr>
              <w:numPr>
                <w:ilvl w:val="0"/>
                <w:numId w:val="13"/>
              </w:numPr>
              <w:spacing w:before="40" w:after="20"/>
              <w:ind w:left="395" w:hanging="395"/>
              <w:rPr>
                <w:sz w:val="18"/>
                <w:szCs w:val="18"/>
              </w:rPr>
            </w:pPr>
            <w:r w:rsidRPr="007C4ED6">
              <w:rPr>
                <w:sz w:val="18"/>
                <w:szCs w:val="18"/>
              </w:rPr>
              <w:t>die Stabilit</w:t>
            </w:r>
            <w:r w:rsidRPr="007C4ED6">
              <w:rPr>
                <w:rFonts w:hint="eastAsia"/>
                <w:sz w:val="18"/>
                <w:szCs w:val="18"/>
              </w:rPr>
              <w:t>ä</w:t>
            </w:r>
            <w:r w:rsidRPr="007C4ED6">
              <w:rPr>
                <w:sz w:val="18"/>
                <w:szCs w:val="18"/>
              </w:rPr>
              <w:t>t s</w:t>
            </w:r>
            <w:r w:rsidRPr="007C4ED6">
              <w:rPr>
                <w:rFonts w:hint="eastAsia"/>
                <w:sz w:val="18"/>
                <w:szCs w:val="18"/>
              </w:rPr>
              <w:t>ä</w:t>
            </w:r>
            <w:r w:rsidRPr="007C4ED6">
              <w:rPr>
                <w:sz w:val="18"/>
                <w:szCs w:val="18"/>
              </w:rPr>
              <w:t>mtlicher relevanter Merkmale eines RMs unter den geplanten Transportbedingungen bewerten, gegebenenfalls durch experimentellen Versuch, und die Transportbedingungen so festlegen, dass die Stabilit</w:t>
            </w:r>
            <w:r w:rsidRPr="007C4ED6">
              <w:rPr>
                <w:rFonts w:hint="eastAsia"/>
                <w:sz w:val="18"/>
                <w:szCs w:val="18"/>
              </w:rPr>
              <w:t>ä</w:t>
            </w:r>
            <w:r w:rsidRPr="007C4ED6">
              <w:rPr>
                <w:sz w:val="18"/>
                <w:szCs w:val="18"/>
              </w:rPr>
              <w:t>t w</w:t>
            </w:r>
            <w:r w:rsidRPr="007C4ED6">
              <w:rPr>
                <w:rFonts w:hint="eastAsia"/>
                <w:sz w:val="18"/>
                <w:szCs w:val="18"/>
              </w:rPr>
              <w:t>ä</w:t>
            </w:r>
            <w:r w:rsidRPr="007C4ED6">
              <w:rPr>
                <w:sz w:val="18"/>
                <w:szCs w:val="18"/>
              </w:rPr>
              <w:t>hrend des Transports erhalten bleibt;</w:t>
            </w:r>
          </w:p>
          <w:p w:rsidR="007C4ED6" w:rsidRPr="007C4ED6" w:rsidRDefault="007C4ED6" w:rsidP="00805365">
            <w:pPr>
              <w:numPr>
                <w:ilvl w:val="0"/>
                <w:numId w:val="13"/>
              </w:numPr>
              <w:spacing w:before="40" w:after="20"/>
              <w:ind w:left="395" w:hanging="395"/>
              <w:rPr>
                <w:sz w:val="18"/>
                <w:szCs w:val="18"/>
              </w:rPr>
            </w:pPr>
            <w:r w:rsidRPr="007C4ED6">
              <w:rPr>
                <w:sz w:val="18"/>
                <w:szCs w:val="18"/>
              </w:rPr>
              <w:t>s</w:t>
            </w:r>
            <w:r w:rsidRPr="007C4ED6">
              <w:rPr>
                <w:rFonts w:hint="eastAsia"/>
                <w:sz w:val="18"/>
                <w:szCs w:val="18"/>
              </w:rPr>
              <w:t>ä</w:t>
            </w:r>
            <w:r w:rsidRPr="007C4ED6">
              <w:rPr>
                <w:sz w:val="18"/>
                <w:szCs w:val="18"/>
              </w:rPr>
              <w:t>mtliche notwendigen Hinweise zur Lagerung und Ver</w:t>
            </w:r>
            <w:r w:rsidR="00666A5D">
              <w:rPr>
                <w:sz w:val="18"/>
                <w:szCs w:val="18"/>
              </w:rPr>
              <w:softHyphen/>
            </w:r>
            <w:r w:rsidRPr="007C4ED6">
              <w:rPr>
                <w:sz w:val="18"/>
                <w:szCs w:val="18"/>
              </w:rPr>
              <w:t>wendung des Materials festlegen, um die Stabilit</w:t>
            </w:r>
            <w:r w:rsidRPr="007C4ED6">
              <w:rPr>
                <w:rFonts w:hint="eastAsia"/>
                <w:sz w:val="18"/>
                <w:szCs w:val="18"/>
              </w:rPr>
              <w:t>ä</w:t>
            </w:r>
            <w:r w:rsidRPr="007C4ED6">
              <w:rPr>
                <w:sz w:val="18"/>
                <w:szCs w:val="18"/>
              </w:rPr>
              <w:t>t in den R</w:t>
            </w:r>
            <w:r w:rsidRPr="007C4ED6">
              <w:rPr>
                <w:rFonts w:hint="eastAsia"/>
                <w:sz w:val="18"/>
                <w:szCs w:val="18"/>
              </w:rPr>
              <w:t>ä</w:t>
            </w:r>
            <w:r w:rsidRPr="007C4ED6">
              <w:rPr>
                <w:sz w:val="18"/>
                <w:szCs w:val="18"/>
              </w:rPr>
              <w:t>umlichkeiten des Anwenders aufrechtzuerhalten;</w:t>
            </w:r>
          </w:p>
          <w:p w:rsidR="007C4ED6" w:rsidRPr="007C4ED6" w:rsidRDefault="007C4ED6" w:rsidP="00805365">
            <w:pPr>
              <w:numPr>
                <w:ilvl w:val="0"/>
                <w:numId w:val="13"/>
              </w:numPr>
              <w:spacing w:before="40" w:after="20"/>
              <w:ind w:left="395" w:hanging="395"/>
              <w:rPr>
                <w:sz w:val="18"/>
                <w:szCs w:val="18"/>
              </w:rPr>
            </w:pPr>
            <w:r w:rsidRPr="007C4ED6">
              <w:rPr>
                <w:sz w:val="18"/>
                <w:szCs w:val="18"/>
              </w:rPr>
              <w:t>ein Programm f</w:t>
            </w:r>
            <w:r w:rsidRPr="007C4ED6">
              <w:rPr>
                <w:rFonts w:hint="eastAsia"/>
                <w:sz w:val="18"/>
                <w:szCs w:val="18"/>
              </w:rPr>
              <w:t>ü</w:t>
            </w:r>
            <w:r w:rsidRPr="007C4ED6">
              <w:rPr>
                <w:sz w:val="18"/>
                <w:szCs w:val="18"/>
              </w:rPr>
              <w:t xml:space="preserve">r die </w:t>
            </w:r>
            <w:r w:rsidRPr="007C4ED6">
              <w:rPr>
                <w:rFonts w:hint="eastAsia"/>
                <w:sz w:val="18"/>
                <w:szCs w:val="18"/>
              </w:rPr>
              <w:t>Ü</w:t>
            </w:r>
            <w:r w:rsidRPr="007C4ED6">
              <w:rPr>
                <w:sz w:val="18"/>
                <w:szCs w:val="18"/>
              </w:rPr>
              <w:t>berwachung der Stabilit</w:t>
            </w:r>
            <w:r w:rsidRPr="007C4ED6">
              <w:rPr>
                <w:rFonts w:hint="eastAsia"/>
                <w:sz w:val="18"/>
                <w:szCs w:val="18"/>
              </w:rPr>
              <w:t>ä</w:t>
            </w:r>
            <w:r w:rsidRPr="007C4ED6">
              <w:rPr>
                <w:sz w:val="18"/>
                <w:szCs w:val="18"/>
              </w:rPr>
              <w:t>t der Materialien, die lange Zeit gelagert werden, ausw</w:t>
            </w:r>
            <w:r w:rsidRPr="007C4ED6">
              <w:rPr>
                <w:rFonts w:hint="eastAsia"/>
                <w:sz w:val="18"/>
                <w:szCs w:val="18"/>
              </w:rPr>
              <w:t>ä</w:t>
            </w:r>
            <w:r w:rsidRPr="007C4ED6">
              <w:rPr>
                <w:sz w:val="18"/>
                <w:szCs w:val="18"/>
              </w:rPr>
              <w:t xml:space="preserve">hlen, </w:t>
            </w:r>
            <w:r w:rsidR="00457F56">
              <w:rPr>
                <w:sz w:val="18"/>
                <w:szCs w:val="18"/>
              </w:rPr>
              <w:br/>
            </w:r>
            <w:r w:rsidRPr="007C4ED6">
              <w:rPr>
                <w:sz w:val="18"/>
                <w:szCs w:val="18"/>
              </w:rPr>
              <w:t xml:space="preserve">das eine rasche Entdeckung von </w:t>
            </w:r>
            <w:r w:rsidRPr="007C4ED6">
              <w:rPr>
                <w:rFonts w:hint="eastAsia"/>
                <w:sz w:val="18"/>
                <w:szCs w:val="18"/>
              </w:rPr>
              <w:t>Ä</w:t>
            </w:r>
            <w:r w:rsidRPr="007C4ED6">
              <w:rPr>
                <w:sz w:val="18"/>
                <w:szCs w:val="18"/>
              </w:rPr>
              <w:t>nderungen erm</w:t>
            </w:r>
            <w:r w:rsidRPr="007C4ED6">
              <w:rPr>
                <w:rFonts w:hint="eastAsia"/>
                <w:sz w:val="18"/>
                <w:szCs w:val="18"/>
              </w:rPr>
              <w:t>ö</w:t>
            </w:r>
            <w:r w:rsidRPr="007C4ED6">
              <w:rPr>
                <w:sz w:val="18"/>
                <w:szCs w:val="18"/>
              </w:rPr>
              <w:t>glicht, unter Ber</w:t>
            </w:r>
            <w:r w:rsidRPr="007C4ED6">
              <w:rPr>
                <w:rFonts w:hint="eastAsia"/>
                <w:sz w:val="18"/>
                <w:szCs w:val="18"/>
              </w:rPr>
              <w:t>ü</w:t>
            </w:r>
            <w:r w:rsidRPr="007C4ED6">
              <w:rPr>
                <w:sz w:val="18"/>
                <w:szCs w:val="18"/>
              </w:rPr>
              <w:t>cksichtigung der m</w:t>
            </w:r>
            <w:r w:rsidRPr="007C4ED6">
              <w:rPr>
                <w:rFonts w:hint="eastAsia"/>
                <w:sz w:val="18"/>
                <w:szCs w:val="18"/>
              </w:rPr>
              <w:t>ö</w:t>
            </w:r>
            <w:r w:rsidRPr="007C4ED6">
              <w:rPr>
                <w:sz w:val="18"/>
                <w:szCs w:val="18"/>
              </w:rPr>
              <w:t xml:space="preserve">glichen </w:t>
            </w:r>
            <w:r w:rsidRPr="007C4ED6">
              <w:rPr>
                <w:rFonts w:hint="eastAsia"/>
                <w:sz w:val="18"/>
                <w:szCs w:val="18"/>
              </w:rPr>
              <w:t>Ä</w:t>
            </w:r>
            <w:r w:rsidRPr="007C4ED6">
              <w:rPr>
                <w:sz w:val="18"/>
                <w:szCs w:val="18"/>
              </w:rPr>
              <w:t>nderungsrate;</w:t>
            </w:r>
          </w:p>
          <w:p w:rsidR="007C4ED6" w:rsidRPr="007C4ED6" w:rsidRDefault="007C4ED6" w:rsidP="00805365">
            <w:pPr>
              <w:numPr>
                <w:ilvl w:val="0"/>
                <w:numId w:val="13"/>
              </w:numPr>
              <w:spacing w:before="40" w:after="20"/>
              <w:ind w:left="395" w:hanging="395"/>
              <w:rPr>
                <w:sz w:val="18"/>
                <w:szCs w:val="18"/>
              </w:rPr>
            </w:pPr>
            <w:r w:rsidRPr="007C4ED6">
              <w:rPr>
                <w:sz w:val="18"/>
                <w:szCs w:val="18"/>
              </w:rPr>
              <w:t>falls die Stabilit</w:t>
            </w:r>
            <w:r w:rsidRPr="007C4ED6">
              <w:rPr>
                <w:rFonts w:hint="eastAsia"/>
                <w:sz w:val="18"/>
                <w:szCs w:val="18"/>
              </w:rPr>
              <w:t>ä</w:t>
            </w:r>
            <w:r w:rsidRPr="007C4ED6">
              <w:rPr>
                <w:sz w:val="18"/>
                <w:szCs w:val="18"/>
              </w:rPr>
              <w:t>t eines zertifizierten Wertes nicht sicher</w:t>
            </w:r>
            <w:r w:rsidR="00666A5D">
              <w:rPr>
                <w:sz w:val="18"/>
                <w:szCs w:val="18"/>
              </w:rPr>
              <w:softHyphen/>
            </w:r>
            <w:r w:rsidRPr="007C4ED6">
              <w:rPr>
                <w:sz w:val="18"/>
                <w:szCs w:val="18"/>
              </w:rPr>
              <w:t>gestellt werden kann, die m</w:t>
            </w:r>
            <w:r w:rsidRPr="007C4ED6">
              <w:rPr>
                <w:rFonts w:hint="eastAsia"/>
                <w:sz w:val="18"/>
                <w:szCs w:val="18"/>
              </w:rPr>
              <w:t>ö</w:t>
            </w:r>
            <w:r w:rsidRPr="007C4ED6">
              <w:rPr>
                <w:sz w:val="18"/>
                <w:szCs w:val="18"/>
              </w:rPr>
              <w:t xml:space="preserve">gliche </w:t>
            </w:r>
            <w:r w:rsidRPr="007C4ED6">
              <w:rPr>
                <w:rFonts w:hint="eastAsia"/>
                <w:sz w:val="18"/>
                <w:szCs w:val="18"/>
              </w:rPr>
              <w:t>Ä</w:t>
            </w:r>
            <w:r w:rsidRPr="007C4ED6">
              <w:rPr>
                <w:sz w:val="18"/>
                <w:szCs w:val="18"/>
              </w:rPr>
              <w:t xml:space="preserve">nderung des Werts vor der Verwendung in der angegebenen Unsicherheit </w:t>
            </w:r>
            <w:r w:rsidRPr="007C4ED6">
              <w:rPr>
                <w:sz w:val="18"/>
                <w:szCs w:val="18"/>
              </w:rPr>
              <w:lastRenderedPageBreak/>
              <w:t>angemessen ber</w:t>
            </w:r>
            <w:r w:rsidRPr="007C4ED6">
              <w:rPr>
                <w:rFonts w:hint="eastAsia"/>
                <w:sz w:val="18"/>
                <w:szCs w:val="18"/>
              </w:rPr>
              <w:t>ü</w:t>
            </w:r>
            <w:r w:rsidRPr="007C4ED6">
              <w:rPr>
                <w:sz w:val="18"/>
                <w:szCs w:val="18"/>
              </w:rPr>
              <w:t xml:space="preserve">cksichtigen, oder er muss, falls die </w:t>
            </w:r>
            <w:r w:rsidRPr="007C4ED6">
              <w:rPr>
                <w:rFonts w:hint="eastAsia"/>
                <w:sz w:val="18"/>
                <w:szCs w:val="18"/>
              </w:rPr>
              <w:t>Ä</w:t>
            </w:r>
            <w:r w:rsidRPr="007C4ED6">
              <w:rPr>
                <w:sz w:val="18"/>
                <w:szCs w:val="18"/>
              </w:rPr>
              <w:t>nde</w:t>
            </w:r>
            <w:r w:rsidR="00666A5D">
              <w:rPr>
                <w:sz w:val="18"/>
                <w:szCs w:val="18"/>
              </w:rPr>
              <w:softHyphen/>
            </w:r>
            <w:r w:rsidRPr="007C4ED6">
              <w:rPr>
                <w:sz w:val="18"/>
                <w:szCs w:val="18"/>
              </w:rPr>
              <w:t xml:space="preserve">rung </w:t>
            </w:r>
            <w:r w:rsidRPr="007C4ED6">
              <w:rPr>
                <w:rFonts w:hint="eastAsia"/>
                <w:sz w:val="18"/>
                <w:szCs w:val="18"/>
              </w:rPr>
              <w:t>ü</w:t>
            </w:r>
            <w:r w:rsidRPr="007C4ED6">
              <w:rPr>
                <w:sz w:val="18"/>
                <w:szCs w:val="18"/>
              </w:rPr>
              <w:t>ber die Zeit vorhersehbar ist, Mittel zur Korrektur des zertifizierten Werts und seiner Unsicherheit f</w:t>
            </w:r>
            <w:r w:rsidRPr="007C4ED6">
              <w:rPr>
                <w:rFonts w:hint="eastAsia"/>
                <w:sz w:val="18"/>
                <w:szCs w:val="18"/>
              </w:rPr>
              <w:t>ü</w:t>
            </w:r>
            <w:r w:rsidRPr="007C4ED6">
              <w:rPr>
                <w:sz w:val="18"/>
                <w:szCs w:val="18"/>
              </w:rPr>
              <w:t xml:space="preserve">r die erwartete </w:t>
            </w:r>
            <w:r w:rsidRPr="007C4ED6">
              <w:rPr>
                <w:rFonts w:hint="eastAsia"/>
                <w:sz w:val="18"/>
                <w:szCs w:val="18"/>
              </w:rPr>
              <w:t>Ä</w:t>
            </w:r>
            <w:r w:rsidRPr="007C4ED6">
              <w:rPr>
                <w:sz w:val="18"/>
                <w:szCs w:val="18"/>
              </w:rPr>
              <w:t>nderung im Zeitverlauf bereitstellen;</w:t>
            </w:r>
          </w:p>
          <w:p w:rsidR="00BB3AD4" w:rsidRPr="007C4ED6" w:rsidRDefault="007C4ED6" w:rsidP="00805365">
            <w:pPr>
              <w:numPr>
                <w:ilvl w:val="0"/>
                <w:numId w:val="13"/>
              </w:numPr>
              <w:spacing w:before="40" w:after="20"/>
              <w:ind w:left="395" w:hanging="395"/>
              <w:rPr>
                <w:rFonts w:cs="Arial"/>
                <w:sz w:val="18"/>
                <w:szCs w:val="18"/>
              </w:rPr>
            </w:pPr>
            <w:r w:rsidRPr="007C4ED6">
              <w:rPr>
                <w:sz w:val="18"/>
                <w:szCs w:val="18"/>
              </w:rPr>
              <w:t>wenn die wiederholte Probenahme von einer RM-Einheit oder die wiederholte Nutzung einer gesamten RM-Einheit in den Gebrauchsanweisungen gestattet ist, die m</w:t>
            </w:r>
            <w:r w:rsidRPr="007C4ED6">
              <w:rPr>
                <w:rFonts w:hint="eastAsia"/>
                <w:sz w:val="18"/>
                <w:szCs w:val="18"/>
              </w:rPr>
              <w:t>ö</w:t>
            </w:r>
            <w:r w:rsidRPr="007C4ED6">
              <w:rPr>
                <w:sz w:val="18"/>
                <w:szCs w:val="18"/>
              </w:rPr>
              <w:t>glichen Auswirkungen auf die Stabilit</w:t>
            </w:r>
            <w:r w:rsidRPr="007C4ED6">
              <w:rPr>
                <w:rFonts w:hint="eastAsia"/>
                <w:sz w:val="18"/>
                <w:szCs w:val="18"/>
              </w:rPr>
              <w:t>ä</w:t>
            </w:r>
            <w:r w:rsidRPr="007C4ED6">
              <w:rPr>
                <w:sz w:val="18"/>
                <w:szCs w:val="18"/>
              </w:rPr>
              <w:t>t des Materials pr</w:t>
            </w:r>
            <w:r w:rsidRPr="007C4ED6">
              <w:rPr>
                <w:rFonts w:hint="eastAsia"/>
                <w:sz w:val="18"/>
                <w:szCs w:val="18"/>
              </w:rPr>
              <w:t>ü</w:t>
            </w:r>
            <w:r w:rsidRPr="007C4ED6">
              <w:rPr>
                <w:sz w:val="18"/>
                <w:szCs w:val="18"/>
              </w:rPr>
              <w:t>fen und geeignete Ma</w:t>
            </w:r>
            <w:r w:rsidRPr="007C4ED6">
              <w:rPr>
                <w:rFonts w:hint="eastAsia"/>
                <w:sz w:val="18"/>
                <w:szCs w:val="18"/>
              </w:rPr>
              <w:t>ß</w:t>
            </w:r>
            <w:r w:rsidRPr="007C4ED6">
              <w:rPr>
                <w:sz w:val="18"/>
                <w:szCs w:val="18"/>
              </w:rPr>
              <w:t>nahmen ergreifen.</w:t>
            </w:r>
          </w:p>
          <w:p w:rsidR="007C4ED6" w:rsidRPr="00DD601F" w:rsidRDefault="007C4ED6" w:rsidP="007C4ED6">
            <w:pPr>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 xml:space="preserve">Anmerkung </w:t>
            </w:r>
            <w:r>
              <w:rPr>
                <w:rFonts w:cs="Arial"/>
                <w:sz w:val="16"/>
                <w:szCs w:val="16"/>
              </w:rPr>
              <w:t>1 bis 3</w:t>
            </w:r>
            <w:r w:rsidRPr="0000463E">
              <w:rPr>
                <w:rFonts w:cs="Arial"/>
                <w:sz w:val="16"/>
                <w:szCs w:val="16"/>
              </w:rPr>
              <w:t>]</w:t>
            </w:r>
          </w:p>
        </w:tc>
        <w:tc>
          <w:tcPr>
            <w:tcW w:w="2282" w:type="dxa"/>
            <w:tcBorders>
              <w:top w:val="single" w:sz="4" w:space="0" w:color="auto"/>
              <w:bottom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BB3AD4" w:rsidRPr="009E23EC" w:rsidRDefault="00BB3AD4"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B3AD4" w:rsidRPr="009E23EC" w:rsidRDefault="00BB3AD4" w:rsidP="00BB3AD4">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7A7CED">
        <w:tc>
          <w:tcPr>
            <w:tcW w:w="811" w:type="dxa"/>
            <w:tcBorders>
              <w:top w:val="single" w:sz="4" w:space="0" w:color="auto"/>
            </w:tcBorders>
          </w:tcPr>
          <w:p w:rsidR="00BB3AD4" w:rsidRPr="00AA7D20" w:rsidRDefault="007C4ED6" w:rsidP="00AA7D20">
            <w:pPr>
              <w:autoSpaceDE w:val="0"/>
              <w:autoSpaceDN w:val="0"/>
              <w:adjustRightInd w:val="0"/>
              <w:spacing w:before="40" w:after="20"/>
              <w:rPr>
                <w:rFonts w:cs="Arial"/>
                <w:sz w:val="18"/>
                <w:szCs w:val="18"/>
              </w:rPr>
            </w:pPr>
            <w:r>
              <w:rPr>
                <w:rFonts w:cs="Arial"/>
                <w:sz w:val="18"/>
                <w:szCs w:val="18"/>
              </w:rPr>
              <w:t>7.11.2</w:t>
            </w:r>
          </w:p>
        </w:tc>
        <w:tc>
          <w:tcPr>
            <w:tcW w:w="4900" w:type="dxa"/>
            <w:tcBorders>
              <w:top w:val="single" w:sz="4" w:space="0" w:color="auto"/>
            </w:tcBorders>
          </w:tcPr>
          <w:p w:rsidR="00BB3AD4" w:rsidRPr="00AA7D20" w:rsidRDefault="007C4ED6" w:rsidP="00AF0552">
            <w:pPr>
              <w:autoSpaceDE w:val="0"/>
              <w:autoSpaceDN w:val="0"/>
              <w:adjustRightInd w:val="0"/>
              <w:spacing w:before="40" w:after="20"/>
              <w:rPr>
                <w:rFonts w:cs="Arial"/>
                <w:sz w:val="18"/>
                <w:szCs w:val="18"/>
              </w:rPr>
            </w:pPr>
            <w:r w:rsidRPr="007C4ED6">
              <w:rPr>
                <w:rFonts w:cs="Arial"/>
                <w:sz w:val="18"/>
                <w:szCs w:val="18"/>
              </w:rPr>
              <w:t>Der RMH muss vor der Freigabe eine experimentelle Bewertung der Stabilität durchführen, sofern der RMH nicht über einen Nachweis der Stabilität oder frühere Erfahrungen hinsichtlich der Stabilität von sehr ähnlichen Materialien verfügt, die über einen ausgedehnten Zeitraum unter denselben geplanten Lager</w:t>
            </w:r>
            <w:r w:rsidR="00666A5D">
              <w:rPr>
                <w:rFonts w:cs="Arial"/>
                <w:sz w:val="18"/>
                <w:szCs w:val="18"/>
              </w:rPr>
              <w:softHyphen/>
            </w:r>
            <w:r w:rsidRPr="007C4ED6">
              <w:rPr>
                <w:rFonts w:cs="Arial"/>
                <w:sz w:val="18"/>
                <w:szCs w:val="18"/>
              </w:rPr>
              <w:t>bedingungen aufbewahrt wurden.</w:t>
            </w:r>
            <w:r>
              <w:rPr>
                <w:sz w:val="21"/>
                <w:szCs w:val="21"/>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BB3AD4" w:rsidRPr="000F7963" w:rsidTr="007A7CED">
        <w:tc>
          <w:tcPr>
            <w:tcW w:w="811" w:type="dxa"/>
            <w:tcBorders>
              <w:top w:val="single" w:sz="4" w:space="0" w:color="auto"/>
            </w:tcBorders>
          </w:tcPr>
          <w:p w:rsidR="00BB3AD4" w:rsidRPr="00AA7D20" w:rsidRDefault="007C4ED6" w:rsidP="00AA7D20">
            <w:pPr>
              <w:autoSpaceDE w:val="0"/>
              <w:autoSpaceDN w:val="0"/>
              <w:adjustRightInd w:val="0"/>
              <w:spacing w:before="40" w:after="20"/>
              <w:rPr>
                <w:rFonts w:cs="Arial"/>
                <w:sz w:val="18"/>
                <w:szCs w:val="18"/>
              </w:rPr>
            </w:pPr>
            <w:r>
              <w:rPr>
                <w:rFonts w:cs="Arial"/>
                <w:sz w:val="18"/>
                <w:szCs w:val="18"/>
              </w:rPr>
              <w:t>7.11.3</w:t>
            </w:r>
          </w:p>
        </w:tc>
        <w:tc>
          <w:tcPr>
            <w:tcW w:w="4900" w:type="dxa"/>
            <w:tcBorders>
              <w:top w:val="single" w:sz="4" w:space="0" w:color="auto"/>
            </w:tcBorders>
          </w:tcPr>
          <w:p w:rsidR="00BB3AD4" w:rsidRPr="00A400E8" w:rsidRDefault="007C4ED6" w:rsidP="004F772B">
            <w:pPr>
              <w:autoSpaceDE w:val="0"/>
              <w:autoSpaceDN w:val="0"/>
              <w:adjustRightInd w:val="0"/>
              <w:spacing w:before="40" w:after="20"/>
              <w:rPr>
                <w:rFonts w:cs="Arial"/>
                <w:sz w:val="18"/>
                <w:szCs w:val="18"/>
              </w:rPr>
            </w:pPr>
            <w:r w:rsidRPr="007C4ED6">
              <w:rPr>
                <w:rFonts w:cs="Arial"/>
                <w:sz w:val="18"/>
                <w:szCs w:val="18"/>
              </w:rPr>
              <w:t>Wenn ein RM in mehreren Chargen hergestellt wird, die nicht einzeln auf Stabilit</w:t>
            </w:r>
            <w:r w:rsidRPr="007C4ED6">
              <w:rPr>
                <w:rFonts w:cs="Arial" w:hint="eastAsia"/>
                <w:sz w:val="18"/>
                <w:szCs w:val="18"/>
              </w:rPr>
              <w:t>ä</w:t>
            </w:r>
            <w:r w:rsidRPr="007C4ED6">
              <w:rPr>
                <w:rFonts w:cs="Arial"/>
                <w:sz w:val="18"/>
                <w:szCs w:val="18"/>
              </w:rPr>
              <w:t>t gepr</w:t>
            </w:r>
            <w:r w:rsidRPr="007C4ED6">
              <w:rPr>
                <w:rFonts w:cs="Arial" w:hint="eastAsia"/>
                <w:sz w:val="18"/>
                <w:szCs w:val="18"/>
              </w:rPr>
              <w:t>ü</w:t>
            </w:r>
            <w:r w:rsidRPr="007C4ED6">
              <w:rPr>
                <w:rFonts w:cs="Arial"/>
                <w:sz w:val="18"/>
                <w:szCs w:val="18"/>
              </w:rPr>
              <w:t>ft werden, muss der RMH die Stabilit</w:t>
            </w:r>
            <w:r w:rsidRPr="007C4ED6">
              <w:rPr>
                <w:rFonts w:cs="Arial" w:hint="eastAsia"/>
                <w:sz w:val="18"/>
                <w:szCs w:val="18"/>
              </w:rPr>
              <w:t>ä</w:t>
            </w:r>
            <w:r w:rsidRPr="007C4ED6">
              <w:rPr>
                <w:rFonts w:cs="Arial"/>
                <w:sz w:val="18"/>
                <w:szCs w:val="18"/>
              </w:rPr>
              <w:t>t einer ausreichenden Anzahl verschiedener Chargen experimentell verifizieren, um Vertrauen in die Stabilit</w:t>
            </w:r>
            <w:r w:rsidRPr="007C4ED6">
              <w:rPr>
                <w:rFonts w:cs="Arial" w:hint="eastAsia"/>
                <w:sz w:val="18"/>
                <w:szCs w:val="18"/>
              </w:rPr>
              <w:t>ä</w:t>
            </w:r>
            <w:r w:rsidRPr="007C4ED6">
              <w:rPr>
                <w:rFonts w:cs="Arial"/>
                <w:sz w:val="18"/>
                <w:szCs w:val="18"/>
              </w:rPr>
              <w:t>t aller Chargen sicherzustellen.</w:t>
            </w:r>
            <w:r>
              <w:rPr>
                <w:rFonts w:cs="Arial"/>
                <w:sz w:val="16"/>
                <w:szCs w:val="16"/>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4F772B">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tcBorders>
            <w:shd w:val="clear" w:color="auto" w:fill="DEEAF6"/>
          </w:tcPr>
          <w:p w:rsidR="00BB3AD4" w:rsidRPr="000F7963" w:rsidRDefault="00BB3AD4" w:rsidP="00BB3AD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BB3AD4" w:rsidRPr="009E23EC" w:rsidRDefault="00BB3AD4"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BB3AD4" w:rsidRPr="009E23EC" w:rsidRDefault="00BB3AD4" w:rsidP="00BB3AD4">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BB3AD4" w:rsidRPr="00A34356" w:rsidRDefault="00BB3AD4" w:rsidP="00BB3AD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620CE1" w:rsidRPr="00574861" w:rsidRDefault="00735F16" w:rsidP="00BE09F8">
      <w:pPr>
        <w:pStyle w:val="berschrift2"/>
      </w:pPr>
      <w:bookmarkStart w:id="25" w:name="_Toc30689876"/>
      <w:r>
        <w:t>7.12</w:t>
      </w:r>
      <w:r w:rsidRPr="001E1E07">
        <w:tab/>
      </w:r>
      <w:r w:rsidRPr="00871103">
        <w:t>Charakterisierung</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7A7CED">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871103">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5E5C8E" w:rsidP="00B65027">
            <w:pPr>
              <w:spacing w:before="40" w:after="40" w:line="200" w:lineRule="exact"/>
              <w:rPr>
                <w:b/>
                <w:sz w:val="18"/>
                <w:szCs w:val="18"/>
              </w:rPr>
            </w:pPr>
            <w:r>
              <w:rPr>
                <w:b/>
                <w:sz w:val="18"/>
                <w:szCs w:val="18"/>
              </w:rPr>
              <w:t>FB + FB</w:t>
            </w:r>
            <w:r w:rsidRPr="00CA4273">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A7CED">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07"/>
        <w:gridCol w:w="378"/>
        <w:gridCol w:w="739"/>
      </w:tblGrid>
      <w:tr w:rsidR="00F92AB7" w:rsidRPr="000F7963" w:rsidTr="007A7CED">
        <w:tc>
          <w:tcPr>
            <w:tcW w:w="811" w:type="dxa"/>
            <w:tcBorders>
              <w:top w:val="single" w:sz="4" w:space="0" w:color="auto"/>
              <w:bottom w:val="single" w:sz="4" w:space="0" w:color="auto"/>
            </w:tcBorders>
          </w:tcPr>
          <w:p w:rsidR="00F92AB7" w:rsidRPr="00AA7D20" w:rsidRDefault="00871103" w:rsidP="00AA7D20">
            <w:pPr>
              <w:autoSpaceDE w:val="0"/>
              <w:autoSpaceDN w:val="0"/>
              <w:adjustRightInd w:val="0"/>
              <w:spacing w:before="40" w:after="20"/>
              <w:rPr>
                <w:rFonts w:cs="Arial"/>
                <w:sz w:val="18"/>
                <w:szCs w:val="18"/>
              </w:rPr>
            </w:pPr>
            <w:r>
              <w:rPr>
                <w:rFonts w:cs="Arial"/>
                <w:sz w:val="18"/>
                <w:szCs w:val="18"/>
              </w:rPr>
              <w:t>7.12.1</w:t>
            </w:r>
          </w:p>
        </w:tc>
        <w:tc>
          <w:tcPr>
            <w:tcW w:w="4900" w:type="dxa"/>
            <w:tcBorders>
              <w:top w:val="single" w:sz="4" w:space="0" w:color="auto"/>
              <w:bottom w:val="single" w:sz="4" w:space="0" w:color="auto"/>
            </w:tcBorders>
          </w:tcPr>
          <w:p w:rsidR="00F92AB7" w:rsidRPr="00AA7D20" w:rsidRDefault="00871103" w:rsidP="00AF0552">
            <w:pPr>
              <w:autoSpaceDE w:val="0"/>
              <w:autoSpaceDN w:val="0"/>
              <w:adjustRightInd w:val="0"/>
              <w:spacing w:before="40" w:after="20"/>
              <w:rPr>
                <w:rFonts w:cs="Arial"/>
                <w:sz w:val="18"/>
                <w:szCs w:val="18"/>
              </w:rPr>
            </w:pPr>
            <w:r w:rsidRPr="00871103">
              <w:rPr>
                <w:rFonts w:cs="Arial"/>
                <w:sz w:val="18"/>
                <w:szCs w:val="18"/>
              </w:rPr>
              <w:t>Wenn der RMH Merkmalswerte zuweist, ist eine Charakterisierung des RMs erforderlich.</w:t>
            </w:r>
          </w:p>
        </w:tc>
        <w:tc>
          <w:tcPr>
            <w:tcW w:w="2282"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F92AB7" w:rsidRPr="009E23EC" w:rsidRDefault="00F92AB7" w:rsidP="00EA219B">
            <w:pPr>
              <w:spacing w:before="40" w:after="40" w:line="200" w:lineRule="exact"/>
              <w:rPr>
                <w:rFonts w:cs="Arial"/>
                <w:bCs/>
                <w:sz w:val="18"/>
                <w:szCs w:val="18"/>
              </w:rPr>
            </w:pPr>
          </w:p>
        </w:tc>
        <w:tc>
          <w:tcPr>
            <w:tcW w:w="407"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71103" w:rsidRPr="000F7963" w:rsidTr="007A7CED">
        <w:tc>
          <w:tcPr>
            <w:tcW w:w="811" w:type="dxa"/>
            <w:tcBorders>
              <w:top w:val="single" w:sz="4" w:space="0" w:color="auto"/>
            </w:tcBorders>
          </w:tcPr>
          <w:p w:rsidR="00871103" w:rsidRPr="00AA7D20" w:rsidRDefault="00871103" w:rsidP="00871103">
            <w:pPr>
              <w:autoSpaceDE w:val="0"/>
              <w:autoSpaceDN w:val="0"/>
              <w:adjustRightInd w:val="0"/>
              <w:spacing w:before="40" w:after="20"/>
              <w:rPr>
                <w:rFonts w:cs="Arial"/>
                <w:sz w:val="18"/>
                <w:szCs w:val="18"/>
              </w:rPr>
            </w:pPr>
            <w:r>
              <w:rPr>
                <w:rFonts w:cs="Arial"/>
                <w:sz w:val="18"/>
                <w:szCs w:val="18"/>
              </w:rPr>
              <w:t>7.12.2</w:t>
            </w:r>
          </w:p>
        </w:tc>
        <w:tc>
          <w:tcPr>
            <w:tcW w:w="4900" w:type="dxa"/>
            <w:tcBorders>
              <w:top w:val="single" w:sz="4" w:space="0" w:color="auto"/>
            </w:tcBorders>
          </w:tcPr>
          <w:p w:rsidR="00871103" w:rsidRPr="00AA7D20" w:rsidRDefault="00871103" w:rsidP="004C0447">
            <w:pPr>
              <w:autoSpaceDE w:val="0"/>
              <w:autoSpaceDN w:val="0"/>
              <w:adjustRightInd w:val="0"/>
              <w:spacing w:before="40" w:after="20"/>
              <w:rPr>
                <w:rFonts w:cs="Arial"/>
                <w:sz w:val="18"/>
                <w:szCs w:val="18"/>
              </w:rPr>
            </w:pPr>
            <w:r w:rsidRPr="00871103">
              <w:rPr>
                <w:rFonts w:cs="Arial"/>
                <w:sz w:val="18"/>
                <w:szCs w:val="18"/>
              </w:rPr>
              <w:t xml:space="preserve">Der RMH muss eindeutig festlegen, ob ein quantitatives oder </w:t>
            </w:r>
            <w:r w:rsidR="00394304">
              <w:rPr>
                <w:rFonts w:cs="Arial"/>
                <w:sz w:val="18"/>
                <w:szCs w:val="18"/>
              </w:rPr>
              <w:br/>
            </w:r>
            <w:r w:rsidRPr="00871103">
              <w:rPr>
                <w:rFonts w:cs="Arial"/>
                <w:sz w:val="18"/>
                <w:szCs w:val="18"/>
              </w:rPr>
              <w:t>ein qualitatives Merkmal charakterisiert werden wird und, falls es quantitativ ist, ob die Messgr</w:t>
            </w:r>
            <w:r w:rsidRPr="00871103">
              <w:rPr>
                <w:rFonts w:cs="Arial" w:hint="eastAsia"/>
                <w:sz w:val="18"/>
                <w:szCs w:val="18"/>
              </w:rPr>
              <w:t>öß</w:t>
            </w:r>
            <w:r w:rsidRPr="00871103">
              <w:rPr>
                <w:rFonts w:cs="Arial"/>
                <w:sz w:val="18"/>
                <w:szCs w:val="18"/>
              </w:rPr>
              <w:t>e eine verfahrensbezogene Messgr</w:t>
            </w:r>
            <w:r w:rsidRPr="00871103">
              <w:rPr>
                <w:rFonts w:cs="Arial" w:hint="eastAsia"/>
                <w:sz w:val="18"/>
                <w:szCs w:val="18"/>
              </w:rPr>
              <w:t>öß</w:t>
            </w:r>
            <w:r w:rsidRPr="00871103">
              <w:rPr>
                <w:rFonts w:cs="Arial"/>
                <w:sz w:val="18"/>
                <w:szCs w:val="18"/>
              </w:rPr>
              <w:t>e ist oder unabh</w:t>
            </w:r>
            <w:r w:rsidRPr="00871103">
              <w:rPr>
                <w:rFonts w:cs="Arial" w:hint="eastAsia"/>
                <w:sz w:val="18"/>
                <w:szCs w:val="18"/>
              </w:rPr>
              <w:t>ä</w:t>
            </w:r>
            <w:r w:rsidRPr="00871103">
              <w:rPr>
                <w:rFonts w:cs="Arial"/>
                <w:sz w:val="18"/>
                <w:szCs w:val="18"/>
              </w:rPr>
              <w:t>ngig von einem spezifischen Verfahren festgelegt ist.</w:t>
            </w:r>
          </w:p>
        </w:tc>
        <w:tc>
          <w:tcPr>
            <w:tcW w:w="2282" w:type="dxa"/>
            <w:tcBorders>
              <w:top w:val="single" w:sz="4" w:space="0" w:color="auto"/>
            </w:tcBorders>
            <w:shd w:val="clear" w:color="auto" w:fill="DEEAF6"/>
          </w:tcPr>
          <w:p w:rsidR="00871103" w:rsidRPr="000F7963" w:rsidRDefault="00871103" w:rsidP="0087110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871103" w:rsidRPr="009E23EC" w:rsidRDefault="00871103"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71103" w:rsidRPr="00A34356" w:rsidRDefault="00871103" w:rsidP="0087110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71103" w:rsidRPr="000F7963" w:rsidTr="007A7CED">
        <w:tc>
          <w:tcPr>
            <w:tcW w:w="811" w:type="dxa"/>
            <w:tcBorders>
              <w:top w:val="single" w:sz="4" w:space="0" w:color="auto"/>
            </w:tcBorders>
          </w:tcPr>
          <w:p w:rsidR="00871103" w:rsidRPr="00AA7D20" w:rsidRDefault="00871103" w:rsidP="00871103">
            <w:pPr>
              <w:autoSpaceDE w:val="0"/>
              <w:autoSpaceDN w:val="0"/>
              <w:adjustRightInd w:val="0"/>
              <w:spacing w:before="40" w:after="20"/>
              <w:rPr>
                <w:rFonts w:cs="Arial"/>
                <w:sz w:val="18"/>
                <w:szCs w:val="18"/>
              </w:rPr>
            </w:pPr>
            <w:r>
              <w:rPr>
                <w:rFonts w:cs="Arial"/>
                <w:sz w:val="18"/>
                <w:szCs w:val="18"/>
              </w:rPr>
              <w:t>7.12.3</w:t>
            </w:r>
          </w:p>
        </w:tc>
        <w:tc>
          <w:tcPr>
            <w:tcW w:w="4900" w:type="dxa"/>
            <w:tcBorders>
              <w:top w:val="single" w:sz="4" w:space="0" w:color="auto"/>
            </w:tcBorders>
          </w:tcPr>
          <w:p w:rsidR="00871103" w:rsidRDefault="00871103" w:rsidP="00871103">
            <w:pPr>
              <w:autoSpaceDE w:val="0"/>
              <w:autoSpaceDN w:val="0"/>
              <w:adjustRightInd w:val="0"/>
              <w:spacing w:before="40" w:after="20"/>
              <w:rPr>
                <w:rFonts w:cs="Arial"/>
                <w:sz w:val="18"/>
                <w:szCs w:val="18"/>
              </w:rPr>
            </w:pPr>
            <w:r w:rsidRPr="00871103">
              <w:rPr>
                <w:rFonts w:cs="Arial"/>
                <w:sz w:val="18"/>
                <w:szCs w:val="18"/>
              </w:rPr>
              <w:t>Der RMH muss eine Charakterisierungsstrategie ausw</w:t>
            </w:r>
            <w:r w:rsidRPr="00871103">
              <w:rPr>
                <w:rFonts w:cs="Arial" w:hint="eastAsia"/>
                <w:sz w:val="18"/>
                <w:szCs w:val="18"/>
              </w:rPr>
              <w:t>ä</w:t>
            </w:r>
            <w:r w:rsidRPr="00871103">
              <w:rPr>
                <w:rFonts w:cs="Arial"/>
                <w:sz w:val="18"/>
                <w:szCs w:val="18"/>
              </w:rPr>
              <w:t xml:space="preserve">hlen, </w:t>
            </w:r>
            <w:r w:rsidR="006757BE">
              <w:rPr>
                <w:rFonts w:cs="Arial"/>
                <w:sz w:val="18"/>
                <w:szCs w:val="18"/>
              </w:rPr>
              <w:br/>
            </w:r>
            <w:r w:rsidRPr="00871103">
              <w:rPr>
                <w:rFonts w:cs="Arial"/>
                <w:sz w:val="18"/>
                <w:szCs w:val="18"/>
              </w:rPr>
              <w:t>die f</w:t>
            </w:r>
            <w:r w:rsidRPr="00871103">
              <w:rPr>
                <w:rFonts w:cs="Arial" w:hint="eastAsia"/>
                <w:sz w:val="18"/>
                <w:szCs w:val="18"/>
              </w:rPr>
              <w:t>ü</w:t>
            </w:r>
            <w:r w:rsidRPr="00871103">
              <w:rPr>
                <w:rFonts w:cs="Arial"/>
                <w:sz w:val="18"/>
                <w:szCs w:val="18"/>
              </w:rPr>
              <w:t>r den Verwendungszweck des RMs geeignet ist.</w:t>
            </w:r>
            <w:r>
              <w:rPr>
                <w:rFonts w:cs="Arial"/>
                <w:sz w:val="18"/>
                <w:szCs w:val="18"/>
              </w:rPr>
              <w:t xml:space="preserve"> </w:t>
            </w:r>
          </w:p>
          <w:p w:rsidR="00871103" w:rsidRPr="00515E6F" w:rsidRDefault="00871103" w:rsidP="006757BE">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6757BE">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tcBorders>
            <w:shd w:val="clear" w:color="auto" w:fill="DEEAF6"/>
          </w:tcPr>
          <w:p w:rsidR="00871103" w:rsidRPr="000F7963" w:rsidRDefault="00871103" w:rsidP="0087110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871103" w:rsidRPr="009E23EC" w:rsidRDefault="00871103"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71103" w:rsidRPr="00A34356" w:rsidRDefault="00871103" w:rsidP="0087110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71103" w:rsidRPr="000F7963" w:rsidTr="007A7CED">
        <w:tc>
          <w:tcPr>
            <w:tcW w:w="811" w:type="dxa"/>
            <w:tcBorders>
              <w:top w:val="single" w:sz="4" w:space="0" w:color="auto"/>
            </w:tcBorders>
          </w:tcPr>
          <w:p w:rsidR="00871103" w:rsidRPr="00AA7D20" w:rsidRDefault="00871103" w:rsidP="00871103">
            <w:pPr>
              <w:autoSpaceDE w:val="0"/>
              <w:autoSpaceDN w:val="0"/>
              <w:adjustRightInd w:val="0"/>
              <w:spacing w:before="40" w:after="20"/>
              <w:rPr>
                <w:rFonts w:cs="Arial"/>
                <w:sz w:val="18"/>
                <w:szCs w:val="18"/>
              </w:rPr>
            </w:pPr>
            <w:r>
              <w:rPr>
                <w:rFonts w:cs="Arial"/>
                <w:sz w:val="18"/>
                <w:szCs w:val="18"/>
              </w:rPr>
              <w:t>7.12.4</w:t>
            </w:r>
          </w:p>
        </w:tc>
        <w:tc>
          <w:tcPr>
            <w:tcW w:w="4900" w:type="dxa"/>
            <w:tcBorders>
              <w:top w:val="single" w:sz="4" w:space="0" w:color="auto"/>
            </w:tcBorders>
          </w:tcPr>
          <w:p w:rsidR="00871103" w:rsidRPr="00871103" w:rsidRDefault="00871103" w:rsidP="00871103">
            <w:pPr>
              <w:autoSpaceDE w:val="0"/>
              <w:autoSpaceDN w:val="0"/>
              <w:adjustRightInd w:val="0"/>
              <w:spacing w:before="40" w:after="20"/>
              <w:rPr>
                <w:rFonts w:cs="Arial"/>
                <w:sz w:val="18"/>
                <w:szCs w:val="18"/>
              </w:rPr>
            </w:pPr>
            <w:r w:rsidRPr="00871103">
              <w:rPr>
                <w:rFonts w:cs="Arial"/>
                <w:sz w:val="18"/>
                <w:szCs w:val="18"/>
              </w:rPr>
              <w:t xml:space="preserve">Der RMH muss die Charakterisierungsuntersuchung festlegen, </w:t>
            </w:r>
            <w:r w:rsidR="008F0BF9">
              <w:rPr>
                <w:rFonts w:cs="Arial"/>
                <w:sz w:val="18"/>
                <w:szCs w:val="18"/>
              </w:rPr>
              <w:br/>
            </w:r>
            <w:r w:rsidRPr="00871103">
              <w:rPr>
                <w:rFonts w:cs="Arial"/>
                <w:sz w:val="18"/>
                <w:szCs w:val="18"/>
              </w:rPr>
              <w:t>so dass die Merkmale, die von Bedeutung sind, jeweils mit geeigneter R</w:t>
            </w:r>
            <w:r w:rsidRPr="00871103">
              <w:rPr>
                <w:rFonts w:cs="Arial" w:hint="eastAsia"/>
                <w:sz w:val="18"/>
                <w:szCs w:val="18"/>
              </w:rPr>
              <w:t>ü</w:t>
            </w:r>
            <w:r w:rsidRPr="00871103">
              <w:rPr>
                <w:rFonts w:cs="Arial"/>
                <w:sz w:val="18"/>
                <w:szCs w:val="18"/>
              </w:rPr>
              <w:t>ckf</w:t>
            </w:r>
            <w:r w:rsidRPr="00871103">
              <w:rPr>
                <w:rFonts w:cs="Arial" w:hint="eastAsia"/>
                <w:sz w:val="18"/>
                <w:szCs w:val="18"/>
              </w:rPr>
              <w:t>ü</w:t>
            </w:r>
            <w:r w:rsidRPr="00871103">
              <w:rPr>
                <w:rFonts w:cs="Arial"/>
                <w:sz w:val="18"/>
                <w:szCs w:val="18"/>
              </w:rPr>
              <w:t>hrbarkeit und ausreichender Verl</w:t>
            </w:r>
            <w:r w:rsidRPr="00871103">
              <w:rPr>
                <w:rFonts w:cs="Arial" w:hint="eastAsia"/>
                <w:sz w:val="18"/>
                <w:szCs w:val="18"/>
              </w:rPr>
              <w:t>ä</w:t>
            </w:r>
            <w:r w:rsidRPr="00871103">
              <w:rPr>
                <w:rFonts w:cs="Arial"/>
                <w:sz w:val="18"/>
                <w:szCs w:val="18"/>
              </w:rPr>
              <w:t>sslichkeit charakterisiert werden k</w:t>
            </w:r>
            <w:r w:rsidRPr="00871103">
              <w:rPr>
                <w:rFonts w:cs="Arial" w:hint="eastAsia"/>
                <w:sz w:val="18"/>
                <w:szCs w:val="18"/>
              </w:rPr>
              <w:t>ö</w:t>
            </w:r>
            <w:r w:rsidRPr="00871103">
              <w:rPr>
                <w:rFonts w:cs="Arial"/>
                <w:sz w:val="18"/>
                <w:szCs w:val="18"/>
              </w:rPr>
              <w:t>nnen, ungeachtet dessen, ob R</w:t>
            </w:r>
            <w:r w:rsidRPr="00871103">
              <w:rPr>
                <w:rFonts w:cs="Arial" w:hint="eastAsia"/>
                <w:sz w:val="18"/>
                <w:szCs w:val="18"/>
              </w:rPr>
              <w:t>ü</w:t>
            </w:r>
            <w:r w:rsidRPr="00871103">
              <w:rPr>
                <w:rFonts w:cs="Arial"/>
                <w:sz w:val="18"/>
                <w:szCs w:val="18"/>
              </w:rPr>
              <w:t>ck</w:t>
            </w:r>
            <w:r w:rsidR="00666A5D">
              <w:rPr>
                <w:rFonts w:cs="Arial"/>
                <w:sz w:val="18"/>
                <w:szCs w:val="18"/>
              </w:rPr>
              <w:softHyphen/>
            </w:r>
            <w:r w:rsidRPr="00871103">
              <w:rPr>
                <w:rFonts w:cs="Arial"/>
                <w:sz w:val="18"/>
                <w:szCs w:val="18"/>
              </w:rPr>
              <w:t>f</w:t>
            </w:r>
            <w:r w:rsidRPr="00871103">
              <w:rPr>
                <w:rFonts w:cs="Arial" w:hint="eastAsia"/>
                <w:sz w:val="18"/>
                <w:szCs w:val="18"/>
              </w:rPr>
              <w:t>ü</w:t>
            </w:r>
            <w:r w:rsidRPr="00871103">
              <w:rPr>
                <w:rFonts w:cs="Arial"/>
                <w:sz w:val="18"/>
                <w:szCs w:val="18"/>
              </w:rPr>
              <w:t>hrbarkeit und Messunsicherheit in der RM-Dokumentation angegeben werden. Zu diesem Zweck muss der RMH:</w:t>
            </w:r>
          </w:p>
          <w:p w:rsidR="00871103" w:rsidRPr="00871103" w:rsidRDefault="00871103" w:rsidP="00805365">
            <w:pPr>
              <w:numPr>
                <w:ilvl w:val="0"/>
                <w:numId w:val="14"/>
              </w:numPr>
              <w:spacing w:before="40" w:after="20"/>
              <w:ind w:left="421" w:hanging="370"/>
              <w:rPr>
                <w:sz w:val="18"/>
                <w:szCs w:val="18"/>
              </w:rPr>
            </w:pPr>
            <w:r w:rsidRPr="00871103">
              <w:rPr>
                <w:sz w:val="18"/>
                <w:szCs w:val="18"/>
              </w:rPr>
              <w:t>einen Messplan dokumentieren, der die durchzuf</w:t>
            </w:r>
            <w:r w:rsidRPr="00871103">
              <w:rPr>
                <w:rFonts w:hint="eastAsia"/>
                <w:sz w:val="18"/>
                <w:szCs w:val="18"/>
              </w:rPr>
              <w:t>ü</w:t>
            </w:r>
            <w:r w:rsidRPr="00871103">
              <w:rPr>
                <w:sz w:val="18"/>
                <w:szCs w:val="18"/>
              </w:rPr>
              <w:t>hrenden Aufgaben eindeutig beschreibt, und diesen dem gesamten Personal mitteilen, das f</w:t>
            </w:r>
            <w:r w:rsidRPr="00871103">
              <w:rPr>
                <w:rFonts w:hint="eastAsia"/>
                <w:sz w:val="18"/>
                <w:szCs w:val="18"/>
              </w:rPr>
              <w:t>ü</w:t>
            </w:r>
            <w:r w:rsidRPr="00871103">
              <w:rPr>
                <w:sz w:val="18"/>
                <w:szCs w:val="18"/>
              </w:rPr>
              <w:t>r Messungen im Anwendungs</w:t>
            </w:r>
            <w:r w:rsidR="001879F2">
              <w:rPr>
                <w:sz w:val="18"/>
                <w:szCs w:val="18"/>
              </w:rPr>
              <w:softHyphen/>
            </w:r>
            <w:r w:rsidRPr="00871103">
              <w:rPr>
                <w:sz w:val="18"/>
                <w:szCs w:val="18"/>
              </w:rPr>
              <w:t>bereich der Charakterisierung verantwortlich ist;</w:t>
            </w:r>
          </w:p>
          <w:p w:rsidR="00871103" w:rsidRPr="00754092" w:rsidRDefault="00871103" w:rsidP="00FA68FB">
            <w:pPr>
              <w:numPr>
                <w:ilvl w:val="0"/>
                <w:numId w:val="14"/>
              </w:numPr>
              <w:spacing w:before="40" w:after="20"/>
              <w:ind w:left="421" w:hanging="370"/>
              <w:rPr>
                <w:rFonts w:cs="Arial"/>
                <w:sz w:val="18"/>
                <w:szCs w:val="18"/>
              </w:rPr>
            </w:pPr>
            <w:r w:rsidRPr="00871103">
              <w:rPr>
                <w:sz w:val="18"/>
                <w:szCs w:val="18"/>
              </w:rPr>
              <w:lastRenderedPageBreak/>
              <w:t>f</w:t>
            </w:r>
            <w:r w:rsidRPr="00871103">
              <w:rPr>
                <w:rFonts w:hint="eastAsia"/>
                <w:sz w:val="18"/>
                <w:szCs w:val="18"/>
              </w:rPr>
              <w:t>ü</w:t>
            </w:r>
            <w:r w:rsidRPr="00871103">
              <w:rPr>
                <w:sz w:val="18"/>
                <w:szCs w:val="18"/>
              </w:rPr>
              <w:t>r zertifizierte Werte, die Kompetenz jedes beteiligten Laboratoriums nachweisen, indem Daten des Labora</w:t>
            </w:r>
            <w:r w:rsidR="00666A5D">
              <w:rPr>
                <w:sz w:val="18"/>
                <w:szCs w:val="18"/>
              </w:rPr>
              <w:softHyphen/>
            </w:r>
            <w:r w:rsidRPr="00871103">
              <w:rPr>
                <w:sz w:val="18"/>
                <w:szCs w:val="18"/>
              </w:rPr>
              <w:t>toriums verwendet werden, die nicht anhand des zu charakterisierenden Materials gewonnen wurden.</w:t>
            </w:r>
          </w:p>
        </w:tc>
        <w:tc>
          <w:tcPr>
            <w:tcW w:w="2282" w:type="dxa"/>
            <w:tcBorders>
              <w:top w:val="single" w:sz="4" w:space="0" w:color="auto"/>
            </w:tcBorders>
            <w:shd w:val="clear" w:color="auto" w:fill="DEEAF6"/>
          </w:tcPr>
          <w:p w:rsidR="00871103" w:rsidRPr="000F7963" w:rsidRDefault="00871103" w:rsidP="00871103">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shd w:val="clear" w:color="auto" w:fill="auto"/>
          </w:tcPr>
          <w:p w:rsidR="00871103" w:rsidRPr="009E23EC" w:rsidRDefault="00871103"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71103" w:rsidRPr="00A34356" w:rsidRDefault="00871103" w:rsidP="0087110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71103" w:rsidRPr="000F7963" w:rsidTr="007A7CED">
        <w:tc>
          <w:tcPr>
            <w:tcW w:w="811" w:type="dxa"/>
            <w:tcBorders>
              <w:top w:val="single" w:sz="4" w:space="0" w:color="auto"/>
            </w:tcBorders>
          </w:tcPr>
          <w:p w:rsidR="00871103" w:rsidRPr="00AA7D20" w:rsidRDefault="00871103" w:rsidP="00871103">
            <w:pPr>
              <w:autoSpaceDE w:val="0"/>
              <w:autoSpaceDN w:val="0"/>
              <w:adjustRightInd w:val="0"/>
              <w:spacing w:before="40" w:after="20"/>
              <w:rPr>
                <w:rFonts w:cs="Arial"/>
                <w:sz w:val="18"/>
                <w:szCs w:val="18"/>
              </w:rPr>
            </w:pPr>
            <w:r>
              <w:rPr>
                <w:rFonts w:cs="Arial"/>
                <w:sz w:val="18"/>
                <w:szCs w:val="18"/>
              </w:rPr>
              <w:t>7.12.5</w:t>
            </w:r>
          </w:p>
        </w:tc>
        <w:tc>
          <w:tcPr>
            <w:tcW w:w="4900" w:type="dxa"/>
            <w:tcBorders>
              <w:top w:val="single" w:sz="4" w:space="0" w:color="auto"/>
            </w:tcBorders>
          </w:tcPr>
          <w:p w:rsidR="00871103" w:rsidRPr="00515E6F" w:rsidRDefault="00D96277" w:rsidP="004C0447">
            <w:pPr>
              <w:autoSpaceDE w:val="0"/>
              <w:autoSpaceDN w:val="0"/>
              <w:adjustRightInd w:val="0"/>
              <w:spacing w:before="40" w:after="20"/>
              <w:rPr>
                <w:rFonts w:cs="Arial"/>
                <w:sz w:val="18"/>
                <w:szCs w:val="18"/>
              </w:rPr>
            </w:pPr>
            <w:r w:rsidRPr="00D96277">
              <w:rPr>
                <w:rFonts w:cs="Arial"/>
                <w:sz w:val="18"/>
                <w:szCs w:val="18"/>
              </w:rPr>
              <w:t>Bei der Bewertung der Charakterisierungsdaten, muss der RMH eine technische Bewertung der Daten und Dokumente, die an der Charakterisierung beteiligt sind, durchf</w:t>
            </w:r>
            <w:r w:rsidRPr="00D96277">
              <w:rPr>
                <w:rFonts w:cs="Arial" w:hint="eastAsia"/>
                <w:sz w:val="18"/>
                <w:szCs w:val="18"/>
              </w:rPr>
              <w:t>ü</w:t>
            </w:r>
            <w:r w:rsidRPr="00D96277">
              <w:rPr>
                <w:rFonts w:cs="Arial"/>
                <w:sz w:val="18"/>
                <w:szCs w:val="18"/>
              </w:rPr>
              <w:t>hren, um die Einhaltung des Messplans nach 7.12.4, Listenpunkt a) zu best</w:t>
            </w:r>
            <w:r w:rsidRPr="00D96277">
              <w:rPr>
                <w:rFonts w:cs="Arial" w:hint="eastAsia"/>
                <w:sz w:val="18"/>
                <w:szCs w:val="18"/>
              </w:rPr>
              <w:t>ä</w:t>
            </w:r>
            <w:r w:rsidRPr="00D96277">
              <w:rPr>
                <w:rFonts w:cs="Arial"/>
                <w:sz w:val="18"/>
                <w:szCs w:val="18"/>
              </w:rPr>
              <w:t>tigen sowie im Fall von Abweichungen vom Plan pr</w:t>
            </w:r>
            <w:r w:rsidRPr="00D96277">
              <w:rPr>
                <w:rFonts w:cs="Arial" w:hint="eastAsia"/>
                <w:sz w:val="18"/>
                <w:szCs w:val="18"/>
              </w:rPr>
              <w:t>ü</w:t>
            </w:r>
            <w:r w:rsidRPr="00D96277">
              <w:rPr>
                <w:rFonts w:cs="Arial"/>
                <w:sz w:val="18"/>
                <w:szCs w:val="18"/>
              </w:rPr>
              <w:t xml:space="preserve">fen, </w:t>
            </w:r>
            <w:r w:rsidR="004C0447">
              <w:rPr>
                <w:rFonts w:cs="Arial"/>
                <w:sz w:val="18"/>
                <w:szCs w:val="18"/>
              </w:rPr>
              <w:br/>
            </w:r>
            <w:r w:rsidRPr="00D96277">
              <w:rPr>
                <w:rFonts w:cs="Arial"/>
                <w:sz w:val="18"/>
                <w:szCs w:val="18"/>
              </w:rPr>
              <w:t>ob die Abweichung den Ausschluss der Daten von der Charakterisierung erforderlich macht.</w:t>
            </w:r>
          </w:p>
        </w:tc>
        <w:tc>
          <w:tcPr>
            <w:tcW w:w="2282" w:type="dxa"/>
            <w:tcBorders>
              <w:top w:val="single" w:sz="4" w:space="0" w:color="auto"/>
            </w:tcBorders>
            <w:shd w:val="clear" w:color="auto" w:fill="DEEAF6"/>
          </w:tcPr>
          <w:p w:rsidR="00871103" w:rsidRPr="000F7963" w:rsidRDefault="00871103" w:rsidP="00871103">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871103" w:rsidRPr="009E23EC" w:rsidRDefault="00871103" w:rsidP="00EA219B">
            <w:pPr>
              <w:spacing w:before="40" w:after="40" w:line="200" w:lineRule="exact"/>
              <w:rPr>
                <w:rFonts w:cs="Arial"/>
                <w:bCs/>
                <w:sz w:val="18"/>
                <w:szCs w:val="18"/>
              </w:rPr>
            </w:pPr>
          </w:p>
        </w:tc>
        <w:tc>
          <w:tcPr>
            <w:tcW w:w="407"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tcBorders>
            <w:shd w:val="clear" w:color="auto" w:fill="FFF2CC"/>
          </w:tcPr>
          <w:p w:rsidR="00871103" w:rsidRPr="009E23EC" w:rsidRDefault="00871103" w:rsidP="00871103">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71103" w:rsidRPr="00A34356" w:rsidRDefault="00871103" w:rsidP="00871103">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E31FC" w:rsidRPr="00E57443" w:rsidRDefault="00735F16" w:rsidP="00BE09F8">
      <w:pPr>
        <w:pStyle w:val="berschrift2"/>
      </w:pPr>
      <w:bookmarkStart w:id="26" w:name="_Toc30689877"/>
      <w:r>
        <w:t>7.13</w:t>
      </w:r>
      <w:r w:rsidRPr="001E1E07">
        <w:tab/>
      </w:r>
      <w:r w:rsidRPr="0083496D">
        <w:t>Zuweisung von Merkmalswerten und ihrer Unsicherheiten</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1881"/>
        <w:gridCol w:w="2279"/>
        <w:gridCol w:w="405"/>
        <w:gridCol w:w="393"/>
        <w:gridCol w:w="386"/>
        <w:gridCol w:w="6"/>
        <w:gridCol w:w="739"/>
      </w:tblGrid>
      <w:tr w:rsidR="00EB5D5E" w:rsidRPr="004B6A18" w:rsidTr="007A7CED">
        <w:tc>
          <w:tcPr>
            <w:tcW w:w="3828" w:type="dxa"/>
            <w:tcBorders>
              <w:top w:val="single" w:sz="12" w:space="0" w:color="auto"/>
              <w:bottom w:val="single" w:sz="12" w:space="0" w:color="auto"/>
              <w:right w:val="single" w:sz="4" w:space="0" w:color="auto"/>
            </w:tcBorders>
            <w:shd w:val="clear" w:color="auto" w:fill="auto"/>
          </w:tcPr>
          <w:p w:rsidR="00EB5D5E" w:rsidRPr="001E1E07" w:rsidRDefault="00EB5D5E" w:rsidP="0083496D">
            <w:pPr>
              <w:pStyle w:val="2"/>
            </w:pPr>
          </w:p>
        </w:tc>
        <w:tc>
          <w:tcPr>
            <w:tcW w:w="1883" w:type="dxa"/>
            <w:tcBorders>
              <w:top w:val="single" w:sz="12" w:space="0" w:color="auto"/>
              <w:bottom w:val="single" w:sz="12" w:space="0" w:color="auto"/>
              <w:right w:val="single" w:sz="4" w:space="0" w:color="auto"/>
            </w:tcBorders>
            <w:shd w:val="clear" w:color="auto" w:fill="auto"/>
          </w:tcPr>
          <w:p w:rsidR="00EB5D5E" w:rsidRPr="00130A77" w:rsidRDefault="00BE0AA4" w:rsidP="00430BAD">
            <w:pPr>
              <w:spacing w:before="40" w:after="20"/>
              <w:rPr>
                <w:b/>
                <w:sz w:val="18"/>
                <w:szCs w:val="18"/>
              </w:rPr>
            </w:pPr>
            <w:r>
              <w:rPr>
                <w:b/>
                <w:sz w:val="18"/>
                <w:szCs w:val="18"/>
              </w:rPr>
              <w:t>FB + FB</w:t>
            </w:r>
            <w:r w:rsidRPr="00CA4273">
              <w:rPr>
                <w:b/>
                <w:sz w:val="18"/>
                <w:szCs w:val="18"/>
                <w:vertAlign w:val="subscript"/>
              </w:rPr>
              <w:t>stat</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A7CED">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F92AB7" w:rsidRPr="000F7963" w:rsidTr="007A7CED">
        <w:tc>
          <w:tcPr>
            <w:tcW w:w="811" w:type="dxa"/>
            <w:tcBorders>
              <w:top w:val="single" w:sz="4" w:space="0" w:color="auto"/>
              <w:bottom w:val="single" w:sz="4" w:space="0" w:color="auto"/>
            </w:tcBorders>
          </w:tcPr>
          <w:p w:rsidR="00F92AB7" w:rsidRPr="00AA7D20" w:rsidRDefault="0083496D" w:rsidP="00AA7D20">
            <w:pPr>
              <w:autoSpaceDE w:val="0"/>
              <w:autoSpaceDN w:val="0"/>
              <w:adjustRightInd w:val="0"/>
              <w:spacing w:before="40" w:after="20"/>
              <w:rPr>
                <w:rFonts w:cs="Arial"/>
                <w:sz w:val="18"/>
                <w:szCs w:val="18"/>
              </w:rPr>
            </w:pPr>
            <w:r>
              <w:rPr>
                <w:rFonts w:cs="Arial"/>
                <w:sz w:val="18"/>
                <w:szCs w:val="18"/>
              </w:rPr>
              <w:t>7.13.1</w:t>
            </w:r>
          </w:p>
        </w:tc>
        <w:tc>
          <w:tcPr>
            <w:tcW w:w="4900" w:type="dxa"/>
            <w:tcBorders>
              <w:top w:val="single" w:sz="4" w:space="0" w:color="auto"/>
              <w:bottom w:val="single" w:sz="4" w:space="0" w:color="auto"/>
            </w:tcBorders>
          </w:tcPr>
          <w:p w:rsidR="00F92AB7" w:rsidRPr="00AA7D20" w:rsidRDefault="0083496D" w:rsidP="00B374D1">
            <w:pPr>
              <w:autoSpaceDE w:val="0"/>
              <w:autoSpaceDN w:val="0"/>
              <w:adjustRightInd w:val="0"/>
              <w:spacing w:before="40" w:after="20"/>
              <w:rPr>
                <w:rFonts w:cs="Arial"/>
                <w:sz w:val="18"/>
                <w:szCs w:val="18"/>
              </w:rPr>
            </w:pPr>
            <w:r w:rsidRPr="0083496D">
              <w:rPr>
                <w:rFonts w:cs="Arial"/>
                <w:sz w:val="18"/>
                <w:szCs w:val="18"/>
              </w:rPr>
              <w:t>Der RMH muss dokumentierte Verfahren f</w:t>
            </w:r>
            <w:r w:rsidRPr="0083496D">
              <w:rPr>
                <w:rFonts w:cs="Arial" w:hint="eastAsia"/>
                <w:sz w:val="18"/>
                <w:szCs w:val="18"/>
              </w:rPr>
              <w:t>ü</w:t>
            </w:r>
            <w:r w:rsidRPr="0083496D">
              <w:rPr>
                <w:rFonts w:cs="Arial"/>
                <w:sz w:val="18"/>
                <w:szCs w:val="18"/>
              </w:rPr>
              <w:t xml:space="preserve">r die Zuweisung </w:t>
            </w:r>
            <w:r w:rsidR="008F0BF9">
              <w:rPr>
                <w:rFonts w:cs="Arial"/>
                <w:sz w:val="18"/>
                <w:szCs w:val="18"/>
              </w:rPr>
              <w:br/>
            </w:r>
            <w:r w:rsidRPr="0083496D">
              <w:rPr>
                <w:rFonts w:cs="Arial"/>
                <w:sz w:val="18"/>
                <w:szCs w:val="18"/>
              </w:rPr>
              <w:t>von Merkmalswerten anwenden.</w:t>
            </w:r>
          </w:p>
        </w:tc>
        <w:tc>
          <w:tcPr>
            <w:tcW w:w="2282" w:type="dxa"/>
            <w:tcBorders>
              <w:top w:val="single" w:sz="4" w:space="0" w:color="auto"/>
              <w:bottom w:val="single" w:sz="4" w:space="0" w:color="auto"/>
            </w:tcBorders>
            <w:shd w:val="clear" w:color="auto" w:fill="DEEAF6"/>
          </w:tcPr>
          <w:p w:rsidR="00F92AB7" w:rsidRPr="000F7963" w:rsidRDefault="00F92AB7" w:rsidP="00F92AB7">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F92AB7" w:rsidRPr="00EA219B" w:rsidRDefault="00F92AB7"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F92AB7" w:rsidRPr="009E23EC" w:rsidRDefault="00F92AB7" w:rsidP="00F92AB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F92AB7" w:rsidRPr="00A34356" w:rsidRDefault="00F92AB7" w:rsidP="00F92AB7">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496D" w:rsidRPr="000F7963" w:rsidTr="007A7CED">
        <w:tc>
          <w:tcPr>
            <w:tcW w:w="811"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r>
              <w:rPr>
                <w:rFonts w:cs="Arial"/>
                <w:sz w:val="18"/>
                <w:szCs w:val="18"/>
              </w:rPr>
              <w:t>7.13.2</w:t>
            </w:r>
          </w:p>
        </w:tc>
        <w:tc>
          <w:tcPr>
            <w:tcW w:w="4900" w:type="dxa"/>
            <w:tcBorders>
              <w:top w:val="single" w:sz="4" w:space="0" w:color="auto"/>
            </w:tcBorders>
          </w:tcPr>
          <w:p w:rsidR="0083496D" w:rsidRPr="0083496D" w:rsidRDefault="0083496D" w:rsidP="0083496D">
            <w:pPr>
              <w:autoSpaceDE w:val="0"/>
              <w:autoSpaceDN w:val="0"/>
              <w:adjustRightInd w:val="0"/>
              <w:spacing w:before="40" w:after="20"/>
              <w:rPr>
                <w:rFonts w:cs="Arial"/>
                <w:sz w:val="18"/>
                <w:szCs w:val="18"/>
              </w:rPr>
            </w:pPr>
            <w:r w:rsidRPr="0083496D">
              <w:rPr>
                <w:rFonts w:cs="Arial"/>
                <w:sz w:val="18"/>
                <w:szCs w:val="18"/>
              </w:rPr>
              <w:t>Falls zutreffend, m</w:t>
            </w:r>
            <w:r w:rsidRPr="0083496D">
              <w:rPr>
                <w:rFonts w:cs="Arial" w:hint="eastAsia"/>
                <w:sz w:val="18"/>
                <w:szCs w:val="18"/>
              </w:rPr>
              <w:t>ü</w:t>
            </w:r>
            <w:r w:rsidRPr="0083496D">
              <w:rPr>
                <w:rFonts w:cs="Arial"/>
                <w:sz w:val="18"/>
                <w:szCs w:val="18"/>
              </w:rPr>
              <w:t>ssen diese Verfahren umfassen:</w:t>
            </w:r>
          </w:p>
          <w:p w:rsidR="0083496D" w:rsidRPr="0083496D" w:rsidRDefault="0083496D" w:rsidP="00805365">
            <w:pPr>
              <w:numPr>
                <w:ilvl w:val="0"/>
                <w:numId w:val="15"/>
              </w:numPr>
              <w:spacing w:before="40" w:after="20"/>
              <w:ind w:left="393" w:hanging="392"/>
              <w:rPr>
                <w:sz w:val="18"/>
                <w:szCs w:val="18"/>
              </w:rPr>
            </w:pPr>
            <w:r w:rsidRPr="0083496D">
              <w:rPr>
                <w:sz w:val="18"/>
                <w:szCs w:val="18"/>
              </w:rPr>
              <w:t>Einzelheiten der Versuchsplanungen und der angewendeten statistischen Verfahren;</w:t>
            </w:r>
          </w:p>
          <w:p w:rsidR="0083496D" w:rsidRPr="0083496D" w:rsidRDefault="0083496D" w:rsidP="00805365">
            <w:pPr>
              <w:numPr>
                <w:ilvl w:val="0"/>
                <w:numId w:val="15"/>
              </w:numPr>
              <w:spacing w:before="40" w:after="20"/>
              <w:ind w:left="393" w:hanging="392"/>
              <w:rPr>
                <w:sz w:val="18"/>
                <w:szCs w:val="18"/>
              </w:rPr>
            </w:pPr>
            <w:r w:rsidRPr="0083496D">
              <w:rPr>
                <w:sz w:val="18"/>
                <w:szCs w:val="18"/>
              </w:rPr>
              <w:t>Regelungen zu Behandlung und Untersuchung von ungew</w:t>
            </w:r>
            <w:r w:rsidRPr="0083496D">
              <w:rPr>
                <w:rFonts w:hint="eastAsia"/>
                <w:sz w:val="18"/>
                <w:szCs w:val="18"/>
              </w:rPr>
              <w:t>ö</w:t>
            </w:r>
            <w:r w:rsidRPr="0083496D">
              <w:rPr>
                <w:sz w:val="18"/>
                <w:szCs w:val="18"/>
              </w:rPr>
              <w:t>hnlichen Ergebnissen, einschlie</w:t>
            </w:r>
            <w:r w:rsidRPr="0083496D">
              <w:rPr>
                <w:rFonts w:hint="eastAsia"/>
                <w:sz w:val="18"/>
                <w:szCs w:val="18"/>
              </w:rPr>
              <w:t>ß</w:t>
            </w:r>
            <w:r w:rsidRPr="0083496D">
              <w:rPr>
                <w:sz w:val="18"/>
                <w:szCs w:val="18"/>
              </w:rPr>
              <w:t>lich Ausrei</w:t>
            </w:r>
            <w:r w:rsidRPr="0083496D">
              <w:rPr>
                <w:rFonts w:hint="eastAsia"/>
                <w:sz w:val="18"/>
                <w:szCs w:val="18"/>
              </w:rPr>
              <w:t>ß</w:t>
            </w:r>
            <w:r w:rsidRPr="0083496D">
              <w:rPr>
                <w:sz w:val="18"/>
                <w:szCs w:val="18"/>
              </w:rPr>
              <w:t>ern;</w:t>
            </w:r>
          </w:p>
          <w:p w:rsidR="0083496D" w:rsidRPr="0083496D" w:rsidRDefault="0083496D" w:rsidP="00805365">
            <w:pPr>
              <w:numPr>
                <w:ilvl w:val="0"/>
                <w:numId w:val="15"/>
              </w:numPr>
              <w:spacing w:before="40" w:after="20"/>
              <w:ind w:left="393" w:hanging="392"/>
              <w:rPr>
                <w:sz w:val="18"/>
                <w:szCs w:val="18"/>
              </w:rPr>
            </w:pPr>
            <w:r w:rsidRPr="0083496D">
              <w:rPr>
                <w:sz w:val="18"/>
                <w:szCs w:val="18"/>
              </w:rPr>
              <w:t>ob Wichtungsverfahren f</w:t>
            </w:r>
            <w:r w:rsidRPr="0083496D">
              <w:rPr>
                <w:rFonts w:hint="eastAsia"/>
                <w:sz w:val="18"/>
                <w:szCs w:val="18"/>
              </w:rPr>
              <w:t>ü</w:t>
            </w:r>
            <w:r w:rsidRPr="0083496D">
              <w:rPr>
                <w:sz w:val="18"/>
                <w:szCs w:val="18"/>
              </w:rPr>
              <w:t>r die Beitr</w:t>
            </w:r>
            <w:r w:rsidRPr="0083496D">
              <w:rPr>
                <w:rFonts w:hint="eastAsia"/>
                <w:sz w:val="18"/>
                <w:szCs w:val="18"/>
              </w:rPr>
              <w:t>ä</w:t>
            </w:r>
            <w:r w:rsidRPr="0083496D">
              <w:rPr>
                <w:sz w:val="18"/>
                <w:szCs w:val="18"/>
              </w:rPr>
              <w:t>ge zu den zugewiesenen Merkmalswerten, die von unterschiedlichen Verfahren oder Laboratorien mit unterschiedlichen Messunsicherheiten abgeleitet sind, verwendet werden;</w:t>
            </w:r>
          </w:p>
          <w:p w:rsidR="0083496D" w:rsidRPr="0083496D" w:rsidRDefault="0083496D" w:rsidP="00805365">
            <w:pPr>
              <w:numPr>
                <w:ilvl w:val="0"/>
                <w:numId w:val="15"/>
              </w:numPr>
              <w:spacing w:before="40" w:after="20"/>
              <w:ind w:left="393" w:hanging="392"/>
              <w:rPr>
                <w:sz w:val="18"/>
                <w:szCs w:val="18"/>
              </w:rPr>
            </w:pPr>
            <w:r w:rsidRPr="0083496D">
              <w:rPr>
                <w:sz w:val="18"/>
                <w:szCs w:val="18"/>
              </w:rPr>
              <w:t>den bei der Zuweisung der Unsicherheiten zu den Merkmalswerten verwendeten Ansatz;</w:t>
            </w:r>
          </w:p>
          <w:p w:rsidR="0083496D" w:rsidRPr="00AA7D20" w:rsidRDefault="0083496D" w:rsidP="00805365">
            <w:pPr>
              <w:numPr>
                <w:ilvl w:val="0"/>
                <w:numId w:val="15"/>
              </w:numPr>
              <w:spacing w:before="40" w:after="20"/>
              <w:ind w:left="393" w:hanging="392"/>
              <w:rPr>
                <w:rFonts w:cs="Arial"/>
                <w:sz w:val="18"/>
                <w:szCs w:val="18"/>
              </w:rPr>
            </w:pPr>
            <w:r w:rsidRPr="0083496D">
              <w:rPr>
                <w:sz w:val="18"/>
                <w:szCs w:val="18"/>
              </w:rPr>
              <w:t>s</w:t>
            </w:r>
            <w:r w:rsidRPr="0083496D">
              <w:rPr>
                <w:rFonts w:hint="eastAsia"/>
                <w:sz w:val="18"/>
                <w:szCs w:val="18"/>
              </w:rPr>
              <w:t>ä</w:t>
            </w:r>
            <w:r w:rsidRPr="0083496D">
              <w:rPr>
                <w:sz w:val="18"/>
                <w:szCs w:val="18"/>
              </w:rPr>
              <w:t>mtliche andere signifikante Faktoren, die die Zuweisung von Merkmalswerten beeinflussen k</w:t>
            </w:r>
            <w:r w:rsidRPr="0083496D">
              <w:rPr>
                <w:rFonts w:hint="eastAsia"/>
                <w:sz w:val="18"/>
                <w:szCs w:val="18"/>
              </w:rPr>
              <w:t>ö</w:t>
            </w:r>
            <w:r w:rsidRPr="0083496D">
              <w:rPr>
                <w:sz w:val="18"/>
                <w:szCs w:val="18"/>
              </w:rPr>
              <w:t>nnen.</w:t>
            </w:r>
          </w:p>
        </w:tc>
        <w:tc>
          <w:tcPr>
            <w:tcW w:w="2282" w:type="dxa"/>
            <w:tcBorders>
              <w:top w:val="single" w:sz="4" w:space="0" w:color="auto"/>
            </w:tcBorders>
            <w:shd w:val="clear" w:color="auto" w:fill="DEEAF6"/>
          </w:tcPr>
          <w:p w:rsidR="0083496D" w:rsidRPr="000F7963" w:rsidRDefault="0083496D" w:rsidP="0083496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496D" w:rsidRPr="00EA219B" w:rsidRDefault="0083496D"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83496D" w:rsidRPr="009E23EC" w:rsidRDefault="0083496D" w:rsidP="0083496D">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496D" w:rsidRPr="009E23EC" w:rsidRDefault="0083496D" w:rsidP="0083496D">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496D" w:rsidRPr="00A34356" w:rsidRDefault="0083496D" w:rsidP="0083496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496D" w:rsidRPr="000F7963" w:rsidTr="007A7CED">
        <w:tc>
          <w:tcPr>
            <w:tcW w:w="811"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r>
              <w:rPr>
                <w:rFonts w:cs="Arial"/>
                <w:sz w:val="18"/>
                <w:szCs w:val="18"/>
              </w:rPr>
              <w:t>7.13.3</w:t>
            </w:r>
          </w:p>
        </w:tc>
        <w:tc>
          <w:tcPr>
            <w:tcW w:w="4900" w:type="dxa"/>
            <w:tcBorders>
              <w:top w:val="single" w:sz="4" w:space="0" w:color="auto"/>
            </w:tcBorders>
          </w:tcPr>
          <w:p w:rsidR="0083496D" w:rsidRPr="00AA7D20" w:rsidRDefault="00D4007A" w:rsidP="004C0447">
            <w:pPr>
              <w:autoSpaceDE w:val="0"/>
              <w:autoSpaceDN w:val="0"/>
              <w:adjustRightInd w:val="0"/>
              <w:spacing w:before="40" w:after="20"/>
              <w:rPr>
                <w:rFonts w:cs="Arial"/>
                <w:sz w:val="18"/>
                <w:szCs w:val="18"/>
              </w:rPr>
            </w:pPr>
            <w:r w:rsidRPr="00D4007A">
              <w:rPr>
                <w:rFonts w:cs="Arial"/>
                <w:sz w:val="18"/>
                <w:szCs w:val="18"/>
              </w:rPr>
              <w:t>Der RMH muss technische Informationen zu Pr</w:t>
            </w:r>
            <w:r w:rsidRPr="00D4007A">
              <w:rPr>
                <w:rFonts w:cs="Arial" w:hint="eastAsia"/>
                <w:sz w:val="18"/>
                <w:szCs w:val="18"/>
              </w:rPr>
              <w:t>ü</w:t>
            </w:r>
            <w:r w:rsidRPr="00D4007A">
              <w:rPr>
                <w:rFonts w:cs="Arial"/>
                <w:sz w:val="18"/>
                <w:szCs w:val="18"/>
              </w:rPr>
              <w:t>fverfahren und Einrichtungen einschlie</w:t>
            </w:r>
            <w:r w:rsidRPr="00D4007A">
              <w:rPr>
                <w:rFonts w:cs="Arial" w:hint="eastAsia"/>
                <w:sz w:val="18"/>
                <w:szCs w:val="18"/>
              </w:rPr>
              <w:t>ß</w:t>
            </w:r>
            <w:r w:rsidRPr="00D4007A">
              <w:rPr>
                <w:rFonts w:cs="Arial"/>
                <w:sz w:val="18"/>
                <w:szCs w:val="18"/>
              </w:rPr>
              <w:t>lich angegebener Unsicherheits</w:t>
            </w:r>
            <w:r w:rsidR="008F0BF9">
              <w:rPr>
                <w:rFonts w:cs="Arial"/>
                <w:sz w:val="18"/>
                <w:szCs w:val="18"/>
              </w:rPr>
              <w:t>-</w:t>
            </w:r>
            <w:r w:rsidRPr="00D4007A">
              <w:rPr>
                <w:rFonts w:cs="Arial"/>
                <w:sz w:val="18"/>
                <w:szCs w:val="18"/>
              </w:rPr>
              <w:t>informationen sowie s</w:t>
            </w:r>
            <w:r w:rsidRPr="00D4007A">
              <w:rPr>
                <w:rFonts w:cs="Arial" w:hint="eastAsia"/>
                <w:sz w:val="18"/>
                <w:szCs w:val="18"/>
              </w:rPr>
              <w:t>ä</w:t>
            </w:r>
            <w:r w:rsidRPr="00D4007A">
              <w:rPr>
                <w:rFonts w:cs="Arial"/>
                <w:sz w:val="18"/>
                <w:szCs w:val="18"/>
              </w:rPr>
              <w:t>mtliche Nachweise f</w:t>
            </w:r>
            <w:r w:rsidRPr="00D4007A">
              <w:rPr>
                <w:rFonts w:cs="Arial" w:hint="eastAsia"/>
                <w:sz w:val="18"/>
                <w:szCs w:val="18"/>
              </w:rPr>
              <w:t>ü</w:t>
            </w:r>
            <w:r w:rsidRPr="00D4007A">
              <w:rPr>
                <w:rFonts w:cs="Arial"/>
                <w:sz w:val="18"/>
                <w:szCs w:val="18"/>
              </w:rPr>
              <w:t>r die Leistung des Laboratoriums bei der Zuweisung der Merkmalswerte, die von Bedeutung sind, angemessen ber</w:t>
            </w:r>
            <w:r w:rsidRPr="00D4007A">
              <w:rPr>
                <w:rFonts w:cs="Arial" w:hint="eastAsia"/>
                <w:sz w:val="18"/>
                <w:szCs w:val="18"/>
              </w:rPr>
              <w:t>ü</w:t>
            </w:r>
            <w:r w:rsidRPr="00D4007A">
              <w:rPr>
                <w:rFonts w:cs="Arial"/>
                <w:sz w:val="18"/>
                <w:szCs w:val="18"/>
              </w:rPr>
              <w:t>cksichtigen.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w:t>
            </w:r>
            <w:r w:rsidRPr="001D7A9D">
              <w:rPr>
                <w:rFonts w:cs="Arial"/>
                <w:caps/>
                <w:sz w:val="16"/>
                <w:szCs w:val="16"/>
              </w:rPr>
              <w:t>g</w:t>
            </w:r>
            <w:r w:rsidRPr="0000463E">
              <w:rPr>
                <w:rFonts w:cs="Arial"/>
                <w:sz w:val="16"/>
                <w:szCs w:val="16"/>
              </w:rPr>
              <w:t>]</w:t>
            </w:r>
          </w:p>
        </w:tc>
        <w:tc>
          <w:tcPr>
            <w:tcW w:w="2282" w:type="dxa"/>
            <w:tcBorders>
              <w:top w:val="single" w:sz="4" w:space="0" w:color="auto"/>
            </w:tcBorders>
            <w:shd w:val="clear" w:color="auto" w:fill="DEEAF6"/>
          </w:tcPr>
          <w:p w:rsidR="0083496D" w:rsidRPr="000F7963" w:rsidRDefault="0083496D" w:rsidP="0083496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3496D" w:rsidRPr="009E23EC" w:rsidRDefault="0083496D" w:rsidP="00EA219B">
            <w:pPr>
              <w:spacing w:before="40" w:after="40" w:line="200" w:lineRule="exact"/>
              <w:rPr>
                <w:sz w:val="18"/>
                <w:szCs w:val="18"/>
              </w:rPr>
            </w:pPr>
          </w:p>
        </w:tc>
        <w:tc>
          <w:tcPr>
            <w:tcW w:w="393" w:type="dxa"/>
            <w:tcBorders>
              <w:top w:val="single" w:sz="4" w:space="0" w:color="auto"/>
            </w:tcBorders>
            <w:shd w:val="clear" w:color="auto" w:fill="FFF2CC"/>
          </w:tcPr>
          <w:p w:rsidR="0083496D" w:rsidRPr="009E23EC" w:rsidRDefault="0083496D" w:rsidP="0083496D">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3496D" w:rsidRPr="009E23EC" w:rsidRDefault="0083496D" w:rsidP="0083496D">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3496D" w:rsidRPr="00A34356" w:rsidRDefault="0083496D" w:rsidP="0083496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3496D" w:rsidRPr="00AA7D20" w:rsidTr="007A7CED">
        <w:tc>
          <w:tcPr>
            <w:tcW w:w="811"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r>
              <w:rPr>
                <w:rFonts w:cs="Arial"/>
                <w:sz w:val="18"/>
                <w:szCs w:val="18"/>
              </w:rPr>
              <w:t>7.13.4</w:t>
            </w:r>
          </w:p>
        </w:tc>
        <w:tc>
          <w:tcPr>
            <w:tcW w:w="4900" w:type="dxa"/>
            <w:tcBorders>
              <w:top w:val="single" w:sz="4" w:space="0" w:color="auto"/>
            </w:tcBorders>
          </w:tcPr>
          <w:p w:rsidR="0083496D" w:rsidRPr="00515E6F" w:rsidRDefault="00D4007A" w:rsidP="004F772B">
            <w:pPr>
              <w:autoSpaceDE w:val="0"/>
              <w:autoSpaceDN w:val="0"/>
              <w:adjustRightInd w:val="0"/>
              <w:spacing w:before="40" w:after="20"/>
              <w:rPr>
                <w:rFonts w:cs="Arial"/>
                <w:sz w:val="18"/>
                <w:szCs w:val="18"/>
              </w:rPr>
            </w:pPr>
            <w:r w:rsidRPr="00D4007A">
              <w:rPr>
                <w:rFonts w:cs="Arial"/>
                <w:sz w:val="18"/>
                <w:szCs w:val="18"/>
              </w:rPr>
              <w:t>Ausrei</w:t>
            </w:r>
            <w:r w:rsidRPr="00D4007A">
              <w:rPr>
                <w:rFonts w:cs="Arial" w:hint="eastAsia"/>
                <w:sz w:val="18"/>
                <w:szCs w:val="18"/>
              </w:rPr>
              <w:t>ß</w:t>
            </w:r>
            <w:r w:rsidRPr="00D4007A">
              <w:rPr>
                <w:rFonts w:cs="Arial"/>
                <w:sz w:val="18"/>
                <w:szCs w:val="18"/>
              </w:rPr>
              <w:t>er d</w:t>
            </w:r>
            <w:r w:rsidRPr="00D4007A">
              <w:rPr>
                <w:rFonts w:cs="Arial" w:hint="eastAsia"/>
                <w:sz w:val="18"/>
                <w:szCs w:val="18"/>
              </w:rPr>
              <w:t>ü</w:t>
            </w:r>
            <w:r w:rsidRPr="00D4007A">
              <w:rPr>
                <w:rFonts w:cs="Arial"/>
                <w:sz w:val="18"/>
                <w:szCs w:val="18"/>
              </w:rPr>
              <w:t>rfen nicht ausschlie</w:t>
            </w:r>
            <w:r w:rsidRPr="00D4007A">
              <w:rPr>
                <w:rFonts w:cs="Arial" w:hint="eastAsia"/>
                <w:sz w:val="18"/>
                <w:szCs w:val="18"/>
              </w:rPr>
              <w:t>ß</w:t>
            </w:r>
            <w:r w:rsidRPr="00D4007A">
              <w:rPr>
                <w:rFonts w:cs="Arial"/>
                <w:sz w:val="18"/>
                <w:szCs w:val="18"/>
              </w:rPr>
              <w:t>lich aufgrund statistischer Belege ausgeschlossen werden, bis die Ausrei</w:t>
            </w:r>
            <w:r w:rsidRPr="00D4007A">
              <w:rPr>
                <w:rFonts w:cs="Arial" w:hint="eastAsia"/>
                <w:sz w:val="18"/>
                <w:szCs w:val="18"/>
              </w:rPr>
              <w:t>ß</w:t>
            </w:r>
            <w:r w:rsidRPr="00D4007A">
              <w:rPr>
                <w:rFonts w:cs="Arial"/>
                <w:sz w:val="18"/>
                <w:szCs w:val="18"/>
              </w:rPr>
              <w:t>er untersucht wurden und wenn m</w:t>
            </w:r>
            <w:r w:rsidRPr="00D4007A">
              <w:rPr>
                <w:rFonts w:cs="Arial" w:hint="eastAsia"/>
                <w:sz w:val="18"/>
                <w:szCs w:val="18"/>
              </w:rPr>
              <w:t>ö</w:t>
            </w:r>
            <w:r w:rsidRPr="00D4007A">
              <w:rPr>
                <w:rFonts w:cs="Arial"/>
                <w:sz w:val="18"/>
                <w:szCs w:val="18"/>
              </w:rPr>
              <w:t>glich die Gr</w:t>
            </w:r>
            <w:r w:rsidRPr="00D4007A">
              <w:rPr>
                <w:rFonts w:cs="Arial" w:hint="eastAsia"/>
                <w:sz w:val="18"/>
                <w:szCs w:val="18"/>
              </w:rPr>
              <w:t>ü</w:t>
            </w:r>
            <w:r w:rsidRPr="00D4007A">
              <w:rPr>
                <w:rFonts w:cs="Arial"/>
                <w:sz w:val="18"/>
                <w:szCs w:val="18"/>
              </w:rPr>
              <w:t>nde f</w:t>
            </w:r>
            <w:r w:rsidRPr="00D4007A">
              <w:rPr>
                <w:rFonts w:cs="Arial" w:hint="eastAsia"/>
                <w:sz w:val="18"/>
                <w:szCs w:val="18"/>
              </w:rPr>
              <w:t>ü</w:t>
            </w:r>
            <w:r w:rsidRPr="00D4007A">
              <w:rPr>
                <w:rFonts w:cs="Arial"/>
                <w:sz w:val="18"/>
                <w:szCs w:val="18"/>
              </w:rPr>
              <w:t>r die Abweichungen festgestellt wurden. Robuste statistische Verfahren d</w:t>
            </w:r>
            <w:r w:rsidRPr="00D4007A">
              <w:rPr>
                <w:rFonts w:cs="Arial" w:hint="eastAsia"/>
                <w:sz w:val="18"/>
                <w:szCs w:val="18"/>
              </w:rPr>
              <w:t>ü</w:t>
            </w:r>
            <w:r w:rsidRPr="00D4007A">
              <w:rPr>
                <w:rFonts w:cs="Arial"/>
                <w:sz w:val="18"/>
                <w:szCs w:val="18"/>
              </w:rPr>
              <w:t>rfen, sofern zutreffend, angewendet werden.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4F772B">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tcBorders>
            <w:shd w:val="clear" w:color="auto" w:fill="DEEAF6"/>
          </w:tcPr>
          <w:p w:rsidR="0083496D" w:rsidRPr="000F7963"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83496D" w:rsidRPr="00AA7D20" w:rsidTr="007A7CED">
        <w:tc>
          <w:tcPr>
            <w:tcW w:w="811"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r>
              <w:rPr>
                <w:rFonts w:cs="Arial"/>
                <w:sz w:val="18"/>
                <w:szCs w:val="18"/>
              </w:rPr>
              <w:t>7.13.5</w:t>
            </w:r>
          </w:p>
        </w:tc>
        <w:tc>
          <w:tcPr>
            <w:tcW w:w="4900" w:type="dxa"/>
            <w:tcBorders>
              <w:top w:val="single" w:sz="4" w:space="0" w:color="auto"/>
            </w:tcBorders>
          </w:tcPr>
          <w:p w:rsidR="0083496D" w:rsidRPr="00AA7D20" w:rsidRDefault="00D4007A" w:rsidP="00AF0552">
            <w:pPr>
              <w:autoSpaceDE w:val="0"/>
              <w:autoSpaceDN w:val="0"/>
              <w:adjustRightInd w:val="0"/>
              <w:spacing w:before="40" w:after="20"/>
              <w:rPr>
                <w:rFonts w:cs="Arial"/>
                <w:sz w:val="18"/>
                <w:szCs w:val="18"/>
              </w:rPr>
            </w:pPr>
            <w:r w:rsidRPr="00D4007A">
              <w:rPr>
                <w:rFonts w:cs="Arial"/>
                <w:sz w:val="18"/>
                <w:szCs w:val="18"/>
              </w:rPr>
              <w:t>Bei zertifizierten Werten muss der RMH die Unsicherheits</w:t>
            </w:r>
            <w:r w:rsidR="00666A5D">
              <w:rPr>
                <w:rFonts w:cs="Arial"/>
                <w:sz w:val="18"/>
                <w:szCs w:val="18"/>
              </w:rPr>
              <w:softHyphen/>
            </w:r>
            <w:r w:rsidRPr="00D4007A">
              <w:rPr>
                <w:rFonts w:cs="Arial"/>
                <w:sz w:val="18"/>
                <w:szCs w:val="18"/>
              </w:rPr>
              <w:t>beitr</w:t>
            </w:r>
            <w:r w:rsidRPr="00D4007A">
              <w:rPr>
                <w:rFonts w:cs="Arial" w:hint="eastAsia"/>
                <w:sz w:val="18"/>
                <w:szCs w:val="18"/>
              </w:rPr>
              <w:t>ä</w:t>
            </w:r>
            <w:r w:rsidRPr="00D4007A">
              <w:rPr>
                <w:rFonts w:cs="Arial"/>
                <w:sz w:val="18"/>
                <w:szCs w:val="18"/>
              </w:rPr>
              <w:t>ge angeben, die in die zugeordnete Unsicherheit einbezogen werden m</w:t>
            </w:r>
            <w:r w:rsidRPr="00D4007A">
              <w:rPr>
                <w:rFonts w:cs="Arial" w:hint="eastAsia"/>
                <w:sz w:val="18"/>
                <w:szCs w:val="18"/>
              </w:rPr>
              <w:t>ü</w:t>
            </w:r>
            <w:r w:rsidRPr="00D4007A">
              <w:rPr>
                <w:rFonts w:cs="Arial"/>
                <w:sz w:val="18"/>
                <w:szCs w:val="18"/>
              </w:rPr>
              <w:t>ssen.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83496D" w:rsidRPr="000F7963"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83496D" w:rsidRPr="00AA7D20" w:rsidTr="007A7CED">
        <w:tc>
          <w:tcPr>
            <w:tcW w:w="811"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r>
              <w:rPr>
                <w:rFonts w:cs="Arial"/>
                <w:sz w:val="18"/>
                <w:szCs w:val="18"/>
              </w:rPr>
              <w:t>7.13.6</w:t>
            </w:r>
          </w:p>
        </w:tc>
        <w:tc>
          <w:tcPr>
            <w:tcW w:w="4900" w:type="dxa"/>
            <w:tcBorders>
              <w:top w:val="single" w:sz="4" w:space="0" w:color="auto"/>
            </w:tcBorders>
          </w:tcPr>
          <w:p w:rsidR="00D4007A" w:rsidRPr="00D4007A" w:rsidRDefault="00D4007A" w:rsidP="00D4007A">
            <w:pPr>
              <w:autoSpaceDE w:val="0"/>
              <w:autoSpaceDN w:val="0"/>
              <w:adjustRightInd w:val="0"/>
              <w:spacing w:before="40" w:after="20"/>
              <w:rPr>
                <w:rFonts w:cs="Arial"/>
                <w:sz w:val="18"/>
                <w:szCs w:val="18"/>
              </w:rPr>
            </w:pPr>
            <w:r w:rsidRPr="00D4007A">
              <w:rPr>
                <w:rFonts w:cs="Arial"/>
                <w:sz w:val="18"/>
                <w:szCs w:val="18"/>
              </w:rPr>
              <w:t>Bei zertifizierten Werten muss der RMH zumindest folgende Unsicherheitsbeitr</w:t>
            </w:r>
            <w:r w:rsidRPr="00D4007A">
              <w:rPr>
                <w:rFonts w:cs="Arial" w:hint="eastAsia"/>
                <w:sz w:val="18"/>
                <w:szCs w:val="18"/>
              </w:rPr>
              <w:t>ä</w:t>
            </w:r>
            <w:r w:rsidRPr="00D4007A">
              <w:rPr>
                <w:rFonts w:cs="Arial"/>
                <w:sz w:val="18"/>
                <w:szCs w:val="18"/>
              </w:rPr>
              <w:t>ge ber</w:t>
            </w:r>
            <w:r w:rsidRPr="00D4007A">
              <w:rPr>
                <w:rFonts w:cs="Arial" w:hint="eastAsia"/>
                <w:sz w:val="18"/>
                <w:szCs w:val="18"/>
              </w:rPr>
              <w:t>ü</w:t>
            </w:r>
            <w:r w:rsidRPr="00D4007A">
              <w:rPr>
                <w:rFonts w:cs="Arial"/>
                <w:sz w:val="18"/>
                <w:szCs w:val="18"/>
              </w:rPr>
              <w:t>cksichtigen:</w:t>
            </w:r>
          </w:p>
          <w:p w:rsidR="00D4007A" w:rsidRPr="00D4007A" w:rsidRDefault="00D4007A" w:rsidP="00805365">
            <w:pPr>
              <w:numPr>
                <w:ilvl w:val="0"/>
                <w:numId w:val="16"/>
              </w:numPr>
              <w:spacing w:before="40" w:after="20"/>
              <w:ind w:left="395" w:hanging="395"/>
              <w:rPr>
                <w:sz w:val="18"/>
                <w:szCs w:val="18"/>
              </w:rPr>
            </w:pPr>
            <w:r w:rsidRPr="00D4007A">
              <w:rPr>
                <w:sz w:val="18"/>
                <w:szCs w:val="18"/>
              </w:rPr>
              <w:lastRenderedPageBreak/>
              <w:t>Charakterisierung, einschlie</w:t>
            </w:r>
            <w:r w:rsidRPr="00D4007A">
              <w:rPr>
                <w:rFonts w:hint="eastAsia"/>
                <w:sz w:val="18"/>
                <w:szCs w:val="18"/>
              </w:rPr>
              <w:t>ß</w:t>
            </w:r>
            <w:r w:rsidRPr="00D4007A">
              <w:rPr>
                <w:sz w:val="18"/>
                <w:szCs w:val="18"/>
              </w:rPr>
              <w:t>lich jeglicher Unterschiede zwischen den verschiedenen Verfahren, die f</w:t>
            </w:r>
            <w:r w:rsidRPr="00D4007A">
              <w:rPr>
                <w:rFonts w:hint="eastAsia"/>
                <w:sz w:val="18"/>
                <w:szCs w:val="18"/>
              </w:rPr>
              <w:t>ü</w:t>
            </w:r>
            <w:r w:rsidRPr="00D4007A">
              <w:rPr>
                <w:sz w:val="18"/>
                <w:szCs w:val="18"/>
              </w:rPr>
              <w:t>r die Charakterisierung verwendet wurden;</w:t>
            </w:r>
          </w:p>
          <w:p w:rsidR="00D4007A" w:rsidRPr="00D4007A" w:rsidRDefault="00D4007A" w:rsidP="00805365">
            <w:pPr>
              <w:numPr>
                <w:ilvl w:val="0"/>
                <w:numId w:val="16"/>
              </w:numPr>
              <w:spacing w:before="40" w:after="20"/>
              <w:ind w:left="395" w:hanging="395"/>
              <w:rPr>
                <w:sz w:val="18"/>
                <w:szCs w:val="18"/>
              </w:rPr>
            </w:pPr>
            <w:r w:rsidRPr="00D4007A">
              <w:rPr>
                <w:sz w:val="18"/>
                <w:szCs w:val="18"/>
              </w:rPr>
              <w:t>Inhomogenit</w:t>
            </w:r>
            <w:r w:rsidRPr="00D4007A">
              <w:rPr>
                <w:rFonts w:hint="eastAsia"/>
                <w:sz w:val="18"/>
                <w:szCs w:val="18"/>
              </w:rPr>
              <w:t>ä</w:t>
            </w:r>
            <w:r w:rsidRPr="00D4007A">
              <w:rPr>
                <w:sz w:val="18"/>
                <w:szCs w:val="18"/>
              </w:rPr>
              <w:t xml:space="preserve">t zwischen den Einheiten und innerhalb </w:t>
            </w:r>
            <w:r w:rsidR="004C0447">
              <w:rPr>
                <w:sz w:val="18"/>
                <w:szCs w:val="18"/>
              </w:rPr>
              <w:br/>
            </w:r>
            <w:r w:rsidRPr="00D4007A">
              <w:rPr>
                <w:sz w:val="18"/>
                <w:szCs w:val="18"/>
              </w:rPr>
              <w:t>der Einheiten;</w:t>
            </w:r>
          </w:p>
          <w:p w:rsidR="00D4007A" w:rsidRPr="00D4007A" w:rsidRDefault="00D4007A" w:rsidP="00805365">
            <w:pPr>
              <w:numPr>
                <w:ilvl w:val="0"/>
                <w:numId w:val="16"/>
              </w:numPr>
              <w:spacing w:before="40" w:after="20"/>
              <w:ind w:left="395" w:hanging="395"/>
              <w:rPr>
                <w:sz w:val="18"/>
                <w:szCs w:val="18"/>
              </w:rPr>
            </w:pPr>
            <w:r w:rsidRPr="00D4007A">
              <w:rPr>
                <w:rFonts w:hint="eastAsia"/>
                <w:sz w:val="18"/>
                <w:szCs w:val="18"/>
              </w:rPr>
              <w:t>Ä</w:t>
            </w:r>
            <w:r w:rsidRPr="00D4007A">
              <w:rPr>
                <w:sz w:val="18"/>
                <w:szCs w:val="18"/>
              </w:rPr>
              <w:t>nderungen von Merkmalswerten w</w:t>
            </w:r>
            <w:r w:rsidRPr="00D4007A">
              <w:rPr>
                <w:rFonts w:hint="eastAsia"/>
                <w:sz w:val="18"/>
                <w:szCs w:val="18"/>
              </w:rPr>
              <w:t>ä</w:t>
            </w:r>
            <w:r w:rsidRPr="00D4007A">
              <w:rPr>
                <w:sz w:val="18"/>
                <w:szCs w:val="18"/>
              </w:rPr>
              <w:t>hrend der Lagerung;</w:t>
            </w:r>
          </w:p>
          <w:p w:rsidR="0083496D" w:rsidRPr="00D4007A" w:rsidRDefault="00D4007A" w:rsidP="00805365">
            <w:pPr>
              <w:numPr>
                <w:ilvl w:val="0"/>
                <w:numId w:val="16"/>
              </w:numPr>
              <w:spacing w:before="40" w:after="20"/>
              <w:ind w:left="395" w:hanging="395"/>
              <w:rPr>
                <w:rFonts w:cs="Arial"/>
                <w:sz w:val="18"/>
                <w:szCs w:val="18"/>
              </w:rPr>
            </w:pPr>
            <w:r w:rsidRPr="00D4007A">
              <w:rPr>
                <w:rFonts w:hint="eastAsia"/>
                <w:sz w:val="18"/>
                <w:szCs w:val="18"/>
              </w:rPr>
              <w:t>Ä</w:t>
            </w:r>
            <w:r w:rsidRPr="00D4007A">
              <w:rPr>
                <w:sz w:val="18"/>
                <w:szCs w:val="18"/>
              </w:rPr>
              <w:t>nderungen von Merkmalswerten w</w:t>
            </w:r>
            <w:r w:rsidRPr="00D4007A">
              <w:rPr>
                <w:rFonts w:hint="eastAsia"/>
                <w:sz w:val="18"/>
                <w:szCs w:val="18"/>
              </w:rPr>
              <w:t>ä</w:t>
            </w:r>
            <w:r w:rsidRPr="00D4007A">
              <w:rPr>
                <w:sz w:val="18"/>
                <w:szCs w:val="18"/>
              </w:rPr>
              <w:t>hrend des Transports</w:t>
            </w:r>
            <w:r w:rsidR="007E6563">
              <w:rPr>
                <w:sz w:val="18"/>
                <w:szCs w:val="18"/>
              </w:rPr>
              <w:t>.</w:t>
            </w:r>
          </w:p>
          <w:p w:rsidR="00D4007A" w:rsidRPr="00AA7D20" w:rsidRDefault="00D4007A" w:rsidP="004F772B">
            <w:pPr>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4F772B">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tcBorders>
            <w:shd w:val="clear" w:color="auto" w:fill="DEEAF6"/>
          </w:tcPr>
          <w:p w:rsidR="0083496D" w:rsidRPr="000F7963" w:rsidRDefault="0083496D" w:rsidP="0083496D">
            <w:pPr>
              <w:autoSpaceDE w:val="0"/>
              <w:autoSpaceDN w:val="0"/>
              <w:adjustRightInd w:val="0"/>
              <w:spacing w:before="40" w:after="20"/>
              <w:rPr>
                <w:rFonts w:cs="Arial"/>
                <w:sz w:val="18"/>
                <w:szCs w:val="18"/>
              </w:rPr>
            </w:pPr>
            <w:r w:rsidRPr="00AA7D20">
              <w:rPr>
                <w:rFonts w:cs="Arial"/>
                <w:sz w:val="18"/>
                <w:szCs w:val="18"/>
              </w:rPr>
              <w:lastRenderedPageBreak/>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83496D" w:rsidRPr="00AA7D20" w:rsidRDefault="0083496D" w:rsidP="0083496D">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83496D" w:rsidRPr="00AA7D20" w:rsidRDefault="0083496D" w:rsidP="0083496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631A9D" w:rsidRPr="00574861" w:rsidRDefault="00735F16" w:rsidP="00BE09F8">
      <w:pPr>
        <w:pStyle w:val="berschrift2"/>
      </w:pPr>
      <w:bookmarkStart w:id="27" w:name="_Toc30689878"/>
      <w:r>
        <w:t>7.14</w:t>
      </w:r>
      <w:r w:rsidRPr="001E1E07">
        <w:tab/>
      </w:r>
      <w:r w:rsidRPr="00132A68">
        <w:t>RM-Dokumente und Etiketten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78"/>
        <w:gridCol w:w="753"/>
      </w:tblGrid>
      <w:tr w:rsidR="00EB5D5E" w:rsidRPr="004B6A18" w:rsidTr="007A7CED">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132A68">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EB5D5E" w:rsidRPr="009E23EC" w:rsidRDefault="00EB5D5E" w:rsidP="00B65027">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7A7CED">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54" w:type="dxa"/>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7A7CED">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7A7CED">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7A7CED">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w:t>
            </w:r>
            <w:r w:rsidR="00491A21">
              <w:rPr>
                <w:rFonts w:cs="Arial"/>
                <w:b/>
                <w:iCs/>
                <w:sz w:val="18"/>
                <w:szCs w:val="18"/>
              </w:rPr>
              <w:t xml:space="preserve"> </w:t>
            </w:r>
            <w:r w:rsidR="00491A21">
              <w:rPr>
                <w:rFonts w:cs="Arial"/>
                <w:b/>
                <w:iCs/>
                <w:sz w:val="18"/>
                <w:szCs w:val="18"/>
              </w:rPr>
              <w:t>bei der Begutachtung</w:t>
            </w:r>
            <w:r w:rsidRPr="003A40A5">
              <w:rPr>
                <w:rFonts w:cs="Arial"/>
                <w:b/>
                <w:iCs/>
                <w:sz w:val="18"/>
                <w:szCs w:val="18"/>
              </w:rPr>
              <w:t>:</w:t>
            </w:r>
          </w:p>
        </w:tc>
      </w:tr>
      <w:tr w:rsidR="005549C6" w:rsidRPr="000F7963" w:rsidTr="007A7CED">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7A7CED">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7A7CED">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78"/>
        <w:gridCol w:w="14"/>
        <w:gridCol w:w="739"/>
      </w:tblGrid>
      <w:tr w:rsidR="00560F02" w:rsidRPr="000F7963" w:rsidTr="00A11E73">
        <w:tc>
          <w:tcPr>
            <w:tcW w:w="811" w:type="dxa"/>
            <w:tcBorders>
              <w:top w:val="single" w:sz="4" w:space="0" w:color="auto"/>
              <w:bottom w:val="single" w:sz="4" w:space="0" w:color="auto"/>
            </w:tcBorders>
          </w:tcPr>
          <w:p w:rsidR="00560F02" w:rsidRPr="00AA7D20" w:rsidRDefault="00132A68" w:rsidP="00AA7D20">
            <w:pPr>
              <w:autoSpaceDE w:val="0"/>
              <w:autoSpaceDN w:val="0"/>
              <w:adjustRightInd w:val="0"/>
              <w:spacing w:before="40" w:after="20"/>
              <w:rPr>
                <w:rFonts w:cs="Arial"/>
                <w:sz w:val="18"/>
                <w:szCs w:val="18"/>
              </w:rPr>
            </w:pPr>
            <w:r>
              <w:rPr>
                <w:rFonts w:cs="Arial"/>
                <w:sz w:val="18"/>
                <w:szCs w:val="18"/>
              </w:rPr>
              <w:t>7.14.1</w:t>
            </w:r>
          </w:p>
        </w:tc>
        <w:tc>
          <w:tcPr>
            <w:tcW w:w="4900" w:type="dxa"/>
            <w:tcBorders>
              <w:top w:val="single" w:sz="4" w:space="0" w:color="auto"/>
              <w:bottom w:val="single" w:sz="4" w:space="0" w:color="auto"/>
            </w:tcBorders>
          </w:tcPr>
          <w:p w:rsidR="00560F02" w:rsidRPr="00AA7D20" w:rsidRDefault="00132A68" w:rsidP="00B374D1">
            <w:pPr>
              <w:autoSpaceDE w:val="0"/>
              <w:autoSpaceDN w:val="0"/>
              <w:adjustRightInd w:val="0"/>
              <w:spacing w:before="40" w:after="20"/>
              <w:rPr>
                <w:rFonts w:cs="Arial"/>
                <w:sz w:val="18"/>
                <w:szCs w:val="18"/>
              </w:rPr>
            </w:pPr>
            <w:r w:rsidRPr="00132A68">
              <w:rPr>
                <w:rFonts w:cs="Arial"/>
                <w:sz w:val="18"/>
                <w:szCs w:val="18"/>
              </w:rPr>
              <w:t>Der RMH muss ein RM-Zertifikat f</w:t>
            </w:r>
            <w:r w:rsidRPr="00132A68">
              <w:rPr>
                <w:rFonts w:cs="Arial" w:hint="eastAsia"/>
                <w:sz w:val="18"/>
                <w:szCs w:val="18"/>
              </w:rPr>
              <w:t>ü</w:t>
            </w:r>
            <w:r w:rsidRPr="00132A68">
              <w:rPr>
                <w:rFonts w:cs="Arial"/>
                <w:sz w:val="18"/>
                <w:szCs w:val="18"/>
              </w:rPr>
              <w:t>r ZRM ausstellen und zur Verf</w:t>
            </w:r>
            <w:r w:rsidRPr="00132A68">
              <w:rPr>
                <w:rFonts w:cs="Arial" w:hint="eastAsia"/>
                <w:sz w:val="18"/>
                <w:szCs w:val="18"/>
              </w:rPr>
              <w:t>ü</w:t>
            </w:r>
            <w:r w:rsidRPr="00132A68">
              <w:rPr>
                <w:rFonts w:cs="Arial"/>
                <w:sz w:val="18"/>
                <w:szCs w:val="18"/>
              </w:rPr>
              <w:t>gung stellen sowie ein Produktinformationsblatt f</w:t>
            </w:r>
            <w:r w:rsidRPr="00132A68">
              <w:rPr>
                <w:rFonts w:cs="Arial" w:hint="eastAsia"/>
                <w:sz w:val="18"/>
                <w:szCs w:val="18"/>
              </w:rPr>
              <w:t>ü</w:t>
            </w:r>
            <w:r w:rsidRPr="00132A68">
              <w:rPr>
                <w:rFonts w:cs="Arial"/>
                <w:sz w:val="18"/>
                <w:szCs w:val="18"/>
              </w:rPr>
              <w:t>r seine anderen RM bereitstellen.</w:t>
            </w:r>
          </w:p>
        </w:tc>
        <w:tc>
          <w:tcPr>
            <w:tcW w:w="2282" w:type="dxa"/>
            <w:tcBorders>
              <w:top w:val="single" w:sz="4" w:space="0" w:color="auto"/>
              <w:bottom w:val="single" w:sz="4" w:space="0" w:color="auto"/>
            </w:tcBorders>
            <w:shd w:val="clear" w:color="auto" w:fill="DEEAF6"/>
          </w:tcPr>
          <w:p w:rsidR="00560F02" w:rsidRPr="000F7963" w:rsidRDefault="00560F02" w:rsidP="00560F02">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60F02" w:rsidRPr="00EA219B" w:rsidRDefault="00560F02"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8" w:type="dxa"/>
            <w:tcBorders>
              <w:top w:val="single" w:sz="4" w:space="0" w:color="auto"/>
              <w:bottom w:val="single" w:sz="4" w:space="0" w:color="auto"/>
            </w:tcBorders>
            <w:shd w:val="clear" w:color="auto" w:fill="FFF2CC"/>
          </w:tcPr>
          <w:p w:rsidR="00560F02" w:rsidRPr="009E23EC" w:rsidRDefault="00560F02" w:rsidP="00560F02">
            <w:pPr>
              <w:spacing w:before="40" w:after="40" w:line="200" w:lineRule="exact"/>
              <w:jc w:val="center"/>
              <w:rPr>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54" w:type="dxa"/>
            <w:gridSpan w:val="2"/>
            <w:tcBorders>
              <w:top w:val="single" w:sz="4" w:space="0" w:color="auto"/>
              <w:bottom w:val="single" w:sz="4" w:space="0" w:color="auto"/>
            </w:tcBorders>
            <w:shd w:val="clear" w:color="auto" w:fill="FFF2CC"/>
          </w:tcPr>
          <w:p w:rsidR="00560F02" w:rsidRPr="00A34356" w:rsidRDefault="00560F02" w:rsidP="00560F02">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132A68" w:rsidRPr="00AA7D20" w:rsidTr="00A11E73">
        <w:tc>
          <w:tcPr>
            <w:tcW w:w="811" w:type="dxa"/>
            <w:tcBorders>
              <w:top w:val="single" w:sz="4" w:space="0" w:color="auto"/>
            </w:tcBorders>
          </w:tcPr>
          <w:p w:rsidR="00132A68" w:rsidRPr="00132A68" w:rsidRDefault="00132A68" w:rsidP="00132A68">
            <w:pPr>
              <w:autoSpaceDE w:val="0"/>
              <w:autoSpaceDN w:val="0"/>
              <w:adjustRightInd w:val="0"/>
              <w:spacing w:before="40" w:after="20"/>
              <w:rPr>
                <w:rFonts w:cs="Arial"/>
                <w:sz w:val="18"/>
                <w:szCs w:val="18"/>
              </w:rPr>
            </w:pPr>
            <w:r w:rsidRPr="00CE4647">
              <w:rPr>
                <w:rFonts w:cs="Arial"/>
                <w:sz w:val="18"/>
                <w:szCs w:val="18"/>
              </w:rPr>
              <w:t>7.14.</w:t>
            </w:r>
            <w:r>
              <w:rPr>
                <w:rFonts w:cs="Arial"/>
                <w:sz w:val="18"/>
                <w:szCs w:val="18"/>
              </w:rPr>
              <w:t>2</w:t>
            </w:r>
          </w:p>
        </w:tc>
        <w:tc>
          <w:tcPr>
            <w:tcW w:w="4900" w:type="dxa"/>
            <w:tcBorders>
              <w:top w:val="single" w:sz="4" w:space="0" w:color="auto"/>
            </w:tcBorders>
          </w:tcPr>
          <w:p w:rsidR="00132A68" w:rsidRPr="00132A68" w:rsidRDefault="00132A68" w:rsidP="00132A68">
            <w:pPr>
              <w:autoSpaceDE w:val="0"/>
              <w:autoSpaceDN w:val="0"/>
              <w:adjustRightInd w:val="0"/>
              <w:spacing w:before="40" w:after="20"/>
              <w:rPr>
                <w:rFonts w:cs="Arial"/>
                <w:sz w:val="18"/>
                <w:szCs w:val="18"/>
              </w:rPr>
            </w:pPr>
            <w:r w:rsidRPr="00132A68">
              <w:rPr>
                <w:rFonts w:cs="Arial"/>
                <w:sz w:val="18"/>
                <w:szCs w:val="18"/>
              </w:rPr>
              <w:t>Die RM-Zertifikate und die Produktinformationsbl</w:t>
            </w:r>
            <w:r w:rsidRPr="00132A68">
              <w:rPr>
                <w:rFonts w:cs="Arial" w:hint="eastAsia"/>
                <w:sz w:val="18"/>
                <w:szCs w:val="18"/>
              </w:rPr>
              <w:t>ä</w:t>
            </w:r>
            <w:r w:rsidRPr="00132A68">
              <w:rPr>
                <w:rFonts w:cs="Arial"/>
                <w:sz w:val="18"/>
                <w:szCs w:val="18"/>
              </w:rPr>
              <w:t>tter m</w:t>
            </w:r>
            <w:r w:rsidRPr="00132A68">
              <w:rPr>
                <w:rFonts w:cs="Arial" w:hint="eastAsia"/>
                <w:sz w:val="18"/>
                <w:szCs w:val="18"/>
              </w:rPr>
              <w:t>ü</w:t>
            </w:r>
            <w:r w:rsidRPr="00132A68">
              <w:rPr>
                <w:rFonts w:cs="Arial"/>
                <w:sz w:val="18"/>
                <w:szCs w:val="18"/>
              </w:rPr>
              <w:t>ssen Folgendes enthalten:</w:t>
            </w:r>
          </w:p>
          <w:p w:rsidR="00132A68" w:rsidRPr="00132A68" w:rsidRDefault="00132A68" w:rsidP="004C0447">
            <w:pPr>
              <w:numPr>
                <w:ilvl w:val="0"/>
                <w:numId w:val="17"/>
              </w:numPr>
              <w:spacing w:before="40" w:after="20"/>
              <w:ind w:left="388" w:hanging="388"/>
              <w:rPr>
                <w:sz w:val="18"/>
                <w:szCs w:val="18"/>
              </w:rPr>
            </w:pPr>
            <w:r w:rsidRPr="00132A68">
              <w:rPr>
                <w:sz w:val="18"/>
                <w:szCs w:val="18"/>
              </w:rPr>
              <w:t>Titel des Dokuments;</w:t>
            </w:r>
          </w:p>
          <w:p w:rsidR="00132A68" w:rsidRPr="00132A68" w:rsidRDefault="00132A68" w:rsidP="004C0447">
            <w:pPr>
              <w:numPr>
                <w:ilvl w:val="0"/>
                <w:numId w:val="17"/>
              </w:numPr>
              <w:spacing w:before="40" w:after="20"/>
              <w:ind w:left="388" w:hanging="388"/>
              <w:rPr>
                <w:sz w:val="18"/>
                <w:szCs w:val="18"/>
              </w:rPr>
            </w:pPr>
            <w:r w:rsidRPr="00132A68">
              <w:rPr>
                <w:sz w:val="18"/>
                <w:szCs w:val="18"/>
              </w:rPr>
              <w:t>eindeutige Kennung des RMs;</w:t>
            </w:r>
          </w:p>
          <w:p w:rsidR="00132A68" w:rsidRPr="00132A68" w:rsidRDefault="00132A68" w:rsidP="004C0447">
            <w:pPr>
              <w:numPr>
                <w:ilvl w:val="0"/>
                <w:numId w:val="17"/>
              </w:numPr>
              <w:spacing w:before="40" w:after="20"/>
              <w:ind w:left="388" w:hanging="388"/>
              <w:rPr>
                <w:sz w:val="18"/>
                <w:szCs w:val="18"/>
              </w:rPr>
            </w:pPr>
            <w:r w:rsidRPr="00132A68">
              <w:rPr>
                <w:sz w:val="18"/>
                <w:szCs w:val="18"/>
              </w:rPr>
              <w:t>Bezeichnung des RMs;</w:t>
            </w:r>
          </w:p>
          <w:p w:rsidR="00132A68" w:rsidRPr="00132A68" w:rsidRDefault="00132A68" w:rsidP="004C0447">
            <w:pPr>
              <w:numPr>
                <w:ilvl w:val="0"/>
                <w:numId w:val="17"/>
              </w:numPr>
              <w:spacing w:before="40" w:after="20"/>
              <w:ind w:left="388" w:hanging="388"/>
              <w:rPr>
                <w:sz w:val="18"/>
                <w:szCs w:val="18"/>
              </w:rPr>
            </w:pPr>
            <w:r w:rsidRPr="00132A68">
              <w:rPr>
                <w:sz w:val="18"/>
                <w:szCs w:val="18"/>
              </w:rPr>
              <w:t>Name und Kontaktdaten des RMHs;</w:t>
            </w:r>
          </w:p>
          <w:p w:rsidR="00132A68" w:rsidRPr="00132A68" w:rsidRDefault="00132A68" w:rsidP="004C0447">
            <w:pPr>
              <w:numPr>
                <w:ilvl w:val="0"/>
                <w:numId w:val="17"/>
              </w:numPr>
              <w:spacing w:before="40" w:after="20"/>
              <w:ind w:left="388" w:hanging="388"/>
              <w:rPr>
                <w:sz w:val="18"/>
                <w:szCs w:val="18"/>
              </w:rPr>
            </w:pPr>
            <w:r w:rsidRPr="00132A68">
              <w:rPr>
                <w:sz w:val="18"/>
                <w:szCs w:val="18"/>
              </w:rPr>
              <w:t>vorgesehene Verwendung;</w:t>
            </w:r>
          </w:p>
          <w:p w:rsidR="00132A68" w:rsidRPr="00132A68" w:rsidRDefault="00132A68" w:rsidP="004C0447">
            <w:pPr>
              <w:numPr>
                <w:ilvl w:val="0"/>
                <w:numId w:val="17"/>
              </w:numPr>
              <w:spacing w:before="40" w:after="20"/>
              <w:ind w:left="388" w:hanging="388"/>
              <w:rPr>
                <w:sz w:val="18"/>
                <w:szCs w:val="18"/>
              </w:rPr>
            </w:pPr>
            <w:r w:rsidRPr="00132A68">
              <w:rPr>
                <w:sz w:val="18"/>
                <w:szCs w:val="18"/>
              </w:rPr>
              <w:t>kleinste Probengr</w:t>
            </w:r>
            <w:r w:rsidRPr="00132A68">
              <w:rPr>
                <w:rFonts w:hint="eastAsia"/>
                <w:sz w:val="18"/>
                <w:szCs w:val="18"/>
              </w:rPr>
              <w:t>öß</w:t>
            </w:r>
            <w:r w:rsidRPr="00132A68">
              <w:rPr>
                <w:sz w:val="18"/>
                <w:szCs w:val="18"/>
              </w:rPr>
              <w:t>e (sofern zutreffend);</w:t>
            </w:r>
          </w:p>
          <w:p w:rsidR="00132A68" w:rsidRPr="00132A68" w:rsidRDefault="00132A68" w:rsidP="004C0447">
            <w:pPr>
              <w:numPr>
                <w:ilvl w:val="0"/>
                <w:numId w:val="17"/>
              </w:numPr>
              <w:spacing w:before="40" w:after="20"/>
              <w:ind w:left="388" w:hanging="388"/>
              <w:rPr>
                <w:sz w:val="18"/>
                <w:szCs w:val="18"/>
              </w:rPr>
            </w:pPr>
            <w:r w:rsidRPr="00132A68">
              <w:rPr>
                <w:sz w:val="18"/>
                <w:szCs w:val="18"/>
              </w:rPr>
              <w:t>G</w:t>
            </w:r>
            <w:r w:rsidRPr="00132A68">
              <w:rPr>
                <w:rFonts w:hint="eastAsia"/>
                <w:sz w:val="18"/>
                <w:szCs w:val="18"/>
              </w:rPr>
              <w:t>ü</w:t>
            </w:r>
            <w:r w:rsidRPr="00132A68">
              <w:rPr>
                <w:sz w:val="18"/>
                <w:szCs w:val="18"/>
              </w:rPr>
              <w:t>ltigkeitsdauer;</w:t>
            </w:r>
          </w:p>
          <w:p w:rsidR="00132A68" w:rsidRPr="00132A68" w:rsidRDefault="00132A68" w:rsidP="004C0447">
            <w:pPr>
              <w:numPr>
                <w:ilvl w:val="0"/>
                <w:numId w:val="17"/>
              </w:numPr>
              <w:spacing w:before="40" w:after="20"/>
              <w:ind w:left="388" w:hanging="388"/>
              <w:rPr>
                <w:sz w:val="18"/>
                <w:szCs w:val="18"/>
              </w:rPr>
            </w:pPr>
            <w:r w:rsidRPr="00132A68">
              <w:rPr>
                <w:sz w:val="18"/>
                <w:szCs w:val="18"/>
              </w:rPr>
              <w:t>Information zur Lagerung;</w:t>
            </w:r>
          </w:p>
          <w:p w:rsidR="00132A68" w:rsidRPr="00132A68" w:rsidRDefault="00132A68" w:rsidP="004C0447">
            <w:pPr>
              <w:numPr>
                <w:ilvl w:val="0"/>
                <w:numId w:val="17"/>
              </w:numPr>
              <w:spacing w:before="40" w:after="20"/>
              <w:ind w:left="388" w:hanging="388"/>
              <w:rPr>
                <w:sz w:val="18"/>
                <w:szCs w:val="18"/>
              </w:rPr>
            </w:pPr>
            <w:r w:rsidRPr="00132A68">
              <w:rPr>
                <w:sz w:val="18"/>
                <w:szCs w:val="18"/>
              </w:rPr>
              <w:t>Anweisungen zur Handhabung und Verwendung, die aus</w:t>
            </w:r>
            <w:r w:rsidR="00666A5D">
              <w:rPr>
                <w:sz w:val="18"/>
                <w:szCs w:val="18"/>
              </w:rPr>
              <w:softHyphen/>
            </w:r>
            <w:r w:rsidRPr="00132A68">
              <w:rPr>
                <w:sz w:val="18"/>
                <w:szCs w:val="18"/>
              </w:rPr>
              <w:t>reichen, um die Integrit</w:t>
            </w:r>
            <w:r w:rsidRPr="00132A68">
              <w:rPr>
                <w:rFonts w:hint="eastAsia"/>
                <w:sz w:val="18"/>
                <w:szCs w:val="18"/>
              </w:rPr>
              <w:t>ä</w:t>
            </w:r>
            <w:r w:rsidRPr="00132A68">
              <w:rPr>
                <w:sz w:val="18"/>
                <w:szCs w:val="18"/>
              </w:rPr>
              <w:t>t des Materials sicherzustellen;</w:t>
            </w:r>
          </w:p>
          <w:p w:rsidR="00132A68" w:rsidRPr="00132A68" w:rsidRDefault="00132A68" w:rsidP="004C0447">
            <w:pPr>
              <w:numPr>
                <w:ilvl w:val="0"/>
                <w:numId w:val="17"/>
              </w:numPr>
              <w:spacing w:before="40" w:after="20"/>
              <w:ind w:left="388" w:hanging="388"/>
              <w:rPr>
                <w:sz w:val="18"/>
                <w:szCs w:val="18"/>
              </w:rPr>
            </w:pPr>
            <w:r w:rsidRPr="00132A68">
              <w:rPr>
                <w:sz w:val="18"/>
                <w:szCs w:val="18"/>
              </w:rPr>
              <w:t>Seitenzahl und Gesamtzahl der Seiten;</w:t>
            </w:r>
          </w:p>
          <w:p w:rsidR="00132A68" w:rsidRPr="00132A68" w:rsidRDefault="00132A68" w:rsidP="004C0447">
            <w:pPr>
              <w:numPr>
                <w:ilvl w:val="0"/>
                <w:numId w:val="17"/>
              </w:numPr>
              <w:spacing w:before="40" w:after="20"/>
              <w:ind w:left="388" w:hanging="388"/>
              <w:rPr>
                <w:sz w:val="18"/>
                <w:szCs w:val="18"/>
              </w:rPr>
            </w:pPr>
            <w:r w:rsidRPr="00132A68">
              <w:rPr>
                <w:sz w:val="18"/>
                <w:szCs w:val="18"/>
              </w:rPr>
              <w:t>Dokumentenversion;</w:t>
            </w:r>
          </w:p>
          <w:p w:rsidR="00132A68" w:rsidRPr="00515E6F" w:rsidRDefault="00132A68" w:rsidP="00B374D1">
            <w:pPr>
              <w:numPr>
                <w:ilvl w:val="0"/>
                <w:numId w:val="17"/>
              </w:numPr>
              <w:spacing w:before="40" w:after="20"/>
              <w:ind w:left="395" w:hanging="395"/>
              <w:rPr>
                <w:rFonts w:cs="Arial"/>
                <w:sz w:val="18"/>
                <w:szCs w:val="18"/>
              </w:rPr>
            </w:pPr>
            <w:r w:rsidRPr="00132A68">
              <w:rPr>
                <w:sz w:val="18"/>
                <w:szCs w:val="18"/>
              </w:rPr>
              <w:t xml:space="preserve">Information zur Austauschbarkeit des Materials </w:t>
            </w:r>
            <w:r w:rsidR="00A613EE">
              <w:rPr>
                <w:sz w:val="18"/>
                <w:szCs w:val="18"/>
              </w:rPr>
              <w:br/>
            </w:r>
            <w:r w:rsidRPr="00132A68">
              <w:rPr>
                <w:sz w:val="18"/>
                <w:szCs w:val="18"/>
              </w:rPr>
              <w:t>(sofern zutreffend).</w:t>
            </w:r>
          </w:p>
        </w:tc>
        <w:tc>
          <w:tcPr>
            <w:tcW w:w="2282" w:type="dxa"/>
            <w:tcBorders>
              <w:top w:val="single" w:sz="4" w:space="0" w:color="auto"/>
            </w:tcBorders>
            <w:shd w:val="clear" w:color="auto" w:fill="DEEAF6"/>
          </w:tcPr>
          <w:p w:rsidR="00132A68" w:rsidRPr="000F7963"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132A68" w:rsidRPr="00AA7D20" w:rsidRDefault="00132A68" w:rsidP="00132A68">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gridSpan w:val="2"/>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132A68" w:rsidRPr="00AA7D20" w:rsidTr="00A11E73">
        <w:tc>
          <w:tcPr>
            <w:tcW w:w="811" w:type="dxa"/>
            <w:tcBorders>
              <w:top w:val="single" w:sz="4" w:space="0" w:color="auto"/>
            </w:tcBorders>
          </w:tcPr>
          <w:p w:rsidR="00132A68" w:rsidRPr="00132A68" w:rsidRDefault="00132A68" w:rsidP="00132A68">
            <w:pPr>
              <w:autoSpaceDE w:val="0"/>
              <w:autoSpaceDN w:val="0"/>
              <w:adjustRightInd w:val="0"/>
              <w:spacing w:before="40" w:after="20"/>
              <w:rPr>
                <w:rFonts w:cs="Arial"/>
                <w:sz w:val="18"/>
                <w:szCs w:val="18"/>
              </w:rPr>
            </w:pPr>
            <w:r w:rsidRPr="00CE4647">
              <w:rPr>
                <w:rFonts w:cs="Arial"/>
                <w:sz w:val="18"/>
                <w:szCs w:val="18"/>
              </w:rPr>
              <w:t>7.14.</w:t>
            </w:r>
            <w:r>
              <w:rPr>
                <w:rFonts w:cs="Arial"/>
                <w:sz w:val="18"/>
                <w:szCs w:val="18"/>
              </w:rPr>
              <w:t>3</w:t>
            </w:r>
          </w:p>
        </w:tc>
        <w:tc>
          <w:tcPr>
            <w:tcW w:w="4900" w:type="dxa"/>
            <w:tcBorders>
              <w:top w:val="single" w:sz="4" w:space="0" w:color="auto"/>
            </w:tcBorders>
          </w:tcPr>
          <w:p w:rsidR="00132A68" w:rsidRPr="00132A68" w:rsidRDefault="00132A68" w:rsidP="00132A68">
            <w:pPr>
              <w:autoSpaceDE w:val="0"/>
              <w:autoSpaceDN w:val="0"/>
              <w:adjustRightInd w:val="0"/>
              <w:spacing w:before="40" w:after="20"/>
              <w:rPr>
                <w:rFonts w:cs="Arial"/>
                <w:sz w:val="18"/>
                <w:szCs w:val="18"/>
              </w:rPr>
            </w:pPr>
            <w:r w:rsidRPr="00132A68">
              <w:rPr>
                <w:rFonts w:cs="Arial"/>
                <w:sz w:val="18"/>
                <w:szCs w:val="18"/>
              </w:rPr>
              <w:t>In Erg</w:t>
            </w:r>
            <w:r w:rsidRPr="00132A68">
              <w:rPr>
                <w:rFonts w:cs="Arial" w:hint="eastAsia"/>
                <w:sz w:val="18"/>
                <w:szCs w:val="18"/>
              </w:rPr>
              <w:t>ä</w:t>
            </w:r>
            <w:r w:rsidRPr="00132A68">
              <w:rPr>
                <w:rFonts w:cs="Arial"/>
                <w:sz w:val="18"/>
                <w:szCs w:val="18"/>
              </w:rPr>
              <w:t>nzung zu den Mindestanforderungen nach 7.14.2 m</w:t>
            </w:r>
            <w:r w:rsidRPr="00132A68">
              <w:rPr>
                <w:rFonts w:cs="Arial" w:hint="eastAsia"/>
                <w:sz w:val="18"/>
                <w:szCs w:val="18"/>
              </w:rPr>
              <w:t>ü</w:t>
            </w:r>
            <w:r w:rsidRPr="00132A68">
              <w:rPr>
                <w:rFonts w:cs="Arial"/>
                <w:sz w:val="18"/>
                <w:szCs w:val="18"/>
              </w:rPr>
              <w:t>ssen RM-Zertifikate die folgenden zus</w:t>
            </w:r>
            <w:r w:rsidRPr="00132A68">
              <w:rPr>
                <w:rFonts w:cs="Arial" w:hint="eastAsia"/>
                <w:sz w:val="18"/>
                <w:szCs w:val="18"/>
              </w:rPr>
              <w:t>ä</w:t>
            </w:r>
            <w:r w:rsidRPr="00132A68">
              <w:rPr>
                <w:rFonts w:cs="Arial"/>
                <w:sz w:val="18"/>
                <w:szCs w:val="18"/>
              </w:rPr>
              <w:t>tzlichen Informationen enthalten:</w:t>
            </w:r>
          </w:p>
          <w:p w:rsidR="00132A68" w:rsidRPr="00132A68" w:rsidRDefault="00132A68" w:rsidP="004C0447">
            <w:pPr>
              <w:numPr>
                <w:ilvl w:val="0"/>
                <w:numId w:val="18"/>
              </w:numPr>
              <w:spacing w:before="40" w:after="20"/>
              <w:ind w:left="360"/>
              <w:rPr>
                <w:sz w:val="18"/>
                <w:szCs w:val="18"/>
              </w:rPr>
            </w:pPr>
            <w:r w:rsidRPr="00132A68">
              <w:rPr>
                <w:sz w:val="18"/>
                <w:szCs w:val="18"/>
              </w:rPr>
              <w:t>Beschreibung des ZRMs;</w:t>
            </w:r>
          </w:p>
          <w:p w:rsidR="00132A68" w:rsidRPr="00132A68" w:rsidRDefault="00132A68" w:rsidP="004C0447">
            <w:pPr>
              <w:numPr>
                <w:ilvl w:val="0"/>
                <w:numId w:val="18"/>
              </w:numPr>
              <w:spacing w:before="40" w:after="20"/>
              <w:ind w:left="360"/>
              <w:rPr>
                <w:sz w:val="18"/>
                <w:szCs w:val="18"/>
              </w:rPr>
            </w:pPr>
            <w:r w:rsidRPr="00132A68">
              <w:rPr>
                <w:sz w:val="18"/>
                <w:szCs w:val="18"/>
              </w:rPr>
              <w:t>Interessierendes Merkmal, Merkmalswert und zugeordnete Unsicherheit;</w:t>
            </w:r>
          </w:p>
          <w:p w:rsidR="00132A68" w:rsidRPr="00132A68" w:rsidRDefault="00132A68" w:rsidP="004C0447">
            <w:pPr>
              <w:numPr>
                <w:ilvl w:val="0"/>
                <w:numId w:val="18"/>
              </w:numPr>
              <w:spacing w:before="40" w:after="20"/>
              <w:ind w:left="360"/>
              <w:rPr>
                <w:sz w:val="18"/>
                <w:szCs w:val="18"/>
              </w:rPr>
            </w:pPr>
            <w:r w:rsidRPr="00132A68">
              <w:rPr>
                <w:sz w:val="18"/>
                <w:szCs w:val="18"/>
              </w:rPr>
              <w:t>Messverfahren f</w:t>
            </w:r>
            <w:r w:rsidRPr="00132A68">
              <w:rPr>
                <w:rFonts w:hint="eastAsia"/>
                <w:sz w:val="18"/>
                <w:szCs w:val="18"/>
              </w:rPr>
              <w:t>ü</w:t>
            </w:r>
            <w:r w:rsidRPr="00132A68">
              <w:rPr>
                <w:sz w:val="18"/>
                <w:szCs w:val="18"/>
              </w:rPr>
              <w:t>r verfahrensbezogene Messgr</w:t>
            </w:r>
            <w:r w:rsidRPr="00132A68">
              <w:rPr>
                <w:rFonts w:hint="eastAsia"/>
                <w:sz w:val="18"/>
                <w:szCs w:val="18"/>
              </w:rPr>
              <w:t>öß</w:t>
            </w:r>
            <w:r w:rsidRPr="00132A68">
              <w:rPr>
                <w:sz w:val="18"/>
                <w:szCs w:val="18"/>
              </w:rPr>
              <w:t>en;</w:t>
            </w:r>
          </w:p>
          <w:p w:rsidR="00132A68" w:rsidRPr="00132A68" w:rsidRDefault="00132A68" w:rsidP="004C0447">
            <w:pPr>
              <w:numPr>
                <w:ilvl w:val="0"/>
                <w:numId w:val="18"/>
              </w:numPr>
              <w:spacing w:before="40" w:after="20"/>
              <w:ind w:left="360"/>
              <w:rPr>
                <w:sz w:val="18"/>
                <w:szCs w:val="18"/>
              </w:rPr>
            </w:pPr>
            <w:r w:rsidRPr="00132A68">
              <w:rPr>
                <w:sz w:val="18"/>
                <w:szCs w:val="18"/>
              </w:rPr>
              <w:t>metrologische R</w:t>
            </w:r>
            <w:r w:rsidRPr="00132A68">
              <w:rPr>
                <w:rFonts w:hint="eastAsia"/>
                <w:sz w:val="18"/>
                <w:szCs w:val="18"/>
              </w:rPr>
              <w:t>ü</w:t>
            </w:r>
            <w:r w:rsidRPr="00132A68">
              <w:rPr>
                <w:sz w:val="18"/>
                <w:szCs w:val="18"/>
              </w:rPr>
              <w:t>ckf</w:t>
            </w:r>
            <w:r w:rsidRPr="00132A68">
              <w:rPr>
                <w:rFonts w:hint="eastAsia"/>
                <w:sz w:val="18"/>
                <w:szCs w:val="18"/>
              </w:rPr>
              <w:t>ü</w:t>
            </w:r>
            <w:r w:rsidRPr="00132A68">
              <w:rPr>
                <w:sz w:val="18"/>
                <w:szCs w:val="18"/>
              </w:rPr>
              <w:t>hrbarkeit der zertifizierten Werte;</w:t>
            </w:r>
          </w:p>
          <w:p w:rsidR="007E6563" w:rsidRPr="007E6563" w:rsidRDefault="00132A68" w:rsidP="004C0447">
            <w:pPr>
              <w:numPr>
                <w:ilvl w:val="0"/>
                <w:numId w:val="18"/>
              </w:numPr>
              <w:spacing w:before="40" w:after="20"/>
              <w:ind w:left="360"/>
              <w:rPr>
                <w:rFonts w:cs="Arial"/>
                <w:sz w:val="18"/>
                <w:szCs w:val="18"/>
              </w:rPr>
            </w:pPr>
            <w:r w:rsidRPr="00132A68">
              <w:rPr>
                <w:sz w:val="18"/>
                <w:szCs w:val="18"/>
              </w:rPr>
              <w:t>Name und Funktion der Person des RMH, welche die Freigabe erteilt;</w:t>
            </w:r>
          </w:p>
          <w:p w:rsidR="00E92EB4" w:rsidRPr="00E92EB4" w:rsidRDefault="00487615" w:rsidP="00634630">
            <w:pPr>
              <w:spacing w:before="40" w:after="40" w:line="200" w:lineRule="exact"/>
              <w:rPr>
                <w:rFonts w:cs="Arial"/>
                <w:sz w:val="18"/>
                <w:szCs w:val="18"/>
              </w:rPr>
            </w:pPr>
            <w:r w:rsidRPr="0000463E">
              <w:rPr>
                <w:rFonts w:cs="Arial"/>
                <w:sz w:val="16"/>
                <w:szCs w:val="16"/>
              </w:rPr>
              <w:sym w:font="Wingdings" w:char="F0E8"/>
            </w:r>
            <w:r w:rsidR="007E6563" w:rsidRPr="006757BE">
              <w:rPr>
                <w:rFonts w:cs="Arial"/>
                <w:caps/>
                <w:sz w:val="16"/>
                <w:szCs w:val="16"/>
              </w:rPr>
              <w:t>Anmerkung</w:t>
            </w:r>
            <w:r w:rsidR="007E6563" w:rsidRPr="00487615">
              <w:rPr>
                <w:rFonts w:cs="Arial"/>
                <w:sz w:val="16"/>
                <w:szCs w:val="16"/>
              </w:rPr>
              <w:t xml:space="preserve"> 1</w:t>
            </w:r>
            <w:r w:rsidR="00634630">
              <w:rPr>
                <w:rFonts w:cs="Arial"/>
                <w:sz w:val="16"/>
                <w:szCs w:val="16"/>
              </w:rPr>
              <w:t>, 2</w:t>
            </w:r>
            <w:r w:rsidR="00E92EB4" w:rsidRPr="0000463E">
              <w:rPr>
                <w:rFonts w:cs="Arial"/>
                <w:sz w:val="16"/>
                <w:szCs w:val="16"/>
              </w:rPr>
              <w:t>]</w:t>
            </w:r>
          </w:p>
        </w:tc>
        <w:tc>
          <w:tcPr>
            <w:tcW w:w="2282" w:type="dxa"/>
            <w:tcBorders>
              <w:top w:val="single" w:sz="4" w:space="0" w:color="auto"/>
            </w:tcBorders>
            <w:shd w:val="clear" w:color="auto" w:fill="DEEAF6"/>
          </w:tcPr>
          <w:p w:rsidR="00132A68" w:rsidRPr="000F7963"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132A68" w:rsidRPr="00AA7D20" w:rsidRDefault="00132A68" w:rsidP="00132A68">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gridSpan w:val="2"/>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132A68" w:rsidRPr="00AA7D20" w:rsidTr="00A11E73">
        <w:tc>
          <w:tcPr>
            <w:tcW w:w="811" w:type="dxa"/>
            <w:tcBorders>
              <w:top w:val="single" w:sz="4" w:space="0" w:color="auto"/>
            </w:tcBorders>
          </w:tcPr>
          <w:p w:rsidR="00132A68" w:rsidRPr="00132A68" w:rsidRDefault="00132A68" w:rsidP="00132A68">
            <w:pPr>
              <w:autoSpaceDE w:val="0"/>
              <w:autoSpaceDN w:val="0"/>
              <w:adjustRightInd w:val="0"/>
              <w:spacing w:before="40" w:after="20"/>
              <w:rPr>
                <w:rFonts w:cs="Arial"/>
                <w:sz w:val="18"/>
                <w:szCs w:val="18"/>
              </w:rPr>
            </w:pPr>
            <w:r w:rsidRPr="00CE4647">
              <w:rPr>
                <w:rFonts w:cs="Arial"/>
                <w:sz w:val="18"/>
                <w:szCs w:val="18"/>
              </w:rPr>
              <w:lastRenderedPageBreak/>
              <w:t>7.14.</w:t>
            </w:r>
            <w:r>
              <w:rPr>
                <w:rFonts w:cs="Arial"/>
                <w:sz w:val="18"/>
                <w:szCs w:val="18"/>
              </w:rPr>
              <w:t>4</w:t>
            </w:r>
          </w:p>
        </w:tc>
        <w:tc>
          <w:tcPr>
            <w:tcW w:w="4900" w:type="dxa"/>
            <w:tcBorders>
              <w:top w:val="single" w:sz="4" w:space="0" w:color="auto"/>
            </w:tcBorders>
          </w:tcPr>
          <w:p w:rsidR="00132A68" w:rsidRPr="00AA7D20" w:rsidRDefault="00E92EB4" w:rsidP="00FA68FB">
            <w:pPr>
              <w:autoSpaceDE w:val="0"/>
              <w:autoSpaceDN w:val="0"/>
              <w:adjustRightInd w:val="0"/>
              <w:spacing w:before="40" w:after="20"/>
              <w:rPr>
                <w:rFonts w:cs="Arial"/>
                <w:sz w:val="18"/>
                <w:szCs w:val="18"/>
              </w:rPr>
            </w:pPr>
            <w:r w:rsidRPr="00E92EB4">
              <w:rPr>
                <w:rFonts w:cs="Arial"/>
                <w:sz w:val="18"/>
                <w:szCs w:val="18"/>
              </w:rPr>
              <w:t>Das Etikett des RMs muss sicher am Produktbeh</w:t>
            </w:r>
            <w:r w:rsidRPr="00E92EB4">
              <w:rPr>
                <w:rFonts w:cs="Arial" w:hint="eastAsia"/>
                <w:sz w:val="18"/>
                <w:szCs w:val="18"/>
              </w:rPr>
              <w:t>ä</w:t>
            </w:r>
            <w:r w:rsidRPr="00E92EB4">
              <w:rPr>
                <w:rFonts w:cs="Arial"/>
                <w:sz w:val="18"/>
                <w:szCs w:val="18"/>
              </w:rPr>
              <w:t>lter einer einzelnen RM-Einheit befestigt sein und muss so ausgelegt sein, dass es unter den festgelegten Lagerungs- und Handhabungs</w:t>
            </w:r>
            <w:r w:rsidR="00666A5D">
              <w:rPr>
                <w:rFonts w:cs="Arial"/>
                <w:sz w:val="18"/>
                <w:szCs w:val="18"/>
              </w:rPr>
              <w:softHyphen/>
            </w:r>
            <w:r w:rsidRPr="00E92EB4">
              <w:rPr>
                <w:rFonts w:cs="Arial"/>
                <w:sz w:val="18"/>
                <w:szCs w:val="18"/>
              </w:rPr>
              <w:t>bedingungen f</w:t>
            </w:r>
            <w:r w:rsidRPr="00E92EB4">
              <w:rPr>
                <w:rFonts w:cs="Arial" w:hint="eastAsia"/>
                <w:sz w:val="18"/>
                <w:szCs w:val="18"/>
              </w:rPr>
              <w:t>ü</w:t>
            </w:r>
            <w:r w:rsidRPr="00E92EB4">
              <w:rPr>
                <w:rFonts w:cs="Arial"/>
                <w:sz w:val="18"/>
                <w:szCs w:val="18"/>
              </w:rPr>
              <w:t>r die Lebensdauer des RMs lesbar und unbe</w:t>
            </w:r>
            <w:r w:rsidR="00666A5D">
              <w:rPr>
                <w:rFonts w:cs="Arial"/>
                <w:sz w:val="18"/>
                <w:szCs w:val="18"/>
              </w:rPr>
              <w:softHyphen/>
            </w:r>
            <w:r w:rsidRPr="00E92EB4">
              <w:rPr>
                <w:rFonts w:cs="Arial"/>
                <w:sz w:val="18"/>
                <w:szCs w:val="18"/>
              </w:rPr>
              <w:t>sch</w:t>
            </w:r>
            <w:r w:rsidRPr="00E92EB4">
              <w:rPr>
                <w:rFonts w:cs="Arial" w:hint="eastAsia"/>
                <w:sz w:val="18"/>
                <w:szCs w:val="18"/>
              </w:rPr>
              <w:t>ä</w:t>
            </w:r>
            <w:r w:rsidRPr="00E92EB4">
              <w:rPr>
                <w:rFonts w:cs="Arial"/>
                <w:sz w:val="18"/>
                <w:szCs w:val="18"/>
              </w:rPr>
              <w:t>digt bleibt, d. h. f</w:t>
            </w:r>
            <w:r w:rsidRPr="00E92EB4">
              <w:rPr>
                <w:rFonts w:cs="Arial" w:hint="eastAsia"/>
                <w:sz w:val="18"/>
                <w:szCs w:val="18"/>
              </w:rPr>
              <w:t>ü</w:t>
            </w:r>
            <w:r w:rsidRPr="00E92EB4">
              <w:rPr>
                <w:rFonts w:cs="Arial"/>
                <w:sz w:val="18"/>
                <w:szCs w:val="18"/>
              </w:rPr>
              <w:t>r die Dauer, w</w:t>
            </w:r>
            <w:r w:rsidRPr="00E92EB4">
              <w:rPr>
                <w:rFonts w:cs="Arial" w:hint="eastAsia"/>
                <w:sz w:val="18"/>
                <w:szCs w:val="18"/>
              </w:rPr>
              <w:t>ä</w:t>
            </w:r>
            <w:r w:rsidRPr="00E92EB4">
              <w:rPr>
                <w:rFonts w:cs="Arial"/>
                <w:sz w:val="18"/>
                <w:szCs w:val="18"/>
              </w:rPr>
              <w:t>hrend der das RM beim RMH verf</w:t>
            </w:r>
            <w:r w:rsidRPr="00E92EB4">
              <w:rPr>
                <w:rFonts w:cs="Arial" w:hint="eastAsia"/>
                <w:sz w:val="18"/>
                <w:szCs w:val="18"/>
              </w:rPr>
              <w:t>ü</w:t>
            </w:r>
            <w:r w:rsidRPr="00E92EB4">
              <w:rPr>
                <w:rFonts w:cs="Arial"/>
                <w:sz w:val="18"/>
                <w:szCs w:val="18"/>
              </w:rPr>
              <w:t>gbar ist, verl</w:t>
            </w:r>
            <w:r w:rsidRPr="00E92EB4">
              <w:rPr>
                <w:rFonts w:cs="Arial" w:hint="eastAsia"/>
                <w:sz w:val="18"/>
                <w:szCs w:val="18"/>
              </w:rPr>
              <w:t>ä</w:t>
            </w:r>
            <w:r w:rsidRPr="00E92EB4">
              <w:rPr>
                <w:rFonts w:cs="Arial"/>
                <w:sz w:val="18"/>
                <w:szCs w:val="18"/>
              </w:rPr>
              <w:t>ngert um die G</w:t>
            </w:r>
            <w:r w:rsidRPr="00E92EB4">
              <w:rPr>
                <w:rFonts w:cs="Arial" w:hint="eastAsia"/>
                <w:sz w:val="18"/>
                <w:szCs w:val="18"/>
              </w:rPr>
              <w:t>ü</w:t>
            </w:r>
            <w:r w:rsidRPr="00E92EB4">
              <w:rPr>
                <w:rFonts w:cs="Arial"/>
                <w:sz w:val="18"/>
                <w:szCs w:val="18"/>
              </w:rPr>
              <w:t>ltigkeitsdauer seines Zertifikats. Das Etikett muss das Material, den Hersteller, die Charge sowie s</w:t>
            </w:r>
            <w:r w:rsidRPr="00E92EB4">
              <w:rPr>
                <w:rFonts w:cs="Arial" w:hint="eastAsia"/>
                <w:sz w:val="18"/>
                <w:szCs w:val="18"/>
              </w:rPr>
              <w:t>ä</w:t>
            </w:r>
            <w:r w:rsidRPr="00E92EB4">
              <w:rPr>
                <w:rFonts w:cs="Arial"/>
                <w:sz w:val="18"/>
                <w:szCs w:val="18"/>
              </w:rPr>
              <w:t>mtliche weiteren Informationen angeben, die erforderlich sind, um, wo erforderlich, die eindeutige Unter</w:t>
            </w:r>
            <w:r w:rsidR="00666A5D">
              <w:rPr>
                <w:rFonts w:cs="Arial"/>
                <w:sz w:val="18"/>
                <w:szCs w:val="18"/>
              </w:rPr>
              <w:softHyphen/>
            </w:r>
            <w:r w:rsidRPr="00E92EB4">
              <w:rPr>
                <w:rFonts w:cs="Arial"/>
                <w:sz w:val="18"/>
                <w:szCs w:val="18"/>
              </w:rPr>
              <w:t xml:space="preserve">scheidbarkeit und Referenzierbarkeit des Materials (wie z. B. </w:t>
            </w:r>
            <w:r w:rsidR="008F0BF9">
              <w:rPr>
                <w:rFonts w:cs="Arial"/>
                <w:sz w:val="18"/>
                <w:szCs w:val="18"/>
              </w:rPr>
              <w:br/>
            </w:r>
            <w:r w:rsidRPr="00E92EB4">
              <w:rPr>
                <w:rFonts w:cs="Arial"/>
                <w:sz w:val="18"/>
                <w:szCs w:val="18"/>
              </w:rPr>
              <w:t>die einzelne Probennummer) auf sein Produktinformationsblatt oder RM-Zertifikat zu erm</w:t>
            </w:r>
            <w:r w:rsidRPr="00E92EB4">
              <w:rPr>
                <w:rFonts w:cs="Arial" w:hint="eastAsia"/>
                <w:sz w:val="18"/>
                <w:szCs w:val="18"/>
              </w:rPr>
              <w:t>ö</w:t>
            </w:r>
            <w:r w:rsidRPr="00E92EB4">
              <w:rPr>
                <w:rFonts w:cs="Arial"/>
                <w:sz w:val="18"/>
                <w:szCs w:val="18"/>
              </w:rPr>
              <w:t>glichen.</w:t>
            </w:r>
          </w:p>
        </w:tc>
        <w:tc>
          <w:tcPr>
            <w:tcW w:w="2282" w:type="dxa"/>
            <w:tcBorders>
              <w:top w:val="single" w:sz="4" w:space="0" w:color="auto"/>
            </w:tcBorders>
            <w:shd w:val="clear" w:color="auto" w:fill="DEEAF6"/>
          </w:tcPr>
          <w:p w:rsidR="00132A68" w:rsidRPr="000F7963"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132A68" w:rsidRPr="00AA7D20" w:rsidRDefault="00132A68" w:rsidP="00132A68">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gridSpan w:val="2"/>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132A68" w:rsidRPr="00AA7D20" w:rsidTr="00A11E73">
        <w:tc>
          <w:tcPr>
            <w:tcW w:w="811" w:type="dxa"/>
            <w:tcBorders>
              <w:top w:val="single" w:sz="4" w:space="0" w:color="auto"/>
            </w:tcBorders>
          </w:tcPr>
          <w:p w:rsidR="00132A68" w:rsidRPr="00132A68" w:rsidRDefault="00132A68" w:rsidP="00132A68">
            <w:pPr>
              <w:autoSpaceDE w:val="0"/>
              <w:autoSpaceDN w:val="0"/>
              <w:adjustRightInd w:val="0"/>
              <w:spacing w:before="40" w:after="20"/>
              <w:rPr>
                <w:rFonts w:cs="Arial"/>
                <w:sz w:val="18"/>
                <w:szCs w:val="18"/>
              </w:rPr>
            </w:pPr>
            <w:r w:rsidRPr="00CE4647">
              <w:rPr>
                <w:rFonts w:cs="Arial"/>
                <w:sz w:val="18"/>
                <w:szCs w:val="18"/>
              </w:rPr>
              <w:t>7.14.</w:t>
            </w:r>
            <w:r>
              <w:rPr>
                <w:rFonts w:cs="Arial"/>
                <w:sz w:val="18"/>
                <w:szCs w:val="18"/>
              </w:rPr>
              <w:t>5</w:t>
            </w:r>
          </w:p>
        </w:tc>
        <w:tc>
          <w:tcPr>
            <w:tcW w:w="4900" w:type="dxa"/>
            <w:tcBorders>
              <w:top w:val="single" w:sz="4" w:space="0" w:color="auto"/>
            </w:tcBorders>
          </w:tcPr>
          <w:p w:rsidR="00132A68" w:rsidRPr="00515E6F" w:rsidRDefault="00E92EB4" w:rsidP="004C0447">
            <w:pPr>
              <w:autoSpaceDE w:val="0"/>
              <w:autoSpaceDN w:val="0"/>
              <w:adjustRightInd w:val="0"/>
              <w:spacing w:before="40" w:after="20"/>
              <w:rPr>
                <w:rFonts w:cs="Arial"/>
                <w:sz w:val="18"/>
                <w:szCs w:val="18"/>
              </w:rPr>
            </w:pPr>
            <w:r w:rsidRPr="00E92EB4">
              <w:rPr>
                <w:rFonts w:cs="Arial"/>
                <w:sz w:val="18"/>
                <w:szCs w:val="18"/>
              </w:rPr>
              <w:t>Wenn die Abmessung der Verpackungseinheit des RMs die Informationsmenge beschr</w:t>
            </w:r>
            <w:r w:rsidRPr="00E92EB4">
              <w:rPr>
                <w:rFonts w:cs="Arial" w:hint="eastAsia"/>
                <w:sz w:val="18"/>
                <w:szCs w:val="18"/>
              </w:rPr>
              <w:t>ä</w:t>
            </w:r>
            <w:r w:rsidRPr="00E92EB4">
              <w:rPr>
                <w:rFonts w:cs="Arial"/>
                <w:sz w:val="18"/>
                <w:szCs w:val="18"/>
              </w:rPr>
              <w:t>nkt, die auf dem Etikett Platz findet, muss die Information an anderer Stelle enthalten sein (z. B. in einem RM-Dokument). Eine eindeutige Identifikation muss sichergestellt sein [siehe 7.14.2, Listenpunkt b)].</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132A68" w:rsidRPr="000F7963"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132A68" w:rsidRPr="00AA7D20" w:rsidRDefault="00132A68" w:rsidP="00132A68">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gridSpan w:val="2"/>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132A68" w:rsidRPr="00AA7D20" w:rsidRDefault="00132A68" w:rsidP="00132A68">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896472" w:rsidRPr="00E92EB4" w:rsidRDefault="00735F16" w:rsidP="00BE09F8">
      <w:pPr>
        <w:pStyle w:val="berschrift2"/>
      </w:pPr>
      <w:bookmarkStart w:id="28" w:name="_Toc30689879"/>
      <w:r>
        <w:t>7.1</w:t>
      </w:r>
      <w:r w:rsidRPr="001E1E07">
        <w:t>5</w:t>
      </w:r>
      <w:r w:rsidRPr="001E1E07">
        <w:tab/>
      </w:r>
      <w:r w:rsidRPr="00D202ED">
        <w:t>Vertriebsdienst</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407"/>
        <w:gridCol w:w="372"/>
        <w:gridCol w:w="6"/>
        <w:gridCol w:w="739"/>
      </w:tblGrid>
      <w:tr w:rsidR="00EB5D5E" w:rsidRPr="004B6A18" w:rsidTr="00A11E73">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D202ED">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B65027">
            <w:pPr>
              <w:spacing w:before="40" w:after="40" w:line="200" w:lineRule="exact"/>
              <w:rPr>
                <w:b/>
                <w:sz w:val="18"/>
                <w:szCs w:val="18"/>
              </w:rPr>
            </w:pPr>
            <w:r w:rsidRPr="00130A77">
              <w:rPr>
                <w:b/>
                <w:sz w:val="18"/>
                <w:szCs w:val="18"/>
              </w:rPr>
              <w:t xml:space="preserve">SB + </w:t>
            </w:r>
            <w:r w:rsidR="003A1333">
              <w:rPr>
                <w:b/>
                <w:sz w:val="18"/>
                <w:szCs w:val="18"/>
              </w:rPr>
              <w:t>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B65027">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78" w:type="dxa"/>
            <w:gridSpan w:val="2"/>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A11E73">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407"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2"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A11E73">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A11E73">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A11E73">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A11E73">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A11E73">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A11E73">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A11E73">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A11E73">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421"/>
        <w:gridCol w:w="364"/>
        <w:gridCol w:w="739"/>
      </w:tblGrid>
      <w:tr w:rsidR="00E05B64" w:rsidRPr="000F7963" w:rsidTr="00A11E73">
        <w:tc>
          <w:tcPr>
            <w:tcW w:w="811" w:type="dxa"/>
            <w:tcBorders>
              <w:top w:val="single" w:sz="4" w:space="0" w:color="auto"/>
              <w:bottom w:val="single" w:sz="4" w:space="0" w:color="auto"/>
            </w:tcBorders>
          </w:tcPr>
          <w:p w:rsidR="00E05B64" w:rsidRPr="00AA7D20" w:rsidRDefault="00D202ED" w:rsidP="00D202ED">
            <w:pPr>
              <w:autoSpaceDE w:val="0"/>
              <w:autoSpaceDN w:val="0"/>
              <w:adjustRightInd w:val="0"/>
              <w:spacing w:before="40" w:after="20"/>
              <w:rPr>
                <w:rFonts w:cs="Arial"/>
                <w:sz w:val="18"/>
                <w:szCs w:val="18"/>
              </w:rPr>
            </w:pPr>
            <w:r>
              <w:rPr>
                <w:rFonts w:cs="Arial"/>
                <w:sz w:val="18"/>
                <w:szCs w:val="18"/>
              </w:rPr>
              <w:t>7.15.1</w:t>
            </w:r>
          </w:p>
        </w:tc>
        <w:tc>
          <w:tcPr>
            <w:tcW w:w="4900" w:type="dxa"/>
            <w:tcBorders>
              <w:top w:val="single" w:sz="4" w:space="0" w:color="auto"/>
              <w:bottom w:val="single" w:sz="4" w:space="0" w:color="auto"/>
            </w:tcBorders>
          </w:tcPr>
          <w:p w:rsidR="00D202ED" w:rsidRDefault="00D202ED" w:rsidP="00AA7D20">
            <w:pPr>
              <w:autoSpaceDE w:val="0"/>
              <w:autoSpaceDN w:val="0"/>
              <w:adjustRightInd w:val="0"/>
              <w:spacing w:before="40" w:after="20"/>
              <w:rPr>
                <w:rFonts w:cs="Arial"/>
                <w:sz w:val="18"/>
                <w:szCs w:val="18"/>
              </w:rPr>
            </w:pPr>
            <w:r w:rsidRPr="00D202ED">
              <w:rPr>
                <w:rFonts w:cs="Arial"/>
                <w:sz w:val="18"/>
                <w:szCs w:val="18"/>
              </w:rPr>
              <w:t>Der Vertriebsprozess muss sorgf</w:t>
            </w:r>
            <w:r w:rsidRPr="00D202ED">
              <w:rPr>
                <w:rFonts w:cs="Arial" w:hint="eastAsia"/>
                <w:sz w:val="18"/>
                <w:szCs w:val="18"/>
              </w:rPr>
              <w:t>ä</w:t>
            </w:r>
            <w:r w:rsidRPr="00D202ED">
              <w:rPr>
                <w:rFonts w:cs="Arial"/>
                <w:sz w:val="18"/>
                <w:szCs w:val="18"/>
              </w:rPr>
              <w:t>ltig festgelegt werden, einschlie</w:t>
            </w:r>
            <w:r w:rsidRPr="00D202ED">
              <w:rPr>
                <w:rFonts w:cs="Arial" w:hint="eastAsia"/>
                <w:sz w:val="18"/>
                <w:szCs w:val="18"/>
              </w:rPr>
              <w:t>ß</w:t>
            </w:r>
            <w:r w:rsidRPr="00D202ED">
              <w:rPr>
                <w:rFonts w:cs="Arial"/>
                <w:sz w:val="18"/>
                <w:szCs w:val="18"/>
              </w:rPr>
              <w:t>lich erforderlicher Vorkehrungen gegen den Verderb des RMs (siehe 7.11.1). Der RMH muss die Versandbedingungen festlegen und sicher-stellen, dass die f</w:t>
            </w:r>
            <w:r w:rsidRPr="00D202ED">
              <w:rPr>
                <w:rFonts w:cs="Arial" w:hint="eastAsia"/>
                <w:sz w:val="18"/>
                <w:szCs w:val="18"/>
              </w:rPr>
              <w:t>ü</w:t>
            </w:r>
            <w:r w:rsidRPr="00D202ED">
              <w:rPr>
                <w:rFonts w:cs="Arial"/>
                <w:sz w:val="18"/>
                <w:szCs w:val="18"/>
              </w:rPr>
              <w:t>r die Zollabfertigung erforderlichen Unterlagen bereitgestellt werden.</w:t>
            </w:r>
            <w:r>
              <w:rPr>
                <w:rFonts w:cs="Arial"/>
                <w:sz w:val="18"/>
                <w:szCs w:val="18"/>
              </w:rPr>
              <w:t xml:space="preserve"> </w:t>
            </w:r>
          </w:p>
          <w:p w:rsidR="00E05B64" w:rsidRPr="00AA7D20" w:rsidRDefault="00D202ED" w:rsidP="00394304">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394304">
              <w:rPr>
                <w:rFonts w:cs="Arial"/>
                <w:sz w:val="16"/>
                <w:szCs w:val="16"/>
              </w:rPr>
              <w:t xml:space="preserve">, </w:t>
            </w:r>
            <w:r>
              <w:rPr>
                <w:rFonts w:cs="Arial"/>
                <w:sz w:val="16"/>
                <w:szCs w:val="16"/>
              </w:rPr>
              <w:t>2</w:t>
            </w:r>
            <w:r w:rsidRPr="0000463E">
              <w:rPr>
                <w:rFonts w:cs="Arial"/>
                <w:sz w:val="16"/>
                <w:szCs w:val="16"/>
              </w:rPr>
              <w:t>]</w:t>
            </w:r>
          </w:p>
        </w:tc>
        <w:tc>
          <w:tcPr>
            <w:tcW w:w="2282" w:type="dxa"/>
            <w:tcBorders>
              <w:top w:val="single" w:sz="4" w:space="0" w:color="auto"/>
              <w:bottom w:val="single" w:sz="4" w:space="0" w:color="auto"/>
            </w:tcBorders>
            <w:shd w:val="clear" w:color="auto" w:fill="DEEAF6"/>
          </w:tcPr>
          <w:p w:rsidR="00E05B64" w:rsidRPr="000F7963" w:rsidRDefault="00E05B64" w:rsidP="00E05B64">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shd w:val="clear" w:color="auto" w:fill="auto"/>
          </w:tcPr>
          <w:p w:rsidR="00E05B64" w:rsidRPr="00EA219B" w:rsidRDefault="00E05B64" w:rsidP="00EA219B">
            <w:pPr>
              <w:spacing w:before="40" w:after="40" w:line="200" w:lineRule="exact"/>
              <w:rPr>
                <w:rFonts w:cs="Arial"/>
                <w:bCs/>
                <w:sz w:val="18"/>
                <w:szCs w:val="18"/>
              </w:rPr>
            </w:pPr>
          </w:p>
        </w:tc>
        <w:tc>
          <w:tcPr>
            <w:tcW w:w="421" w:type="dxa"/>
            <w:tcBorders>
              <w:top w:val="single" w:sz="4" w:space="0" w:color="auto"/>
              <w:bottom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64" w:type="dxa"/>
            <w:tcBorders>
              <w:top w:val="single" w:sz="4" w:space="0" w:color="auto"/>
              <w:bottom w:val="single" w:sz="4" w:space="0" w:color="auto"/>
            </w:tcBorders>
            <w:shd w:val="clear" w:color="auto" w:fill="FFF2CC"/>
          </w:tcPr>
          <w:p w:rsidR="00E05B64" w:rsidRPr="004F4222" w:rsidRDefault="00E05B64" w:rsidP="00E05B64">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E05B64" w:rsidRPr="00A34356" w:rsidRDefault="00E05B64" w:rsidP="00E05B64">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202ED" w:rsidRPr="00AA7D20" w:rsidTr="00A11E73">
        <w:tc>
          <w:tcPr>
            <w:tcW w:w="811" w:type="dxa"/>
            <w:tcBorders>
              <w:top w:val="single" w:sz="4" w:space="0" w:color="auto"/>
            </w:tcBorders>
          </w:tcPr>
          <w:p w:rsidR="00D202ED" w:rsidRPr="00D202ED" w:rsidRDefault="00D202ED" w:rsidP="00D202ED">
            <w:pPr>
              <w:autoSpaceDE w:val="0"/>
              <w:autoSpaceDN w:val="0"/>
              <w:adjustRightInd w:val="0"/>
              <w:spacing w:before="40" w:after="20"/>
              <w:rPr>
                <w:rFonts w:cs="Arial"/>
                <w:sz w:val="18"/>
                <w:szCs w:val="18"/>
              </w:rPr>
            </w:pPr>
            <w:r w:rsidRPr="001244B3">
              <w:rPr>
                <w:rFonts w:cs="Arial"/>
                <w:sz w:val="18"/>
                <w:szCs w:val="18"/>
              </w:rPr>
              <w:t>7.15.</w:t>
            </w:r>
            <w:r>
              <w:rPr>
                <w:rFonts w:cs="Arial"/>
                <w:sz w:val="18"/>
                <w:szCs w:val="18"/>
              </w:rPr>
              <w:t>2</w:t>
            </w:r>
          </w:p>
        </w:tc>
        <w:tc>
          <w:tcPr>
            <w:tcW w:w="4900" w:type="dxa"/>
            <w:tcBorders>
              <w:top w:val="single" w:sz="4" w:space="0" w:color="auto"/>
            </w:tcBorders>
          </w:tcPr>
          <w:p w:rsidR="00D202ED" w:rsidRPr="00515E6F" w:rsidRDefault="00D202ED" w:rsidP="004C0447">
            <w:pPr>
              <w:autoSpaceDE w:val="0"/>
              <w:autoSpaceDN w:val="0"/>
              <w:adjustRightInd w:val="0"/>
              <w:spacing w:before="40" w:after="20"/>
              <w:rPr>
                <w:rFonts w:cs="Arial"/>
                <w:sz w:val="18"/>
                <w:szCs w:val="18"/>
              </w:rPr>
            </w:pPr>
            <w:r w:rsidRPr="00D202ED">
              <w:rPr>
                <w:rFonts w:cs="Arial"/>
                <w:sz w:val="18"/>
                <w:szCs w:val="18"/>
              </w:rPr>
              <w:t xml:space="preserve">Der RMH muss aktuelle Aufzeichnungen </w:t>
            </w:r>
            <w:r w:rsidRPr="00D202ED">
              <w:rPr>
                <w:rFonts w:cs="Arial" w:hint="eastAsia"/>
                <w:sz w:val="18"/>
                <w:szCs w:val="18"/>
              </w:rPr>
              <w:t>ü</w:t>
            </w:r>
            <w:r w:rsidRPr="00D202ED">
              <w:rPr>
                <w:rFonts w:cs="Arial"/>
                <w:sz w:val="18"/>
                <w:szCs w:val="18"/>
              </w:rPr>
              <w:t>ber alle Verk</w:t>
            </w:r>
            <w:r w:rsidRPr="00D202ED">
              <w:rPr>
                <w:rFonts w:cs="Arial" w:hint="eastAsia"/>
                <w:sz w:val="18"/>
                <w:szCs w:val="18"/>
              </w:rPr>
              <w:t>ä</w:t>
            </w:r>
            <w:r w:rsidRPr="00D202ED">
              <w:rPr>
                <w:rFonts w:cs="Arial"/>
                <w:sz w:val="18"/>
                <w:szCs w:val="18"/>
              </w:rPr>
              <w:t>ufe und Auslieferungen von RM f</w:t>
            </w:r>
            <w:r w:rsidRPr="00D202ED">
              <w:rPr>
                <w:rFonts w:cs="Arial" w:hint="eastAsia"/>
                <w:sz w:val="18"/>
                <w:szCs w:val="18"/>
              </w:rPr>
              <w:t>ü</w:t>
            </w:r>
            <w:r w:rsidRPr="00D202ED">
              <w:rPr>
                <w:rFonts w:cs="Arial"/>
                <w:sz w:val="18"/>
                <w:szCs w:val="18"/>
              </w:rPr>
              <w:t>hren.</w:t>
            </w:r>
          </w:p>
        </w:tc>
        <w:tc>
          <w:tcPr>
            <w:tcW w:w="2282" w:type="dxa"/>
            <w:tcBorders>
              <w:top w:val="single" w:sz="4" w:space="0" w:color="auto"/>
            </w:tcBorders>
            <w:shd w:val="clear" w:color="auto" w:fill="DEEAF6"/>
          </w:tcPr>
          <w:p w:rsidR="00D202ED" w:rsidRPr="000F7963"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202ED" w:rsidRPr="00AA7D20" w:rsidRDefault="00D202ED" w:rsidP="00EA219B">
            <w:pPr>
              <w:spacing w:before="40" w:after="40" w:line="200" w:lineRule="exact"/>
              <w:rPr>
                <w:rFonts w:cs="Arial"/>
                <w:sz w:val="18"/>
                <w:szCs w:val="18"/>
              </w:rPr>
            </w:pPr>
          </w:p>
        </w:tc>
        <w:tc>
          <w:tcPr>
            <w:tcW w:w="421"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64"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D202ED" w:rsidRPr="00AA7D20" w:rsidTr="00A11E73">
        <w:tc>
          <w:tcPr>
            <w:tcW w:w="811" w:type="dxa"/>
            <w:tcBorders>
              <w:top w:val="single" w:sz="4" w:space="0" w:color="auto"/>
            </w:tcBorders>
          </w:tcPr>
          <w:p w:rsidR="00D202ED" w:rsidRPr="00D202ED" w:rsidRDefault="00D202ED" w:rsidP="00D202ED">
            <w:pPr>
              <w:autoSpaceDE w:val="0"/>
              <w:autoSpaceDN w:val="0"/>
              <w:adjustRightInd w:val="0"/>
              <w:spacing w:before="40" w:after="20"/>
              <w:rPr>
                <w:rFonts w:cs="Arial"/>
                <w:sz w:val="18"/>
                <w:szCs w:val="18"/>
              </w:rPr>
            </w:pPr>
            <w:r w:rsidRPr="001244B3">
              <w:rPr>
                <w:rFonts w:cs="Arial"/>
                <w:sz w:val="18"/>
                <w:szCs w:val="18"/>
              </w:rPr>
              <w:t>7.15.</w:t>
            </w:r>
            <w:r>
              <w:rPr>
                <w:rFonts w:cs="Arial"/>
                <w:sz w:val="18"/>
                <w:szCs w:val="18"/>
              </w:rPr>
              <w:t>3</w:t>
            </w:r>
          </w:p>
        </w:tc>
        <w:tc>
          <w:tcPr>
            <w:tcW w:w="4900" w:type="dxa"/>
            <w:tcBorders>
              <w:top w:val="single" w:sz="4" w:space="0" w:color="auto"/>
            </w:tcBorders>
          </w:tcPr>
          <w:p w:rsidR="00D202ED" w:rsidRPr="00AA7D20" w:rsidRDefault="00D202ED" w:rsidP="00D202ED">
            <w:pPr>
              <w:autoSpaceDE w:val="0"/>
              <w:autoSpaceDN w:val="0"/>
              <w:adjustRightInd w:val="0"/>
              <w:spacing w:before="40" w:after="20"/>
              <w:rPr>
                <w:rFonts w:cs="Arial"/>
                <w:sz w:val="18"/>
                <w:szCs w:val="18"/>
              </w:rPr>
            </w:pPr>
            <w:r w:rsidRPr="00D202ED">
              <w:rPr>
                <w:rFonts w:cs="Arial"/>
                <w:sz w:val="18"/>
                <w:szCs w:val="18"/>
              </w:rPr>
              <w:t>Der RMH muss den Anwendern bez</w:t>
            </w:r>
            <w:r w:rsidRPr="00D202ED">
              <w:rPr>
                <w:rFonts w:cs="Arial" w:hint="eastAsia"/>
                <w:sz w:val="18"/>
                <w:szCs w:val="18"/>
              </w:rPr>
              <w:t>ü</w:t>
            </w:r>
            <w:r w:rsidRPr="00D202ED">
              <w:rPr>
                <w:rFonts w:cs="Arial"/>
                <w:sz w:val="18"/>
                <w:szCs w:val="18"/>
              </w:rPr>
              <w:t>glich der von ihm hergestellten RM angemessene Anleitung und technische Unterst</w:t>
            </w:r>
            <w:r w:rsidRPr="00D202ED">
              <w:rPr>
                <w:rFonts w:cs="Arial" w:hint="eastAsia"/>
                <w:sz w:val="18"/>
                <w:szCs w:val="18"/>
              </w:rPr>
              <w:t>ü</w:t>
            </w:r>
            <w:r w:rsidRPr="00D202ED">
              <w:rPr>
                <w:rFonts w:cs="Arial"/>
                <w:sz w:val="18"/>
                <w:szCs w:val="18"/>
              </w:rPr>
              <w:t>tzung zur Verf</w:t>
            </w:r>
            <w:r w:rsidRPr="00D202ED">
              <w:rPr>
                <w:rFonts w:cs="Arial" w:hint="eastAsia"/>
                <w:sz w:val="18"/>
                <w:szCs w:val="18"/>
              </w:rPr>
              <w:t>ü</w:t>
            </w:r>
            <w:r w:rsidRPr="00D202ED">
              <w:rPr>
                <w:rFonts w:cs="Arial"/>
                <w:sz w:val="18"/>
                <w:szCs w:val="18"/>
              </w:rPr>
              <w:t>gung stellen.</w:t>
            </w:r>
          </w:p>
        </w:tc>
        <w:tc>
          <w:tcPr>
            <w:tcW w:w="2282" w:type="dxa"/>
            <w:tcBorders>
              <w:top w:val="single" w:sz="4" w:space="0" w:color="auto"/>
            </w:tcBorders>
            <w:shd w:val="clear" w:color="auto" w:fill="DEEAF6"/>
          </w:tcPr>
          <w:p w:rsidR="00D202ED" w:rsidRPr="000F7963"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202ED" w:rsidRPr="00AA7D20" w:rsidRDefault="00D202ED" w:rsidP="00D202ED">
            <w:pPr>
              <w:autoSpaceDE w:val="0"/>
              <w:autoSpaceDN w:val="0"/>
              <w:adjustRightInd w:val="0"/>
              <w:spacing w:before="40" w:after="20"/>
              <w:rPr>
                <w:rFonts w:cs="Arial"/>
                <w:sz w:val="18"/>
                <w:szCs w:val="18"/>
              </w:rPr>
            </w:pPr>
          </w:p>
        </w:tc>
        <w:tc>
          <w:tcPr>
            <w:tcW w:w="421"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64"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D202ED" w:rsidRPr="00AA7D20" w:rsidTr="00A11E73">
        <w:tc>
          <w:tcPr>
            <w:tcW w:w="811" w:type="dxa"/>
            <w:tcBorders>
              <w:top w:val="single" w:sz="4" w:space="0" w:color="auto"/>
            </w:tcBorders>
          </w:tcPr>
          <w:p w:rsidR="00D202ED" w:rsidRPr="00D202ED" w:rsidRDefault="00D202ED" w:rsidP="00D202ED">
            <w:pPr>
              <w:autoSpaceDE w:val="0"/>
              <w:autoSpaceDN w:val="0"/>
              <w:adjustRightInd w:val="0"/>
              <w:spacing w:before="40" w:after="20"/>
              <w:rPr>
                <w:rFonts w:cs="Arial"/>
                <w:sz w:val="18"/>
                <w:szCs w:val="18"/>
              </w:rPr>
            </w:pPr>
            <w:r w:rsidRPr="001244B3">
              <w:rPr>
                <w:rFonts w:cs="Arial"/>
                <w:sz w:val="18"/>
                <w:szCs w:val="18"/>
              </w:rPr>
              <w:t>7.15.</w:t>
            </w:r>
            <w:r>
              <w:rPr>
                <w:rFonts w:cs="Arial"/>
                <w:sz w:val="18"/>
                <w:szCs w:val="18"/>
              </w:rPr>
              <w:t>4</w:t>
            </w:r>
          </w:p>
        </w:tc>
        <w:tc>
          <w:tcPr>
            <w:tcW w:w="4900" w:type="dxa"/>
            <w:tcBorders>
              <w:top w:val="single" w:sz="4" w:space="0" w:color="auto"/>
            </w:tcBorders>
          </w:tcPr>
          <w:p w:rsidR="00D202ED" w:rsidRPr="00AA7D20" w:rsidRDefault="00D202ED" w:rsidP="00B374D1">
            <w:pPr>
              <w:autoSpaceDE w:val="0"/>
              <w:autoSpaceDN w:val="0"/>
              <w:adjustRightInd w:val="0"/>
              <w:spacing w:before="40" w:after="20"/>
              <w:rPr>
                <w:rFonts w:cs="Arial"/>
                <w:sz w:val="18"/>
                <w:szCs w:val="18"/>
              </w:rPr>
            </w:pPr>
            <w:r w:rsidRPr="00D202ED">
              <w:rPr>
                <w:rFonts w:cs="Arial"/>
                <w:sz w:val="18"/>
                <w:szCs w:val="18"/>
              </w:rPr>
              <w:t>Der RMH muss sich nach besten Kr</w:t>
            </w:r>
            <w:r w:rsidRPr="00D202ED">
              <w:rPr>
                <w:rFonts w:cs="Arial" w:hint="eastAsia"/>
                <w:sz w:val="18"/>
                <w:szCs w:val="18"/>
              </w:rPr>
              <w:t>ä</w:t>
            </w:r>
            <w:r w:rsidRPr="00D202ED">
              <w:rPr>
                <w:rFonts w:cs="Arial"/>
                <w:sz w:val="18"/>
                <w:szCs w:val="18"/>
              </w:rPr>
              <w:t>ften bem</w:t>
            </w:r>
            <w:r w:rsidRPr="00D202ED">
              <w:rPr>
                <w:rFonts w:cs="Arial" w:hint="eastAsia"/>
                <w:sz w:val="18"/>
                <w:szCs w:val="18"/>
              </w:rPr>
              <w:t>ü</w:t>
            </w:r>
            <w:r w:rsidRPr="00D202ED">
              <w:rPr>
                <w:rFonts w:cs="Arial"/>
                <w:sz w:val="18"/>
                <w:szCs w:val="18"/>
              </w:rPr>
              <w:t xml:space="preserve">hen, Anwender </w:t>
            </w:r>
            <w:r w:rsidRPr="00D202ED">
              <w:rPr>
                <w:rFonts w:cs="Arial" w:hint="eastAsia"/>
                <w:sz w:val="18"/>
                <w:szCs w:val="18"/>
              </w:rPr>
              <w:t>ü</w:t>
            </w:r>
            <w:r w:rsidRPr="00D202ED">
              <w:rPr>
                <w:rFonts w:cs="Arial"/>
                <w:sz w:val="18"/>
                <w:szCs w:val="18"/>
              </w:rPr>
              <w:t xml:space="preserve">ber jede </w:t>
            </w:r>
            <w:r w:rsidRPr="00D202ED">
              <w:rPr>
                <w:rFonts w:cs="Arial" w:hint="eastAsia"/>
                <w:sz w:val="18"/>
                <w:szCs w:val="18"/>
              </w:rPr>
              <w:t>Ä</w:t>
            </w:r>
            <w:r w:rsidRPr="00D202ED">
              <w:rPr>
                <w:rFonts w:cs="Arial"/>
                <w:sz w:val="18"/>
                <w:szCs w:val="18"/>
              </w:rPr>
              <w:t>nderung der Merkmalswerte oder Unsicherheiten aller RM innerhalb der G</w:t>
            </w:r>
            <w:r w:rsidRPr="00D202ED">
              <w:rPr>
                <w:rFonts w:cs="Arial" w:hint="eastAsia"/>
                <w:sz w:val="18"/>
                <w:szCs w:val="18"/>
              </w:rPr>
              <w:t>ü</w:t>
            </w:r>
            <w:r w:rsidRPr="00D202ED">
              <w:rPr>
                <w:rFonts w:cs="Arial"/>
                <w:sz w:val="18"/>
                <w:szCs w:val="18"/>
              </w:rPr>
              <w:t>ltigkeitsdauer des RM-Zertifikats oder des Produktinformationsblatts in Kenntnis zu setzen.</w:t>
            </w:r>
          </w:p>
        </w:tc>
        <w:tc>
          <w:tcPr>
            <w:tcW w:w="2282" w:type="dxa"/>
            <w:tcBorders>
              <w:top w:val="single" w:sz="4" w:space="0" w:color="auto"/>
            </w:tcBorders>
            <w:shd w:val="clear" w:color="auto" w:fill="DEEAF6"/>
          </w:tcPr>
          <w:p w:rsidR="00D202ED" w:rsidRPr="000F7963"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202ED" w:rsidRPr="00AA7D20" w:rsidRDefault="00D202ED" w:rsidP="00D202ED">
            <w:pPr>
              <w:autoSpaceDE w:val="0"/>
              <w:autoSpaceDN w:val="0"/>
              <w:adjustRightInd w:val="0"/>
              <w:spacing w:before="40" w:after="20"/>
              <w:rPr>
                <w:rFonts w:cs="Arial"/>
                <w:sz w:val="18"/>
                <w:szCs w:val="18"/>
              </w:rPr>
            </w:pPr>
          </w:p>
        </w:tc>
        <w:tc>
          <w:tcPr>
            <w:tcW w:w="421"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64"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D202ED" w:rsidRPr="00AA7D20" w:rsidTr="00A11E73">
        <w:tc>
          <w:tcPr>
            <w:tcW w:w="811" w:type="dxa"/>
            <w:tcBorders>
              <w:top w:val="single" w:sz="4" w:space="0" w:color="auto"/>
            </w:tcBorders>
          </w:tcPr>
          <w:p w:rsidR="00D202ED" w:rsidRPr="00D202ED" w:rsidRDefault="00D202ED" w:rsidP="00D202ED">
            <w:pPr>
              <w:autoSpaceDE w:val="0"/>
              <w:autoSpaceDN w:val="0"/>
              <w:adjustRightInd w:val="0"/>
              <w:spacing w:before="40" w:after="20"/>
              <w:rPr>
                <w:rFonts w:cs="Arial"/>
                <w:sz w:val="18"/>
                <w:szCs w:val="18"/>
              </w:rPr>
            </w:pPr>
            <w:r w:rsidRPr="001244B3">
              <w:rPr>
                <w:rFonts w:cs="Arial"/>
                <w:sz w:val="18"/>
                <w:szCs w:val="18"/>
              </w:rPr>
              <w:t>7.15.</w:t>
            </w:r>
            <w:r>
              <w:rPr>
                <w:rFonts w:cs="Arial"/>
                <w:sz w:val="18"/>
                <w:szCs w:val="18"/>
              </w:rPr>
              <w:t>5</w:t>
            </w:r>
          </w:p>
        </w:tc>
        <w:tc>
          <w:tcPr>
            <w:tcW w:w="4900" w:type="dxa"/>
            <w:tcBorders>
              <w:top w:val="single" w:sz="4" w:space="0" w:color="auto"/>
            </w:tcBorders>
          </w:tcPr>
          <w:p w:rsidR="00D202ED" w:rsidRPr="00515E6F" w:rsidRDefault="00D202ED" w:rsidP="004C0447">
            <w:pPr>
              <w:autoSpaceDE w:val="0"/>
              <w:autoSpaceDN w:val="0"/>
              <w:adjustRightInd w:val="0"/>
              <w:spacing w:before="40" w:after="20"/>
              <w:rPr>
                <w:rFonts w:cs="Arial"/>
                <w:sz w:val="18"/>
                <w:szCs w:val="18"/>
              </w:rPr>
            </w:pPr>
            <w:r w:rsidRPr="00D202ED">
              <w:rPr>
                <w:rFonts w:cs="Arial"/>
                <w:sz w:val="18"/>
                <w:szCs w:val="18"/>
              </w:rPr>
              <w:t>Wenn RM durch einen autorisierten Verk</w:t>
            </w:r>
            <w:r w:rsidRPr="00D202ED">
              <w:rPr>
                <w:rFonts w:cs="Arial" w:hint="eastAsia"/>
                <w:sz w:val="18"/>
                <w:szCs w:val="18"/>
              </w:rPr>
              <w:t>ä</w:t>
            </w:r>
            <w:r w:rsidRPr="00D202ED">
              <w:rPr>
                <w:rFonts w:cs="Arial"/>
                <w:sz w:val="18"/>
                <w:szCs w:val="18"/>
              </w:rPr>
              <w:t>ufer, mit dem der RMH ein Vertragsverh</w:t>
            </w:r>
            <w:r w:rsidRPr="00D202ED">
              <w:rPr>
                <w:rFonts w:cs="Arial" w:hint="eastAsia"/>
                <w:sz w:val="18"/>
                <w:szCs w:val="18"/>
              </w:rPr>
              <w:t>ä</w:t>
            </w:r>
            <w:r w:rsidRPr="00D202ED">
              <w:rPr>
                <w:rFonts w:cs="Arial"/>
                <w:sz w:val="18"/>
                <w:szCs w:val="18"/>
              </w:rPr>
              <w:t>ltnis unterh</w:t>
            </w:r>
            <w:r w:rsidRPr="00D202ED">
              <w:rPr>
                <w:rFonts w:cs="Arial" w:hint="eastAsia"/>
                <w:sz w:val="18"/>
                <w:szCs w:val="18"/>
              </w:rPr>
              <w:t>ä</w:t>
            </w:r>
            <w:r w:rsidRPr="00D202ED">
              <w:rPr>
                <w:rFonts w:cs="Arial"/>
                <w:sz w:val="18"/>
                <w:szCs w:val="18"/>
              </w:rPr>
              <w:t>lt, weiterverkauft werden, muss der RMH alle notwendigen Informationen an seinen auto</w:t>
            </w:r>
            <w:r w:rsidR="00666A5D">
              <w:rPr>
                <w:rFonts w:cs="Arial"/>
                <w:sz w:val="18"/>
                <w:szCs w:val="18"/>
              </w:rPr>
              <w:softHyphen/>
            </w:r>
            <w:r w:rsidRPr="00D202ED">
              <w:rPr>
                <w:rFonts w:cs="Arial"/>
                <w:sz w:val="18"/>
                <w:szCs w:val="18"/>
              </w:rPr>
              <w:t>risierten Verk</w:t>
            </w:r>
            <w:r w:rsidRPr="00D202ED">
              <w:rPr>
                <w:rFonts w:cs="Arial" w:hint="eastAsia"/>
                <w:sz w:val="18"/>
                <w:szCs w:val="18"/>
              </w:rPr>
              <w:t>ä</w:t>
            </w:r>
            <w:r w:rsidRPr="00D202ED">
              <w:rPr>
                <w:rFonts w:cs="Arial"/>
                <w:sz w:val="18"/>
                <w:szCs w:val="18"/>
              </w:rPr>
              <w:t>ufer weiterreichen, um sicherzustellen, dass eine wirksame Dienstleistung nach Vertrieb aufrechterhalten wird, und er muss Vereinbarungen mit dem Verk</w:t>
            </w:r>
            <w:r w:rsidRPr="00D202ED">
              <w:rPr>
                <w:rFonts w:cs="Arial" w:hint="eastAsia"/>
                <w:sz w:val="18"/>
                <w:szCs w:val="18"/>
              </w:rPr>
              <w:t>ä</w:t>
            </w:r>
            <w:r w:rsidRPr="00D202ED">
              <w:rPr>
                <w:rFonts w:cs="Arial"/>
                <w:sz w:val="18"/>
                <w:szCs w:val="18"/>
              </w:rPr>
              <w:t>ufer treffen, um sicherzustellen, dass dessen T</w:t>
            </w:r>
            <w:r w:rsidRPr="00D202ED">
              <w:rPr>
                <w:rFonts w:cs="Arial" w:hint="eastAsia"/>
                <w:sz w:val="18"/>
                <w:szCs w:val="18"/>
              </w:rPr>
              <w:t>ä</w:t>
            </w:r>
            <w:r w:rsidRPr="00D202ED">
              <w:rPr>
                <w:rFonts w:cs="Arial"/>
                <w:sz w:val="18"/>
                <w:szCs w:val="18"/>
              </w:rPr>
              <w:t xml:space="preserve">tigkeiten in </w:t>
            </w:r>
            <w:r w:rsidRPr="00D202ED">
              <w:rPr>
                <w:rFonts w:cs="Arial" w:hint="eastAsia"/>
                <w:sz w:val="18"/>
                <w:szCs w:val="18"/>
              </w:rPr>
              <w:t>Ü</w:t>
            </w:r>
            <w:r w:rsidRPr="00D202ED">
              <w:rPr>
                <w:rFonts w:cs="Arial"/>
                <w:sz w:val="18"/>
                <w:szCs w:val="18"/>
              </w:rPr>
              <w:t>bereinstimmung mit den relevanten Abschnitten dieser Internationalen Norm durchgef</w:t>
            </w:r>
            <w:r w:rsidRPr="00D202ED">
              <w:rPr>
                <w:rFonts w:cs="Arial" w:hint="eastAsia"/>
                <w:sz w:val="18"/>
                <w:szCs w:val="18"/>
              </w:rPr>
              <w:t>ü</w:t>
            </w:r>
            <w:r w:rsidRPr="00D202ED">
              <w:rPr>
                <w:rFonts w:cs="Arial"/>
                <w:sz w:val="18"/>
                <w:szCs w:val="18"/>
              </w:rPr>
              <w:t>hrt werden.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D202ED" w:rsidRPr="000F7963"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202ED" w:rsidRPr="00AA7D20" w:rsidRDefault="00D202ED" w:rsidP="00D202ED">
            <w:pPr>
              <w:autoSpaceDE w:val="0"/>
              <w:autoSpaceDN w:val="0"/>
              <w:adjustRightInd w:val="0"/>
              <w:spacing w:before="40" w:after="20"/>
              <w:rPr>
                <w:rFonts w:cs="Arial"/>
                <w:sz w:val="18"/>
                <w:szCs w:val="18"/>
              </w:rPr>
            </w:pPr>
          </w:p>
        </w:tc>
        <w:tc>
          <w:tcPr>
            <w:tcW w:w="421"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64"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202ED" w:rsidRPr="00AA7D20" w:rsidRDefault="00D202ED" w:rsidP="00D202ED">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620CE1" w:rsidRPr="00E31B2D" w:rsidRDefault="00735F16" w:rsidP="00BE09F8">
      <w:pPr>
        <w:pStyle w:val="berschrift2"/>
      </w:pPr>
      <w:bookmarkStart w:id="29" w:name="_Toc30689880"/>
      <w:r>
        <w:lastRenderedPageBreak/>
        <w:t>7.16</w:t>
      </w:r>
      <w:r w:rsidRPr="001E1E07">
        <w:tab/>
      </w:r>
      <w:r w:rsidRPr="00484006">
        <w:t>Lenkung von Qualit</w:t>
      </w:r>
      <w:r w:rsidRPr="00484006">
        <w:rPr>
          <w:rFonts w:hint="eastAsia"/>
        </w:rPr>
        <w:t>ä</w:t>
      </w:r>
      <w:r w:rsidRPr="00484006">
        <w:t>tsaufzeichnungen und technischen Aufzeichnungen</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7"/>
        <w:gridCol w:w="1456"/>
        <w:gridCol w:w="2279"/>
        <w:gridCol w:w="405"/>
        <w:gridCol w:w="393"/>
        <w:gridCol w:w="386"/>
        <w:gridCol w:w="6"/>
        <w:gridCol w:w="739"/>
      </w:tblGrid>
      <w:tr w:rsidR="00EB5D5E" w:rsidRPr="004B6A18" w:rsidTr="00A11E73">
        <w:tc>
          <w:tcPr>
            <w:tcW w:w="4253" w:type="dxa"/>
            <w:tcBorders>
              <w:top w:val="single" w:sz="12" w:space="0" w:color="auto"/>
              <w:bottom w:val="single" w:sz="12" w:space="0" w:color="auto"/>
              <w:right w:val="single" w:sz="4" w:space="0" w:color="auto"/>
            </w:tcBorders>
            <w:shd w:val="clear" w:color="auto" w:fill="auto"/>
          </w:tcPr>
          <w:p w:rsidR="00EB5D5E" w:rsidRPr="001E1E07" w:rsidRDefault="00EB5D5E" w:rsidP="00484006">
            <w:pPr>
              <w:pStyle w:val="2"/>
            </w:pPr>
          </w:p>
        </w:tc>
        <w:tc>
          <w:tcPr>
            <w:tcW w:w="1458" w:type="dxa"/>
            <w:tcBorders>
              <w:top w:val="single" w:sz="12" w:space="0" w:color="auto"/>
              <w:bottom w:val="single" w:sz="12" w:space="0" w:color="auto"/>
              <w:right w:val="single" w:sz="4" w:space="0" w:color="auto"/>
            </w:tcBorders>
            <w:shd w:val="clear" w:color="auto" w:fill="auto"/>
          </w:tcPr>
          <w:p w:rsidR="00EB5D5E" w:rsidRPr="000A509D" w:rsidRDefault="00EB5D5E" w:rsidP="00B65027">
            <w:pPr>
              <w:spacing w:before="40" w:after="40" w:line="200" w:lineRule="exact"/>
              <w:rPr>
                <w:b/>
                <w:sz w:val="18"/>
                <w:szCs w:val="18"/>
              </w:rPr>
            </w:pPr>
            <w:r w:rsidRPr="000A509D">
              <w:rPr>
                <w:b/>
                <w:sz w:val="18"/>
                <w:szCs w:val="18"/>
              </w:rPr>
              <w:t xml:space="preserve">SB + </w:t>
            </w:r>
            <w:r w:rsidR="003A1333" w:rsidRPr="000A509D">
              <w:rPr>
                <w:b/>
                <w:sz w:val="18"/>
                <w:szCs w:val="18"/>
              </w:rPr>
              <w:t>F</w:t>
            </w:r>
            <w:r w:rsidRPr="000A509D">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484006" w:rsidRDefault="00EB5D5E" w:rsidP="00B65027">
            <w:pPr>
              <w:spacing w:before="40" w:after="40" w:line="200" w:lineRule="exact"/>
              <w:rPr>
                <w:rFonts w:cs="Arial"/>
                <w:szCs w:val="22"/>
              </w:rPr>
            </w:pPr>
            <w:r w:rsidRPr="00484006">
              <w:rPr>
                <w:rFonts w:cs="Arial"/>
                <w:iCs/>
                <w:sz w:val="18"/>
                <w:szCs w:val="18"/>
              </w:rPr>
              <w:fldChar w:fldCharType="begin">
                <w:ffData>
                  <w:name w:val="Text4"/>
                  <w:enabled/>
                  <w:calcOnExit w:val="0"/>
                  <w:textInput/>
                </w:ffData>
              </w:fldChar>
            </w:r>
            <w:r w:rsidRPr="00484006">
              <w:rPr>
                <w:rFonts w:cs="Arial"/>
                <w:iCs/>
                <w:sz w:val="18"/>
                <w:szCs w:val="18"/>
              </w:rPr>
              <w:instrText xml:space="preserve"> FORMTEXT </w:instrText>
            </w:r>
            <w:r w:rsidRPr="00484006">
              <w:rPr>
                <w:rFonts w:cs="Arial"/>
                <w:iCs/>
                <w:sz w:val="18"/>
                <w:szCs w:val="18"/>
              </w:rPr>
            </w:r>
            <w:r w:rsidRPr="00484006">
              <w:rPr>
                <w:rFonts w:cs="Arial"/>
                <w:iCs/>
                <w:sz w:val="18"/>
                <w:szCs w:val="18"/>
              </w:rPr>
              <w:fldChar w:fldCharType="separate"/>
            </w:r>
            <w:r w:rsidRPr="00484006">
              <w:rPr>
                <w:rFonts w:cs="Arial"/>
                <w:iCs/>
                <w:noProof/>
                <w:sz w:val="18"/>
                <w:szCs w:val="18"/>
              </w:rPr>
              <w:t> </w:t>
            </w:r>
            <w:r w:rsidRPr="00484006">
              <w:rPr>
                <w:rFonts w:cs="Arial"/>
                <w:iCs/>
                <w:noProof/>
                <w:sz w:val="18"/>
                <w:szCs w:val="18"/>
              </w:rPr>
              <w:t> </w:t>
            </w:r>
            <w:r w:rsidRPr="00484006">
              <w:rPr>
                <w:rFonts w:cs="Arial"/>
                <w:iCs/>
                <w:noProof/>
                <w:sz w:val="18"/>
                <w:szCs w:val="18"/>
              </w:rPr>
              <w:t> </w:t>
            </w:r>
            <w:r w:rsidRPr="00484006">
              <w:rPr>
                <w:rFonts w:cs="Arial"/>
                <w:iCs/>
                <w:noProof/>
                <w:sz w:val="18"/>
                <w:szCs w:val="18"/>
              </w:rPr>
              <w:t> </w:t>
            </w:r>
            <w:r w:rsidRPr="00484006">
              <w:rPr>
                <w:rFonts w:cs="Arial"/>
                <w:iCs/>
                <w:noProof/>
                <w:sz w:val="18"/>
                <w:szCs w:val="18"/>
              </w:rPr>
              <w:t> </w:t>
            </w:r>
            <w:r w:rsidRPr="00484006">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4F4222" w:rsidRDefault="00EB5D5E" w:rsidP="00B65027">
            <w:pPr>
              <w:spacing w:before="40" w:after="40" w:line="200" w:lineRule="exact"/>
              <w:jc w:val="center"/>
              <w:rPr>
                <w:rFonts w:cs="Arial"/>
                <w:bCs/>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B65027">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A11E73">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A11E73">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A11E73">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A11E73">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Eingesehene Dokumente (ON/ED</w:t>
            </w:r>
            <w:r w:rsidR="00491A21">
              <w:rPr>
                <w:rFonts w:cs="Arial"/>
                <w:b/>
                <w:iCs/>
                <w:sz w:val="18"/>
                <w:szCs w:val="18"/>
              </w:rPr>
              <w:t xml:space="preserve"> </w:t>
            </w:r>
            <w:r w:rsidR="00491A21">
              <w:rPr>
                <w:rFonts w:cs="Arial"/>
                <w:b/>
                <w:iCs/>
                <w:sz w:val="18"/>
                <w:szCs w:val="18"/>
              </w:rPr>
              <w:t>bei der Begutachtung</w:t>
            </w:r>
            <w:r w:rsidRPr="003A40A5">
              <w:rPr>
                <w:rFonts w:cs="Arial"/>
                <w:b/>
                <w:iCs/>
                <w:sz w:val="18"/>
                <w:szCs w:val="18"/>
              </w:rPr>
              <w:t>:</w:t>
            </w:r>
          </w:p>
        </w:tc>
      </w:tr>
      <w:tr w:rsidR="005549C6" w:rsidRPr="000F7963" w:rsidTr="00A11E73">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A11E73">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A11E73">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A11E73">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A11E73">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1069A" w:rsidRPr="000F7963" w:rsidTr="00A11E73">
        <w:tc>
          <w:tcPr>
            <w:tcW w:w="811" w:type="dxa"/>
            <w:tcBorders>
              <w:top w:val="single" w:sz="4" w:space="0" w:color="auto"/>
              <w:bottom w:val="single" w:sz="4" w:space="0" w:color="auto"/>
            </w:tcBorders>
          </w:tcPr>
          <w:p w:rsidR="0051069A" w:rsidRPr="00AA7D20" w:rsidRDefault="00484006" w:rsidP="00D06BB8">
            <w:pPr>
              <w:autoSpaceDE w:val="0"/>
              <w:autoSpaceDN w:val="0"/>
              <w:adjustRightInd w:val="0"/>
              <w:spacing w:before="40" w:after="20"/>
              <w:rPr>
                <w:rFonts w:cs="Arial"/>
                <w:sz w:val="18"/>
                <w:szCs w:val="18"/>
              </w:rPr>
            </w:pPr>
            <w:r>
              <w:rPr>
                <w:rFonts w:cs="Arial"/>
                <w:sz w:val="18"/>
                <w:szCs w:val="18"/>
              </w:rPr>
              <w:t>7.16.1</w:t>
            </w:r>
          </w:p>
        </w:tc>
        <w:tc>
          <w:tcPr>
            <w:tcW w:w="4900" w:type="dxa"/>
            <w:tcBorders>
              <w:top w:val="single" w:sz="4" w:space="0" w:color="auto"/>
              <w:bottom w:val="single" w:sz="4" w:space="0" w:color="auto"/>
            </w:tcBorders>
          </w:tcPr>
          <w:p w:rsidR="0051069A" w:rsidRPr="00AA7D20" w:rsidRDefault="00484006" w:rsidP="00394304">
            <w:pPr>
              <w:autoSpaceDE w:val="0"/>
              <w:autoSpaceDN w:val="0"/>
              <w:adjustRightInd w:val="0"/>
              <w:spacing w:before="40" w:after="20"/>
              <w:rPr>
                <w:rFonts w:cs="Arial"/>
                <w:sz w:val="18"/>
                <w:szCs w:val="18"/>
              </w:rPr>
            </w:pPr>
            <w:r w:rsidRPr="00484006">
              <w:rPr>
                <w:rFonts w:cs="Arial"/>
                <w:sz w:val="18"/>
                <w:szCs w:val="18"/>
              </w:rPr>
              <w:t>Der RMH muss Verfahren f</w:t>
            </w:r>
            <w:r w:rsidRPr="00484006">
              <w:rPr>
                <w:rFonts w:cs="Arial" w:hint="eastAsia"/>
                <w:sz w:val="18"/>
                <w:szCs w:val="18"/>
              </w:rPr>
              <w:t>ü</w:t>
            </w:r>
            <w:r w:rsidRPr="00484006">
              <w:rPr>
                <w:rFonts w:cs="Arial"/>
                <w:sz w:val="18"/>
                <w:szCs w:val="18"/>
              </w:rPr>
              <w:t>r Kennzeichnung, Sammlung, Registrierung, Zugang, Lagerung, Pflege und Beseitigung von Qualit</w:t>
            </w:r>
            <w:r w:rsidRPr="00484006">
              <w:rPr>
                <w:rFonts w:cs="Arial" w:hint="eastAsia"/>
                <w:sz w:val="18"/>
                <w:szCs w:val="18"/>
              </w:rPr>
              <w:t>ä</w:t>
            </w:r>
            <w:r w:rsidRPr="00484006">
              <w:rPr>
                <w:rFonts w:cs="Arial"/>
                <w:sz w:val="18"/>
                <w:szCs w:val="18"/>
              </w:rPr>
              <w:t>tsaufzeichnungen und technischen Aufzeichnungen einf</w:t>
            </w:r>
            <w:r w:rsidRPr="00484006">
              <w:rPr>
                <w:rFonts w:cs="Arial" w:hint="eastAsia"/>
                <w:sz w:val="18"/>
                <w:szCs w:val="18"/>
              </w:rPr>
              <w:t>ü</w:t>
            </w:r>
            <w:r>
              <w:rPr>
                <w:rFonts w:cs="Arial"/>
                <w:sz w:val="18"/>
                <w:szCs w:val="18"/>
              </w:rPr>
              <w:t>hren und aufrecht</w:t>
            </w:r>
            <w:r w:rsidRPr="00484006">
              <w:rPr>
                <w:rFonts w:cs="Arial"/>
                <w:sz w:val="18"/>
                <w:szCs w:val="18"/>
              </w:rPr>
              <w:t>erhalten.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394304">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bottom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069A" w:rsidRPr="00EA219B" w:rsidRDefault="0051069A"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1069A" w:rsidRPr="004F4222" w:rsidRDefault="0051069A" w:rsidP="0051069A">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84006" w:rsidRPr="000F7963"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7.16.2</w:t>
            </w:r>
          </w:p>
        </w:tc>
        <w:tc>
          <w:tcPr>
            <w:tcW w:w="4900" w:type="dxa"/>
            <w:tcBorders>
              <w:top w:val="single" w:sz="4" w:space="0" w:color="auto"/>
            </w:tcBorders>
          </w:tcPr>
          <w:p w:rsidR="00484006" w:rsidRPr="000E2612" w:rsidRDefault="00484006" w:rsidP="00AF0552">
            <w:pPr>
              <w:autoSpaceDE w:val="0"/>
              <w:autoSpaceDN w:val="0"/>
              <w:adjustRightInd w:val="0"/>
              <w:spacing w:before="40" w:after="20"/>
              <w:rPr>
                <w:rFonts w:cs="Arial"/>
                <w:sz w:val="18"/>
                <w:szCs w:val="18"/>
              </w:rPr>
            </w:pPr>
            <w:r w:rsidRPr="00484006">
              <w:rPr>
                <w:rFonts w:cs="Arial"/>
                <w:sz w:val="18"/>
                <w:szCs w:val="18"/>
              </w:rPr>
              <w:t>Der RMH muss sicherstellen, dass er solche Informationen aufgezeichnet hat, die in einer zuk</w:t>
            </w:r>
            <w:r w:rsidRPr="00484006">
              <w:rPr>
                <w:rFonts w:cs="Arial" w:hint="eastAsia"/>
                <w:sz w:val="18"/>
                <w:szCs w:val="18"/>
              </w:rPr>
              <w:t>ü</w:t>
            </w:r>
            <w:r w:rsidRPr="00484006">
              <w:rPr>
                <w:rFonts w:cs="Arial"/>
                <w:sz w:val="18"/>
                <w:szCs w:val="18"/>
              </w:rPr>
              <w:t>nftigen Streitsituation erforderlich sein k</w:t>
            </w:r>
            <w:r w:rsidRPr="00484006">
              <w:rPr>
                <w:rFonts w:cs="Arial" w:hint="eastAsia"/>
                <w:sz w:val="18"/>
                <w:szCs w:val="18"/>
              </w:rPr>
              <w:t>ö</w:t>
            </w:r>
            <w:r w:rsidRPr="00484006">
              <w:rPr>
                <w:rFonts w:cs="Arial"/>
                <w:sz w:val="18"/>
                <w:szCs w:val="18"/>
              </w:rPr>
              <w:t>nnen.</w:t>
            </w:r>
          </w:p>
        </w:tc>
        <w:tc>
          <w:tcPr>
            <w:tcW w:w="2282" w:type="dxa"/>
            <w:tcBorders>
              <w:top w:val="single" w:sz="4" w:space="0" w:color="auto"/>
            </w:tcBorders>
            <w:shd w:val="clear" w:color="auto" w:fill="DEEAF6"/>
          </w:tcPr>
          <w:p w:rsidR="00484006" w:rsidRPr="000F7963" w:rsidRDefault="00484006" w:rsidP="0048400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84006" w:rsidRPr="00EA219B" w:rsidRDefault="00484006"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484006" w:rsidRPr="004F4222" w:rsidRDefault="00484006" w:rsidP="0048400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ed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84006" w:rsidRPr="004F4222" w:rsidRDefault="00484006" w:rsidP="0048400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484006" w:rsidRPr="00A34356" w:rsidRDefault="00484006" w:rsidP="0048400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484006" w:rsidRPr="00AA7D20"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7.16.3</w:t>
            </w:r>
          </w:p>
        </w:tc>
        <w:tc>
          <w:tcPr>
            <w:tcW w:w="4900" w:type="dxa"/>
            <w:tcBorders>
              <w:top w:val="single" w:sz="4" w:space="0" w:color="auto"/>
            </w:tcBorders>
          </w:tcPr>
          <w:p w:rsidR="006757BE" w:rsidRDefault="00484006" w:rsidP="00AF0552">
            <w:pPr>
              <w:autoSpaceDE w:val="0"/>
              <w:autoSpaceDN w:val="0"/>
              <w:adjustRightInd w:val="0"/>
              <w:spacing w:before="40" w:after="20"/>
              <w:rPr>
                <w:rFonts w:cs="Arial"/>
                <w:sz w:val="18"/>
                <w:szCs w:val="18"/>
              </w:rPr>
            </w:pPr>
            <w:r w:rsidRPr="00484006">
              <w:rPr>
                <w:rFonts w:cs="Arial"/>
                <w:sz w:val="18"/>
                <w:szCs w:val="18"/>
              </w:rPr>
              <w:t>Alle Aufzeichnungen m</w:t>
            </w:r>
            <w:r w:rsidRPr="00484006">
              <w:rPr>
                <w:rFonts w:cs="Arial" w:hint="eastAsia"/>
                <w:sz w:val="18"/>
                <w:szCs w:val="18"/>
              </w:rPr>
              <w:t>ü</w:t>
            </w:r>
            <w:r w:rsidRPr="00484006">
              <w:rPr>
                <w:rFonts w:cs="Arial"/>
                <w:sz w:val="18"/>
                <w:szCs w:val="18"/>
              </w:rPr>
              <w:t>ssen leserlich sein und leicht auffindbar in R</w:t>
            </w:r>
            <w:r w:rsidRPr="00484006">
              <w:rPr>
                <w:rFonts w:cs="Arial" w:hint="eastAsia"/>
                <w:sz w:val="18"/>
                <w:szCs w:val="18"/>
              </w:rPr>
              <w:t>ä</w:t>
            </w:r>
            <w:r w:rsidRPr="00484006">
              <w:rPr>
                <w:rFonts w:cs="Arial"/>
                <w:sz w:val="18"/>
                <w:szCs w:val="18"/>
              </w:rPr>
              <w:t>umlichkeiten gelagert und aufbewahrt werden, deren Umgebungsbedingungen geeignet sind, Sch</w:t>
            </w:r>
            <w:r w:rsidRPr="00484006">
              <w:rPr>
                <w:rFonts w:cs="Arial" w:hint="eastAsia"/>
                <w:sz w:val="18"/>
                <w:szCs w:val="18"/>
              </w:rPr>
              <w:t>ä</w:t>
            </w:r>
            <w:r w:rsidRPr="00484006">
              <w:rPr>
                <w:rFonts w:cs="Arial"/>
                <w:sz w:val="18"/>
                <w:szCs w:val="18"/>
              </w:rPr>
              <w:t>den oder Beeintr</w:t>
            </w:r>
            <w:r w:rsidRPr="00484006">
              <w:rPr>
                <w:rFonts w:cs="Arial" w:hint="eastAsia"/>
                <w:sz w:val="18"/>
                <w:szCs w:val="18"/>
              </w:rPr>
              <w:t>ä</w:t>
            </w:r>
            <w:r w:rsidRPr="00484006">
              <w:rPr>
                <w:rFonts w:cs="Arial"/>
                <w:sz w:val="18"/>
                <w:szCs w:val="18"/>
              </w:rPr>
              <w:t>chtigungen sowie Verluste zu verhindern. F</w:t>
            </w:r>
            <w:r w:rsidRPr="00484006">
              <w:rPr>
                <w:rFonts w:cs="Arial" w:hint="eastAsia"/>
                <w:sz w:val="18"/>
                <w:szCs w:val="18"/>
              </w:rPr>
              <w:t>ü</w:t>
            </w:r>
            <w:r w:rsidRPr="00484006">
              <w:rPr>
                <w:rFonts w:cs="Arial"/>
                <w:sz w:val="18"/>
                <w:szCs w:val="18"/>
              </w:rPr>
              <w:t>r die Aufzeichnungen m</w:t>
            </w:r>
            <w:r w:rsidRPr="00484006">
              <w:rPr>
                <w:rFonts w:cs="Arial" w:hint="eastAsia"/>
                <w:sz w:val="18"/>
                <w:szCs w:val="18"/>
              </w:rPr>
              <w:t>ü</w:t>
            </w:r>
            <w:r w:rsidRPr="00484006">
              <w:rPr>
                <w:rFonts w:cs="Arial"/>
                <w:sz w:val="18"/>
                <w:szCs w:val="18"/>
              </w:rPr>
              <w:t xml:space="preserve">ssen Aufbewahrungszeiten festgelegt werden in </w:t>
            </w:r>
            <w:r w:rsidRPr="00484006">
              <w:rPr>
                <w:rFonts w:cs="Arial" w:hint="eastAsia"/>
                <w:sz w:val="18"/>
                <w:szCs w:val="18"/>
              </w:rPr>
              <w:t>Ü</w:t>
            </w:r>
            <w:r w:rsidRPr="00484006">
              <w:rPr>
                <w:rFonts w:cs="Arial"/>
                <w:sz w:val="18"/>
                <w:szCs w:val="18"/>
              </w:rPr>
              <w:t>bereinstimmung mit Kundenanforderungen oder anderen Anforderungen und sie m</w:t>
            </w:r>
            <w:r w:rsidRPr="00484006">
              <w:rPr>
                <w:rFonts w:cs="Arial" w:hint="eastAsia"/>
                <w:sz w:val="18"/>
                <w:szCs w:val="18"/>
              </w:rPr>
              <w:t>ü</w:t>
            </w:r>
            <w:r w:rsidRPr="00484006">
              <w:rPr>
                <w:rFonts w:cs="Arial"/>
                <w:sz w:val="18"/>
                <w:szCs w:val="18"/>
              </w:rPr>
              <w:t>ssen dokumentiert werden.</w:t>
            </w:r>
            <w:r>
              <w:rPr>
                <w:rFonts w:cs="Arial"/>
                <w:sz w:val="18"/>
                <w:szCs w:val="18"/>
              </w:rPr>
              <w:t xml:space="preserve"> </w:t>
            </w:r>
          </w:p>
          <w:p w:rsidR="00484006" w:rsidRPr="00515E6F" w:rsidRDefault="00484006" w:rsidP="00AF0552">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484006" w:rsidRPr="000F7963"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484006" w:rsidRPr="00AA7D20" w:rsidRDefault="00484006" w:rsidP="0048400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484006" w:rsidRPr="00AA7D20"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7.16.4</w:t>
            </w:r>
          </w:p>
        </w:tc>
        <w:tc>
          <w:tcPr>
            <w:tcW w:w="4900" w:type="dxa"/>
            <w:tcBorders>
              <w:top w:val="single" w:sz="4" w:space="0" w:color="auto"/>
            </w:tcBorders>
          </w:tcPr>
          <w:p w:rsidR="00484006" w:rsidRPr="00AA7D20" w:rsidRDefault="00484006" w:rsidP="00AF0552">
            <w:pPr>
              <w:autoSpaceDE w:val="0"/>
              <w:autoSpaceDN w:val="0"/>
              <w:adjustRightInd w:val="0"/>
              <w:spacing w:before="40" w:after="20"/>
              <w:rPr>
                <w:rFonts w:cs="Arial"/>
                <w:sz w:val="18"/>
                <w:szCs w:val="18"/>
              </w:rPr>
            </w:pPr>
            <w:r w:rsidRPr="00484006">
              <w:rPr>
                <w:rFonts w:cs="Arial"/>
                <w:sz w:val="18"/>
                <w:szCs w:val="18"/>
              </w:rPr>
              <w:t>Wenn in Aufzeichnungen Fehler auftreten, muss jeder Fehler gestrichen, jedoch nicht ausradiert, unleserlich gemacht oder gel</w:t>
            </w:r>
            <w:r w:rsidRPr="00484006">
              <w:rPr>
                <w:rFonts w:cs="Arial" w:hint="eastAsia"/>
                <w:sz w:val="18"/>
                <w:szCs w:val="18"/>
              </w:rPr>
              <w:t>ö</w:t>
            </w:r>
            <w:r w:rsidRPr="00484006">
              <w:rPr>
                <w:rFonts w:cs="Arial"/>
                <w:sz w:val="18"/>
                <w:szCs w:val="18"/>
              </w:rPr>
              <w:t xml:space="preserve">scht werden, und die richtige Information muss daneben eingetragen werden. Alle diese </w:t>
            </w:r>
            <w:r w:rsidRPr="00484006">
              <w:rPr>
                <w:rFonts w:cs="Arial" w:hint="eastAsia"/>
                <w:sz w:val="18"/>
                <w:szCs w:val="18"/>
              </w:rPr>
              <w:t>Ä</w:t>
            </w:r>
            <w:r w:rsidRPr="00484006">
              <w:rPr>
                <w:rFonts w:cs="Arial"/>
                <w:sz w:val="18"/>
                <w:szCs w:val="18"/>
              </w:rPr>
              <w:t>nderungen m</w:t>
            </w:r>
            <w:r w:rsidRPr="00484006">
              <w:rPr>
                <w:rFonts w:cs="Arial" w:hint="eastAsia"/>
                <w:sz w:val="18"/>
                <w:szCs w:val="18"/>
              </w:rPr>
              <w:t>ü</w:t>
            </w:r>
            <w:r w:rsidRPr="00484006">
              <w:rPr>
                <w:rFonts w:cs="Arial"/>
                <w:sz w:val="18"/>
                <w:szCs w:val="18"/>
              </w:rPr>
              <w:t>ssen von dem Mitarbeiter, der die Korrektur vorgenommen hat, unter</w:t>
            </w:r>
            <w:r w:rsidR="00666A5D">
              <w:rPr>
                <w:rFonts w:cs="Arial"/>
                <w:sz w:val="18"/>
                <w:szCs w:val="18"/>
              </w:rPr>
              <w:softHyphen/>
            </w:r>
            <w:r w:rsidRPr="00484006">
              <w:rPr>
                <w:rFonts w:cs="Arial"/>
                <w:sz w:val="18"/>
                <w:szCs w:val="18"/>
              </w:rPr>
              <w:t>schrieben oder abgezeichnet und mit Datum versehen werden. Im Fall von elektronisch gespeicherten Aufzeichnungen m</w:t>
            </w:r>
            <w:r w:rsidRPr="00484006">
              <w:rPr>
                <w:rFonts w:cs="Arial" w:hint="eastAsia"/>
                <w:sz w:val="18"/>
                <w:szCs w:val="18"/>
              </w:rPr>
              <w:t>ü</w:t>
            </w:r>
            <w:r w:rsidRPr="00484006">
              <w:rPr>
                <w:rFonts w:cs="Arial"/>
                <w:sz w:val="18"/>
                <w:szCs w:val="18"/>
              </w:rPr>
              <w:t>ssen gleichwertige Ma</w:t>
            </w:r>
            <w:r w:rsidRPr="00484006">
              <w:rPr>
                <w:rFonts w:cs="Arial" w:hint="eastAsia"/>
                <w:sz w:val="18"/>
                <w:szCs w:val="18"/>
              </w:rPr>
              <w:t>ß</w:t>
            </w:r>
            <w:r w:rsidRPr="00484006">
              <w:rPr>
                <w:rFonts w:cs="Arial"/>
                <w:sz w:val="18"/>
                <w:szCs w:val="18"/>
              </w:rPr>
              <w:t>nahmen getroffen werden, um zu vermeiden, dass Originalinformationen verloren gehen oder ge</w:t>
            </w:r>
            <w:r w:rsidRPr="00484006">
              <w:rPr>
                <w:rFonts w:cs="Arial" w:hint="eastAsia"/>
                <w:sz w:val="18"/>
                <w:szCs w:val="18"/>
              </w:rPr>
              <w:t>ä</w:t>
            </w:r>
            <w:r w:rsidRPr="00484006">
              <w:rPr>
                <w:rFonts w:cs="Arial"/>
                <w:sz w:val="18"/>
                <w:szCs w:val="18"/>
              </w:rPr>
              <w:t>ndert werden.</w:t>
            </w:r>
          </w:p>
        </w:tc>
        <w:tc>
          <w:tcPr>
            <w:tcW w:w="2282" w:type="dxa"/>
            <w:tcBorders>
              <w:top w:val="single" w:sz="4" w:space="0" w:color="auto"/>
            </w:tcBorders>
            <w:shd w:val="clear" w:color="auto" w:fill="DEEAF6"/>
          </w:tcPr>
          <w:p w:rsidR="00484006" w:rsidRPr="000F7963"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484006" w:rsidRPr="00AA7D20" w:rsidRDefault="00484006" w:rsidP="0048400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484006" w:rsidRPr="00AA7D20"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7.16.5</w:t>
            </w:r>
          </w:p>
        </w:tc>
        <w:tc>
          <w:tcPr>
            <w:tcW w:w="4900" w:type="dxa"/>
            <w:tcBorders>
              <w:top w:val="single" w:sz="4" w:space="0" w:color="auto"/>
            </w:tcBorders>
          </w:tcPr>
          <w:p w:rsidR="00484006" w:rsidRPr="00AA7D20" w:rsidRDefault="00484006" w:rsidP="00B374D1">
            <w:pPr>
              <w:autoSpaceDE w:val="0"/>
              <w:autoSpaceDN w:val="0"/>
              <w:adjustRightInd w:val="0"/>
              <w:spacing w:before="40" w:after="20"/>
              <w:rPr>
                <w:rFonts w:cs="Arial"/>
                <w:sz w:val="18"/>
                <w:szCs w:val="18"/>
              </w:rPr>
            </w:pPr>
            <w:r w:rsidRPr="00484006">
              <w:rPr>
                <w:rFonts w:cs="Arial"/>
                <w:sz w:val="18"/>
                <w:szCs w:val="18"/>
              </w:rPr>
              <w:t>Alle Aufzeichnungen m</w:t>
            </w:r>
            <w:r w:rsidRPr="00484006">
              <w:rPr>
                <w:rFonts w:cs="Arial" w:hint="eastAsia"/>
                <w:sz w:val="18"/>
                <w:szCs w:val="18"/>
              </w:rPr>
              <w:t>ü</w:t>
            </w:r>
            <w:r w:rsidRPr="00484006">
              <w:rPr>
                <w:rFonts w:cs="Arial"/>
                <w:sz w:val="18"/>
                <w:szCs w:val="18"/>
              </w:rPr>
              <w:t>ssen sicher aufbewahrt und, sofern zutreffend, vertraulich gehalten werden.</w:t>
            </w:r>
          </w:p>
        </w:tc>
        <w:tc>
          <w:tcPr>
            <w:tcW w:w="2282" w:type="dxa"/>
            <w:tcBorders>
              <w:top w:val="single" w:sz="4" w:space="0" w:color="auto"/>
            </w:tcBorders>
            <w:shd w:val="clear" w:color="auto" w:fill="DEEAF6"/>
          </w:tcPr>
          <w:p w:rsidR="00484006" w:rsidRPr="000F7963"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484006" w:rsidRPr="00AA7D20" w:rsidRDefault="00484006" w:rsidP="0048400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484006" w:rsidRPr="00AA7D20"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7.16.6</w:t>
            </w:r>
          </w:p>
        </w:tc>
        <w:tc>
          <w:tcPr>
            <w:tcW w:w="4900" w:type="dxa"/>
            <w:tcBorders>
              <w:top w:val="single" w:sz="4" w:space="0" w:color="auto"/>
            </w:tcBorders>
          </w:tcPr>
          <w:p w:rsidR="00484006" w:rsidRPr="00AA7D20" w:rsidRDefault="00484006" w:rsidP="00484006">
            <w:pPr>
              <w:autoSpaceDE w:val="0"/>
              <w:autoSpaceDN w:val="0"/>
              <w:adjustRightInd w:val="0"/>
              <w:spacing w:before="40" w:after="20"/>
              <w:rPr>
                <w:rFonts w:cs="Arial"/>
                <w:sz w:val="18"/>
                <w:szCs w:val="18"/>
              </w:rPr>
            </w:pPr>
            <w:r w:rsidRPr="00484006">
              <w:rPr>
                <w:rFonts w:cs="Arial"/>
                <w:sz w:val="18"/>
                <w:szCs w:val="18"/>
              </w:rPr>
              <w:t xml:space="preserve">Der RMH muss </w:t>
            </w:r>
            <w:r w:rsidRPr="00484006">
              <w:rPr>
                <w:rFonts w:cs="Arial" w:hint="eastAsia"/>
                <w:sz w:val="18"/>
                <w:szCs w:val="18"/>
              </w:rPr>
              <w:t>ü</w:t>
            </w:r>
            <w:r w:rsidRPr="00484006">
              <w:rPr>
                <w:rFonts w:cs="Arial"/>
                <w:sz w:val="18"/>
                <w:szCs w:val="18"/>
              </w:rPr>
              <w:t>ber Verfahren verf</w:t>
            </w:r>
            <w:r w:rsidRPr="00484006">
              <w:rPr>
                <w:rFonts w:cs="Arial" w:hint="eastAsia"/>
                <w:sz w:val="18"/>
                <w:szCs w:val="18"/>
              </w:rPr>
              <w:t>ü</w:t>
            </w:r>
            <w:r w:rsidRPr="00484006">
              <w:rPr>
                <w:rFonts w:cs="Arial"/>
                <w:sz w:val="18"/>
                <w:szCs w:val="18"/>
              </w:rPr>
              <w:t>gen, um elektronische Daten jederzeit zu sch</w:t>
            </w:r>
            <w:r w:rsidRPr="00484006">
              <w:rPr>
                <w:rFonts w:cs="Arial" w:hint="eastAsia"/>
                <w:sz w:val="18"/>
                <w:szCs w:val="18"/>
              </w:rPr>
              <w:t>ü</w:t>
            </w:r>
            <w:r w:rsidRPr="00484006">
              <w:rPr>
                <w:rFonts w:cs="Arial"/>
                <w:sz w:val="18"/>
                <w:szCs w:val="18"/>
              </w:rPr>
              <w:t xml:space="preserve">tzen und unbefugten Zugriff auf oder </w:t>
            </w:r>
            <w:r w:rsidRPr="00484006">
              <w:rPr>
                <w:rFonts w:cs="Arial" w:hint="eastAsia"/>
                <w:sz w:val="18"/>
                <w:szCs w:val="18"/>
              </w:rPr>
              <w:t>Ä</w:t>
            </w:r>
            <w:r w:rsidRPr="00484006">
              <w:rPr>
                <w:rFonts w:cs="Arial"/>
                <w:sz w:val="18"/>
                <w:szCs w:val="18"/>
              </w:rPr>
              <w:t>nderung an diese(n) Daten zu verhindern.</w:t>
            </w:r>
          </w:p>
        </w:tc>
        <w:tc>
          <w:tcPr>
            <w:tcW w:w="2282" w:type="dxa"/>
            <w:tcBorders>
              <w:top w:val="single" w:sz="4" w:space="0" w:color="auto"/>
            </w:tcBorders>
            <w:shd w:val="clear" w:color="auto" w:fill="DEEAF6"/>
          </w:tcPr>
          <w:p w:rsidR="00484006" w:rsidRPr="000F7963"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484006" w:rsidRPr="00AA7D20" w:rsidRDefault="00484006" w:rsidP="0048400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484006" w:rsidRPr="00AA7D20"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7.16.7</w:t>
            </w:r>
          </w:p>
        </w:tc>
        <w:tc>
          <w:tcPr>
            <w:tcW w:w="4900" w:type="dxa"/>
            <w:tcBorders>
              <w:top w:val="single" w:sz="4" w:space="0" w:color="auto"/>
            </w:tcBorders>
          </w:tcPr>
          <w:p w:rsidR="00484006" w:rsidRPr="00515E6F" w:rsidRDefault="00484006" w:rsidP="00634630">
            <w:pPr>
              <w:autoSpaceDE w:val="0"/>
              <w:autoSpaceDN w:val="0"/>
              <w:adjustRightInd w:val="0"/>
              <w:spacing w:before="40" w:after="20"/>
              <w:rPr>
                <w:rFonts w:cs="Arial"/>
                <w:sz w:val="18"/>
                <w:szCs w:val="18"/>
              </w:rPr>
            </w:pPr>
            <w:r w:rsidRPr="00484006">
              <w:rPr>
                <w:rFonts w:cs="Arial"/>
                <w:sz w:val="18"/>
                <w:szCs w:val="18"/>
              </w:rPr>
              <w:t xml:space="preserve">Der RMH muss Regelungen zur Aufbewahrung einzelner </w:t>
            </w:r>
            <w:r w:rsidR="00634630">
              <w:rPr>
                <w:rFonts w:cs="Arial"/>
                <w:sz w:val="18"/>
                <w:szCs w:val="18"/>
              </w:rPr>
              <w:br/>
            </w:r>
            <w:r w:rsidRPr="00484006">
              <w:rPr>
                <w:rFonts w:cs="Arial"/>
                <w:sz w:val="18"/>
                <w:szCs w:val="18"/>
              </w:rPr>
              <w:t>Messbeobachtungen, entsprechender Berechnungen und abgeleiteter Daten (z. B. statistische Aufbereitungen und Unsicherheit</w:t>
            </w:r>
            <w:r>
              <w:rPr>
                <w:rFonts w:cs="Arial"/>
                <w:sz w:val="18"/>
                <w:szCs w:val="18"/>
              </w:rPr>
              <w:t>s</w:t>
            </w:r>
            <w:r w:rsidR="00666A5D">
              <w:rPr>
                <w:rFonts w:cs="Arial"/>
                <w:sz w:val="18"/>
                <w:szCs w:val="18"/>
              </w:rPr>
              <w:softHyphen/>
            </w:r>
            <w:r>
              <w:rPr>
                <w:rFonts w:cs="Arial"/>
                <w:sz w:val="18"/>
                <w:szCs w:val="18"/>
              </w:rPr>
              <w:t>bilanzen), Kali</w:t>
            </w:r>
            <w:r w:rsidRPr="00484006">
              <w:rPr>
                <w:rFonts w:cs="Arial"/>
                <w:sz w:val="18"/>
                <w:szCs w:val="18"/>
              </w:rPr>
              <w:t>brieraufzeichnungen und die Vorbereitung von Berichten einf</w:t>
            </w:r>
            <w:r w:rsidRPr="00484006">
              <w:rPr>
                <w:rFonts w:cs="Arial" w:hint="eastAsia"/>
                <w:sz w:val="18"/>
                <w:szCs w:val="18"/>
              </w:rPr>
              <w:t>ü</w:t>
            </w:r>
            <w:r w:rsidRPr="00484006">
              <w:rPr>
                <w:rFonts w:cs="Arial"/>
                <w:sz w:val="18"/>
                <w:szCs w:val="18"/>
              </w:rPr>
              <w:t>hren, wobei Aufbewahrungs</w:t>
            </w:r>
            <w:r w:rsidR="00634630">
              <w:rPr>
                <w:rFonts w:cs="Arial"/>
                <w:sz w:val="18"/>
                <w:szCs w:val="18"/>
              </w:rPr>
              <w:t>-</w:t>
            </w:r>
            <w:r w:rsidRPr="00484006">
              <w:rPr>
                <w:rFonts w:cs="Arial"/>
                <w:sz w:val="18"/>
                <w:szCs w:val="18"/>
              </w:rPr>
              <w:t>zeitr</w:t>
            </w:r>
            <w:r w:rsidRPr="00484006">
              <w:rPr>
                <w:rFonts w:cs="Arial" w:hint="eastAsia"/>
                <w:sz w:val="18"/>
                <w:szCs w:val="18"/>
              </w:rPr>
              <w:t>ä</w:t>
            </w:r>
            <w:r w:rsidRPr="00484006">
              <w:rPr>
                <w:rFonts w:cs="Arial"/>
                <w:sz w:val="18"/>
                <w:szCs w:val="18"/>
              </w:rPr>
              <w:t>ume unter Ber</w:t>
            </w:r>
            <w:r w:rsidRPr="00484006">
              <w:rPr>
                <w:rFonts w:cs="Arial" w:hint="eastAsia"/>
                <w:sz w:val="18"/>
                <w:szCs w:val="18"/>
              </w:rPr>
              <w:t>ü</w:t>
            </w:r>
            <w:r w:rsidRPr="00484006">
              <w:rPr>
                <w:rFonts w:cs="Arial"/>
                <w:sz w:val="18"/>
                <w:szCs w:val="18"/>
              </w:rPr>
              <w:t>cksichtigung der verbleibenden G</w:t>
            </w:r>
            <w:r w:rsidRPr="00484006">
              <w:rPr>
                <w:rFonts w:cs="Arial" w:hint="eastAsia"/>
                <w:sz w:val="18"/>
                <w:szCs w:val="18"/>
              </w:rPr>
              <w:t>ü</w:t>
            </w:r>
            <w:r w:rsidRPr="00484006">
              <w:rPr>
                <w:rFonts w:cs="Arial"/>
                <w:sz w:val="18"/>
                <w:szCs w:val="18"/>
              </w:rPr>
              <w:t>ltigkeitsdauer der RM so festgelegt werden, dass eine sp</w:t>
            </w:r>
            <w:r w:rsidRPr="00484006">
              <w:rPr>
                <w:rFonts w:cs="Arial" w:hint="eastAsia"/>
                <w:sz w:val="18"/>
                <w:szCs w:val="18"/>
              </w:rPr>
              <w:t>ä</w:t>
            </w:r>
            <w:r w:rsidRPr="00484006">
              <w:rPr>
                <w:rFonts w:cs="Arial"/>
                <w:sz w:val="18"/>
                <w:szCs w:val="18"/>
              </w:rPr>
              <w:t>tere Bezugnahme auf diese Aufzeichnung unwahrscheinlich ist.</w:t>
            </w:r>
          </w:p>
        </w:tc>
        <w:tc>
          <w:tcPr>
            <w:tcW w:w="2282" w:type="dxa"/>
            <w:tcBorders>
              <w:top w:val="single" w:sz="4" w:space="0" w:color="auto"/>
            </w:tcBorders>
            <w:shd w:val="clear" w:color="auto" w:fill="DEEAF6"/>
          </w:tcPr>
          <w:p w:rsidR="00484006" w:rsidRPr="000F7963"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484006" w:rsidRPr="00AA7D20" w:rsidRDefault="00484006" w:rsidP="00484006">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484006" w:rsidRPr="00AA7D20" w:rsidRDefault="00484006" w:rsidP="00484006">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484006" w:rsidRPr="000F7963" w:rsidTr="00A11E73">
        <w:tc>
          <w:tcPr>
            <w:tcW w:w="811" w:type="dxa"/>
            <w:tcBorders>
              <w:top w:val="single" w:sz="4" w:space="0" w:color="auto"/>
            </w:tcBorders>
          </w:tcPr>
          <w:p w:rsidR="00484006" w:rsidRPr="00AA7D20" w:rsidRDefault="00484006" w:rsidP="00D06BB8">
            <w:pPr>
              <w:autoSpaceDE w:val="0"/>
              <w:autoSpaceDN w:val="0"/>
              <w:adjustRightInd w:val="0"/>
              <w:spacing w:before="40" w:after="20"/>
              <w:rPr>
                <w:rFonts w:cs="Arial"/>
                <w:sz w:val="18"/>
                <w:szCs w:val="18"/>
              </w:rPr>
            </w:pPr>
            <w:r>
              <w:rPr>
                <w:rFonts w:cs="Arial"/>
                <w:sz w:val="18"/>
                <w:szCs w:val="18"/>
              </w:rPr>
              <w:t>7.16.8</w:t>
            </w:r>
          </w:p>
        </w:tc>
        <w:tc>
          <w:tcPr>
            <w:tcW w:w="4900" w:type="dxa"/>
            <w:tcBorders>
              <w:top w:val="single" w:sz="4" w:space="0" w:color="auto"/>
            </w:tcBorders>
          </w:tcPr>
          <w:p w:rsidR="00484006" w:rsidRPr="00D51504" w:rsidRDefault="00484006" w:rsidP="006757BE">
            <w:pPr>
              <w:autoSpaceDE w:val="0"/>
              <w:autoSpaceDN w:val="0"/>
              <w:adjustRightInd w:val="0"/>
              <w:spacing w:before="40" w:after="20"/>
              <w:rPr>
                <w:rFonts w:cs="Arial"/>
                <w:sz w:val="18"/>
                <w:szCs w:val="18"/>
              </w:rPr>
            </w:pPr>
            <w:r w:rsidRPr="00484006">
              <w:rPr>
                <w:rFonts w:cs="Arial"/>
                <w:sz w:val="18"/>
                <w:szCs w:val="18"/>
              </w:rPr>
              <w:t>Die Ergebnisse jeder Kalibrierung oder Messung (oder von Reihen davon), die durch den RMH oder durch einen Unterauftragnehmer durchgef</w:t>
            </w:r>
            <w:r w:rsidRPr="00484006">
              <w:rPr>
                <w:rFonts w:cs="Arial" w:hint="eastAsia"/>
                <w:sz w:val="18"/>
                <w:szCs w:val="18"/>
              </w:rPr>
              <w:t>ü</w:t>
            </w:r>
            <w:r w:rsidRPr="00484006">
              <w:rPr>
                <w:rFonts w:cs="Arial"/>
                <w:sz w:val="18"/>
                <w:szCs w:val="18"/>
              </w:rPr>
              <w:t>hrt werden, m</w:t>
            </w:r>
            <w:r w:rsidRPr="00484006">
              <w:rPr>
                <w:rFonts w:cs="Arial" w:hint="eastAsia"/>
                <w:sz w:val="18"/>
                <w:szCs w:val="18"/>
              </w:rPr>
              <w:t>ü</w:t>
            </w:r>
            <w:r w:rsidRPr="00484006">
              <w:rPr>
                <w:rFonts w:cs="Arial"/>
                <w:sz w:val="18"/>
                <w:szCs w:val="18"/>
              </w:rPr>
              <w:t xml:space="preserve">ssen nach </w:t>
            </w:r>
            <w:r w:rsidR="004C0447">
              <w:rPr>
                <w:rFonts w:cs="Arial"/>
                <w:sz w:val="18"/>
                <w:szCs w:val="18"/>
              </w:rPr>
              <w:br/>
            </w:r>
            <w:r w:rsidRPr="00484006">
              <w:rPr>
                <w:rFonts w:cs="Arial"/>
                <w:sz w:val="18"/>
                <w:szCs w:val="18"/>
              </w:rPr>
              <w:t>ISO/IEC 17025 berichtet werden.</w:t>
            </w:r>
          </w:p>
        </w:tc>
        <w:tc>
          <w:tcPr>
            <w:tcW w:w="2282" w:type="dxa"/>
            <w:tcBorders>
              <w:top w:val="single" w:sz="4" w:space="0" w:color="auto"/>
            </w:tcBorders>
            <w:shd w:val="clear" w:color="auto" w:fill="DEEAF6"/>
          </w:tcPr>
          <w:p w:rsidR="00484006" w:rsidRPr="000F7963" w:rsidRDefault="00484006" w:rsidP="00484006">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484006" w:rsidRPr="00EA219B" w:rsidRDefault="00484006"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484006" w:rsidRPr="004F4222" w:rsidRDefault="00484006" w:rsidP="0048400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392" w:type="dxa"/>
            <w:tcBorders>
              <w:top w:val="single" w:sz="4" w:space="0" w:color="auto"/>
            </w:tcBorders>
            <w:shd w:val="clear" w:color="auto" w:fill="FFF2CC"/>
          </w:tcPr>
          <w:p w:rsidR="00484006" w:rsidRPr="004F4222" w:rsidRDefault="00484006" w:rsidP="00484006">
            <w:pPr>
              <w:spacing w:before="40" w:after="40" w:line="200" w:lineRule="exact"/>
              <w:jc w:val="center"/>
              <w:rPr>
                <w:sz w:val="18"/>
                <w:szCs w:val="18"/>
              </w:rPr>
            </w:pPr>
            <w:r w:rsidRPr="004F4222">
              <w:rPr>
                <w:rFonts w:cs="Arial"/>
                <w:bCs/>
                <w:sz w:val="18"/>
                <w:szCs w:val="18"/>
              </w:rPr>
              <w:fldChar w:fldCharType="begin">
                <w:ffData>
                  <w:name w:val=""/>
                  <w:enabled/>
                  <w:calcOnExit w:val="0"/>
                  <w:checkBox>
                    <w:sizeAuto/>
                    <w:default w:val="0"/>
                  </w:checkBox>
                </w:ffData>
              </w:fldChar>
            </w:r>
            <w:r w:rsidRPr="004F4222">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4F4222">
              <w:rPr>
                <w:rFonts w:cs="Arial"/>
                <w:bCs/>
                <w:sz w:val="18"/>
                <w:szCs w:val="18"/>
              </w:rPr>
              <w:fldChar w:fldCharType="end"/>
            </w:r>
          </w:p>
        </w:tc>
        <w:tc>
          <w:tcPr>
            <w:tcW w:w="740" w:type="dxa"/>
            <w:tcBorders>
              <w:top w:val="single" w:sz="4" w:space="0" w:color="auto"/>
            </w:tcBorders>
            <w:shd w:val="clear" w:color="auto" w:fill="FFF2CC"/>
          </w:tcPr>
          <w:p w:rsidR="00484006" w:rsidRPr="00A34356" w:rsidRDefault="00484006" w:rsidP="00484006">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8B576F" w:rsidRDefault="00735F16" w:rsidP="00BE09F8">
      <w:pPr>
        <w:pStyle w:val="berschrift2"/>
      </w:pPr>
      <w:bookmarkStart w:id="30" w:name="_Toc30689881"/>
      <w:r>
        <w:lastRenderedPageBreak/>
        <w:t>7.17</w:t>
      </w:r>
      <w:r w:rsidRPr="001E1E07">
        <w:tab/>
      </w:r>
      <w:r w:rsidRPr="00573E95">
        <w:t>Lenkung bei nichtkonformen Arbeiten</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EB5D5E" w:rsidRPr="004B6A18" w:rsidTr="00A11E73">
        <w:tc>
          <w:tcPr>
            <w:tcW w:w="4704" w:type="dxa"/>
            <w:tcBorders>
              <w:top w:val="single" w:sz="12" w:space="0" w:color="auto"/>
              <w:bottom w:val="single" w:sz="12" w:space="0" w:color="auto"/>
              <w:right w:val="single" w:sz="4" w:space="0" w:color="auto"/>
            </w:tcBorders>
            <w:shd w:val="clear" w:color="auto" w:fill="auto"/>
          </w:tcPr>
          <w:p w:rsidR="00EB5D5E" w:rsidRPr="001E1E07" w:rsidRDefault="00EB5D5E" w:rsidP="00573E95">
            <w:pPr>
              <w:pStyle w:val="2"/>
            </w:pPr>
          </w:p>
        </w:tc>
        <w:tc>
          <w:tcPr>
            <w:tcW w:w="1007" w:type="dxa"/>
            <w:tcBorders>
              <w:top w:val="single" w:sz="12" w:space="0" w:color="auto"/>
              <w:bottom w:val="single" w:sz="12" w:space="0" w:color="auto"/>
              <w:right w:val="single" w:sz="4" w:space="0" w:color="auto"/>
            </w:tcBorders>
            <w:shd w:val="clear" w:color="auto" w:fill="auto"/>
          </w:tcPr>
          <w:p w:rsidR="00EB5D5E" w:rsidRPr="00130A77" w:rsidRDefault="00EB5D5E" w:rsidP="00AD0449">
            <w:pPr>
              <w:spacing w:before="40" w:after="40" w:line="200" w:lineRule="exact"/>
              <w:rPr>
                <w:b/>
                <w:sz w:val="18"/>
                <w:szCs w:val="18"/>
              </w:rPr>
            </w:pPr>
            <w:r w:rsidRPr="00130A77">
              <w:rPr>
                <w:b/>
                <w:sz w:val="18"/>
                <w:szCs w:val="18"/>
              </w:rPr>
              <w:t>SB</w:t>
            </w:r>
            <w:r w:rsidR="003A1333">
              <w:rPr>
                <w:b/>
                <w:sz w:val="18"/>
                <w:szCs w:val="18"/>
              </w:rPr>
              <w:t xml:space="preserve"> </w:t>
            </w:r>
            <w:r w:rsidRPr="00130A77">
              <w:rPr>
                <w:b/>
                <w:sz w:val="18"/>
                <w:szCs w:val="18"/>
              </w:rPr>
              <w:t>+</w:t>
            </w:r>
            <w:r w:rsidR="003A1333">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EB5D5E" w:rsidRPr="00B71404" w:rsidRDefault="00EB5D5E" w:rsidP="00AD0449">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EB5D5E" w:rsidRPr="009E23EC" w:rsidRDefault="00EB5D5E" w:rsidP="00AD044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EB5D5E" w:rsidRPr="009E23EC" w:rsidRDefault="00EB5D5E" w:rsidP="00AD044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EB5D5E" w:rsidRPr="009E23EC" w:rsidRDefault="00EB5D5E" w:rsidP="00AD0449">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EB5D5E" w:rsidRPr="00B71404" w:rsidRDefault="00EB5D5E" w:rsidP="00AD0449">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5549C6" w:rsidRPr="000F7963" w:rsidTr="00A11E73">
        <w:tc>
          <w:tcPr>
            <w:tcW w:w="7993" w:type="dxa"/>
            <w:gridSpan w:val="3"/>
            <w:tcBorders>
              <w:top w:val="single" w:sz="12" w:space="0" w:color="auto"/>
            </w:tcBorders>
          </w:tcPr>
          <w:p w:rsidR="005549C6" w:rsidRPr="004201E6" w:rsidRDefault="005549C6" w:rsidP="00E411B9">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5549C6" w:rsidRPr="009E23EC" w:rsidRDefault="005549C6" w:rsidP="00F02E84">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5549C6" w:rsidRPr="0071104F" w:rsidRDefault="005549C6" w:rsidP="00F02E84">
            <w:pPr>
              <w:keepNext/>
              <w:spacing w:before="40" w:after="40" w:line="200" w:lineRule="exact"/>
              <w:jc w:val="center"/>
              <w:rPr>
                <w:sz w:val="16"/>
                <w:szCs w:val="16"/>
                <w:highlight w:val="yellow"/>
              </w:rPr>
            </w:pPr>
          </w:p>
        </w:tc>
      </w:tr>
    </w:tbl>
    <w:p w:rsidR="005549C6" w:rsidRPr="008A7321" w:rsidRDefault="005549C6" w:rsidP="008A7321">
      <w:pPr>
        <w:keepNext/>
        <w:rPr>
          <w:rFonts w:cs="Arial"/>
          <w:b/>
          <w:bCs/>
          <w:sz w:val="2"/>
          <w:szCs w:val="2"/>
        </w:rPr>
        <w:sectPr w:rsidR="005549C6"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549C6" w:rsidRPr="000F7963" w:rsidTr="00A11E73">
        <w:tc>
          <w:tcPr>
            <w:tcW w:w="9923" w:type="dxa"/>
            <w:gridSpan w:val="4"/>
            <w:tcBorders>
              <w:top w:val="single" w:sz="4" w:space="0" w:color="auto"/>
              <w:bottom w:val="nil"/>
            </w:tcBorders>
          </w:tcPr>
          <w:p w:rsidR="005549C6" w:rsidRPr="001C530F" w:rsidRDefault="005549C6" w:rsidP="00F02E84">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5549C6" w:rsidRPr="000F7963" w:rsidTr="00A11E73">
        <w:tc>
          <w:tcPr>
            <w:tcW w:w="9923" w:type="dxa"/>
            <w:gridSpan w:val="4"/>
            <w:tcBorders>
              <w:top w:val="nil"/>
              <w:bottom w:val="single" w:sz="12" w:space="0" w:color="auto"/>
            </w:tcBorders>
            <w:shd w:val="clear" w:color="auto" w:fill="FFF2CC"/>
          </w:tcPr>
          <w:p w:rsidR="005549C6" w:rsidRPr="002B74B0" w:rsidRDefault="005549C6" w:rsidP="00BC3162">
            <w:pPr>
              <w:pStyle w:val="Standard10"/>
            </w:pPr>
          </w:p>
        </w:tc>
      </w:tr>
      <w:tr w:rsidR="005549C6" w:rsidRPr="000F7963" w:rsidTr="00A11E73">
        <w:tc>
          <w:tcPr>
            <w:tcW w:w="9923" w:type="dxa"/>
            <w:gridSpan w:val="4"/>
            <w:tcBorders>
              <w:bottom w:val="single" w:sz="4" w:space="0" w:color="auto"/>
            </w:tcBorders>
            <w:vAlign w:val="center"/>
          </w:tcPr>
          <w:p w:rsidR="005549C6" w:rsidRPr="003A40A5" w:rsidRDefault="005549C6" w:rsidP="00F02E84">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5549C6" w:rsidRPr="000F7963" w:rsidTr="00A11E73">
        <w:tc>
          <w:tcPr>
            <w:tcW w:w="796" w:type="dxa"/>
            <w:tcBorders>
              <w:bottom w:val="nil"/>
            </w:tcBorders>
            <w:vAlign w:val="center"/>
          </w:tcPr>
          <w:p w:rsidR="005549C6" w:rsidRPr="00D16CA8" w:rsidRDefault="005549C6" w:rsidP="00F02E84">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5549C6" w:rsidRPr="00D16CA8" w:rsidRDefault="005549C6" w:rsidP="00F02E84">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5549C6" w:rsidRPr="00D16CA8" w:rsidRDefault="005549C6" w:rsidP="00F02E84">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5549C6" w:rsidRPr="00B71404" w:rsidRDefault="005549C6" w:rsidP="00F02E84">
            <w:pPr>
              <w:keepNext/>
              <w:spacing w:before="40" w:after="40" w:line="200" w:lineRule="exact"/>
              <w:rPr>
                <w:rFonts w:cs="Arial"/>
                <w:iCs/>
                <w:szCs w:val="22"/>
              </w:rPr>
            </w:pPr>
            <w:r>
              <w:rPr>
                <w:sz w:val="18"/>
                <w:szCs w:val="18"/>
              </w:rPr>
              <w:t>Datum / Ausgabestand</w:t>
            </w:r>
          </w:p>
        </w:tc>
      </w:tr>
      <w:tr w:rsidR="005549C6" w:rsidRPr="00E97706" w:rsidTr="00A11E73">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i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A11E73">
        <w:tc>
          <w:tcPr>
            <w:tcW w:w="796" w:type="dxa"/>
          </w:tcPr>
          <w:p w:rsidR="005549C6" w:rsidRPr="00D623CF" w:rsidRDefault="005549C6"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5549C6" w:rsidRPr="00266DA0" w:rsidRDefault="005549C6" w:rsidP="00F02E84">
            <w:pPr>
              <w:spacing w:before="40" w:after="40" w:line="200" w:lineRule="exact"/>
              <w:jc w:val="center"/>
              <w:rPr>
                <w:rFonts w:cs="Arial"/>
                <w:bCs/>
                <w:sz w:val="18"/>
                <w:szCs w:val="18"/>
              </w:rPr>
            </w:pPr>
          </w:p>
        </w:tc>
        <w:tc>
          <w:tcPr>
            <w:tcW w:w="6731" w:type="dxa"/>
            <w:shd w:val="clear" w:color="auto" w:fill="FFF2CC"/>
          </w:tcPr>
          <w:p w:rsidR="005549C6" w:rsidRPr="00D623CF" w:rsidRDefault="005549C6" w:rsidP="00F02E84">
            <w:pPr>
              <w:spacing w:before="40" w:after="40" w:line="200" w:lineRule="exact"/>
              <w:rPr>
                <w:rFonts w:cs="Arial"/>
                <w:iCs/>
                <w:sz w:val="18"/>
                <w:szCs w:val="18"/>
              </w:rPr>
            </w:pPr>
          </w:p>
        </w:tc>
        <w:tc>
          <w:tcPr>
            <w:tcW w:w="1916" w:type="dxa"/>
            <w:shd w:val="clear" w:color="auto" w:fill="FFF2CC"/>
          </w:tcPr>
          <w:p w:rsidR="005549C6" w:rsidRPr="00D623CF" w:rsidRDefault="005549C6" w:rsidP="00F02E84">
            <w:pPr>
              <w:spacing w:before="40" w:after="40" w:line="200" w:lineRule="exact"/>
              <w:rPr>
                <w:sz w:val="18"/>
                <w:szCs w:val="18"/>
              </w:rPr>
            </w:pPr>
          </w:p>
        </w:tc>
      </w:tr>
      <w:tr w:rsidR="005549C6" w:rsidRPr="00E97706" w:rsidTr="00A11E73">
        <w:tc>
          <w:tcPr>
            <w:tcW w:w="9923" w:type="dxa"/>
            <w:gridSpan w:val="4"/>
            <w:tcBorders>
              <w:top w:val="single" w:sz="4" w:space="0" w:color="auto"/>
              <w:bottom w:val="nil"/>
            </w:tcBorders>
            <w:vAlign w:val="center"/>
          </w:tcPr>
          <w:p w:rsidR="005549C6" w:rsidRPr="001C530F" w:rsidRDefault="005549C6"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5549C6" w:rsidRPr="00E97706" w:rsidTr="00A11E73">
        <w:tc>
          <w:tcPr>
            <w:tcW w:w="9923" w:type="dxa"/>
            <w:gridSpan w:val="4"/>
            <w:tcBorders>
              <w:top w:val="nil"/>
              <w:bottom w:val="single" w:sz="12" w:space="0" w:color="auto"/>
            </w:tcBorders>
            <w:shd w:val="clear" w:color="auto" w:fill="FFF2CC"/>
            <w:vAlign w:val="center"/>
          </w:tcPr>
          <w:p w:rsidR="005549C6" w:rsidRPr="002B74B0" w:rsidRDefault="005549C6" w:rsidP="00BC3162">
            <w:pPr>
              <w:pStyle w:val="Standard10"/>
            </w:pPr>
          </w:p>
        </w:tc>
      </w:tr>
    </w:tbl>
    <w:p w:rsidR="00F7090F" w:rsidRPr="008A7321" w:rsidRDefault="00F7090F" w:rsidP="008A7321">
      <w:pPr>
        <w:rPr>
          <w:b/>
          <w:sz w:val="2"/>
          <w:szCs w:val="2"/>
        </w:rPr>
        <w:sectPr w:rsidR="00F709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51069A" w:rsidRPr="000F7963" w:rsidTr="00A11E73">
        <w:tc>
          <w:tcPr>
            <w:tcW w:w="811" w:type="dxa"/>
            <w:tcBorders>
              <w:top w:val="single" w:sz="4" w:space="0" w:color="auto"/>
              <w:bottom w:val="single" w:sz="4" w:space="0" w:color="auto"/>
            </w:tcBorders>
          </w:tcPr>
          <w:p w:rsidR="0051069A" w:rsidRPr="00AA7D20" w:rsidRDefault="00573E95" w:rsidP="00AA7D20">
            <w:pPr>
              <w:autoSpaceDE w:val="0"/>
              <w:autoSpaceDN w:val="0"/>
              <w:adjustRightInd w:val="0"/>
              <w:spacing w:before="40" w:after="20"/>
              <w:rPr>
                <w:rFonts w:cs="Arial"/>
                <w:sz w:val="18"/>
                <w:szCs w:val="18"/>
              </w:rPr>
            </w:pPr>
            <w:r>
              <w:rPr>
                <w:rFonts w:cs="Arial"/>
                <w:sz w:val="18"/>
                <w:szCs w:val="18"/>
              </w:rPr>
              <w:t>7.17.1</w:t>
            </w:r>
          </w:p>
        </w:tc>
        <w:tc>
          <w:tcPr>
            <w:tcW w:w="4900" w:type="dxa"/>
            <w:tcBorders>
              <w:top w:val="single" w:sz="4" w:space="0" w:color="auto"/>
              <w:bottom w:val="single" w:sz="4" w:space="0" w:color="auto"/>
            </w:tcBorders>
          </w:tcPr>
          <w:p w:rsidR="0051069A" w:rsidRPr="00AA7D20" w:rsidRDefault="00573E95" w:rsidP="00AF0552">
            <w:pPr>
              <w:autoSpaceDE w:val="0"/>
              <w:autoSpaceDN w:val="0"/>
              <w:adjustRightInd w:val="0"/>
              <w:spacing w:before="40" w:after="20"/>
              <w:rPr>
                <w:rFonts w:cs="Arial"/>
                <w:sz w:val="18"/>
                <w:szCs w:val="18"/>
              </w:rPr>
            </w:pPr>
            <w:r w:rsidRPr="00573E95">
              <w:rPr>
                <w:rFonts w:cs="Arial"/>
                <w:sz w:val="18"/>
                <w:szCs w:val="18"/>
              </w:rPr>
              <w:t xml:space="preserve">Der RMH muss </w:t>
            </w:r>
            <w:r w:rsidRPr="00573E95">
              <w:rPr>
                <w:rFonts w:cs="Arial" w:hint="eastAsia"/>
                <w:sz w:val="18"/>
                <w:szCs w:val="18"/>
              </w:rPr>
              <w:t>ü</w:t>
            </w:r>
            <w:r w:rsidRPr="00573E95">
              <w:rPr>
                <w:rFonts w:cs="Arial"/>
                <w:sz w:val="18"/>
                <w:szCs w:val="18"/>
              </w:rPr>
              <w:t>ber Verfahren verf</w:t>
            </w:r>
            <w:r w:rsidRPr="00573E95">
              <w:rPr>
                <w:rFonts w:cs="Arial" w:hint="eastAsia"/>
                <w:sz w:val="18"/>
                <w:szCs w:val="18"/>
              </w:rPr>
              <w:t>ü</w:t>
            </w:r>
            <w:r w:rsidRPr="00573E95">
              <w:rPr>
                <w:rFonts w:cs="Arial"/>
                <w:sz w:val="18"/>
                <w:szCs w:val="18"/>
              </w:rPr>
              <w:t>gen, die angewendet werden m</w:t>
            </w:r>
            <w:r w:rsidRPr="00573E95">
              <w:rPr>
                <w:rFonts w:cs="Arial" w:hint="eastAsia"/>
                <w:sz w:val="18"/>
                <w:szCs w:val="18"/>
              </w:rPr>
              <w:t>ü</w:t>
            </w:r>
            <w:r w:rsidRPr="00573E95">
              <w:rPr>
                <w:rFonts w:cs="Arial"/>
                <w:sz w:val="18"/>
                <w:szCs w:val="18"/>
              </w:rPr>
              <w:t>ssen, wenn Aspekte seiner Produktionst</w:t>
            </w:r>
            <w:r w:rsidRPr="00573E95">
              <w:rPr>
                <w:rFonts w:cs="Arial" w:hint="eastAsia"/>
                <w:sz w:val="18"/>
                <w:szCs w:val="18"/>
              </w:rPr>
              <w:t>ä</w:t>
            </w:r>
            <w:r w:rsidRPr="00573E95">
              <w:rPr>
                <w:rFonts w:cs="Arial"/>
                <w:sz w:val="18"/>
                <w:szCs w:val="18"/>
              </w:rPr>
              <w:t xml:space="preserve">tigkeiten nicht mit von ihm festgelegten Produktionsverfahren oder mit dem Kunden vereinbarten Anforderungen </w:t>
            </w:r>
            <w:r w:rsidRPr="00573E95">
              <w:rPr>
                <w:rFonts w:cs="Arial" w:hint="eastAsia"/>
                <w:sz w:val="18"/>
                <w:szCs w:val="18"/>
              </w:rPr>
              <w:t>ü</w:t>
            </w:r>
            <w:r w:rsidRPr="00573E95">
              <w:rPr>
                <w:rFonts w:cs="Arial"/>
                <w:sz w:val="18"/>
                <w:szCs w:val="18"/>
              </w:rPr>
              <w:t>bereinstimmen.</w:t>
            </w:r>
          </w:p>
        </w:tc>
        <w:tc>
          <w:tcPr>
            <w:tcW w:w="2282" w:type="dxa"/>
            <w:tcBorders>
              <w:top w:val="single" w:sz="4" w:space="0" w:color="auto"/>
              <w:bottom w:val="single" w:sz="4" w:space="0" w:color="auto"/>
            </w:tcBorders>
            <w:shd w:val="clear" w:color="auto" w:fill="DEEAF6"/>
          </w:tcPr>
          <w:p w:rsidR="0051069A" w:rsidRPr="000F7963" w:rsidRDefault="0051069A" w:rsidP="0051069A">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51069A" w:rsidRPr="009E23EC" w:rsidRDefault="0051069A"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51069A" w:rsidRPr="009E23EC" w:rsidRDefault="0051069A" w:rsidP="0051069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51069A" w:rsidRPr="009E23EC" w:rsidRDefault="0051069A" w:rsidP="0051069A">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51069A" w:rsidRPr="00A34356" w:rsidRDefault="0051069A" w:rsidP="0051069A">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AA7D20" w:rsidRPr="00AA7D20" w:rsidTr="00A11E73">
        <w:tc>
          <w:tcPr>
            <w:tcW w:w="811" w:type="dxa"/>
            <w:tcBorders>
              <w:top w:val="single" w:sz="4" w:space="0" w:color="auto"/>
            </w:tcBorders>
          </w:tcPr>
          <w:p w:rsidR="00AA7D20" w:rsidRPr="00AA7D20" w:rsidRDefault="00573E95" w:rsidP="003E4AB4">
            <w:pPr>
              <w:autoSpaceDE w:val="0"/>
              <w:autoSpaceDN w:val="0"/>
              <w:adjustRightInd w:val="0"/>
              <w:spacing w:before="40" w:after="20"/>
              <w:rPr>
                <w:rFonts w:cs="Arial"/>
                <w:sz w:val="18"/>
                <w:szCs w:val="18"/>
              </w:rPr>
            </w:pPr>
            <w:r>
              <w:rPr>
                <w:rFonts w:cs="Arial"/>
                <w:sz w:val="18"/>
                <w:szCs w:val="18"/>
              </w:rPr>
              <w:t>7.17.2</w:t>
            </w:r>
          </w:p>
        </w:tc>
        <w:tc>
          <w:tcPr>
            <w:tcW w:w="4900" w:type="dxa"/>
            <w:tcBorders>
              <w:top w:val="single" w:sz="4" w:space="0" w:color="auto"/>
            </w:tcBorders>
          </w:tcPr>
          <w:p w:rsidR="00573E95" w:rsidRPr="00573E95" w:rsidRDefault="00573E95" w:rsidP="00573E95">
            <w:pPr>
              <w:autoSpaceDE w:val="0"/>
              <w:autoSpaceDN w:val="0"/>
              <w:adjustRightInd w:val="0"/>
              <w:spacing w:before="40" w:after="20"/>
              <w:rPr>
                <w:rFonts w:cs="Arial"/>
                <w:sz w:val="18"/>
                <w:szCs w:val="18"/>
              </w:rPr>
            </w:pPr>
            <w:r w:rsidRPr="00573E95">
              <w:rPr>
                <w:rFonts w:cs="Arial"/>
                <w:sz w:val="18"/>
                <w:szCs w:val="18"/>
              </w:rPr>
              <w:t>Die Verfahren m</w:t>
            </w:r>
            <w:r w:rsidRPr="00573E95">
              <w:rPr>
                <w:rFonts w:cs="Arial" w:hint="eastAsia"/>
                <w:sz w:val="18"/>
                <w:szCs w:val="18"/>
              </w:rPr>
              <w:t>ü</w:t>
            </w:r>
            <w:r w:rsidRPr="00573E95">
              <w:rPr>
                <w:rFonts w:cs="Arial"/>
                <w:sz w:val="18"/>
                <w:szCs w:val="18"/>
              </w:rPr>
              <w:t>ssen sicherstellen, dass:</w:t>
            </w:r>
          </w:p>
          <w:p w:rsidR="00AA7D20" w:rsidRPr="00573E95" w:rsidRDefault="00573E95" w:rsidP="00AF0552">
            <w:pPr>
              <w:numPr>
                <w:ilvl w:val="0"/>
                <w:numId w:val="19"/>
              </w:numPr>
              <w:spacing w:before="20"/>
              <w:ind w:left="408" w:hanging="391"/>
              <w:rPr>
                <w:sz w:val="18"/>
                <w:szCs w:val="18"/>
              </w:rPr>
            </w:pPr>
            <w:r w:rsidRPr="00573E95">
              <w:rPr>
                <w:sz w:val="18"/>
                <w:szCs w:val="18"/>
              </w:rPr>
              <w:t>Verantwortlichkeiten und Befugnisse f</w:t>
            </w:r>
            <w:r w:rsidRPr="00573E95">
              <w:rPr>
                <w:rFonts w:hint="eastAsia"/>
                <w:sz w:val="18"/>
                <w:szCs w:val="18"/>
              </w:rPr>
              <w:t>ü</w:t>
            </w:r>
            <w:r w:rsidRPr="00573E95">
              <w:rPr>
                <w:sz w:val="18"/>
                <w:szCs w:val="18"/>
              </w:rPr>
              <w:t>r das Management von nichtkonformen Arbeiten zugewiesen sind;</w:t>
            </w:r>
          </w:p>
          <w:p w:rsidR="00573E95" w:rsidRPr="00573E95" w:rsidRDefault="00573E95" w:rsidP="00AF0552">
            <w:pPr>
              <w:numPr>
                <w:ilvl w:val="0"/>
                <w:numId w:val="19"/>
              </w:numPr>
              <w:spacing w:before="20"/>
              <w:ind w:left="408" w:hanging="391"/>
              <w:rPr>
                <w:sz w:val="18"/>
                <w:szCs w:val="18"/>
              </w:rPr>
            </w:pPr>
            <w:r w:rsidRPr="00573E95">
              <w:rPr>
                <w:sz w:val="18"/>
                <w:szCs w:val="18"/>
              </w:rPr>
              <w:t>die Ma</w:t>
            </w:r>
            <w:r w:rsidRPr="00573E95">
              <w:rPr>
                <w:rFonts w:hint="eastAsia"/>
                <w:sz w:val="18"/>
                <w:szCs w:val="18"/>
              </w:rPr>
              <w:t>ß</w:t>
            </w:r>
            <w:r w:rsidRPr="00573E95">
              <w:rPr>
                <w:sz w:val="18"/>
                <w:szCs w:val="18"/>
              </w:rPr>
              <w:t>nahmen festgelegt sind, die ergriffen werden m</w:t>
            </w:r>
            <w:r w:rsidRPr="00573E95">
              <w:rPr>
                <w:rFonts w:hint="eastAsia"/>
                <w:sz w:val="18"/>
                <w:szCs w:val="18"/>
              </w:rPr>
              <w:t>ü</w:t>
            </w:r>
            <w:r w:rsidRPr="00573E95">
              <w:rPr>
                <w:sz w:val="18"/>
                <w:szCs w:val="18"/>
              </w:rPr>
              <w:t>ssen, wenn nichtkonforme Arbeiten und/oder RM festgestellt werden, zusammen mit einer Ursachenanalyse und einem System, durch das sichergestellt wird, dass diese Ma</w:t>
            </w:r>
            <w:r w:rsidRPr="00573E95">
              <w:rPr>
                <w:rFonts w:hint="eastAsia"/>
                <w:sz w:val="18"/>
                <w:szCs w:val="18"/>
              </w:rPr>
              <w:t>ß</w:t>
            </w:r>
            <w:r w:rsidRPr="00573E95">
              <w:rPr>
                <w:sz w:val="18"/>
                <w:szCs w:val="18"/>
              </w:rPr>
              <w:t>nahmen wirksam umgesetzt werden;</w:t>
            </w:r>
          </w:p>
          <w:p w:rsidR="00573E95" w:rsidRPr="00573E95" w:rsidRDefault="00573E95" w:rsidP="00AF0552">
            <w:pPr>
              <w:numPr>
                <w:ilvl w:val="0"/>
                <w:numId w:val="19"/>
              </w:numPr>
              <w:spacing w:before="20"/>
              <w:ind w:left="408" w:hanging="391"/>
              <w:rPr>
                <w:sz w:val="18"/>
                <w:szCs w:val="18"/>
              </w:rPr>
            </w:pPr>
            <w:r w:rsidRPr="00573E95">
              <w:rPr>
                <w:sz w:val="18"/>
                <w:szCs w:val="18"/>
              </w:rPr>
              <w:t>eine Bewertung der Bedeutung der nichtkonformen Arbeiten sowie eine Identifikation und Umsetzung von Korrekturen und Korrekturma</w:t>
            </w:r>
            <w:r w:rsidRPr="00573E95">
              <w:rPr>
                <w:rFonts w:hint="eastAsia"/>
                <w:sz w:val="18"/>
                <w:szCs w:val="18"/>
              </w:rPr>
              <w:t>ß</w:t>
            </w:r>
            <w:r w:rsidRPr="00573E95">
              <w:rPr>
                <w:sz w:val="18"/>
                <w:szCs w:val="18"/>
              </w:rPr>
              <w:t>nahmen vorgenommen wird;</w:t>
            </w:r>
          </w:p>
          <w:p w:rsidR="00573E95" w:rsidRPr="00573E95" w:rsidRDefault="00573E95" w:rsidP="00AF0552">
            <w:pPr>
              <w:numPr>
                <w:ilvl w:val="0"/>
                <w:numId w:val="19"/>
              </w:numPr>
              <w:spacing w:before="20"/>
              <w:ind w:left="408" w:hanging="391"/>
              <w:rPr>
                <w:sz w:val="18"/>
                <w:szCs w:val="18"/>
              </w:rPr>
            </w:pPr>
            <w:r w:rsidRPr="00573E95">
              <w:rPr>
                <w:sz w:val="18"/>
                <w:szCs w:val="18"/>
              </w:rPr>
              <w:t xml:space="preserve">wo erforderlich, die Arbeit unterbrochen wird und, gegebenenfalls, die Ausgabe des betroffenen RMs und </w:t>
            </w:r>
            <w:r w:rsidR="00B20FC1">
              <w:rPr>
                <w:sz w:val="18"/>
                <w:szCs w:val="18"/>
              </w:rPr>
              <w:br/>
            </w:r>
            <w:r w:rsidRPr="00573E95">
              <w:rPr>
                <w:sz w:val="18"/>
                <w:szCs w:val="18"/>
              </w:rPr>
              <w:t>die Ausstellung seiner Zertifikate und weiterer entsprechender Dokumentation ausgesetzt wird;</w:t>
            </w:r>
          </w:p>
          <w:p w:rsidR="00573E95" w:rsidRPr="00573E95" w:rsidRDefault="00573E95" w:rsidP="00AF0552">
            <w:pPr>
              <w:numPr>
                <w:ilvl w:val="0"/>
                <w:numId w:val="19"/>
              </w:numPr>
              <w:spacing w:before="20"/>
              <w:ind w:left="408" w:hanging="391"/>
              <w:rPr>
                <w:sz w:val="18"/>
                <w:szCs w:val="18"/>
              </w:rPr>
            </w:pPr>
            <w:r w:rsidRPr="00573E95">
              <w:rPr>
                <w:sz w:val="18"/>
                <w:szCs w:val="18"/>
              </w:rPr>
              <w:t>Abhilfema</w:t>
            </w:r>
            <w:r w:rsidRPr="00573E95">
              <w:rPr>
                <w:rFonts w:hint="eastAsia"/>
                <w:sz w:val="18"/>
                <w:szCs w:val="18"/>
              </w:rPr>
              <w:t>ß</w:t>
            </w:r>
            <w:r w:rsidRPr="00573E95">
              <w:rPr>
                <w:sz w:val="18"/>
                <w:szCs w:val="18"/>
              </w:rPr>
              <w:t>nahmen, wie Kundenbenachrichtigungen, innerhalb eines festgelegten Zeitrahmens ergriffen werden;</w:t>
            </w:r>
          </w:p>
          <w:p w:rsidR="00573E95" w:rsidRPr="00573E95" w:rsidRDefault="00573E95" w:rsidP="00AF0552">
            <w:pPr>
              <w:numPr>
                <w:ilvl w:val="0"/>
                <w:numId w:val="19"/>
              </w:numPr>
              <w:spacing w:before="20"/>
              <w:ind w:left="408" w:hanging="391"/>
              <w:rPr>
                <w:sz w:val="18"/>
                <w:szCs w:val="18"/>
              </w:rPr>
            </w:pPr>
            <w:r w:rsidRPr="00573E95">
              <w:rPr>
                <w:sz w:val="18"/>
                <w:szCs w:val="18"/>
              </w:rPr>
              <w:t>wo erforderlich, die Kunden innerhalb eines angemessenen Zeitraums nach besten M</w:t>
            </w:r>
            <w:r w:rsidRPr="00573E95">
              <w:rPr>
                <w:rFonts w:hint="eastAsia"/>
                <w:sz w:val="18"/>
                <w:szCs w:val="18"/>
              </w:rPr>
              <w:t>ö</w:t>
            </w:r>
            <w:r w:rsidRPr="00573E95">
              <w:rPr>
                <w:sz w:val="18"/>
                <w:szCs w:val="18"/>
              </w:rPr>
              <w:t xml:space="preserve">glichkeiten </w:t>
            </w:r>
            <w:r w:rsidRPr="00573E95">
              <w:rPr>
                <w:rFonts w:hint="eastAsia"/>
                <w:sz w:val="18"/>
                <w:szCs w:val="18"/>
              </w:rPr>
              <w:t>ü</w:t>
            </w:r>
            <w:r w:rsidRPr="00573E95">
              <w:rPr>
                <w:sz w:val="18"/>
                <w:szCs w:val="18"/>
              </w:rPr>
              <w:t>ber die m</w:t>
            </w:r>
            <w:r w:rsidRPr="00573E95">
              <w:rPr>
                <w:rFonts w:hint="eastAsia"/>
                <w:sz w:val="18"/>
                <w:szCs w:val="18"/>
              </w:rPr>
              <w:t>ö</w:t>
            </w:r>
            <w:r w:rsidRPr="00573E95">
              <w:rPr>
                <w:sz w:val="18"/>
                <w:szCs w:val="18"/>
              </w:rPr>
              <w:t>glichen Auswirkungen unterrichtet werden und, wo erforderlich, nichtkonforme RM und/oder ihre Zertifikate und andere entsprechende Dokumentation, die bereits ausgeliefert wurden, zur</w:t>
            </w:r>
            <w:r w:rsidRPr="00573E95">
              <w:rPr>
                <w:rFonts w:hint="eastAsia"/>
                <w:sz w:val="18"/>
                <w:szCs w:val="18"/>
              </w:rPr>
              <w:t>ü</w:t>
            </w:r>
            <w:r w:rsidRPr="00573E95">
              <w:rPr>
                <w:sz w:val="18"/>
                <w:szCs w:val="18"/>
              </w:rPr>
              <w:t>ckgerufen werden;</w:t>
            </w:r>
          </w:p>
          <w:p w:rsidR="00573E95" w:rsidRPr="00573E95" w:rsidRDefault="00573E95" w:rsidP="00AF0552">
            <w:pPr>
              <w:numPr>
                <w:ilvl w:val="0"/>
                <w:numId w:val="19"/>
              </w:numPr>
              <w:spacing w:before="20"/>
              <w:ind w:left="408" w:hanging="391"/>
              <w:rPr>
                <w:sz w:val="18"/>
                <w:szCs w:val="18"/>
              </w:rPr>
            </w:pPr>
            <w:r w:rsidRPr="00573E95">
              <w:rPr>
                <w:sz w:val="18"/>
                <w:szCs w:val="18"/>
              </w:rPr>
              <w:t>die Verantwortlichkeit f</w:t>
            </w:r>
            <w:r w:rsidRPr="00573E95">
              <w:rPr>
                <w:rFonts w:hint="eastAsia"/>
                <w:sz w:val="18"/>
                <w:szCs w:val="18"/>
              </w:rPr>
              <w:t>ü</w:t>
            </w:r>
            <w:r w:rsidRPr="00573E95">
              <w:rPr>
                <w:sz w:val="18"/>
                <w:szCs w:val="18"/>
              </w:rPr>
              <w:t>r die Genehmigung der Wieder</w:t>
            </w:r>
            <w:r w:rsidR="00666A5D">
              <w:rPr>
                <w:sz w:val="18"/>
                <w:szCs w:val="18"/>
              </w:rPr>
              <w:softHyphen/>
            </w:r>
            <w:r w:rsidRPr="00573E95">
              <w:rPr>
                <w:sz w:val="18"/>
                <w:szCs w:val="18"/>
              </w:rPr>
              <w:t>aufnahme der Arbeiten festgelegt wird;</w:t>
            </w:r>
          </w:p>
          <w:p w:rsidR="00573E95" w:rsidRPr="00515E6F" w:rsidRDefault="00573E95" w:rsidP="00AF0552">
            <w:pPr>
              <w:numPr>
                <w:ilvl w:val="0"/>
                <w:numId w:val="19"/>
              </w:numPr>
              <w:spacing w:before="20"/>
              <w:ind w:left="408" w:hanging="391"/>
              <w:rPr>
                <w:rFonts w:cs="Arial"/>
                <w:sz w:val="18"/>
                <w:szCs w:val="18"/>
              </w:rPr>
            </w:pPr>
            <w:r w:rsidRPr="00573E95">
              <w:rPr>
                <w:sz w:val="18"/>
                <w:szCs w:val="18"/>
              </w:rPr>
              <w:t>wo erforderlich, ein internes Audit durchgef</w:t>
            </w:r>
            <w:r w:rsidRPr="00573E95">
              <w:rPr>
                <w:rFonts w:hint="eastAsia"/>
                <w:sz w:val="18"/>
                <w:szCs w:val="18"/>
              </w:rPr>
              <w:t>ü</w:t>
            </w:r>
            <w:r w:rsidRPr="00573E95">
              <w:rPr>
                <w:sz w:val="18"/>
                <w:szCs w:val="18"/>
              </w:rPr>
              <w:t xml:space="preserve">hrt wird, </w:t>
            </w:r>
            <w:r w:rsidR="00B20FC1">
              <w:rPr>
                <w:sz w:val="18"/>
                <w:szCs w:val="18"/>
              </w:rPr>
              <w:br/>
            </w:r>
            <w:r w:rsidRPr="00573E95">
              <w:rPr>
                <w:sz w:val="18"/>
                <w:szCs w:val="18"/>
              </w:rPr>
              <w:t>um den Abschluss und die Wirksamkeit der ergriffenen Korrekturma</w:t>
            </w:r>
            <w:r w:rsidRPr="00573E95">
              <w:rPr>
                <w:rFonts w:hint="eastAsia"/>
                <w:sz w:val="18"/>
                <w:szCs w:val="18"/>
              </w:rPr>
              <w:t>ß</w:t>
            </w:r>
            <w:r w:rsidRPr="00573E95">
              <w:rPr>
                <w:sz w:val="18"/>
                <w:szCs w:val="18"/>
              </w:rPr>
              <w:t>nahmen zu verifizieren.</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AA7D20" w:rsidRPr="00AA7D20" w:rsidTr="00A11E73">
        <w:tc>
          <w:tcPr>
            <w:tcW w:w="811" w:type="dxa"/>
            <w:tcBorders>
              <w:top w:val="single" w:sz="4" w:space="0" w:color="auto"/>
            </w:tcBorders>
          </w:tcPr>
          <w:p w:rsidR="00AA7D20" w:rsidRPr="00AA7D20" w:rsidRDefault="00573E95" w:rsidP="003E4AB4">
            <w:pPr>
              <w:autoSpaceDE w:val="0"/>
              <w:autoSpaceDN w:val="0"/>
              <w:adjustRightInd w:val="0"/>
              <w:spacing w:before="40" w:after="20"/>
              <w:rPr>
                <w:rFonts w:cs="Arial"/>
                <w:sz w:val="18"/>
                <w:szCs w:val="18"/>
              </w:rPr>
            </w:pPr>
            <w:r>
              <w:rPr>
                <w:rFonts w:cs="Arial"/>
                <w:sz w:val="18"/>
                <w:szCs w:val="18"/>
              </w:rPr>
              <w:t>7.17.3</w:t>
            </w:r>
          </w:p>
        </w:tc>
        <w:tc>
          <w:tcPr>
            <w:tcW w:w="4900" w:type="dxa"/>
            <w:tcBorders>
              <w:top w:val="single" w:sz="4" w:space="0" w:color="auto"/>
            </w:tcBorders>
          </w:tcPr>
          <w:p w:rsidR="00AA7D20" w:rsidRPr="00AA7D20" w:rsidRDefault="00573E95" w:rsidP="00457F56">
            <w:pPr>
              <w:autoSpaceDE w:val="0"/>
              <w:autoSpaceDN w:val="0"/>
              <w:adjustRightInd w:val="0"/>
              <w:spacing w:before="40" w:after="20"/>
              <w:rPr>
                <w:rFonts w:cs="Arial"/>
                <w:sz w:val="18"/>
                <w:szCs w:val="18"/>
              </w:rPr>
            </w:pPr>
            <w:r w:rsidRPr="00573E95">
              <w:rPr>
                <w:rFonts w:cs="Arial"/>
                <w:sz w:val="18"/>
                <w:szCs w:val="18"/>
              </w:rPr>
              <w:t>Die Entscheidung zum R</w:t>
            </w:r>
            <w:r w:rsidRPr="00573E95">
              <w:rPr>
                <w:rFonts w:cs="Arial" w:hint="eastAsia"/>
                <w:sz w:val="18"/>
                <w:szCs w:val="18"/>
              </w:rPr>
              <w:t>ü</w:t>
            </w:r>
            <w:r w:rsidRPr="00573E95">
              <w:rPr>
                <w:rFonts w:cs="Arial"/>
                <w:sz w:val="18"/>
                <w:szCs w:val="18"/>
              </w:rPr>
              <w:t>ckruf von RM muss rechtzeitig getroffen werden, um die Verwendung von nichtkonformen RM zu beschr</w:t>
            </w:r>
            <w:r w:rsidRPr="00573E95">
              <w:rPr>
                <w:rFonts w:cs="Arial" w:hint="eastAsia"/>
                <w:sz w:val="18"/>
                <w:szCs w:val="18"/>
              </w:rPr>
              <w:t>ä</w:t>
            </w:r>
            <w:r w:rsidRPr="00573E95">
              <w:rPr>
                <w:rFonts w:cs="Arial"/>
                <w:sz w:val="18"/>
                <w:szCs w:val="18"/>
              </w:rPr>
              <w:t>nken.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AA7D20" w:rsidRPr="000F7963"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AA7D20" w:rsidRPr="00AA7D20" w:rsidRDefault="00AA7D20" w:rsidP="003E4AB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AA7D20" w:rsidRPr="00AA7D20" w:rsidRDefault="00AA7D20" w:rsidP="003E4AB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51069A" w:rsidRDefault="00735F16" w:rsidP="00BE09F8">
      <w:pPr>
        <w:pStyle w:val="berschrift2"/>
      </w:pPr>
      <w:bookmarkStart w:id="31" w:name="_Toc30689882"/>
      <w:r>
        <w:t>7.18</w:t>
      </w:r>
      <w:r w:rsidRPr="001E1E07">
        <w:tab/>
      </w:r>
      <w:r>
        <w:t>Beschwerden</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62B9D" w:rsidRPr="004B6A18" w:rsidTr="00A11E73">
        <w:tc>
          <w:tcPr>
            <w:tcW w:w="4704" w:type="dxa"/>
            <w:tcBorders>
              <w:top w:val="single" w:sz="12" w:space="0" w:color="auto"/>
              <w:bottom w:val="single" w:sz="12" w:space="0" w:color="auto"/>
              <w:right w:val="single" w:sz="4" w:space="0" w:color="auto"/>
            </w:tcBorders>
            <w:shd w:val="clear" w:color="auto" w:fill="auto"/>
          </w:tcPr>
          <w:p w:rsidR="00062B9D" w:rsidRPr="001E1E07" w:rsidRDefault="00062B9D" w:rsidP="00EA219B">
            <w:pPr>
              <w:pStyle w:val="2"/>
            </w:pPr>
          </w:p>
        </w:tc>
        <w:tc>
          <w:tcPr>
            <w:tcW w:w="1007" w:type="dxa"/>
            <w:tcBorders>
              <w:top w:val="single" w:sz="12" w:space="0" w:color="auto"/>
              <w:bottom w:val="single" w:sz="12" w:space="0" w:color="auto"/>
              <w:right w:val="single" w:sz="4" w:space="0" w:color="auto"/>
            </w:tcBorders>
            <w:shd w:val="clear" w:color="auto" w:fill="auto"/>
          </w:tcPr>
          <w:p w:rsidR="00062B9D" w:rsidRPr="00130A77" w:rsidRDefault="00062B9D" w:rsidP="00270213">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A11E73">
        <w:tc>
          <w:tcPr>
            <w:tcW w:w="7993"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56762E" w:rsidP="00573E95">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1</w:t>
            </w:r>
          </w:p>
        </w:tc>
        <w:tc>
          <w:tcPr>
            <w:tcW w:w="4900" w:type="dxa"/>
            <w:tcBorders>
              <w:top w:val="single" w:sz="4" w:space="0" w:color="auto"/>
              <w:bottom w:val="single" w:sz="4" w:space="0" w:color="auto"/>
            </w:tcBorders>
          </w:tcPr>
          <w:p w:rsidR="00062B9D" w:rsidRPr="00AA7D20" w:rsidRDefault="008E3204" w:rsidP="008E3204">
            <w:pPr>
              <w:autoSpaceDE w:val="0"/>
              <w:autoSpaceDN w:val="0"/>
              <w:adjustRightInd w:val="0"/>
              <w:spacing w:before="40" w:after="20"/>
              <w:rPr>
                <w:rFonts w:cs="Arial"/>
                <w:sz w:val="18"/>
                <w:szCs w:val="18"/>
              </w:rPr>
            </w:pPr>
            <w:r w:rsidRPr="008E3204">
              <w:rPr>
                <w:rFonts w:cs="Arial"/>
                <w:sz w:val="18"/>
                <w:szCs w:val="18"/>
              </w:rPr>
              <w:t xml:space="preserve">Der RMH muss </w:t>
            </w:r>
            <w:r w:rsidRPr="008E3204">
              <w:rPr>
                <w:rFonts w:cs="Arial" w:hint="eastAsia"/>
                <w:sz w:val="18"/>
                <w:szCs w:val="18"/>
              </w:rPr>
              <w:t>ü</w:t>
            </w:r>
            <w:r w:rsidRPr="008E3204">
              <w:rPr>
                <w:rFonts w:cs="Arial"/>
                <w:sz w:val="18"/>
                <w:szCs w:val="18"/>
              </w:rPr>
              <w:t>ber ein dokumentiertes Verfahren f</w:t>
            </w:r>
            <w:r w:rsidRPr="008E3204">
              <w:rPr>
                <w:rFonts w:cs="Arial" w:hint="eastAsia"/>
                <w:sz w:val="18"/>
                <w:szCs w:val="18"/>
              </w:rPr>
              <w:t>ü</w:t>
            </w:r>
            <w:r w:rsidRPr="008E3204">
              <w:rPr>
                <w:rFonts w:cs="Arial"/>
                <w:sz w:val="18"/>
                <w:szCs w:val="18"/>
              </w:rPr>
              <w:t>r den Erhalt, die Bewertung und die Entscheidungsfindung zu Beschwerden verf</w:t>
            </w:r>
            <w:r w:rsidRPr="008E3204">
              <w:rPr>
                <w:rFonts w:cs="Arial" w:hint="eastAsia"/>
                <w:sz w:val="18"/>
                <w:szCs w:val="18"/>
              </w:rPr>
              <w:t>ü</w:t>
            </w:r>
            <w:r w:rsidRPr="008E3204">
              <w:rPr>
                <w:rFonts w:cs="Arial"/>
                <w:sz w:val="18"/>
                <w:szCs w:val="18"/>
              </w:rPr>
              <w:t>gen.</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2</w:t>
            </w:r>
          </w:p>
        </w:tc>
        <w:tc>
          <w:tcPr>
            <w:tcW w:w="4900" w:type="dxa"/>
            <w:tcBorders>
              <w:top w:val="single" w:sz="4" w:space="0" w:color="auto"/>
            </w:tcBorders>
          </w:tcPr>
          <w:p w:rsidR="0056762E" w:rsidRPr="00515E6F" w:rsidRDefault="008E3204" w:rsidP="0056762E">
            <w:pPr>
              <w:autoSpaceDE w:val="0"/>
              <w:autoSpaceDN w:val="0"/>
              <w:adjustRightInd w:val="0"/>
              <w:spacing w:before="40" w:after="20"/>
              <w:rPr>
                <w:rFonts w:cs="Arial"/>
                <w:sz w:val="18"/>
                <w:szCs w:val="18"/>
              </w:rPr>
            </w:pPr>
            <w:r w:rsidRPr="008E3204">
              <w:rPr>
                <w:rFonts w:cs="Arial"/>
                <w:sz w:val="18"/>
                <w:szCs w:val="18"/>
              </w:rPr>
              <w:t>Eine Beschreibung des Behandlungsprozesses f</w:t>
            </w:r>
            <w:r w:rsidRPr="008E3204">
              <w:rPr>
                <w:rFonts w:cs="Arial" w:hint="eastAsia"/>
                <w:sz w:val="18"/>
                <w:szCs w:val="18"/>
              </w:rPr>
              <w:t>ü</w:t>
            </w:r>
            <w:r w:rsidRPr="008E3204">
              <w:rPr>
                <w:rFonts w:cs="Arial"/>
                <w:sz w:val="18"/>
                <w:szCs w:val="18"/>
              </w:rPr>
              <w:t>r Beschwerden muss allen interessierten Parteien auf Anfrage zur Verf</w:t>
            </w:r>
            <w:r w:rsidRPr="008E3204">
              <w:rPr>
                <w:rFonts w:cs="Arial" w:hint="eastAsia"/>
                <w:sz w:val="18"/>
                <w:szCs w:val="18"/>
              </w:rPr>
              <w:t>ü</w:t>
            </w:r>
            <w:r w:rsidRPr="008E3204">
              <w:rPr>
                <w:rFonts w:cs="Arial"/>
                <w:sz w:val="18"/>
                <w:szCs w:val="18"/>
              </w:rPr>
              <w:t>gung stehen.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3</w:t>
            </w:r>
          </w:p>
        </w:tc>
        <w:tc>
          <w:tcPr>
            <w:tcW w:w="4900" w:type="dxa"/>
            <w:tcBorders>
              <w:top w:val="single" w:sz="4" w:space="0" w:color="auto"/>
            </w:tcBorders>
          </w:tcPr>
          <w:p w:rsidR="0056762E" w:rsidRPr="00AA7D20" w:rsidRDefault="008E3204" w:rsidP="00B374D1">
            <w:pPr>
              <w:autoSpaceDE w:val="0"/>
              <w:autoSpaceDN w:val="0"/>
              <w:adjustRightInd w:val="0"/>
              <w:spacing w:before="40" w:after="20"/>
              <w:rPr>
                <w:rFonts w:cs="Arial"/>
                <w:sz w:val="18"/>
                <w:szCs w:val="18"/>
              </w:rPr>
            </w:pPr>
            <w:r w:rsidRPr="008E3204">
              <w:rPr>
                <w:rFonts w:cs="Arial"/>
                <w:sz w:val="18"/>
                <w:szCs w:val="18"/>
              </w:rPr>
              <w:t>Nach Erhalt einer Beschwerde, muss der RMH best</w:t>
            </w:r>
            <w:r w:rsidRPr="008E3204">
              <w:rPr>
                <w:rFonts w:cs="Arial" w:hint="eastAsia"/>
                <w:sz w:val="18"/>
                <w:szCs w:val="18"/>
              </w:rPr>
              <w:t>ä</w:t>
            </w:r>
            <w:r w:rsidRPr="008E3204">
              <w:rPr>
                <w:rFonts w:cs="Arial"/>
                <w:sz w:val="18"/>
                <w:szCs w:val="18"/>
              </w:rPr>
              <w:t>tigen, ob sich die Beschwerde auf T</w:t>
            </w:r>
            <w:r w:rsidRPr="008E3204">
              <w:rPr>
                <w:rFonts w:cs="Arial" w:hint="eastAsia"/>
                <w:sz w:val="18"/>
                <w:szCs w:val="18"/>
              </w:rPr>
              <w:t>ä</w:t>
            </w:r>
            <w:r w:rsidRPr="008E3204">
              <w:rPr>
                <w:rFonts w:cs="Arial"/>
                <w:sz w:val="18"/>
                <w:szCs w:val="18"/>
              </w:rPr>
              <w:t>tigkeiten der Konformit</w:t>
            </w:r>
            <w:r w:rsidRPr="008E3204">
              <w:rPr>
                <w:rFonts w:cs="Arial" w:hint="eastAsia"/>
                <w:sz w:val="18"/>
                <w:szCs w:val="18"/>
              </w:rPr>
              <w:t>ä</w:t>
            </w:r>
            <w:r w:rsidRPr="008E3204">
              <w:rPr>
                <w:rFonts w:cs="Arial"/>
                <w:sz w:val="18"/>
                <w:szCs w:val="18"/>
              </w:rPr>
              <w:t>tsbewertung bezieht, f</w:t>
            </w:r>
            <w:r w:rsidRPr="008E3204">
              <w:rPr>
                <w:rFonts w:cs="Arial" w:hint="eastAsia"/>
                <w:sz w:val="18"/>
                <w:szCs w:val="18"/>
              </w:rPr>
              <w:t>ü</w:t>
            </w:r>
            <w:r w:rsidRPr="008E3204">
              <w:rPr>
                <w:rFonts w:cs="Arial"/>
                <w:sz w:val="18"/>
                <w:szCs w:val="18"/>
              </w:rPr>
              <w:t>r welche er verantwortlich ist und, falls dies der Fall ist, sich um diese k</w:t>
            </w:r>
            <w:r w:rsidRPr="008E3204">
              <w:rPr>
                <w:rFonts w:cs="Arial" w:hint="eastAsia"/>
                <w:sz w:val="18"/>
                <w:szCs w:val="18"/>
              </w:rPr>
              <w:t>ü</w:t>
            </w:r>
            <w:r w:rsidRPr="008E3204">
              <w:rPr>
                <w:rFonts w:cs="Arial"/>
                <w:sz w:val="18"/>
                <w:szCs w:val="18"/>
              </w:rPr>
              <w:t>mmern.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4</w:t>
            </w:r>
          </w:p>
        </w:tc>
        <w:tc>
          <w:tcPr>
            <w:tcW w:w="4900" w:type="dxa"/>
            <w:tcBorders>
              <w:top w:val="single" w:sz="4" w:space="0" w:color="auto"/>
            </w:tcBorders>
          </w:tcPr>
          <w:p w:rsidR="0056762E" w:rsidRPr="00AA7D20" w:rsidRDefault="008E3204" w:rsidP="0056762E">
            <w:pPr>
              <w:autoSpaceDE w:val="0"/>
              <w:autoSpaceDN w:val="0"/>
              <w:adjustRightInd w:val="0"/>
              <w:spacing w:before="40" w:after="20"/>
              <w:rPr>
                <w:rFonts w:cs="Arial"/>
                <w:sz w:val="18"/>
                <w:szCs w:val="18"/>
              </w:rPr>
            </w:pPr>
            <w:r w:rsidRPr="008E3204">
              <w:rPr>
                <w:rFonts w:cs="Arial"/>
                <w:sz w:val="18"/>
                <w:szCs w:val="18"/>
              </w:rPr>
              <w:t>Der RMH muss f</w:t>
            </w:r>
            <w:r w:rsidRPr="008E3204">
              <w:rPr>
                <w:rFonts w:cs="Arial" w:hint="eastAsia"/>
                <w:sz w:val="18"/>
                <w:szCs w:val="18"/>
              </w:rPr>
              <w:t>ü</w:t>
            </w:r>
            <w:r w:rsidRPr="008E3204">
              <w:rPr>
                <w:rFonts w:cs="Arial"/>
                <w:sz w:val="18"/>
                <w:szCs w:val="18"/>
              </w:rPr>
              <w:t>r alle Entscheidungen auf allen Ebenen des Behandlungsprozesses f</w:t>
            </w:r>
            <w:r w:rsidRPr="008E3204">
              <w:rPr>
                <w:rFonts w:cs="Arial" w:hint="eastAsia"/>
                <w:sz w:val="18"/>
                <w:szCs w:val="18"/>
              </w:rPr>
              <w:t>ü</w:t>
            </w:r>
            <w:r w:rsidRPr="008E3204">
              <w:rPr>
                <w:rFonts w:cs="Arial"/>
                <w:sz w:val="18"/>
                <w:szCs w:val="18"/>
              </w:rPr>
              <w:t>r Beschwerden verantwortlich sein.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5</w:t>
            </w:r>
          </w:p>
        </w:tc>
        <w:tc>
          <w:tcPr>
            <w:tcW w:w="4900" w:type="dxa"/>
            <w:tcBorders>
              <w:top w:val="single" w:sz="4" w:space="0" w:color="auto"/>
            </w:tcBorders>
          </w:tcPr>
          <w:p w:rsidR="0056762E" w:rsidRPr="00515E6F" w:rsidRDefault="008E3204" w:rsidP="0056762E">
            <w:pPr>
              <w:autoSpaceDE w:val="0"/>
              <w:autoSpaceDN w:val="0"/>
              <w:adjustRightInd w:val="0"/>
              <w:spacing w:before="40" w:after="20"/>
              <w:rPr>
                <w:rFonts w:cs="Arial"/>
                <w:sz w:val="18"/>
                <w:szCs w:val="18"/>
              </w:rPr>
            </w:pPr>
            <w:r w:rsidRPr="008E3204">
              <w:rPr>
                <w:rFonts w:cs="Arial"/>
                <w:sz w:val="18"/>
                <w:szCs w:val="18"/>
              </w:rPr>
              <w:t>Untersuchungen und Entscheidungen zu Beschwerden d</w:t>
            </w:r>
            <w:r w:rsidRPr="008E3204">
              <w:rPr>
                <w:rFonts w:cs="Arial" w:hint="eastAsia"/>
                <w:sz w:val="18"/>
                <w:szCs w:val="18"/>
              </w:rPr>
              <w:t>ü</w:t>
            </w:r>
            <w:r w:rsidRPr="008E3204">
              <w:rPr>
                <w:rFonts w:cs="Arial"/>
                <w:sz w:val="18"/>
                <w:szCs w:val="18"/>
              </w:rPr>
              <w:t>rfen nicht zu diskriminierenden Handlungen f</w:t>
            </w:r>
            <w:r w:rsidRPr="008E3204">
              <w:rPr>
                <w:rFonts w:cs="Arial" w:hint="eastAsia"/>
                <w:sz w:val="18"/>
                <w:szCs w:val="18"/>
              </w:rPr>
              <w:t>ü</w:t>
            </w:r>
            <w:r w:rsidRPr="008E3204">
              <w:rPr>
                <w:rFonts w:cs="Arial"/>
                <w:sz w:val="18"/>
                <w:szCs w:val="18"/>
              </w:rPr>
              <w:t>hren.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6</w:t>
            </w:r>
          </w:p>
        </w:tc>
        <w:tc>
          <w:tcPr>
            <w:tcW w:w="4900" w:type="dxa"/>
            <w:tcBorders>
              <w:top w:val="single" w:sz="4" w:space="0" w:color="auto"/>
            </w:tcBorders>
          </w:tcPr>
          <w:p w:rsidR="0056762E" w:rsidRDefault="008E3204" w:rsidP="0056762E">
            <w:pPr>
              <w:autoSpaceDE w:val="0"/>
              <w:autoSpaceDN w:val="0"/>
              <w:adjustRightInd w:val="0"/>
              <w:spacing w:before="40" w:after="20"/>
              <w:rPr>
                <w:rFonts w:cs="Arial"/>
                <w:sz w:val="18"/>
                <w:szCs w:val="18"/>
              </w:rPr>
            </w:pPr>
            <w:r w:rsidRPr="008E3204">
              <w:rPr>
                <w:rFonts w:cs="Arial"/>
                <w:sz w:val="18"/>
                <w:szCs w:val="18"/>
              </w:rPr>
              <w:t>Das Verfahren zum Umgang mit Beschwerden muss mindestens die folgenden Elemente und Methoden enthalten:</w:t>
            </w:r>
          </w:p>
          <w:p w:rsidR="008E3204" w:rsidRPr="008E3204" w:rsidRDefault="008E3204" w:rsidP="00805365">
            <w:pPr>
              <w:numPr>
                <w:ilvl w:val="0"/>
                <w:numId w:val="20"/>
              </w:numPr>
              <w:spacing w:before="40" w:after="20"/>
              <w:ind w:left="393" w:hanging="364"/>
              <w:rPr>
                <w:sz w:val="18"/>
                <w:szCs w:val="18"/>
              </w:rPr>
            </w:pPr>
            <w:r w:rsidRPr="008E3204">
              <w:rPr>
                <w:sz w:val="18"/>
                <w:szCs w:val="18"/>
              </w:rPr>
              <w:t xml:space="preserve">eine Beschreibung des Prozesses zur Entgegennahme, </w:t>
            </w:r>
            <w:r w:rsidRPr="008E3204">
              <w:rPr>
                <w:rFonts w:hint="eastAsia"/>
                <w:sz w:val="18"/>
                <w:szCs w:val="18"/>
              </w:rPr>
              <w:t>Ü</w:t>
            </w:r>
            <w:r w:rsidRPr="008E3204">
              <w:rPr>
                <w:sz w:val="18"/>
                <w:szCs w:val="18"/>
              </w:rPr>
              <w:t>berpr</w:t>
            </w:r>
            <w:r w:rsidRPr="008E3204">
              <w:rPr>
                <w:rFonts w:hint="eastAsia"/>
                <w:sz w:val="18"/>
                <w:szCs w:val="18"/>
              </w:rPr>
              <w:t>ü</w:t>
            </w:r>
            <w:r w:rsidRPr="008E3204">
              <w:rPr>
                <w:sz w:val="18"/>
                <w:szCs w:val="18"/>
              </w:rPr>
              <w:t>fung, Untersuchung der Beschwerde sowie zur Entscheidung, welche Ma</w:t>
            </w:r>
            <w:r w:rsidRPr="008E3204">
              <w:rPr>
                <w:rFonts w:hint="eastAsia"/>
                <w:sz w:val="18"/>
                <w:szCs w:val="18"/>
              </w:rPr>
              <w:t>ß</w:t>
            </w:r>
            <w:r w:rsidRPr="008E3204">
              <w:rPr>
                <w:sz w:val="18"/>
                <w:szCs w:val="18"/>
              </w:rPr>
              <w:t>nahmen daraufhin ergriffen werden m</w:t>
            </w:r>
            <w:r w:rsidRPr="008E3204">
              <w:rPr>
                <w:rFonts w:hint="eastAsia"/>
                <w:sz w:val="18"/>
                <w:szCs w:val="18"/>
              </w:rPr>
              <w:t>ü</w:t>
            </w:r>
            <w:r w:rsidRPr="008E3204">
              <w:rPr>
                <w:sz w:val="18"/>
                <w:szCs w:val="18"/>
              </w:rPr>
              <w:t>ssen;</w:t>
            </w:r>
          </w:p>
          <w:p w:rsidR="008E3204" w:rsidRPr="008E3204" w:rsidRDefault="008E3204" w:rsidP="00805365">
            <w:pPr>
              <w:numPr>
                <w:ilvl w:val="0"/>
                <w:numId w:val="20"/>
              </w:numPr>
              <w:spacing w:before="40" w:after="20"/>
              <w:ind w:left="393" w:hanging="364"/>
              <w:rPr>
                <w:sz w:val="18"/>
                <w:szCs w:val="18"/>
              </w:rPr>
            </w:pPr>
            <w:r w:rsidRPr="008E3204">
              <w:rPr>
                <w:sz w:val="18"/>
                <w:szCs w:val="18"/>
              </w:rPr>
              <w:t>Verfolgen und Aufzeichnen der Beschwerden, einschlie</w:t>
            </w:r>
            <w:r w:rsidRPr="008E3204">
              <w:rPr>
                <w:rFonts w:hint="eastAsia"/>
                <w:sz w:val="18"/>
                <w:szCs w:val="18"/>
              </w:rPr>
              <w:t>ß</w:t>
            </w:r>
            <w:r w:rsidR="00666A5D">
              <w:rPr>
                <w:rFonts w:hint="eastAsia"/>
                <w:sz w:val="18"/>
                <w:szCs w:val="18"/>
              </w:rPr>
              <w:softHyphen/>
            </w:r>
            <w:r w:rsidRPr="008E3204">
              <w:rPr>
                <w:sz w:val="18"/>
                <w:szCs w:val="18"/>
              </w:rPr>
              <w:t>lich der Ma</w:t>
            </w:r>
            <w:r w:rsidRPr="008E3204">
              <w:rPr>
                <w:rFonts w:hint="eastAsia"/>
                <w:sz w:val="18"/>
                <w:szCs w:val="18"/>
              </w:rPr>
              <w:t>ß</w:t>
            </w:r>
            <w:r w:rsidRPr="008E3204">
              <w:rPr>
                <w:sz w:val="18"/>
                <w:szCs w:val="18"/>
              </w:rPr>
              <w:t>nahmen, die zu ihrer L</w:t>
            </w:r>
            <w:r w:rsidRPr="008E3204">
              <w:rPr>
                <w:rFonts w:hint="eastAsia"/>
                <w:sz w:val="18"/>
                <w:szCs w:val="18"/>
              </w:rPr>
              <w:t>ö</w:t>
            </w:r>
            <w:r w:rsidRPr="008E3204">
              <w:rPr>
                <w:sz w:val="18"/>
                <w:szCs w:val="18"/>
              </w:rPr>
              <w:t>sung ergriffen werden;</w:t>
            </w:r>
          </w:p>
          <w:p w:rsidR="008E3204" w:rsidRPr="00AA7D20" w:rsidRDefault="008E3204" w:rsidP="00805365">
            <w:pPr>
              <w:numPr>
                <w:ilvl w:val="0"/>
                <w:numId w:val="20"/>
              </w:numPr>
              <w:spacing w:before="40" w:after="20"/>
              <w:ind w:left="393" w:hanging="364"/>
              <w:rPr>
                <w:rFonts w:cs="Arial"/>
                <w:sz w:val="18"/>
                <w:szCs w:val="18"/>
              </w:rPr>
            </w:pPr>
            <w:r w:rsidRPr="008E3204">
              <w:rPr>
                <w:sz w:val="18"/>
                <w:szCs w:val="18"/>
              </w:rPr>
              <w:t>Sicherstellen, dass entsprechende Ma</w:t>
            </w:r>
            <w:r w:rsidRPr="008E3204">
              <w:rPr>
                <w:rFonts w:hint="eastAsia"/>
                <w:sz w:val="18"/>
                <w:szCs w:val="18"/>
              </w:rPr>
              <w:t>ß</w:t>
            </w:r>
            <w:r w:rsidRPr="008E3204">
              <w:rPr>
                <w:sz w:val="18"/>
                <w:szCs w:val="18"/>
              </w:rPr>
              <w:t>nahmen ergriffen werden.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7</w:t>
            </w:r>
          </w:p>
        </w:tc>
        <w:tc>
          <w:tcPr>
            <w:tcW w:w="4900" w:type="dxa"/>
            <w:tcBorders>
              <w:top w:val="single" w:sz="4" w:space="0" w:color="auto"/>
            </w:tcBorders>
          </w:tcPr>
          <w:p w:rsidR="0056762E" w:rsidRPr="00AA7D20" w:rsidRDefault="008E3204" w:rsidP="00CB05B5">
            <w:pPr>
              <w:autoSpaceDE w:val="0"/>
              <w:autoSpaceDN w:val="0"/>
              <w:adjustRightInd w:val="0"/>
              <w:spacing w:before="40" w:after="20"/>
              <w:rPr>
                <w:rFonts w:cs="Arial"/>
                <w:sz w:val="18"/>
                <w:szCs w:val="18"/>
              </w:rPr>
            </w:pPr>
            <w:r w:rsidRPr="008E3204">
              <w:rPr>
                <w:rFonts w:cs="Arial"/>
                <w:sz w:val="18"/>
                <w:szCs w:val="18"/>
              </w:rPr>
              <w:t>Um die Beschwerde zu pr</w:t>
            </w:r>
            <w:r w:rsidRPr="008E3204">
              <w:rPr>
                <w:rFonts w:cs="Arial" w:hint="eastAsia"/>
                <w:sz w:val="18"/>
                <w:szCs w:val="18"/>
              </w:rPr>
              <w:t>ü</w:t>
            </w:r>
            <w:r w:rsidRPr="008E3204">
              <w:rPr>
                <w:rFonts w:cs="Arial"/>
                <w:sz w:val="18"/>
                <w:szCs w:val="18"/>
              </w:rPr>
              <w:t>fen, muss der RMH, der die Beschwerde erh</w:t>
            </w:r>
            <w:r w:rsidRPr="008E3204">
              <w:rPr>
                <w:rFonts w:cs="Arial" w:hint="eastAsia"/>
                <w:sz w:val="18"/>
                <w:szCs w:val="18"/>
              </w:rPr>
              <w:t>ä</w:t>
            </w:r>
            <w:r w:rsidRPr="008E3204">
              <w:rPr>
                <w:rFonts w:cs="Arial"/>
                <w:sz w:val="18"/>
                <w:szCs w:val="18"/>
              </w:rPr>
              <w:t>lt, f</w:t>
            </w:r>
            <w:r w:rsidRPr="008E3204">
              <w:rPr>
                <w:rFonts w:cs="Arial" w:hint="eastAsia"/>
                <w:sz w:val="18"/>
                <w:szCs w:val="18"/>
              </w:rPr>
              <w:t>ü</w:t>
            </w:r>
            <w:r w:rsidRPr="008E3204">
              <w:rPr>
                <w:rFonts w:cs="Arial"/>
                <w:sz w:val="18"/>
                <w:szCs w:val="18"/>
              </w:rPr>
              <w:t xml:space="preserve">r das Erfassen und </w:t>
            </w:r>
            <w:r w:rsidRPr="008E3204">
              <w:rPr>
                <w:rFonts w:cs="Arial" w:hint="eastAsia"/>
                <w:sz w:val="18"/>
                <w:szCs w:val="18"/>
              </w:rPr>
              <w:t>Ü</w:t>
            </w:r>
            <w:r w:rsidRPr="008E3204">
              <w:rPr>
                <w:rFonts w:cs="Arial"/>
                <w:sz w:val="18"/>
                <w:szCs w:val="18"/>
              </w:rPr>
              <w:t>berpr</w:t>
            </w:r>
            <w:r w:rsidRPr="008E3204">
              <w:rPr>
                <w:rFonts w:cs="Arial" w:hint="eastAsia"/>
                <w:sz w:val="18"/>
                <w:szCs w:val="18"/>
              </w:rPr>
              <w:t>ü</w:t>
            </w:r>
            <w:r w:rsidRPr="008E3204">
              <w:rPr>
                <w:rFonts w:cs="Arial"/>
                <w:sz w:val="18"/>
                <w:szCs w:val="18"/>
              </w:rPr>
              <w:t>fen aller erforderlichen Informationen verantwortlich sein.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AA7D20"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8</w:t>
            </w:r>
          </w:p>
        </w:tc>
        <w:tc>
          <w:tcPr>
            <w:tcW w:w="4900" w:type="dxa"/>
            <w:tcBorders>
              <w:top w:val="single" w:sz="4" w:space="0" w:color="auto"/>
            </w:tcBorders>
          </w:tcPr>
          <w:p w:rsidR="0056762E" w:rsidRPr="00515E6F" w:rsidRDefault="008E3204" w:rsidP="00B374D1">
            <w:pPr>
              <w:autoSpaceDE w:val="0"/>
              <w:autoSpaceDN w:val="0"/>
              <w:adjustRightInd w:val="0"/>
              <w:spacing w:before="40" w:after="20"/>
              <w:rPr>
                <w:rFonts w:cs="Arial"/>
                <w:sz w:val="18"/>
                <w:szCs w:val="18"/>
              </w:rPr>
            </w:pPr>
            <w:r w:rsidRPr="008E3204">
              <w:rPr>
                <w:rFonts w:cs="Arial"/>
                <w:sz w:val="18"/>
                <w:szCs w:val="18"/>
              </w:rPr>
              <w:t>Wo immer m</w:t>
            </w:r>
            <w:r w:rsidRPr="008E3204">
              <w:rPr>
                <w:rFonts w:cs="Arial" w:hint="eastAsia"/>
                <w:sz w:val="18"/>
                <w:szCs w:val="18"/>
              </w:rPr>
              <w:t>ö</w:t>
            </w:r>
            <w:r w:rsidRPr="008E3204">
              <w:rPr>
                <w:rFonts w:cs="Arial"/>
                <w:sz w:val="18"/>
                <w:szCs w:val="18"/>
              </w:rPr>
              <w:t>glich, muss der RMH den Erhalt der Beschwerde best</w:t>
            </w:r>
            <w:r w:rsidRPr="008E3204">
              <w:rPr>
                <w:rFonts w:cs="Arial" w:hint="eastAsia"/>
                <w:sz w:val="18"/>
                <w:szCs w:val="18"/>
              </w:rPr>
              <w:t>ä</w:t>
            </w:r>
            <w:r w:rsidRPr="008E3204">
              <w:rPr>
                <w:rFonts w:cs="Arial"/>
                <w:sz w:val="18"/>
                <w:szCs w:val="18"/>
              </w:rPr>
              <w:t>tigen und dem Beschwerdef</w:t>
            </w:r>
            <w:r w:rsidRPr="008E3204">
              <w:rPr>
                <w:rFonts w:cs="Arial" w:hint="eastAsia"/>
                <w:sz w:val="18"/>
                <w:szCs w:val="18"/>
              </w:rPr>
              <w:t>ü</w:t>
            </w:r>
            <w:r w:rsidRPr="008E3204">
              <w:rPr>
                <w:rFonts w:cs="Arial"/>
                <w:sz w:val="18"/>
                <w:szCs w:val="18"/>
              </w:rPr>
              <w:t>hrer Fortschrittsberichte und das Ergebnis bereitstellen.</w:t>
            </w:r>
          </w:p>
        </w:tc>
        <w:tc>
          <w:tcPr>
            <w:tcW w:w="2282" w:type="dxa"/>
            <w:tcBorders>
              <w:top w:val="single" w:sz="4" w:space="0" w:color="auto"/>
            </w:tcBorders>
            <w:shd w:val="clear" w:color="auto" w:fill="DEEAF6"/>
          </w:tcPr>
          <w:p w:rsidR="0056762E" w:rsidRPr="000F7963"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56762E" w:rsidRPr="00EA219B"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56762E" w:rsidRPr="00AA7D20" w:rsidRDefault="0056762E" w:rsidP="0056762E">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56762E" w:rsidRPr="000F7963"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9</w:t>
            </w:r>
          </w:p>
        </w:tc>
        <w:tc>
          <w:tcPr>
            <w:tcW w:w="4900" w:type="dxa"/>
            <w:tcBorders>
              <w:top w:val="single" w:sz="4" w:space="0" w:color="auto"/>
            </w:tcBorders>
          </w:tcPr>
          <w:p w:rsidR="0056762E" w:rsidRPr="005C1EED" w:rsidRDefault="008E3204" w:rsidP="00B374D1">
            <w:pPr>
              <w:autoSpaceDE w:val="0"/>
              <w:autoSpaceDN w:val="0"/>
              <w:adjustRightInd w:val="0"/>
              <w:spacing w:before="40" w:after="20"/>
              <w:ind w:left="19"/>
              <w:rPr>
                <w:rFonts w:cs="Arial"/>
                <w:sz w:val="18"/>
                <w:szCs w:val="18"/>
              </w:rPr>
            </w:pPr>
            <w:r w:rsidRPr="008E3204">
              <w:rPr>
                <w:rFonts w:cs="Arial"/>
                <w:sz w:val="18"/>
                <w:szCs w:val="18"/>
              </w:rPr>
              <w:t>Die Entscheidung, die dem Beschwerdef</w:t>
            </w:r>
            <w:r w:rsidRPr="008E3204">
              <w:rPr>
                <w:rFonts w:cs="Arial" w:hint="eastAsia"/>
                <w:sz w:val="18"/>
                <w:szCs w:val="18"/>
              </w:rPr>
              <w:t>ü</w:t>
            </w:r>
            <w:r w:rsidRPr="008E3204">
              <w:rPr>
                <w:rFonts w:cs="Arial"/>
                <w:sz w:val="18"/>
                <w:szCs w:val="18"/>
              </w:rPr>
              <w:t>hrer mitzuteilen ist, muss durch Personen, die nicht an vorherigen T</w:t>
            </w:r>
            <w:r w:rsidRPr="008E3204">
              <w:rPr>
                <w:rFonts w:cs="Arial" w:hint="eastAsia"/>
                <w:sz w:val="18"/>
                <w:szCs w:val="18"/>
              </w:rPr>
              <w:t>ä</w:t>
            </w:r>
            <w:r w:rsidRPr="008E3204">
              <w:rPr>
                <w:rFonts w:cs="Arial"/>
                <w:sz w:val="18"/>
                <w:szCs w:val="18"/>
              </w:rPr>
              <w:t>tigkeiten des betreffenden RMs beteiligt waren, getroffen oder bewertet und freigegeben werden.</w:t>
            </w:r>
          </w:p>
        </w:tc>
        <w:tc>
          <w:tcPr>
            <w:tcW w:w="2282" w:type="dxa"/>
            <w:tcBorders>
              <w:top w:val="single" w:sz="4" w:space="0" w:color="auto"/>
            </w:tcBorders>
            <w:shd w:val="clear" w:color="auto" w:fill="DEEAF6"/>
          </w:tcPr>
          <w:p w:rsidR="0056762E" w:rsidRPr="000F7963" w:rsidRDefault="0056762E" w:rsidP="0056762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6762E" w:rsidRPr="009E23EC"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9E23EC" w:rsidRDefault="0056762E" w:rsidP="0056762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6762E" w:rsidRPr="009E23EC" w:rsidRDefault="0056762E" w:rsidP="0056762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6762E" w:rsidRPr="00A34356" w:rsidRDefault="0056762E" w:rsidP="0056762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56762E" w:rsidRPr="000F7963" w:rsidTr="00A11E73">
        <w:tc>
          <w:tcPr>
            <w:tcW w:w="811" w:type="dxa"/>
            <w:tcBorders>
              <w:top w:val="single" w:sz="4" w:space="0" w:color="auto"/>
            </w:tcBorders>
          </w:tcPr>
          <w:p w:rsidR="0056762E" w:rsidRPr="00AA7D20" w:rsidRDefault="0056762E" w:rsidP="0056762E">
            <w:pPr>
              <w:autoSpaceDE w:val="0"/>
              <w:autoSpaceDN w:val="0"/>
              <w:adjustRightInd w:val="0"/>
              <w:spacing w:before="40" w:after="20"/>
              <w:rPr>
                <w:rFonts w:cs="Arial"/>
                <w:sz w:val="18"/>
                <w:szCs w:val="18"/>
              </w:rPr>
            </w:pPr>
            <w:r>
              <w:rPr>
                <w:rFonts w:cs="Arial"/>
                <w:sz w:val="18"/>
                <w:szCs w:val="18"/>
              </w:rPr>
              <w:t>7.18.</w:t>
            </w:r>
            <w:r w:rsidR="008E3204">
              <w:rPr>
                <w:rFonts w:cs="Arial"/>
                <w:sz w:val="18"/>
                <w:szCs w:val="18"/>
              </w:rPr>
              <w:t>10</w:t>
            </w:r>
          </w:p>
        </w:tc>
        <w:tc>
          <w:tcPr>
            <w:tcW w:w="4900" w:type="dxa"/>
            <w:tcBorders>
              <w:top w:val="single" w:sz="4" w:space="0" w:color="auto"/>
            </w:tcBorders>
          </w:tcPr>
          <w:p w:rsidR="0056762E" w:rsidRPr="000E2612" w:rsidRDefault="008E3204" w:rsidP="00CB05B5">
            <w:pPr>
              <w:autoSpaceDE w:val="0"/>
              <w:autoSpaceDN w:val="0"/>
              <w:adjustRightInd w:val="0"/>
              <w:spacing w:before="40" w:after="20"/>
              <w:rPr>
                <w:rFonts w:cs="Arial"/>
                <w:sz w:val="18"/>
                <w:szCs w:val="18"/>
              </w:rPr>
            </w:pPr>
            <w:r w:rsidRPr="008E3204">
              <w:rPr>
                <w:rFonts w:cs="Arial"/>
                <w:sz w:val="18"/>
                <w:szCs w:val="18"/>
              </w:rPr>
              <w:t>Wo immer m</w:t>
            </w:r>
            <w:r w:rsidRPr="008E3204">
              <w:rPr>
                <w:rFonts w:cs="Arial" w:hint="eastAsia"/>
                <w:sz w:val="18"/>
                <w:szCs w:val="18"/>
              </w:rPr>
              <w:t>ö</w:t>
            </w:r>
            <w:r w:rsidRPr="008E3204">
              <w:rPr>
                <w:rFonts w:cs="Arial"/>
                <w:sz w:val="18"/>
                <w:szCs w:val="18"/>
              </w:rPr>
              <w:t>glich, muss der RMH bei der Beendigung des Beschwerdeverfahrens dem Beschwerdef</w:t>
            </w:r>
            <w:r w:rsidRPr="008E3204">
              <w:rPr>
                <w:rFonts w:cs="Arial" w:hint="eastAsia"/>
                <w:sz w:val="18"/>
                <w:szCs w:val="18"/>
              </w:rPr>
              <w:t>ü</w:t>
            </w:r>
            <w:r w:rsidRPr="008E3204">
              <w:rPr>
                <w:rFonts w:cs="Arial"/>
                <w:sz w:val="18"/>
                <w:szCs w:val="18"/>
              </w:rPr>
              <w:t>hrer f</w:t>
            </w:r>
            <w:r w:rsidRPr="008E3204">
              <w:rPr>
                <w:rFonts w:cs="Arial" w:hint="eastAsia"/>
                <w:sz w:val="18"/>
                <w:szCs w:val="18"/>
              </w:rPr>
              <w:t>ö</w:t>
            </w:r>
            <w:r w:rsidRPr="008E3204">
              <w:rPr>
                <w:rFonts w:cs="Arial"/>
                <w:sz w:val="18"/>
                <w:szCs w:val="18"/>
              </w:rPr>
              <w:t>rmliche Mitteilung machen.</w:t>
            </w:r>
          </w:p>
        </w:tc>
        <w:tc>
          <w:tcPr>
            <w:tcW w:w="2282" w:type="dxa"/>
            <w:tcBorders>
              <w:top w:val="single" w:sz="4" w:space="0" w:color="auto"/>
            </w:tcBorders>
            <w:shd w:val="clear" w:color="auto" w:fill="DEEAF6"/>
          </w:tcPr>
          <w:p w:rsidR="0056762E" w:rsidRPr="000F7963" w:rsidRDefault="0056762E" w:rsidP="0056762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56762E" w:rsidRPr="009E23EC" w:rsidRDefault="0056762E" w:rsidP="0056762E">
            <w:pPr>
              <w:spacing w:before="40" w:after="40" w:line="200" w:lineRule="exact"/>
              <w:rPr>
                <w:rFonts w:cs="Arial"/>
                <w:bCs/>
                <w:sz w:val="18"/>
                <w:szCs w:val="18"/>
              </w:rPr>
            </w:pPr>
          </w:p>
        </w:tc>
        <w:tc>
          <w:tcPr>
            <w:tcW w:w="393" w:type="dxa"/>
            <w:tcBorders>
              <w:top w:val="single" w:sz="4" w:space="0" w:color="auto"/>
            </w:tcBorders>
            <w:shd w:val="clear" w:color="auto" w:fill="FFF2CC"/>
          </w:tcPr>
          <w:p w:rsidR="0056762E" w:rsidRPr="009E23EC" w:rsidRDefault="0056762E" w:rsidP="0056762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56762E" w:rsidRPr="009E23EC" w:rsidRDefault="0056762E" w:rsidP="0056762E">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56762E" w:rsidRPr="00A34356" w:rsidRDefault="0056762E" w:rsidP="0056762E">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EE26EB" w:rsidRDefault="00735F16" w:rsidP="00BE09F8">
      <w:pPr>
        <w:pStyle w:val="berschrift1"/>
      </w:pPr>
      <w:bookmarkStart w:id="32" w:name="_Toc30689883"/>
      <w:r>
        <w:t>8</w:t>
      </w:r>
      <w:r w:rsidRPr="001E1E07">
        <w:tab/>
      </w:r>
      <w:r w:rsidRPr="000D51FF">
        <w:t>Managementsystemanforderungen</w:t>
      </w:r>
      <w:bookmarkEnd w:id="32"/>
    </w:p>
    <w:p w:rsidR="00735F16" w:rsidRDefault="00735F16" w:rsidP="00BE09F8">
      <w:pPr>
        <w:pStyle w:val="berschrift2"/>
      </w:pPr>
      <w:bookmarkStart w:id="33" w:name="_Toc30689884"/>
      <w:r>
        <w:t>8.1</w:t>
      </w:r>
      <w:r w:rsidRPr="001E1E07">
        <w:tab/>
      </w:r>
      <w:r>
        <w:t>Optionen</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
        <w:gridCol w:w="479"/>
        <w:gridCol w:w="1983"/>
        <w:gridCol w:w="1441"/>
        <w:gridCol w:w="1006"/>
        <w:gridCol w:w="2279"/>
        <w:gridCol w:w="405"/>
        <w:gridCol w:w="393"/>
        <w:gridCol w:w="386"/>
        <w:gridCol w:w="6"/>
        <w:gridCol w:w="740"/>
      </w:tblGrid>
      <w:tr w:rsidR="00062B9D" w:rsidRPr="004B6A18" w:rsidTr="00A11E73">
        <w:tc>
          <w:tcPr>
            <w:tcW w:w="4704" w:type="dxa"/>
            <w:gridSpan w:val="4"/>
            <w:tcBorders>
              <w:top w:val="single" w:sz="12" w:space="0" w:color="auto"/>
              <w:bottom w:val="single" w:sz="12" w:space="0" w:color="auto"/>
              <w:right w:val="single" w:sz="4" w:space="0" w:color="auto"/>
            </w:tcBorders>
            <w:shd w:val="clear" w:color="auto" w:fill="auto"/>
          </w:tcPr>
          <w:p w:rsidR="00062B9D" w:rsidRPr="001E1E07" w:rsidRDefault="00062B9D" w:rsidP="000D51FF">
            <w:pPr>
              <w:pStyle w:val="2"/>
            </w:pPr>
          </w:p>
        </w:tc>
        <w:tc>
          <w:tcPr>
            <w:tcW w:w="1007" w:type="dxa"/>
            <w:tcBorders>
              <w:top w:val="single" w:sz="12" w:space="0" w:color="auto"/>
              <w:bottom w:val="single" w:sz="12" w:space="0" w:color="auto"/>
              <w:right w:val="single" w:sz="4" w:space="0" w:color="auto"/>
            </w:tcBorders>
            <w:shd w:val="clear" w:color="auto" w:fill="auto"/>
          </w:tcPr>
          <w:p w:rsidR="00062B9D" w:rsidRPr="00130A77" w:rsidRDefault="00062B9D" w:rsidP="00BE0AA4">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auto"/>
          </w:tcPr>
          <w:p w:rsidR="00062B9D" w:rsidRPr="00B71404" w:rsidRDefault="00062B9D" w:rsidP="00573E95">
            <w:pPr>
              <w:spacing w:before="40" w:after="40" w:line="200" w:lineRule="exact"/>
              <w:rPr>
                <w:rFonts w:cs="Arial"/>
                <w:szCs w:val="22"/>
              </w:rPr>
            </w:pP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1"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604D2E" w:rsidRPr="00E97706" w:rsidTr="00A11E73">
        <w:tc>
          <w:tcPr>
            <w:tcW w:w="795" w:type="dxa"/>
            <w:tcBorders>
              <w:top w:val="single" w:sz="4" w:space="0" w:color="auto"/>
            </w:tcBorders>
          </w:tcPr>
          <w:p w:rsidR="00604D2E" w:rsidRPr="00D623CF" w:rsidRDefault="00604D2E" w:rsidP="00604D2E">
            <w:pPr>
              <w:spacing w:before="40" w:after="20"/>
              <w:ind w:left="142"/>
              <w:rPr>
                <w:rFonts w:cs="Arial"/>
                <w:iCs/>
                <w:sz w:val="18"/>
                <w:szCs w:val="18"/>
              </w:rPr>
            </w:pPr>
          </w:p>
        </w:tc>
        <w:tc>
          <w:tcPr>
            <w:tcW w:w="480" w:type="dxa"/>
            <w:shd w:val="clear" w:color="auto" w:fill="auto"/>
          </w:tcPr>
          <w:p w:rsidR="00604D2E" w:rsidRPr="00266DA0" w:rsidRDefault="00604D2E" w:rsidP="00604D2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1986" w:type="dxa"/>
            <w:shd w:val="clear" w:color="auto" w:fill="auto"/>
          </w:tcPr>
          <w:p w:rsidR="00604D2E" w:rsidRPr="00D623CF" w:rsidRDefault="00604D2E" w:rsidP="00604D2E">
            <w:pPr>
              <w:spacing w:before="40" w:after="20"/>
              <w:rPr>
                <w:sz w:val="18"/>
                <w:szCs w:val="18"/>
              </w:rPr>
            </w:pPr>
            <w:r>
              <w:rPr>
                <w:sz w:val="18"/>
                <w:szCs w:val="18"/>
              </w:rPr>
              <w:t>Option A</w:t>
            </w:r>
          </w:p>
        </w:tc>
        <w:tc>
          <w:tcPr>
            <w:tcW w:w="6663" w:type="dxa"/>
            <w:gridSpan w:val="8"/>
            <w:shd w:val="clear" w:color="auto" w:fill="auto"/>
          </w:tcPr>
          <w:p w:rsidR="00604D2E" w:rsidRPr="00D623CF" w:rsidRDefault="00604D2E" w:rsidP="000A4A4A">
            <w:pPr>
              <w:spacing w:before="40" w:after="20"/>
              <w:rPr>
                <w:sz w:val="18"/>
                <w:szCs w:val="18"/>
              </w:rPr>
            </w:pPr>
            <w:r>
              <w:rPr>
                <w:sz w:val="18"/>
                <w:szCs w:val="18"/>
              </w:rPr>
              <w:t>Allgemeine Managementsystemanforderungen (gemäß 8.2 bis 8.</w:t>
            </w:r>
            <w:r w:rsidR="000A4A4A">
              <w:rPr>
                <w:sz w:val="18"/>
                <w:szCs w:val="18"/>
              </w:rPr>
              <w:t>11</w:t>
            </w:r>
            <w:r>
              <w:rPr>
                <w:sz w:val="18"/>
                <w:szCs w:val="18"/>
              </w:rPr>
              <w:t>)</w:t>
            </w:r>
          </w:p>
        </w:tc>
      </w:tr>
      <w:tr w:rsidR="00604D2E" w:rsidRPr="00E97706" w:rsidTr="00A11E73">
        <w:tc>
          <w:tcPr>
            <w:tcW w:w="795" w:type="dxa"/>
            <w:tcBorders>
              <w:top w:val="single" w:sz="4" w:space="0" w:color="auto"/>
            </w:tcBorders>
          </w:tcPr>
          <w:p w:rsidR="00604D2E" w:rsidRPr="00D623CF" w:rsidRDefault="00604D2E" w:rsidP="00604D2E">
            <w:pPr>
              <w:spacing w:before="40" w:after="20"/>
              <w:ind w:left="142"/>
              <w:rPr>
                <w:rFonts w:cs="Arial"/>
                <w:iCs/>
                <w:sz w:val="18"/>
                <w:szCs w:val="18"/>
              </w:rPr>
            </w:pPr>
          </w:p>
        </w:tc>
        <w:tc>
          <w:tcPr>
            <w:tcW w:w="480" w:type="dxa"/>
            <w:shd w:val="clear" w:color="auto" w:fill="auto"/>
          </w:tcPr>
          <w:p w:rsidR="00604D2E" w:rsidRPr="00266DA0" w:rsidRDefault="00604D2E" w:rsidP="00604D2E">
            <w:pPr>
              <w:spacing w:before="40" w:after="20"/>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1986" w:type="dxa"/>
            <w:shd w:val="clear" w:color="auto" w:fill="auto"/>
          </w:tcPr>
          <w:p w:rsidR="00604D2E" w:rsidRPr="00D623CF" w:rsidRDefault="00604D2E" w:rsidP="00604D2E">
            <w:pPr>
              <w:spacing w:before="40" w:after="20"/>
              <w:rPr>
                <w:sz w:val="18"/>
                <w:szCs w:val="18"/>
              </w:rPr>
            </w:pPr>
            <w:r>
              <w:rPr>
                <w:sz w:val="18"/>
                <w:szCs w:val="18"/>
              </w:rPr>
              <w:t>Option B</w:t>
            </w:r>
          </w:p>
        </w:tc>
        <w:tc>
          <w:tcPr>
            <w:tcW w:w="6663" w:type="dxa"/>
            <w:gridSpan w:val="8"/>
            <w:shd w:val="clear" w:color="auto" w:fill="auto"/>
          </w:tcPr>
          <w:p w:rsidR="00604D2E" w:rsidRDefault="00604D2E" w:rsidP="00604D2E">
            <w:pPr>
              <w:spacing w:before="40" w:after="20"/>
              <w:rPr>
                <w:sz w:val="18"/>
                <w:szCs w:val="18"/>
              </w:rPr>
            </w:pPr>
            <w:r>
              <w:rPr>
                <w:sz w:val="18"/>
                <w:szCs w:val="18"/>
              </w:rPr>
              <w:t xml:space="preserve">Managementsystemanforderungen, übereinstimmend mit ISO 9001 </w:t>
            </w:r>
            <w:r w:rsidR="00B20FC1">
              <w:rPr>
                <w:sz w:val="18"/>
                <w:szCs w:val="18"/>
              </w:rPr>
              <w:br/>
            </w:r>
            <w:r>
              <w:rPr>
                <w:sz w:val="18"/>
                <w:szCs w:val="18"/>
              </w:rPr>
              <w:t>(gemäß 8.2. bis 8.</w:t>
            </w:r>
            <w:r w:rsidR="000A4A4A">
              <w:rPr>
                <w:sz w:val="18"/>
                <w:szCs w:val="18"/>
              </w:rPr>
              <w:t>11</w:t>
            </w:r>
            <w:r>
              <w:rPr>
                <w:sz w:val="18"/>
                <w:szCs w:val="18"/>
              </w:rPr>
              <w:t>)</w:t>
            </w:r>
          </w:p>
          <w:p w:rsidR="00604D2E" w:rsidRPr="00D623CF" w:rsidRDefault="00604D2E" w:rsidP="00604D2E">
            <w:pPr>
              <w:spacing w:before="40" w:after="20"/>
              <w:rPr>
                <w:sz w:val="18"/>
                <w:szCs w:val="18"/>
              </w:rPr>
            </w:pPr>
            <w:r w:rsidRPr="00F6223B">
              <w:rPr>
                <w:b/>
                <w:i/>
                <w:sz w:val="18"/>
                <w:szCs w:val="18"/>
              </w:rPr>
              <w:t>Anmerkung:</w:t>
            </w:r>
            <w:r w:rsidRPr="00F6223B">
              <w:rPr>
                <w:i/>
                <w:sz w:val="18"/>
                <w:szCs w:val="18"/>
              </w:rPr>
              <w:t xml:space="preserve"> Auch für den Fall, dass Option B gewählt wurde, sind durch die Begutachter die Erfüllung der Anforderungen gemäß Abschnitt </w:t>
            </w:r>
            <w:r>
              <w:rPr>
                <w:i/>
                <w:sz w:val="18"/>
                <w:szCs w:val="18"/>
              </w:rPr>
              <w:t>8</w:t>
            </w:r>
            <w:r w:rsidRPr="00F6223B">
              <w:rPr>
                <w:i/>
                <w:sz w:val="18"/>
                <w:szCs w:val="18"/>
              </w:rPr>
              <w:t xml:space="preserve">.2 </w:t>
            </w:r>
            <w:r>
              <w:rPr>
                <w:i/>
                <w:sz w:val="18"/>
                <w:szCs w:val="18"/>
              </w:rPr>
              <w:t xml:space="preserve">bis 8.11 </w:t>
            </w:r>
            <w:r w:rsidRPr="00F6223B">
              <w:rPr>
                <w:i/>
                <w:sz w:val="18"/>
                <w:szCs w:val="18"/>
              </w:rPr>
              <w:t>zu begutachten und zu bewerten.</w:t>
            </w:r>
            <w:r w:rsidRPr="00F6223B">
              <w:rPr>
                <w:sz w:val="18"/>
                <w:szCs w:val="18"/>
              </w:rPr>
              <w:t xml:space="preserve"> </w:t>
            </w:r>
          </w:p>
        </w:tc>
      </w:tr>
      <w:tr w:rsidR="00062B9D" w:rsidRPr="000F7963" w:rsidTr="00A11E73">
        <w:tc>
          <w:tcPr>
            <w:tcW w:w="7993" w:type="dxa"/>
            <w:gridSpan w:val="6"/>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7"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0D51FF" w:rsidRDefault="000D51FF" w:rsidP="00573E95">
            <w:pPr>
              <w:autoSpaceDE w:val="0"/>
              <w:autoSpaceDN w:val="0"/>
              <w:adjustRightInd w:val="0"/>
              <w:spacing w:before="40" w:after="20"/>
              <w:rPr>
                <w:rFonts w:cs="Arial"/>
                <w:b/>
                <w:sz w:val="18"/>
                <w:szCs w:val="18"/>
              </w:rPr>
            </w:pPr>
            <w:r w:rsidRPr="000D51FF">
              <w:rPr>
                <w:rFonts w:cs="Arial"/>
                <w:b/>
                <w:sz w:val="18"/>
                <w:szCs w:val="18"/>
              </w:rPr>
              <w:t>8.1.1</w:t>
            </w:r>
          </w:p>
        </w:tc>
        <w:tc>
          <w:tcPr>
            <w:tcW w:w="4900" w:type="dxa"/>
            <w:tcBorders>
              <w:top w:val="single" w:sz="4" w:space="0" w:color="auto"/>
              <w:bottom w:val="single" w:sz="4" w:space="0" w:color="auto"/>
            </w:tcBorders>
          </w:tcPr>
          <w:p w:rsidR="00062B9D" w:rsidRPr="000D51FF" w:rsidRDefault="000D51FF" w:rsidP="00A9370E">
            <w:pPr>
              <w:keepNext/>
              <w:autoSpaceDE w:val="0"/>
              <w:autoSpaceDN w:val="0"/>
              <w:adjustRightInd w:val="0"/>
              <w:spacing w:before="40" w:after="20"/>
              <w:rPr>
                <w:rFonts w:cs="Arial"/>
                <w:b/>
                <w:sz w:val="18"/>
                <w:szCs w:val="18"/>
              </w:rPr>
            </w:pPr>
            <w:r w:rsidRPr="000D51FF">
              <w:rPr>
                <w:rFonts w:cs="Arial"/>
                <w:b/>
                <w:sz w:val="18"/>
                <w:szCs w:val="18"/>
              </w:rPr>
              <w:t>Allgemeines</w:t>
            </w:r>
          </w:p>
          <w:p w:rsidR="000D51FF" w:rsidRPr="00AA7D20" w:rsidRDefault="000D51FF" w:rsidP="004C0447">
            <w:pPr>
              <w:autoSpaceDE w:val="0"/>
              <w:autoSpaceDN w:val="0"/>
              <w:adjustRightInd w:val="0"/>
              <w:spacing w:before="40" w:after="20"/>
              <w:rPr>
                <w:rFonts w:cs="Arial"/>
                <w:sz w:val="18"/>
                <w:szCs w:val="18"/>
              </w:rPr>
            </w:pPr>
            <w:r w:rsidRPr="000D51FF">
              <w:rPr>
                <w:rFonts w:cs="Arial"/>
                <w:sz w:val="18"/>
                <w:szCs w:val="18"/>
              </w:rPr>
              <w:t>Der RMH muss ein Managementsystem einf</w:t>
            </w:r>
            <w:r w:rsidRPr="000D51FF">
              <w:rPr>
                <w:rFonts w:cs="Arial" w:hint="eastAsia"/>
                <w:sz w:val="18"/>
                <w:szCs w:val="18"/>
              </w:rPr>
              <w:t>ü</w:t>
            </w:r>
            <w:r w:rsidRPr="000D51FF">
              <w:rPr>
                <w:rFonts w:cs="Arial"/>
                <w:sz w:val="18"/>
                <w:szCs w:val="18"/>
              </w:rPr>
              <w:t xml:space="preserve">hren und aufrechterhalten, das in der Lage ist, die Anforderungen </w:t>
            </w:r>
            <w:r w:rsidR="004C0447">
              <w:rPr>
                <w:rFonts w:cs="Arial"/>
                <w:sz w:val="18"/>
                <w:szCs w:val="18"/>
              </w:rPr>
              <w:br/>
            </w:r>
            <w:r w:rsidRPr="000D51FF">
              <w:rPr>
                <w:rFonts w:cs="Arial"/>
                <w:sz w:val="18"/>
                <w:szCs w:val="18"/>
              </w:rPr>
              <w:t xml:space="preserve">dieser Internationalen Norm entweder in </w:t>
            </w:r>
            <w:r w:rsidRPr="000D51FF">
              <w:rPr>
                <w:rFonts w:cs="Arial" w:hint="eastAsia"/>
                <w:sz w:val="18"/>
                <w:szCs w:val="18"/>
              </w:rPr>
              <w:t>Ü</w:t>
            </w:r>
            <w:r w:rsidRPr="000D51FF">
              <w:rPr>
                <w:rFonts w:cs="Arial"/>
                <w:sz w:val="18"/>
                <w:szCs w:val="18"/>
              </w:rPr>
              <w:t xml:space="preserve">bereinstimmung </w:t>
            </w:r>
            <w:r w:rsidR="004C0447">
              <w:rPr>
                <w:rFonts w:cs="Arial"/>
                <w:sz w:val="18"/>
                <w:szCs w:val="18"/>
              </w:rPr>
              <w:br/>
            </w:r>
            <w:r w:rsidRPr="000D51FF">
              <w:rPr>
                <w:rFonts w:cs="Arial"/>
                <w:sz w:val="18"/>
                <w:szCs w:val="18"/>
              </w:rPr>
              <w:t>mit Option A oder Option B konsequent zu erf</w:t>
            </w:r>
            <w:r w:rsidRPr="000D51FF">
              <w:rPr>
                <w:rFonts w:cs="Arial" w:hint="eastAsia"/>
                <w:sz w:val="18"/>
                <w:szCs w:val="18"/>
              </w:rPr>
              <w:t>ü</w:t>
            </w:r>
            <w:r w:rsidRPr="000D51FF">
              <w:rPr>
                <w:rFonts w:cs="Arial"/>
                <w:sz w:val="18"/>
                <w:szCs w:val="18"/>
              </w:rPr>
              <w:t>llen.</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62B9D" w:rsidRPr="00AA7D20" w:rsidTr="00A11E73">
        <w:tc>
          <w:tcPr>
            <w:tcW w:w="811" w:type="dxa"/>
            <w:tcBorders>
              <w:top w:val="single" w:sz="4" w:space="0" w:color="auto"/>
            </w:tcBorders>
          </w:tcPr>
          <w:p w:rsidR="00062B9D" w:rsidRPr="000D51FF" w:rsidRDefault="000D51FF" w:rsidP="00A9370E">
            <w:pPr>
              <w:keepNext/>
              <w:autoSpaceDE w:val="0"/>
              <w:autoSpaceDN w:val="0"/>
              <w:adjustRightInd w:val="0"/>
              <w:spacing w:before="40" w:after="20"/>
              <w:rPr>
                <w:rFonts w:cs="Arial"/>
                <w:b/>
                <w:sz w:val="18"/>
                <w:szCs w:val="18"/>
              </w:rPr>
            </w:pPr>
            <w:r w:rsidRPr="000D51FF">
              <w:rPr>
                <w:rFonts w:cs="Arial"/>
                <w:b/>
                <w:sz w:val="18"/>
                <w:szCs w:val="18"/>
              </w:rPr>
              <w:t>8.1.2</w:t>
            </w:r>
          </w:p>
        </w:tc>
        <w:tc>
          <w:tcPr>
            <w:tcW w:w="4900" w:type="dxa"/>
            <w:tcBorders>
              <w:top w:val="single" w:sz="4" w:space="0" w:color="auto"/>
            </w:tcBorders>
          </w:tcPr>
          <w:p w:rsidR="000D51FF" w:rsidRPr="00515E6F" w:rsidRDefault="000D51FF" w:rsidP="00A9370E">
            <w:pPr>
              <w:keepNext/>
              <w:autoSpaceDE w:val="0"/>
              <w:autoSpaceDN w:val="0"/>
              <w:adjustRightInd w:val="0"/>
              <w:spacing w:before="40" w:after="20"/>
              <w:rPr>
                <w:rFonts w:cs="Arial"/>
                <w:sz w:val="18"/>
                <w:szCs w:val="18"/>
              </w:rPr>
            </w:pPr>
            <w:r w:rsidRPr="000D51FF">
              <w:rPr>
                <w:rFonts w:cs="Arial"/>
                <w:b/>
                <w:sz w:val="18"/>
                <w:szCs w:val="18"/>
              </w:rPr>
              <w:t>Option A</w:t>
            </w:r>
          </w:p>
        </w:tc>
        <w:tc>
          <w:tcPr>
            <w:tcW w:w="2282" w:type="dxa"/>
            <w:tcBorders>
              <w:top w:val="single" w:sz="4" w:space="0" w:color="auto"/>
            </w:tcBorders>
            <w:shd w:val="clear" w:color="auto" w:fill="DEEAF6"/>
          </w:tcPr>
          <w:p w:rsidR="00062B9D" w:rsidRPr="000F7963" w:rsidRDefault="00062B9D" w:rsidP="00A9370E">
            <w:pPr>
              <w:keepNext/>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A9370E">
            <w:pPr>
              <w:keepNext/>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A9370E">
            <w:pPr>
              <w:keepNext/>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A9370E">
            <w:pPr>
              <w:keepNext/>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A9370E">
            <w:pPr>
              <w:keepNext/>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62B9D" w:rsidRPr="00AA7D20" w:rsidTr="00A11E73">
        <w:tc>
          <w:tcPr>
            <w:tcW w:w="811" w:type="dxa"/>
            <w:tcBorders>
              <w:top w:val="single" w:sz="4" w:space="0" w:color="auto"/>
            </w:tcBorders>
          </w:tcPr>
          <w:p w:rsidR="00062B9D" w:rsidRPr="00AA7D20" w:rsidRDefault="000D51FF" w:rsidP="00573E95">
            <w:pPr>
              <w:autoSpaceDE w:val="0"/>
              <w:autoSpaceDN w:val="0"/>
              <w:adjustRightInd w:val="0"/>
              <w:spacing w:before="40" w:after="20"/>
              <w:rPr>
                <w:rFonts w:cs="Arial"/>
                <w:sz w:val="18"/>
                <w:szCs w:val="18"/>
              </w:rPr>
            </w:pPr>
            <w:r>
              <w:rPr>
                <w:rFonts w:cs="Arial"/>
                <w:sz w:val="18"/>
                <w:szCs w:val="18"/>
              </w:rPr>
              <w:t>8.1.2.1</w:t>
            </w:r>
          </w:p>
        </w:tc>
        <w:tc>
          <w:tcPr>
            <w:tcW w:w="4900" w:type="dxa"/>
            <w:tcBorders>
              <w:top w:val="single" w:sz="4" w:space="0" w:color="auto"/>
            </w:tcBorders>
          </w:tcPr>
          <w:p w:rsidR="00062B9D" w:rsidRPr="00AA7D20" w:rsidRDefault="000D51FF" w:rsidP="00457F56">
            <w:pPr>
              <w:autoSpaceDE w:val="0"/>
              <w:autoSpaceDN w:val="0"/>
              <w:adjustRightInd w:val="0"/>
              <w:spacing w:before="40" w:after="20"/>
              <w:rPr>
                <w:rFonts w:cs="Arial"/>
                <w:sz w:val="18"/>
                <w:szCs w:val="18"/>
              </w:rPr>
            </w:pPr>
            <w:r w:rsidRPr="000D51FF">
              <w:rPr>
                <w:rFonts w:cs="Arial"/>
                <w:sz w:val="18"/>
                <w:szCs w:val="18"/>
              </w:rPr>
              <w:t>Der RMH muss ein dokumentiertes Managementsystem einf</w:t>
            </w:r>
            <w:r w:rsidRPr="000D51FF">
              <w:rPr>
                <w:rFonts w:cs="Arial" w:hint="eastAsia"/>
                <w:sz w:val="18"/>
                <w:szCs w:val="18"/>
              </w:rPr>
              <w:t>ü</w:t>
            </w:r>
            <w:r w:rsidRPr="000D51FF">
              <w:rPr>
                <w:rFonts w:cs="Arial"/>
                <w:sz w:val="18"/>
                <w:szCs w:val="18"/>
              </w:rPr>
              <w:t>hren, umsetzen und aufrechterhalten, das den Anwendungsbereich seiner T</w:t>
            </w:r>
            <w:r w:rsidRPr="000D51FF">
              <w:rPr>
                <w:rFonts w:cs="Arial" w:hint="eastAsia"/>
                <w:sz w:val="18"/>
                <w:szCs w:val="18"/>
              </w:rPr>
              <w:t>ä</w:t>
            </w:r>
            <w:r w:rsidRPr="000D51FF">
              <w:rPr>
                <w:rFonts w:cs="Arial"/>
                <w:sz w:val="18"/>
                <w:szCs w:val="18"/>
              </w:rPr>
              <w:t>tigkeiten zur RM-Herstellung behandelt, welcher die Art, den Bereich und den Umfang der durchgef</w:t>
            </w:r>
            <w:r w:rsidRPr="000D51FF">
              <w:rPr>
                <w:rFonts w:cs="Arial" w:hint="eastAsia"/>
                <w:sz w:val="18"/>
                <w:szCs w:val="18"/>
              </w:rPr>
              <w:t>ü</w:t>
            </w:r>
            <w:r w:rsidRPr="000D51FF">
              <w:rPr>
                <w:rFonts w:cs="Arial"/>
                <w:sz w:val="18"/>
                <w:szCs w:val="18"/>
              </w:rPr>
              <w:t>hrten RM-Herstellung abdeckt.</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D51FF" w:rsidRPr="00AA7D20" w:rsidTr="00A11E73">
        <w:tc>
          <w:tcPr>
            <w:tcW w:w="811" w:type="dxa"/>
            <w:tcBorders>
              <w:top w:val="single" w:sz="4" w:space="0" w:color="auto"/>
            </w:tcBorders>
          </w:tcPr>
          <w:p w:rsidR="000D51FF" w:rsidRPr="000D51FF" w:rsidRDefault="000D51FF" w:rsidP="000D51FF">
            <w:pPr>
              <w:autoSpaceDE w:val="0"/>
              <w:autoSpaceDN w:val="0"/>
              <w:adjustRightInd w:val="0"/>
              <w:spacing w:before="40" w:after="20"/>
              <w:rPr>
                <w:rFonts w:cs="Arial"/>
                <w:sz w:val="18"/>
                <w:szCs w:val="18"/>
              </w:rPr>
            </w:pPr>
            <w:r w:rsidRPr="00775B5D">
              <w:rPr>
                <w:rFonts w:cs="Arial"/>
                <w:sz w:val="18"/>
                <w:szCs w:val="18"/>
              </w:rPr>
              <w:t>8.1.2.</w:t>
            </w:r>
            <w:r>
              <w:rPr>
                <w:rFonts w:cs="Arial"/>
                <w:sz w:val="18"/>
                <w:szCs w:val="18"/>
              </w:rPr>
              <w:t>2</w:t>
            </w:r>
          </w:p>
        </w:tc>
        <w:tc>
          <w:tcPr>
            <w:tcW w:w="4900" w:type="dxa"/>
            <w:tcBorders>
              <w:top w:val="single" w:sz="4" w:space="0" w:color="auto"/>
            </w:tcBorders>
          </w:tcPr>
          <w:p w:rsidR="000D51FF" w:rsidRPr="00AA7D20" w:rsidRDefault="000D51FF" w:rsidP="00634630">
            <w:pPr>
              <w:autoSpaceDE w:val="0"/>
              <w:autoSpaceDN w:val="0"/>
              <w:adjustRightInd w:val="0"/>
              <w:spacing w:before="40" w:after="20"/>
              <w:rPr>
                <w:rFonts w:cs="Arial"/>
                <w:sz w:val="18"/>
                <w:szCs w:val="18"/>
              </w:rPr>
            </w:pPr>
            <w:r w:rsidRPr="000D51FF">
              <w:rPr>
                <w:rFonts w:cs="Arial"/>
                <w:sz w:val="18"/>
                <w:szCs w:val="18"/>
              </w:rPr>
              <w:t>RMH m</w:t>
            </w:r>
            <w:r w:rsidRPr="000D51FF">
              <w:rPr>
                <w:rFonts w:cs="Arial" w:hint="eastAsia"/>
                <w:sz w:val="18"/>
                <w:szCs w:val="18"/>
              </w:rPr>
              <w:t>ü</w:t>
            </w:r>
            <w:r w:rsidRPr="000D51FF">
              <w:rPr>
                <w:rFonts w:cs="Arial"/>
                <w:sz w:val="18"/>
                <w:szCs w:val="18"/>
              </w:rPr>
              <w:t>ssen den Anwendungsbereich ihrer T</w:t>
            </w:r>
            <w:r w:rsidRPr="000D51FF">
              <w:rPr>
                <w:rFonts w:cs="Arial" w:hint="eastAsia"/>
                <w:sz w:val="18"/>
                <w:szCs w:val="18"/>
              </w:rPr>
              <w:t>ä</w:t>
            </w:r>
            <w:r w:rsidRPr="000D51FF">
              <w:rPr>
                <w:rFonts w:cs="Arial"/>
                <w:sz w:val="18"/>
                <w:szCs w:val="18"/>
              </w:rPr>
              <w:t>tigkeiten festlegen und dokumentieren.</w:t>
            </w:r>
          </w:p>
        </w:tc>
        <w:tc>
          <w:tcPr>
            <w:tcW w:w="2282" w:type="dxa"/>
            <w:tcBorders>
              <w:top w:val="single" w:sz="4" w:space="0" w:color="auto"/>
            </w:tcBorders>
            <w:shd w:val="clear" w:color="auto" w:fill="DEEAF6"/>
          </w:tcPr>
          <w:p w:rsidR="000D51FF" w:rsidRPr="000F7963"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D51FF" w:rsidRPr="00AA7D20" w:rsidRDefault="000D51FF" w:rsidP="000D51F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D51FF" w:rsidRPr="00AA7D20"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D51FF" w:rsidRPr="00AA7D20"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D51FF" w:rsidRPr="00AA7D20"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D51FF" w:rsidRPr="00AA7D20" w:rsidTr="00A11E73">
        <w:tc>
          <w:tcPr>
            <w:tcW w:w="811" w:type="dxa"/>
            <w:tcBorders>
              <w:top w:val="single" w:sz="4" w:space="0" w:color="auto"/>
            </w:tcBorders>
          </w:tcPr>
          <w:p w:rsidR="000D51FF" w:rsidRPr="000D51FF" w:rsidRDefault="000D51FF" w:rsidP="000D51FF">
            <w:pPr>
              <w:autoSpaceDE w:val="0"/>
              <w:autoSpaceDN w:val="0"/>
              <w:adjustRightInd w:val="0"/>
              <w:spacing w:before="40" w:after="20"/>
              <w:rPr>
                <w:rFonts w:cs="Arial"/>
                <w:sz w:val="18"/>
                <w:szCs w:val="18"/>
              </w:rPr>
            </w:pPr>
            <w:r w:rsidRPr="00775B5D">
              <w:rPr>
                <w:rFonts w:cs="Arial"/>
                <w:sz w:val="18"/>
                <w:szCs w:val="18"/>
              </w:rPr>
              <w:t>8.1.2.</w:t>
            </w:r>
            <w:r>
              <w:rPr>
                <w:rFonts w:cs="Arial"/>
                <w:sz w:val="18"/>
                <w:szCs w:val="18"/>
              </w:rPr>
              <w:t>3</w:t>
            </w:r>
          </w:p>
        </w:tc>
        <w:tc>
          <w:tcPr>
            <w:tcW w:w="4900" w:type="dxa"/>
            <w:tcBorders>
              <w:top w:val="single" w:sz="4" w:space="0" w:color="auto"/>
            </w:tcBorders>
          </w:tcPr>
          <w:p w:rsidR="000D51FF" w:rsidRPr="000D51FF" w:rsidRDefault="000D51FF" w:rsidP="00A9370E">
            <w:pPr>
              <w:keepNext/>
              <w:autoSpaceDE w:val="0"/>
              <w:autoSpaceDN w:val="0"/>
              <w:adjustRightInd w:val="0"/>
              <w:spacing w:before="40" w:after="20"/>
              <w:rPr>
                <w:rFonts w:cs="Arial"/>
                <w:sz w:val="18"/>
                <w:szCs w:val="18"/>
              </w:rPr>
            </w:pPr>
            <w:r w:rsidRPr="000D51FF">
              <w:rPr>
                <w:rFonts w:cs="Arial"/>
                <w:sz w:val="18"/>
                <w:szCs w:val="18"/>
              </w:rPr>
              <w:t>Das Managementsystem des RMHs muss Folgendes behandeln:</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Qualit</w:t>
            </w:r>
            <w:r w:rsidRPr="000D51FF">
              <w:rPr>
                <w:rFonts w:cs="Arial" w:hint="eastAsia"/>
                <w:sz w:val="18"/>
                <w:szCs w:val="18"/>
              </w:rPr>
              <w:t>ä</w:t>
            </w:r>
            <w:r w:rsidRPr="000D51FF">
              <w:rPr>
                <w:rFonts w:cs="Arial"/>
                <w:sz w:val="18"/>
                <w:szCs w:val="18"/>
              </w:rPr>
              <w:t>tspolitik (siehe 8.2);</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 xml:space="preserve">allgemeine Managementsystem-Dokumentation </w:t>
            </w:r>
            <w:r w:rsidR="00B20FC1">
              <w:rPr>
                <w:rFonts w:cs="Arial"/>
                <w:sz w:val="18"/>
                <w:szCs w:val="18"/>
              </w:rPr>
              <w:br/>
            </w:r>
            <w:r w:rsidRPr="000D51FF">
              <w:rPr>
                <w:rFonts w:cs="Arial"/>
                <w:sz w:val="18"/>
                <w:szCs w:val="18"/>
              </w:rPr>
              <w:t>(siehe 8.3);</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Lenkung von Managementsystemdokumenten (siehe 8.4);</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Lenkung von Aufzeichnungen (siehe 8.5);</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Managementbewertung (siehe 8.6);</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internes Audit (siehe 8.7);</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Ma</w:t>
            </w:r>
            <w:r w:rsidRPr="000D51FF">
              <w:rPr>
                <w:rFonts w:cs="Arial" w:hint="eastAsia"/>
                <w:sz w:val="18"/>
                <w:szCs w:val="18"/>
              </w:rPr>
              <w:t>ß</w:t>
            </w:r>
            <w:r w:rsidRPr="000D51FF">
              <w:rPr>
                <w:rFonts w:cs="Arial"/>
                <w:sz w:val="18"/>
                <w:szCs w:val="18"/>
              </w:rPr>
              <w:t xml:space="preserve">nahmen zum Umgang mit Risiken und Chancen </w:t>
            </w:r>
            <w:r w:rsidR="00A613EE">
              <w:rPr>
                <w:rFonts w:cs="Arial"/>
                <w:sz w:val="18"/>
                <w:szCs w:val="18"/>
              </w:rPr>
              <w:br/>
            </w:r>
            <w:r w:rsidRPr="000D51FF">
              <w:rPr>
                <w:rFonts w:cs="Arial"/>
                <w:sz w:val="18"/>
                <w:szCs w:val="18"/>
              </w:rPr>
              <w:t>(siehe 8.8);</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Korrekturma</w:t>
            </w:r>
            <w:r w:rsidRPr="000D51FF">
              <w:rPr>
                <w:rFonts w:cs="Arial" w:hint="eastAsia"/>
                <w:sz w:val="18"/>
                <w:szCs w:val="18"/>
              </w:rPr>
              <w:t>ß</w:t>
            </w:r>
            <w:r w:rsidRPr="000D51FF">
              <w:rPr>
                <w:rFonts w:cs="Arial"/>
                <w:sz w:val="18"/>
                <w:szCs w:val="18"/>
              </w:rPr>
              <w:t>nahmen (siehe 8.9);</w:t>
            </w:r>
          </w:p>
          <w:p w:rsidR="000D51FF" w:rsidRPr="000D51F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Verbesserung (siehe 8.10);</w:t>
            </w:r>
          </w:p>
          <w:p w:rsidR="000D51FF" w:rsidRPr="00515E6F" w:rsidRDefault="000D51FF" w:rsidP="004C0447">
            <w:pPr>
              <w:numPr>
                <w:ilvl w:val="0"/>
                <w:numId w:val="21"/>
              </w:numPr>
              <w:autoSpaceDE w:val="0"/>
              <w:autoSpaceDN w:val="0"/>
              <w:adjustRightInd w:val="0"/>
              <w:spacing w:before="40" w:after="20"/>
              <w:ind w:left="320" w:hanging="263"/>
              <w:rPr>
                <w:rFonts w:cs="Arial"/>
                <w:sz w:val="18"/>
                <w:szCs w:val="18"/>
              </w:rPr>
            </w:pPr>
            <w:r w:rsidRPr="000D51FF">
              <w:rPr>
                <w:rFonts w:cs="Arial"/>
                <w:sz w:val="18"/>
                <w:szCs w:val="18"/>
              </w:rPr>
              <w:t>R</w:t>
            </w:r>
            <w:r w:rsidRPr="000D51FF">
              <w:rPr>
                <w:rFonts w:cs="Arial" w:hint="eastAsia"/>
                <w:sz w:val="18"/>
                <w:szCs w:val="18"/>
              </w:rPr>
              <w:t>ü</w:t>
            </w:r>
            <w:r w:rsidRPr="000D51FF">
              <w:rPr>
                <w:rFonts w:cs="Arial"/>
                <w:sz w:val="18"/>
                <w:szCs w:val="18"/>
              </w:rPr>
              <w:t>ckmeldungen von Kunden (siehe 8.11).</w:t>
            </w:r>
          </w:p>
        </w:tc>
        <w:tc>
          <w:tcPr>
            <w:tcW w:w="2282" w:type="dxa"/>
            <w:tcBorders>
              <w:top w:val="single" w:sz="4" w:space="0" w:color="auto"/>
            </w:tcBorders>
            <w:shd w:val="clear" w:color="auto" w:fill="DEEAF6"/>
          </w:tcPr>
          <w:p w:rsidR="000D51FF" w:rsidRPr="000F7963"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D51FF" w:rsidRPr="00AA7D20" w:rsidRDefault="000D51FF" w:rsidP="000D51FF">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D51FF" w:rsidRPr="00AA7D20"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D51FF" w:rsidRPr="00AA7D20"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D51FF" w:rsidRPr="00AA7D20" w:rsidRDefault="000D51FF" w:rsidP="000D51FF">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62B9D" w:rsidRPr="000F7963" w:rsidTr="00A11E73">
        <w:tc>
          <w:tcPr>
            <w:tcW w:w="811" w:type="dxa"/>
            <w:tcBorders>
              <w:top w:val="single" w:sz="4" w:space="0" w:color="auto"/>
            </w:tcBorders>
          </w:tcPr>
          <w:p w:rsidR="00062B9D" w:rsidRPr="00AA7D20" w:rsidRDefault="00D154F4" w:rsidP="00573E95">
            <w:pPr>
              <w:autoSpaceDE w:val="0"/>
              <w:autoSpaceDN w:val="0"/>
              <w:adjustRightInd w:val="0"/>
              <w:spacing w:before="40" w:after="20"/>
              <w:rPr>
                <w:rFonts w:cs="Arial"/>
                <w:sz w:val="18"/>
                <w:szCs w:val="18"/>
              </w:rPr>
            </w:pPr>
            <w:r>
              <w:rPr>
                <w:rFonts w:cs="Arial"/>
                <w:sz w:val="18"/>
                <w:szCs w:val="18"/>
              </w:rPr>
              <w:t>8.1.3</w:t>
            </w:r>
          </w:p>
        </w:tc>
        <w:tc>
          <w:tcPr>
            <w:tcW w:w="4900" w:type="dxa"/>
            <w:tcBorders>
              <w:top w:val="single" w:sz="4" w:space="0" w:color="auto"/>
            </w:tcBorders>
          </w:tcPr>
          <w:p w:rsidR="00D154F4" w:rsidRPr="00D154F4" w:rsidRDefault="00D154F4" w:rsidP="00A9370E">
            <w:pPr>
              <w:keepNext/>
              <w:autoSpaceDE w:val="0"/>
              <w:autoSpaceDN w:val="0"/>
              <w:adjustRightInd w:val="0"/>
              <w:spacing w:before="40" w:after="20"/>
              <w:rPr>
                <w:rFonts w:cs="Arial"/>
                <w:b/>
                <w:sz w:val="18"/>
                <w:szCs w:val="18"/>
              </w:rPr>
            </w:pPr>
            <w:r w:rsidRPr="00D154F4">
              <w:rPr>
                <w:rFonts w:cs="Arial"/>
                <w:b/>
                <w:sz w:val="18"/>
                <w:szCs w:val="18"/>
              </w:rPr>
              <w:t>Option B</w:t>
            </w:r>
          </w:p>
          <w:p w:rsidR="00062B9D" w:rsidRPr="005C1EED" w:rsidRDefault="00D154F4" w:rsidP="00CB05B5">
            <w:pPr>
              <w:autoSpaceDE w:val="0"/>
              <w:autoSpaceDN w:val="0"/>
              <w:adjustRightInd w:val="0"/>
              <w:spacing w:before="40" w:after="20"/>
              <w:ind w:left="19"/>
              <w:rPr>
                <w:rFonts w:cs="Arial"/>
                <w:sz w:val="18"/>
                <w:szCs w:val="18"/>
              </w:rPr>
            </w:pPr>
            <w:r w:rsidRPr="00D154F4">
              <w:rPr>
                <w:rFonts w:cs="Arial"/>
                <w:sz w:val="18"/>
                <w:szCs w:val="18"/>
              </w:rPr>
              <w:t xml:space="preserve">Ein RMH, der ein Managementsystem in </w:t>
            </w:r>
            <w:r w:rsidRPr="00D154F4">
              <w:rPr>
                <w:rFonts w:cs="Arial" w:hint="eastAsia"/>
                <w:sz w:val="18"/>
                <w:szCs w:val="18"/>
              </w:rPr>
              <w:t>Ü</w:t>
            </w:r>
            <w:r w:rsidRPr="00D154F4">
              <w:rPr>
                <w:rFonts w:cs="Arial"/>
                <w:sz w:val="18"/>
                <w:szCs w:val="18"/>
              </w:rPr>
              <w:t>bereinstimmung mit den Anforderungen nach ISO 9001 eingef</w:t>
            </w:r>
            <w:r w:rsidRPr="00D154F4">
              <w:rPr>
                <w:rFonts w:cs="Arial" w:hint="eastAsia"/>
                <w:sz w:val="18"/>
                <w:szCs w:val="18"/>
              </w:rPr>
              <w:t>ü</w:t>
            </w:r>
            <w:r w:rsidRPr="00D154F4">
              <w:rPr>
                <w:rFonts w:cs="Arial"/>
                <w:sz w:val="18"/>
                <w:szCs w:val="18"/>
              </w:rPr>
              <w:t>hrt hat und aufrecht</w:t>
            </w:r>
            <w:r w:rsidR="00666A5D">
              <w:rPr>
                <w:rFonts w:cs="Arial"/>
                <w:sz w:val="18"/>
                <w:szCs w:val="18"/>
              </w:rPr>
              <w:softHyphen/>
            </w:r>
            <w:r w:rsidRPr="00D154F4">
              <w:rPr>
                <w:rFonts w:cs="Arial"/>
                <w:sz w:val="18"/>
                <w:szCs w:val="18"/>
              </w:rPr>
              <w:t>erh</w:t>
            </w:r>
            <w:r w:rsidRPr="00D154F4">
              <w:rPr>
                <w:rFonts w:cs="Arial" w:hint="eastAsia"/>
                <w:sz w:val="18"/>
                <w:szCs w:val="18"/>
              </w:rPr>
              <w:t>ä</w:t>
            </w:r>
            <w:r w:rsidRPr="00D154F4">
              <w:rPr>
                <w:rFonts w:cs="Arial"/>
                <w:sz w:val="18"/>
                <w:szCs w:val="18"/>
              </w:rPr>
              <w:t>lt, das in der Lage ist, die gleichbleibende Erf</w:t>
            </w:r>
            <w:r w:rsidRPr="00D154F4">
              <w:rPr>
                <w:rFonts w:cs="Arial" w:hint="eastAsia"/>
                <w:sz w:val="18"/>
                <w:szCs w:val="18"/>
              </w:rPr>
              <w:t>ü</w:t>
            </w:r>
            <w:r w:rsidRPr="00D154F4">
              <w:rPr>
                <w:rFonts w:cs="Arial"/>
                <w:sz w:val="18"/>
                <w:szCs w:val="18"/>
              </w:rPr>
              <w:t>llung der Anforderungen der Abschnitte 4 bis 7 dieser Internationalen Norm (ISO 17034) zu unterst</w:t>
            </w:r>
            <w:r w:rsidRPr="00D154F4">
              <w:rPr>
                <w:rFonts w:cs="Arial" w:hint="eastAsia"/>
                <w:sz w:val="18"/>
                <w:szCs w:val="18"/>
              </w:rPr>
              <w:t>ü</w:t>
            </w:r>
            <w:r w:rsidRPr="00D154F4">
              <w:rPr>
                <w:rFonts w:cs="Arial"/>
                <w:sz w:val="18"/>
                <w:szCs w:val="18"/>
              </w:rPr>
              <w:t>tzen und nachzuweisen, erf</w:t>
            </w:r>
            <w:r w:rsidRPr="00D154F4">
              <w:rPr>
                <w:rFonts w:cs="Arial" w:hint="eastAsia"/>
                <w:sz w:val="18"/>
                <w:szCs w:val="18"/>
              </w:rPr>
              <w:t>ü</w:t>
            </w:r>
            <w:r w:rsidRPr="00D154F4">
              <w:rPr>
                <w:rFonts w:cs="Arial"/>
                <w:sz w:val="18"/>
                <w:szCs w:val="18"/>
              </w:rPr>
              <w:t>llt die Anforderungen an das Managementsystem nach 8.2 bis 8.11.</w:t>
            </w:r>
          </w:p>
        </w:tc>
        <w:tc>
          <w:tcPr>
            <w:tcW w:w="2282" w:type="dxa"/>
            <w:tcBorders>
              <w:top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tcBorders>
            <w:shd w:val="clear" w:color="auto" w:fill="FFF2CC"/>
          </w:tcPr>
          <w:p w:rsidR="00062B9D" w:rsidRPr="009E23EC" w:rsidRDefault="00062B9D" w:rsidP="00573E9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062B9D" w:rsidRPr="009E23EC" w:rsidRDefault="00062B9D" w:rsidP="00573E9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62B9D" w:rsidRDefault="00735F16" w:rsidP="00BE09F8">
      <w:pPr>
        <w:pStyle w:val="berschrift2"/>
      </w:pPr>
      <w:bookmarkStart w:id="34" w:name="_Toc30689885"/>
      <w:r>
        <w:t>8.2</w:t>
      </w:r>
      <w:r w:rsidRPr="001E1E07">
        <w:tab/>
      </w:r>
      <w:r w:rsidRPr="00D154F4">
        <w:t>Qualit</w:t>
      </w:r>
      <w:r w:rsidRPr="00D154F4">
        <w:rPr>
          <w:rFonts w:hint="eastAsia"/>
        </w:rPr>
        <w:t>ä</w:t>
      </w:r>
      <w:r w:rsidRPr="00D154F4">
        <w:t>tspolitik (Option A)</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62B9D" w:rsidRPr="004B6A18" w:rsidTr="00A11E73">
        <w:tc>
          <w:tcPr>
            <w:tcW w:w="4704" w:type="dxa"/>
            <w:tcBorders>
              <w:top w:val="single" w:sz="12" w:space="0" w:color="auto"/>
              <w:bottom w:val="single" w:sz="12" w:space="0" w:color="auto"/>
              <w:right w:val="single" w:sz="4" w:space="0" w:color="auto"/>
            </w:tcBorders>
            <w:shd w:val="clear" w:color="auto" w:fill="auto"/>
          </w:tcPr>
          <w:p w:rsidR="00062B9D" w:rsidRPr="001E1E07" w:rsidRDefault="00062B9D" w:rsidP="00D154F4">
            <w:pPr>
              <w:pStyle w:val="2"/>
            </w:pPr>
          </w:p>
        </w:tc>
        <w:tc>
          <w:tcPr>
            <w:tcW w:w="1007" w:type="dxa"/>
            <w:tcBorders>
              <w:top w:val="single" w:sz="12" w:space="0" w:color="auto"/>
              <w:bottom w:val="single" w:sz="12" w:space="0" w:color="auto"/>
              <w:right w:val="single" w:sz="4" w:space="0" w:color="auto"/>
            </w:tcBorders>
            <w:shd w:val="clear" w:color="auto" w:fill="auto"/>
          </w:tcPr>
          <w:p w:rsidR="00062B9D" w:rsidRPr="00130A77" w:rsidRDefault="00062B9D" w:rsidP="00BE0AA4">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A11E73">
        <w:tc>
          <w:tcPr>
            <w:tcW w:w="7993"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D154F4" w:rsidP="00573E95">
            <w:pPr>
              <w:autoSpaceDE w:val="0"/>
              <w:autoSpaceDN w:val="0"/>
              <w:adjustRightInd w:val="0"/>
              <w:spacing w:before="40" w:after="20"/>
              <w:rPr>
                <w:rFonts w:cs="Arial"/>
                <w:sz w:val="18"/>
                <w:szCs w:val="18"/>
              </w:rPr>
            </w:pPr>
            <w:r>
              <w:rPr>
                <w:rFonts w:cs="Arial"/>
                <w:sz w:val="18"/>
                <w:szCs w:val="18"/>
              </w:rPr>
              <w:t>8.2.1</w:t>
            </w:r>
          </w:p>
        </w:tc>
        <w:tc>
          <w:tcPr>
            <w:tcW w:w="4900" w:type="dxa"/>
            <w:tcBorders>
              <w:top w:val="single" w:sz="4" w:space="0" w:color="auto"/>
              <w:bottom w:val="single" w:sz="4" w:space="0" w:color="auto"/>
            </w:tcBorders>
          </w:tcPr>
          <w:p w:rsidR="00062B9D" w:rsidRPr="00AA7D20" w:rsidRDefault="00D154F4" w:rsidP="004C0447">
            <w:pPr>
              <w:autoSpaceDE w:val="0"/>
              <w:autoSpaceDN w:val="0"/>
              <w:adjustRightInd w:val="0"/>
              <w:spacing w:before="40" w:after="20"/>
              <w:rPr>
                <w:rFonts w:cs="Arial"/>
                <w:sz w:val="18"/>
                <w:szCs w:val="18"/>
              </w:rPr>
            </w:pPr>
            <w:r w:rsidRPr="00D154F4">
              <w:rPr>
                <w:rFonts w:cs="Arial"/>
                <w:sz w:val="18"/>
                <w:szCs w:val="18"/>
              </w:rPr>
              <w:t>Der RMH muss seine Regelungen, Ziele und Verpflichtung festlegen und dokumentieren, um die Qualit</w:t>
            </w:r>
            <w:r w:rsidRPr="00D154F4">
              <w:rPr>
                <w:rFonts w:cs="Arial" w:hint="eastAsia"/>
                <w:sz w:val="18"/>
                <w:szCs w:val="18"/>
              </w:rPr>
              <w:t>ä</w:t>
            </w:r>
            <w:r w:rsidRPr="00D154F4">
              <w:rPr>
                <w:rFonts w:cs="Arial"/>
                <w:sz w:val="18"/>
                <w:szCs w:val="18"/>
              </w:rPr>
              <w:t xml:space="preserve">t aller Aspekte </w:t>
            </w:r>
            <w:r w:rsidR="004C0447">
              <w:rPr>
                <w:rFonts w:cs="Arial"/>
                <w:sz w:val="18"/>
                <w:szCs w:val="18"/>
              </w:rPr>
              <w:br/>
            </w:r>
            <w:r w:rsidRPr="00D154F4">
              <w:rPr>
                <w:rFonts w:cs="Arial"/>
                <w:sz w:val="18"/>
                <w:szCs w:val="18"/>
              </w:rPr>
              <w:t>der RM-Herstellung, Lagerung und der Vertriebsverfahren sicherzustellen und aufrechtzuerhalten.</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D154F4" w:rsidRPr="00AA7D20" w:rsidTr="00A11E73">
        <w:tc>
          <w:tcPr>
            <w:tcW w:w="811"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r>
              <w:rPr>
                <w:rFonts w:cs="Arial"/>
                <w:sz w:val="18"/>
                <w:szCs w:val="18"/>
              </w:rPr>
              <w:t>8.2.2</w:t>
            </w:r>
          </w:p>
        </w:tc>
        <w:tc>
          <w:tcPr>
            <w:tcW w:w="4900" w:type="dxa"/>
            <w:tcBorders>
              <w:top w:val="single" w:sz="4" w:space="0" w:color="auto"/>
            </w:tcBorders>
          </w:tcPr>
          <w:p w:rsidR="00D154F4" w:rsidRPr="00515E6F" w:rsidRDefault="00D154F4" w:rsidP="004C0447">
            <w:pPr>
              <w:autoSpaceDE w:val="0"/>
              <w:autoSpaceDN w:val="0"/>
              <w:adjustRightInd w:val="0"/>
              <w:spacing w:before="40" w:after="20"/>
              <w:rPr>
                <w:rFonts w:cs="Arial"/>
                <w:sz w:val="18"/>
                <w:szCs w:val="18"/>
              </w:rPr>
            </w:pPr>
            <w:r w:rsidRPr="00D154F4">
              <w:rPr>
                <w:rFonts w:cs="Arial"/>
                <w:sz w:val="18"/>
                <w:szCs w:val="18"/>
              </w:rPr>
              <w:t>Die Regelungen des Managementsystems des RMHs bez</w:t>
            </w:r>
            <w:r w:rsidRPr="00D154F4">
              <w:rPr>
                <w:rFonts w:cs="Arial" w:hint="eastAsia"/>
                <w:sz w:val="18"/>
                <w:szCs w:val="18"/>
              </w:rPr>
              <w:t>ü</w:t>
            </w:r>
            <w:r w:rsidRPr="00D154F4">
              <w:rPr>
                <w:rFonts w:cs="Arial"/>
                <w:sz w:val="18"/>
                <w:szCs w:val="18"/>
              </w:rPr>
              <w:t>glich der Qualit</w:t>
            </w:r>
            <w:r w:rsidRPr="00D154F4">
              <w:rPr>
                <w:rFonts w:cs="Arial" w:hint="eastAsia"/>
                <w:sz w:val="18"/>
                <w:szCs w:val="18"/>
              </w:rPr>
              <w:t>ä</w:t>
            </w:r>
            <w:r w:rsidRPr="00D154F4">
              <w:rPr>
                <w:rFonts w:cs="Arial"/>
                <w:sz w:val="18"/>
                <w:szCs w:val="18"/>
              </w:rPr>
              <w:t>t, einschlie</w:t>
            </w:r>
            <w:r w:rsidRPr="00D154F4">
              <w:rPr>
                <w:rFonts w:cs="Arial" w:hint="eastAsia"/>
                <w:sz w:val="18"/>
                <w:szCs w:val="18"/>
              </w:rPr>
              <w:t>ß</w:t>
            </w:r>
            <w:r w:rsidRPr="00D154F4">
              <w:rPr>
                <w:rFonts w:cs="Arial"/>
                <w:sz w:val="18"/>
                <w:szCs w:val="18"/>
              </w:rPr>
              <w:t>lich einer Aussage zur Qualit</w:t>
            </w:r>
            <w:r w:rsidRPr="00D154F4">
              <w:rPr>
                <w:rFonts w:cs="Arial" w:hint="eastAsia"/>
                <w:sz w:val="18"/>
                <w:szCs w:val="18"/>
              </w:rPr>
              <w:t>ä</w:t>
            </w:r>
            <w:r w:rsidRPr="00D154F4">
              <w:rPr>
                <w:rFonts w:cs="Arial"/>
                <w:sz w:val="18"/>
                <w:szCs w:val="18"/>
              </w:rPr>
              <w:t>tspolitik, m</w:t>
            </w:r>
            <w:r w:rsidRPr="00D154F4">
              <w:rPr>
                <w:rFonts w:cs="Arial" w:hint="eastAsia"/>
                <w:sz w:val="18"/>
                <w:szCs w:val="18"/>
              </w:rPr>
              <w:t>ü</w:t>
            </w:r>
            <w:r w:rsidRPr="00D154F4">
              <w:rPr>
                <w:rFonts w:cs="Arial"/>
                <w:sz w:val="18"/>
                <w:szCs w:val="18"/>
              </w:rPr>
              <w:t>ssen unter Aufsicht der obersten Leitung dokumentiert werden.</w:t>
            </w:r>
          </w:p>
        </w:tc>
        <w:tc>
          <w:tcPr>
            <w:tcW w:w="2282" w:type="dxa"/>
            <w:tcBorders>
              <w:top w:val="single" w:sz="4" w:space="0" w:color="auto"/>
            </w:tcBorders>
            <w:shd w:val="clear" w:color="auto" w:fill="DEEAF6"/>
          </w:tcPr>
          <w:p w:rsidR="00D154F4" w:rsidRPr="000F7963"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D154F4" w:rsidRPr="00AA7D20" w:rsidTr="00A11E73">
        <w:tc>
          <w:tcPr>
            <w:tcW w:w="811"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r>
              <w:rPr>
                <w:rFonts w:cs="Arial"/>
                <w:sz w:val="18"/>
                <w:szCs w:val="18"/>
              </w:rPr>
              <w:t>8.2.3</w:t>
            </w:r>
          </w:p>
        </w:tc>
        <w:tc>
          <w:tcPr>
            <w:tcW w:w="4900" w:type="dxa"/>
            <w:tcBorders>
              <w:top w:val="single" w:sz="4" w:space="0" w:color="auto"/>
            </w:tcBorders>
          </w:tcPr>
          <w:p w:rsidR="00D154F4" w:rsidRPr="00D154F4" w:rsidRDefault="00D154F4" w:rsidP="00A9370E">
            <w:pPr>
              <w:keepNext/>
              <w:autoSpaceDE w:val="0"/>
              <w:autoSpaceDN w:val="0"/>
              <w:adjustRightInd w:val="0"/>
              <w:spacing w:before="40" w:after="20"/>
              <w:rPr>
                <w:rFonts w:cs="Arial"/>
                <w:sz w:val="18"/>
                <w:szCs w:val="18"/>
              </w:rPr>
            </w:pPr>
            <w:r w:rsidRPr="00D154F4">
              <w:rPr>
                <w:rFonts w:cs="Arial"/>
                <w:sz w:val="18"/>
                <w:szCs w:val="18"/>
              </w:rPr>
              <w:t>Die Qualit</w:t>
            </w:r>
            <w:r w:rsidRPr="00D154F4">
              <w:rPr>
                <w:rFonts w:cs="Arial" w:hint="eastAsia"/>
                <w:sz w:val="18"/>
                <w:szCs w:val="18"/>
              </w:rPr>
              <w:t>ä</w:t>
            </w:r>
            <w:r w:rsidRPr="00D154F4">
              <w:rPr>
                <w:rFonts w:cs="Arial"/>
                <w:sz w:val="18"/>
                <w:szCs w:val="18"/>
              </w:rPr>
              <w:t>tspolitik muss die folgenden Verpflichtungen einschlie</w:t>
            </w:r>
            <w:r w:rsidRPr="00D154F4">
              <w:rPr>
                <w:rFonts w:cs="Arial" w:hint="eastAsia"/>
                <w:sz w:val="18"/>
                <w:szCs w:val="18"/>
              </w:rPr>
              <w:t>ß</w:t>
            </w:r>
            <w:r w:rsidRPr="00D154F4">
              <w:rPr>
                <w:rFonts w:cs="Arial"/>
                <w:sz w:val="18"/>
                <w:szCs w:val="18"/>
              </w:rPr>
              <w:t>en:</w:t>
            </w:r>
          </w:p>
          <w:p w:rsidR="00D154F4" w:rsidRPr="00D154F4" w:rsidRDefault="00D154F4" w:rsidP="00805365">
            <w:pPr>
              <w:numPr>
                <w:ilvl w:val="0"/>
                <w:numId w:val="22"/>
              </w:numPr>
              <w:spacing w:before="40" w:after="20"/>
              <w:ind w:left="407" w:hanging="378"/>
              <w:rPr>
                <w:sz w:val="18"/>
                <w:szCs w:val="18"/>
              </w:rPr>
            </w:pPr>
            <w:r w:rsidRPr="00D154F4">
              <w:rPr>
                <w:sz w:val="18"/>
                <w:szCs w:val="18"/>
              </w:rPr>
              <w:t>RM herzustellen, die den Anforderungen nach dieser Internationalen Norm entsprechen;</w:t>
            </w:r>
          </w:p>
          <w:p w:rsidR="00D154F4" w:rsidRPr="00D154F4" w:rsidRDefault="00D154F4" w:rsidP="00805365">
            <w:pPr>
              <w:numPr>
                <w:ilvl w:val="0"/>
                <w:numId w:val="22"/>
              </w:numPr>
              <w:spacing w:before="40" w:after="20"/>
              <w:ind w:left="407" w:hanging="378"/>
              <w:rPr>
                <w:sz w:val="18"/>
                <w:szCs w:val="18"/>
              </w:rPr>
            </w:pPr>
            <w:r w:rsidRPr="00D154F4">
              <w:rPr>
                <w:sz w:val="18"/>
                <w:szCs w:val="18"/>
              </w:rPr>
              <w:t>dass alle Pr</w:t>
            </w:r>
            <w:r w:rsidRPr="00D154F4">
              <w:rPr>
                <w:rFonts w:hint="eastAsia"/>
                <w:sz w:val="18"/>
                <w:szCs w:val="18"/>
              </w:rPr>
              <w:t>ü</w:t>
            </w:r>
            <w:r w:rsidRPr="00D154F4">
              <w:rPr>
                <w:sz w:val="18"/>
                <w:szCs w:val="18"/>
              </w:rPr>
              <w:t>fungen und Kalibrierungen zur Unterst</w:t>
            </w:r>
            <w:r w:rsidRPr="00D154F4">
              <w:rPr>
                <w:rFonts w:hint="eastAsia"/>
                <w:sz w:val="18"/>
                <w:szCs w:val="18"/>
              </w:rPr>
              <w:t>ü</w:t>
            </w:r>
            <w:r w:rsidRPr="00D154F4">
              <w:rPr>
                <w:sz w:val="18"/>
                <w:szCs w:val="18"/>
              </w:rPr>
              <w:t xml:space="preserve">tzung der RM-Herstellung in </w:t>
            </w:r>
            <w:r w:rsidRPr="00D154F4">
              <w:rPr>
                <w:rFonts w:hint="eastAsia"/>
                <w:sz w:val="18"/>
                <w:szCs w:val="18"/>
              </w:rPr>
              <w:t>Ü</w:t>
            </w:r>
            <w:r w:rsidRPr="00D154F4">
              <w:rPr>
                <w:sz w:val="18"/>
                <w:szCs w:val="18"/>
              </w:rPr>
              <w:t>bereinstimmung mit den Anforde</w:t>
            </w:r>
            <w:r w:rsidR="00666A5D">
              <w:rPr>
                <w:sz w:val="18"/>
                <w:szCs w:val="18"/>
              </w:rPr>
              <w:softHyphen/>
            </w:r>
            <w:r w:rsidRPr="00D154F4">
              <w:rPr>
                <w:sz w:val="18"/>
                <w:szCs w:val="18"/>
              </w:rPr>
              <w:t>rungen nach ISO/IEC 17025 durchgef</w:t>
            </w:r>
            <w:r w:rsidRPr="00D154F4">
              <w:rPr>
                <w:rFonts w:hint="eastAsia"/>
                <w:sz w:val="18"/>
                <w:szCs w:val="18"/>
              </w:rPr>
              <w:t>ü</w:t>
            </w:r>
            <w:r w:rsidRPr="00D154F4">
              <w:rPr>
                <w:sz w:val="18"/>
                <w:szCs w:val="18"/>
              </w:rPr>
              <w:t>hrt werden;</w:t>
            </w:r>
          </w:p>
          <w:p w:rsidR="00D154F4" w:rsidRPr="00D154F4" w:rsidRDefault="00D154F4" w:rsidP="00805365">
            <w:pPr>
              <w:numPr>
                <w:ilvl w:val="0"/>
                <w:numId w:val="22"/>
              </w:numPr>
              <w:spacing w:before="40" w:after="20"/>
              <w:ind w:left="407" w:hanging="378"/>
              <w:rPr>
                <w:sz w:val="18"/>
                <w:szCs w:val="18"/>
              </w:rPr>
            </w:pPr>
            <w:r w:rsidRPr="00D154F4">
              <w:rPr>
                <w:sz w:val="18"/>
                <w:szCs w:val="18"/>
              </w:rPr>
              <w:t>die Forderung, dass das gesamte Personal, das mit s</w:t>
            </w:r>
            <w:r w:rsidRPr="00D154F4">
              <w:rPr>
                <w:rFonts w:hint="eastAsia"/>
                <w:sz w:val="18"/>
                <w:szCs w:val="18"/>
              </w:rPr>
              <w:t>ä</w:t>
            </w:r>
            <w:r w:rsidRPr="00D154F4">
              <w:rPr>
                <w:sz w:val="18"/>
                <w:szCs w:val="18"/>
              </w:rPr>
              <w:t>mt</w:t>
            </w:r>
            <w:r w:rsidR="00666A5D">
              <w:rPr>
                <w:sz w:val="18"/>
                <w:szCs w:val="18"/>
              </w:rPr>
              <w:softHyphen/>
            </w:r>
            <w:r w:rsidRPr="00D154F4">
              <w:rPr>
                <w:sz w:val="18"/>
                <w:szCs w:val="18"/>
              </w:rPr>
              <w:t>lichen, die Qualit</w:t>
            </w:r>
            <w:r w:rsidRPr="00D154F4">
              <w:rPr>
                <w:rFonts w:hint="eastAsia"/>
                <w:sz w:val="18"/>
                <w:szCs w:val="18"/>
              </w:rPr>
              <w:t>ä</w:t>
            </w:r>
            <w:r w:rsidRPr="00D154F4">
              <w:rPr>
                <w:sz w:val="18"/>
                <w:szCs w:val="18"/>
              </w:rPr>
              <w:t>t der RM-Herstellung ber</w:t>
            </w:r>
            <w:r w:rsidRPr="00D154F4">
              <w:rPr>
                <w:rFonts w:hint="eastAsia"/>
                <w:sz w:val="18"/>
                <w:szCs w:val="18"/>
              </w:rPr>
              <w:t>ü</w:t>
            </w:r>
            <w:r w:rsidRPr="00D154F4">
              <w:rPr>
                <w:sz w:val="18"/>
                <w:szCs w:val="18"/>
              </w:rPr>
              <w:t>hrenden Aspekten befasst ist, sich selbst mit der Qualit</w:t>
            </w:r>
            <w:r w:rsidRPr="00D154F4">
              <w:rPr>
                <w:rFonts w:hint="eastAsia"/>
                <w:sz w:val="18"/>
                <w:szCs w:val="18"/>
              </w:rPr>
              <w:t>ä</w:t>
            </w:r>
            <w:r w:rsidRPr="00D154F4">
              <w:rPr>
                <w:sz w:val="18"/>
                <w:szCs w:val="18"/>
              </w:rPr>
              <w:t>ts</w:t>
            </w:r>
            <w:r w:rsidR="00B20FC1">
              <w:rPr>
                <w:sz w:val="18"/>
                <w:szCs w:val="18"/>
              </w:rPr>
              <w:softHyphen/>
            </w:r>
            <w:r w:rsidRPr="00D154F4">
              <w:rPr>
                <w:sz w:val="18"/>
                <w:szCs w:val="18"/>
              </w:rPr>
              <w:t>dokumentation vertraut macht und die grunds</w:t>
            </w:r>
            <w:r w:rsidRPr="00D154F4">
              <w:rPr>
                <w:rFonts w:hint="eastAsia"/>
                <w:sz w:val="18"/>
                <w:szCs w:val="18"/>
              </w:rPr>
              <w:t>ä</w:t>
            </w:r>
            <w:r w:rsidRPr="00D154F4">
              <w:rPr>
                <w:sz w:val="18"/>
                <w:szCs w:val="18"/>
              </w:rPr>
              <w:t>tzlichen Regelungen und Verfahren bei seinen Arbeiten umsetzt;</w:t>
            </w:r>
          </w:p>
          <w:p w:rsidR="00D154F4" w:rsidRPr="00AA7D20" w:rsidRDefault="00D154F4" w:rsidP="00B374D1">
            <w:pPr>
              <w:numPr>
                <w:ilvl w:val="0"/>
                <w:numId w:val="22"/>
              </w:numPr>
              <w:spacing w:before="40" w:after="20"/>
              <w:ind w:left="407" w:hanging="378"/>
              <w:rPr>
                <w:rFonts w:cs="Arial"/>
                <w:sz w:val="18"/>
                <w:szCs w:val="18"/>
              </w:rPr>
            </w:pPr>
            <w:r w:rsidRPr="00D154F4">
              <w:rPr>
                <w:sz w:val="18"/>
                <w:szCs w:val="18"/>
              </w:rPr>
              <w:t>dass die Leitung die Wirksamkeit des Managementsystems fortlaufend verbessert und der guten fachlichen Praxis sowie zur Qualit</w:t>
            </w:r>
            <w:r w:rsidRPr="00D154F4">
              <w:rPr>
                <w:rFonts w:hint="eastAsia"/>
                <w:sz w:val="18"/>
                <w:szCs w:val="18"/>
              </w:rPr>
              <w:t>ä</w:t>
            </w:r>
            <w:r w:rsidRPr="00D154F4">
              <w:rPr>
                <w:sz w:val="18"/>
                <w:szCs w:val="18"/>
              </w:rPr>
              <w:t>t seiner RM verpflichtet ist.</w:t>
            </w:r>
          </w:p>
        </w:tc>
        <w:tc>
          <w:tcPr>
            <w:tcW w:w="2282" w:type="dxa"/>
            <w:tcBorders>
              <w:top w:val="single" w:sz="4" w:space="0" w:color="auto"/>
            </w:tcBorders>
            <w:shd w:val="clear" w:color="auto" w:fill="DEEAF6"/>
          </w:tcPr>
          <w:p w:rsidR="00D154F4" w:rsidRPr="000F7963"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D154F4" w:rsidRPr="00AA7D20" w:rsidTr="00A11E73">
        <w:tc>
          <w:tcPr>
            <w:tcW w:w="811"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r>
              <w:rPr>
                <w:rFonts w:cs="Arial"/>
                <w:sz w:val="18"/>
                <w:szCs w:val="18"/>
              </w:rPr>
              <w:t>8.2.4</w:t>
            </w:r>
          </w:p>
        </w:tc>
        <w:tc>
          <w:tcPr>
            <w:tcW w:w="4900"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r w:rsidRPr="00D154F4">
              <w:rPr>
                <w:rFonts w:cs="Arial"/>
                <w:sz w:val="18"/>
                <w:szCs w:val="18"/>
              </w:rPr>
              <w:t>Die Gesamtziele m</w:t>
            </w:r>
            <w:r w:rsidRPr="00D154F4">
              <w:rPr>
                <w:rFonts w:cs="Arial" w:hint="eastAsia"/>
                <w:sz w:val="18"/>
                <w:szCs w:val="18"/>
              </w:rPr>
              <w:t>ü</w:t>
            </w:r>
            <w:r w:rsidRPr="00D154F4">
              <w:rPr>
                <w:rFonts w:cs="Arial"/>
                <w:sz w:val="18"/>
                <w:szCs w:val="18"/>
              </w:rPr>
              <w:t>ssen w</w:t>
            </w:r>
            <w:r w:rsidRPr="00D154F4">
              <w:rPr>
                <w:rFonts w:cs="Arial" w:hint="eastAsia"/>
                <w:sz w:val="18"/>
                <w:szCs w:val="18"/>
              </w:rPr>
              <w:t>ä</w:t>
            </w:r>
            <w:r w:rsidRPr="00D154F4">
              <w:rPr>
                <w:rFonts w:cs="Arial"/>
                <w:sz w:val="18"/>
                <w:szCs w:val="18"/>
              </w:rPr>
              <w:t xml:space="preserve">hrend der Managementbewertung </w:t>
            </w:r>
            <w:r w:rsidRPr="00D154F4">
              <w:rPr>
                <w:rFonts w:cs="Arial" w:hint="eastAsia"/>
                <w:sz w:val="18"/>
                <w:szCs w:val="18"/>
              </w:rPr>
              <w:t>ü</w:t>
            </w:r>
            <w:r w:rsidRPr="00D154F4">
              <w:rPr>
                <w:rFonts w:cs="Arial"/>
                <w:sz w:val="18"/>
                <w:szCs w:val="18"/>
              </w:rPr>
              <w:t>berpr</w:t>
            </w:r>
            <w:r w:rsidRPr="00D154F4">
              <w:rPr>
                <w:rFonts w:cs="Arial" w:hint="eastAsia"/>
                <w:sz w:val="18"/>
                <w:szCs w:val="18"/>
              </w:rPr>
              <w:t>ü</w:t>
            </w:r>
            <w:r w:rsidRPr="00D154F4">
              <w:rPr>
                <w:rFonts w:cs="Arial"/>
                <w:sz w:val="18"/>
                <w:szCs w:val="18"/>
              </w:rPr>
              <w:t>ft werden.</w:t>
            </w:r>
          </w:p>
        </w:tc>
        <w:tc>
          <w:tcPr>
            <w:tcW w:w="2282" w:type="dxa"/>
            <w:tcBorders>
              <w:top w:val="single" w:sz="4" w:space="0" w:color="auto"/>
            </w:tcBorders>
            <w:shd w:val="clear" w:color="auto" w:fill="DEEAF6"/>
          </w:tcPr>
          <w:p w:rsidR="00D154F4" w:rsidRPr="000F7963"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D154F4" w:rsidRPr="00AA7D20" w:rsidRDefault="00D154F4" w:rsidP="00D154F4">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D154F4" w:rsidRPr="00AA7D20" w:rsidRDefault="00D154F4" w:rsidP="00D154F4">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62B9D" w:rsidRDefault="00735F16" w:rsidP="00BE09F8">
      <w:pPr>
        <w:pStyle w:val="berschrift2"/>
      </w:pPr>
      <w:bookmarkStart w:id="35" w:name="_Toc30689886"/>
      <w:r>
        <w:t>8.3</w:t>
      </w:r>
      <w:r w:rsidRPr="001E1E07">
        <w:tab/>
      </w:r>
      <w:r w:rsidRPr="00CD6032">
        <w:t>Allgemeine Managementsystem</w:t>
      </w:r>
      <w:r>
        <w:t>d</w:t>
      </w:r>
      <w:r w:rsidRPr="00CD6032">
        <w:t>okumentation (Option A)</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5"/>
        <w:gridCol w:w="908"/>
        <w:gridCol w:w="2315"/>
        <w:gridCol w:w="397"/>
        <w:gridCol w:w="386"/>
        <w:gridCol w:w="379"/>
        <w:gridCol w:w="6"/>
        <w:gridCol w:w="725"/>
      </w:tblGrid>
      <w:tr w:rsidR="00062B9D" w:rsidRPr="004B6A18" w:rsidTr="00A11E73">
        <w:tc>
          <w:tcPr>
            <w:tcW w:w="4802" w:type="dxa"/>
            <w:tcBorders>
              <w:top w:val="single" w:sz="12" w:space="0" w:color="auto"/>
              <w:bottom w:val="single" w:sz="12" w:space="0" w:color="auto"/>
              <w:right w:val="single" w:sz="4" w:space="0" w:color="auto"/>
            </w:tcBorders>
            <w:shd w:val="clear" w:color="auto" w:fill="auto"/>
          </w:tcPr>
          <w:p w:rsidR="00062B9D" w:rsidRPr="001E1E07" w:rsidRDefault="00062B9D" w:rsidP="009A26D1">
            <w:pPr>
              <w:pStyle w:val="2"/>
            </w:pPr>
          </w:p>
        </w:tc>
        <w:tc>
          <w:tcPr>
            <w:tcW w:w="909" w:type="dxa"/>
            <w:tcBorders>
              <w:top w:val="single" w:sz="12" w:space="0" w:color="auto"/>
              <w:bottom w:val="single" w:sz="12" w:space="0" w:color="auto"/>
              <w:right w:val="single" w:sz="4" w:space="0" w:color="auto"/>
            </w:tcBorders>
            <w:shd w:val="clear" w:color="auto" w:fill="auto"/>
          </w:tcPr>
          <w:p w:rsidR="00062B9D" w:rsidRPr="00130A77" w:rsidRDefault="00062B9D" w:rsidP="00BE0AA4">
            <w:pPr>
              <w:spacing w:before="40" w:after="40" w:line="200" w:lineRule="exact"/>
              <w:rPr>
                <w:b/>
                <w:sz w:val="18"/>
                <w:szCs w:val="18"/>
              </w:rPr>
            </w:pPr>
            <w:r w:rsidRPr="00130A77">
              <w:rPr>
                <w:b/>
                <w:sz w:val="18"/>
                <w:szCs w:val="18"/>
              </w:rPr>
              <w:t>SB</w:t>
            </w:r>
          </w:p>
        </w:tc>
        <w:tc>
          <w:tcPr>
            <w:tcW w:w="2318"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397"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5"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26"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A11E73">
        <w:tc>
          <w:tcPr>
            <w:tcW w:w="8029"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97"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79"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32"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4900" w:type="dxa"/>
            <w:tcBorders>
              <w:top w:val="single" w:sz="4" w:space="0" w:color="auto"/>
              <w:bottom w:val="single" w:sz="4" w:space="0" w:color="auto"/>
            </w:tcBorders>
          </w:tcPr>
          <w:p w:rsidR="00062B9D" w:rsidRPr="00AA7D20" w:rsidRDefault="009A26D1" w:rsidP="004C0447">
            <w:pPr>
              <w:autoSpaceDE w:val="0"/>
              <w:autoSpaceDN w:val="0"/>
              <w:adjustRightInd w:val="0"/>
              <w:spacing w:before="40" w:after="20"/>
              <w:rPr>
                <w:rFonts w:cs="Arial"/>
                <w:sz w:val="18"/>
                <w:szCs w:val="18"/>
              </w:rPr>
            </w:pPr>
            <w:r w:rsidRPr="009A26D1">
              <w:rPr>
                <w:rFonts w:cs="Arial"/>
                <w:sz w:val="18"/>
                <w:szCs w:val="18"/>
              </w:rPr>
              <w:t>Der RMH muss alle seine Systeme, Programme, Verfahren, Anweisungen, Feststellungen usw. in erforderlichem Umfang dokumentieren, damit der RMH die Qualit</w:t>
            </w:r>
            <w:r w:rsidRPr="009A26D1">
              <w:rPr>
                <w:rFonts w:cs="Arial" w:hint="eastAsia"/>
                <w:sz w:val="18"/>
                <w:szCs w:val="18"/>
              </w:rPr>
              <w:t>ä</w:t>
            </w:r>
            <w:r w:rsidRPr="009A26D1">
              <w:rPr>
                <w:rFonts w:cs="Arial"/>
                <w:sz w:val="18"/>
                <w:szCs w:val="18"/>
              </w:rPr>
              <w:t xml:space="preserve">t der hergestellten RM sicherstellen kann. Die in diesem Managementsystem verwendete Dokumentation muss dem gesamten betroffenen </w:t>
            </w:r>
            <w:r w:rsidRPr="009A26D1">
              <w:rPr>
                <w:rFonts w:cs="Arial"/>
                <w:sz w:val="18"/>
                <w:szCs w:val="18"/>
              </w:rPr>
              <w:lastRenderedPageBreak/>
              <w:t>Personal vermittelt sowie von diesem verstanden, ihm zug</w:t>
            </w:r>
            <w:r w:rsidRPr="009A26D1">
              <w:rPr>
                <w:rFonts w:cs="Arial" w:hint="eastAsia"/>
                <w:sz w:val="18"/>
                <w:szCs w:val="18"/>
              </w:rPr>
              <w:t>ä</w:t>
            </w:r>
            <w:r w:rsidRPr="009A26D1">
              <w:rPr>
                <w:rFonts w:cs="Arial"/>
                <w:sz w:val="18"/>
                <w:szCs w:val="18"/>
              </w:rPr>
              <w:t>nglich gemacht und von ihm umgesetzt werden.</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062B9D" w:rsidRDefault="00735F16" w:rsidP="00BE09F8">
      <w:pPr>
        <w:pStyle w:val="berschrift2"/>
      </w:pPr>
      <w:bookmarkStart w:id="36" w:name="_Toc30689887"/>
      <w:r>
        <w:t>8.4</w:t>
      </w:r>
      <w:r w:rsidRPr="001E1E07">
        <w:tab/>
      </w:r>
      <w:r w:rsidRPr="009A26D1">
        <w:t>Lenkung von Managementsystemdokumenten (Option A)</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62B9D" w:rsidRPr="004B6A18" w:rsidTr="00A11E73">
        <w:tc>
          <w:tcPr>
            <w:tcW w:w="4704" w:type="dxa"/>
            <w:tcBorders>
              <w:top w:val="single" w:sz="12" w:space="0" w:color="auto"/>
              <w:bottom w:val="single" w:sz="12" w:space="0" w:color="auto"/>
              <w:right w:val="single" w:sz="4" w:space="0" w:color="auto"/>
            </w:tcBorders>
            <w:shd w:val="clear" w:color="auto" w:fill="auto"/>
          </w:tcPr>
          <w:p w:rsidR="00062B9D" w:rsidRPr="001E1E07" w:rsidRDefault="00062B9D" w:rsidP="009A26D1">
            <w:pPr>
              <w:pStyle w:val="2"/>
            </w:pPr>
          </w:p>
        </w:tc>
        <w:tc>
          <w:tcPr>
            <w:tcW w:w="1007" w:type="dxa"/>
            <w:tcBorders>
              <w:top w:val="single" w:sz="12" w:space="0" w:color="auto"/>
              <w:bottom w:val="single" w:sz="12" w:space="0" w:color="auto"/>
              <w:right w:val="single" w:sz="4" w:space="0" w:color="auto"/>
            </w:tcBorders>
            <w:shd w:val="clear" w:color="auto" w:fill="auto"/>
          </w:tcPr>
          <w:p w:rsidR="00062B9D" w:rsidRPr="00130A77" w:rsidRDefault="00062B9D" w:rsidP="00573E95">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A11E73">
        <w:tc>
          <w:tcPr>
            <w:tcW w:w="7993"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9A26D1" w:rsidP="00573E95">
            <w:pPr>
              <w:autoSpaceDE w:val="0"/>
              <w:autoSpaceDN w:val="0"/>
              <w:adjustRightInd w:val="0"/>
              <w:spacing w:before="40" w:after="20"/>
              <w:rPr>
                <w:rFonts w:cs="Arial"/>
                <w:sz w:val="18"/>
                <w:szCs w:val="18"/>
              </w:rPr>
            </w:pPr>
            <w:r>
              <w:rPr>
                <w:rFonts w:cs="Arial"/>
                <w:sz w:val="18"/>
                <w:szCs w:val="18"/>
              </w:rPr>
              <w:t>8.4.1</w:t>
            </w:r>
          </w:p>
        </w:tc>
        <w:tc>
          <w:tcPr>
            <w:tcW w:w="4900" w:type="dxa"/>
            <w:tcBorders>
              <w:top w:val="single" w:sz="4" w:space="0" w:color="auto"/>
              <w:bottom w:val="single" w:sz="4" w:space="0" w:color="auto"/>
            </w:tcBorders>
          </w:tcPr>
          <w:p w:rsidR="00062B9D" w:rsidRPr="00AA7D20" w:rsidRDefault="009A26D1" w:rsidP="00573E95">
            <w:pPr>
              <w:autoSpaceDE w:val="0"/>
              <w:autoSpaceDN w:val="0"/>
              <w:adjustRightInd w:val="0"/>
              <w:spacing w:before="40" w:after="20"/>
              <w:rPr>
                <w:rFonts w:cs="Arial"/>
                <w:sz w:val="18"/>
                <w:szCs w:val="18"/>
              </w:rPr>
            </w:pPr>
            <w:r w:rsidRPr="009A26D1">
              <w:rPr>
                <w:rFonts w:cs="Arial"/>
                <w:sz w:val="18"/>
                <w:szCs w:val="18"/>
              </w:rPr>
              <w:t>Der RMH muss die Dokumente (intern und extern) lenken, die sich auf die Erf</w:t>
            </w:r>
            <w:r w:rsidRPr="009A26D1">
              <w:rPr>
                <w:rFonts w:cs="Arial" w:hint="eastAsia"/>
                <w:sz w:val="18"/>
                <w:szCs w:val="18"/>
              </w:rPr>
              <w:t>ü</w:t>
            </w:r>
            <w:r w:rsidRPr="009A26D1">
              <w:rPr>
                <w:rFonts w:cs="Arial"/>
                <w:sz w:val="18"/>
                <w:szCs w:val="18"/>
              </w:rPr>
              <w:t>llung dieser Internationalen Norm beziehen.</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62B9D" w:rsidRPr="00AA7D20" w:rsidTr="00A11E73">
        <w:tc>
          <w:tcPr>
            <w:tcW w:w="811" w:type="dxa"/>
            <w:tcBorders>
              <w:top w:val="single" w:sz="4" w:space="0" w:color="auto"/>
            </w:tcBorders>
          </w:tcPr>
          <w:p w:rsidR="00062B9D" w:rsidRPr="00AA7D20" w:rsidRDefault="009A26D1" w:rsidP="00573E95">
            <w:pPr>
              <w:autoSpaceDE w:val="0"/>
              <w:autoSpaceDN w:val="0"/>
              <w:adjustRightInd w:val="0"/>
              <w:spacing w:before="40" w:after="20"/>
              <w:rPr>
                <w:rFonts w:cs="Arial"/>
                <w:sz w:val="18"/>
                <w:szCs w:val="18"/>
              </w:rPr>
            </w:pPr>
            <w:r>
              <w:rPr>
                <w:rFonts w:cs="Arial"/>
                <w:sz w:val="18"/>
                <w:szCs w:val="18"/>
              </w:rPr>
              <w:t>8.4.2</w:t>
            </w:r>
          </w:p>
        </w:tc>
        <w:tc>
          <w:tcPr>
            <w:tcW w:w="4900" w:type="dxa"/>
            <w:tcBorders>
              <w:top w:val="single" w:sz="4" w:space="0" w:color="auto"/>
            </w:tcBorders>
          </w:tcPr>
          <w:p w:rsidR="009A26D1" w:rsidRPr="009A26D1" w:rsidRDefault="009A26D1" w:rsidP="00A9370E">
            <w:pPr>
              <w:keepNext/>
              <w:autoSpaceDE w:val="0"/>
              <w:autoSpaceDN w:val="0"/>
              <w:adjustRightInd w:val="0"/>
              <w:spacing w:before="40" w:after="20"/>
              <w:rPr>
                <w:rFonts w:cs="Arial"/>
                <w:sz w:val="18"/>
                <w:szCs w:val="18"/>
              </w:rPr>
            </w:pPr>
            <w:r w:rsidRPr="009A26D1">
              <w:rPr>
                <w:rFonts w:cs="Arial"/>
                <w:sz w:val="18"/>
                <w:szCs w:val="18"/>
              </w:rPr>
              <w:t>Der RMH muss sicherstellen, dass:</w:t>
            </w:r>
          </w:p>
          <w:p w:rsidR="009A26D1" w:rsidRPr="009A26D1" w:rsidRDefault="009A26D1" w:rsidP="00805365">
            <w:pPr>
              <w:numPr>
                <w:ilvl w:val="0"/>
                <w:numId w:val="23"/>
              </w:numPr>
              <w:spacing w:before="40" w:after="20"/>
              <w:ind w:left="379" w:hanging="350"/>
              <w:rPr>
                <w:sz w:val="18"/>
                <w:szCs w:val="18"/>
              </w:rPr>
            </w:pPr>
            <w:r w:rsidRPr="009A26D1">
              <w:rPr>
                <w:sz w:val="18"/>
                <w:szCs w:val="18"/>
              </w:rPr>
              <w:t>Dokumente hinsichtlich ihrer Eignung vor der Herausgabe durch autorisiertes Personal genehmigt werden;</w:t>
            </w:r>
          </w:p>
          <w:p w:rsidR="009A26D1" w:rsidRPr="009A26D1" w:rsidRDefault="009A26D1" w:rsidP="00805365">
            <w:pPr>
              <w:numPr>
                <w:ilvl w:val="0"/>
                <w:numId w:val="23"/>
              </w:numPr>
              <w:spacing w:before="40" w:after="20"/>
              <w:ind w:left="379" w:hanging="350"/>
              <w:rPr>
                <w:sz w:val="18"/>
                <w:szCs w:val="18"/>
              </w:rPr>
            </w:pPr>
            <w:r w:rsidRPr="009A26D1">
              <w:rPr>
                <w:sz w:val="18"/>
                <w:szCs w:val="18"/>
              </w:rPr>
              <w:t>Dokumente regelm</w:t>
            </w:r>
            <w:r w:rsidRPr="009A26D1">
              <w:rPr>
                <w:rFonts w:hint="eastAsia"/>
                <w:sz w:val="18"/>
                <w:szCs w:val="18"/>
              </w:rPr>
              <w:t>äß</w:t>
            </w:r>
            <w:r w:rsidRPr="009A26D1">
              <w:rPr>
                <w:sz w:val="18"/>
                <w:szCs w:val="18"/>
              </w:rPr>
              <w:t xml:space="preserve">ig </w:t>
            </w:r>
            <w:r w:rsidRPr="009A26D1">
              <w:rPr>
                <w:rFonts w:hint="eastAsia"/>
                <w:sz w:val="18"/>
                <w:szCs w:val="18"/>
              </w:rPr>
              <w:t>ü</w:t>
            </w:r>
            <w:r w:rsidRPr="009A26D1">
              <w:rPr>
                <w:sz w:val="18"/>
                <w:szCs w:val="18"/>
              </w:rPr>
              <w:t>berpr</w:t>
            </w:r>
            <w:r w:rsidRPr="009A26D1">
              <w:rPr>
                <w:rFonts w:hint="eastAsia"/>
                <w:sz w:val="18"/>
                <w:szCs w:val="18"/>
              </w:rPr>
              <w:t>ü</w:t>
            </w:r>
            <w:r w:rsidRPr="009A26D1">
              <w:rPr>
                <w:sz w:val="18"/>
                <w:szCs w:val="18"/>
              </w:rPr>
              <w:t>ft und aktualisiert werden (nach Bedarf);</w:t>
            </w:r>
          </w:p>
          <w:p w:rsidR="009A26D1" w:rsidRPr="009A26D1" w:rsidRDefault="009A26D1" w:rsidP="00805365">
            <w:pPr>
              <w:numPr>
                <w:ilvl w:val="0"/>
                <w:numId w:val="23"/>
              </w:numPr>
              <w:spacing w:before="40" w:after="20"/>
              <w:ind w:left="379" w:hanging="350"/>
              <w:rPr>
                <w:sz w:val="18"/>
                <w:szCs w:val="18"/>
              </w:rPr>
            </w:pPr>
            <w:r w:rsidRPr="009A26D1">
              <w:rPr>
                <w:rFonts w:hint="eastAsia"/>
                <w:sz w:val="18"/>
                <w:szCs w:val="18"/>
              </w:rPr>
              <w:t>Ä</w:t>
            </w:r>
            <w:r w:rsidRPr="009A26D1">
              <w:rPr>
                <w:sz w:val="18"/>
                <w:szCs w:val="18"/>
              </w:rPr>
              <w:t xml:space="preserve">nderungen und der aktuelle Revisionsstatus </w:t>
            </w:r>
            <w:r w:rsidR="00E523C3">
              <w:rPr>
                <w:sz w:val="18"/>
                <w:szCs w:val="18"/>
              </w:rPr>
              <w:br/>
            </w:r>
            <w:r w:rsidRPr="009A26D1">
              <w:rPr>
                <w:sz w:val="18"/>
                <w:szCs w:val="18"/>
              </w:rPr>
              <w:t>der Dokumente gekennzeichnet werden;</w:t>
            </w:r>
          </w:p>
          <w:p w:rsidR="00062B9D" w:rsidRPr="009A26D1" w:rsidRDefault="009A26D1" w:rsidP="00805365">
            <w:pPr>
              <w:numPr>
                <w:ilvl w:val="0"/>
                <w:numId w:val="23"/>
              </w:numPr>
              <w:spacing w:before="40" w:after="20"/>
              <w:ind w:left="379" w:hanging="350"/>
              <w:rPr>
                <w:sz w:val="18"/>
                <w:szCs w:val="18"/>
              </w:rPr>
            </w:pPr>
            <w:r w:rsidRPr="009A26D1">
              <w:rPr>
                <w:sz w:val="18"/>
                <w:szCs w:val="18"/>
              </w:rPr>
              <w:t xml:space="preserve">relevante Versionen von anwendbaren Dokumenten </w:t>
            </w:r>
            <w:r w:rsidR="00B20FC1">
              <w:rPr>
                <w:sz w:val="18"/>
                <w:szCs w:val="18"/>
              </w:rPr>
              <w:br/>
            </w:r>
            <w:r w:rsidRPr="009A26D1">
              <w:rPr>
                <w:sz w:val="18"/>
                <w:szCs w:val="18"/>
              </w:rPr>
              <w:t>an den Anwendungsstellen verf</w:t>
            </w:r>
            <w:r w:rsidRPr="009A26D1">
              <w:rPr>
                <w:rFonts w:hint="eastAsia"/>
                <w:sz w:val="18"/>
                <w:szCs w:val="18"/>
              </w:rPr>
              <w:t>ü</w:t>
            </w:r>
            <w:r w:rsidRPr="009A26D1">
              <w:rPr>
                <w:sz w:val="18"/>
                <w:szCs w:val="18"/>
              </w:rPr>
              <w:t>gbar sind;</w:t>
            </w:r>
          </w:p>
          <w:p w:rsidR="009A26D1" w:rsidRPr="009A26D1" w:rsidRDefault="009A26D1" w:rsidP="00805365">
            <w:pPr>
              <w:numPr>
                <w:ilvl w:val="0"/>
                <w:numId w:val="23"/>
              </w:numPr>
              <w:spacing w:before="40" w:after="20"/>
              <w:ind w:left="379" w:hanging="350"/>
              <w:rPr>
                <w:sz w:val="18"/>
                <w:szCs w:val="18"/>
              </w:rPr>
            </w:pPr>
            <w:r w:rsidRPr="009A26D1">
              <w:rPr>
                <w:sz w:val="18"/>
                <w:szCs w:val="18"/>
              </w:rPr>
              <w:t>Dokumente eindeutig identifiziert sind und, falls notwendig, ihre Verbreitung gelenkt wird;</w:t>
            </w:r>
          </w:p>
          <w:p w:rsidR="009A26D1" w:rsidRPr="009A26D1" w:rsidRDefault="009A26D1" w:rsidP="00805365">
            <w:pPr>
              <w:numPr>
                <w:ilvl w:val="0"/>
                <w:numId w:val="23"/>
              </w:numPr>
              <w:spacing w:before="40" w:after="20"/>
              <w:ind w:left="379" w:hanging="350"/>
              <w:rPr>
                <w:sz w:val="18"/>
                <w:szCs w:val="18"/>
              </w:rPr>
            </w:pPr>
            <w:r w:rsidRPr="009A26D1">
              <w:rPr>
                <w:sz w:val="18"/>
                <w:szCs w:val="18"/>
              </w:rPr>
              <w:t>der unbeabsichtigte Einsatz veralteter Dokumente ver</w:t>
            </w:r>
            <w:r w:rsidR="00B20FC1">
              <w:rPr>
                <w:sz w:val="18"/>
                <w:szCs w:val="18"/>
              </w:rPr>
              <w:softHyphen/>
            </w:r>
            <w:r w:rsidRPr="009A26D1">
              <w:rPr>
                <w:sz w:val="18"/>
                <w:szCs w:val="18"/>
              </w:rPr>
              <w:t>hindert wird und diese geeignet gekennzeichnet werden, wenn diese f</w:t>
            </w:r>
            <w:r w:rsidRPr="009A26D1">
              <w:rPr>
                <w:rFonts w:hint="eastAsia"/>
                <w:sz w:val="18"/>
                <w:szCs w:val="18"/>
              </w:rPr>
              <w:t>ü</w:t>
            </w:r>
            <w:r w:rsidRPr="009A26D1">
              <w:rPr>
                <w:sz w:val="18"/>
                <w:szCs w:val="18"/>
              </w:rPr>
              <w:t>r andere Zwecke beibehalten werden.</w:t>
            </w:r>
          </w:p>
          <w:p w:rsidR="009A26D1" w:rsidRPr="00515E6F" w:rsidRDefault="009A26D1" w:rsidP="00394304">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394304">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62B9D" w:rsidRDefault="00735F16" w:rsidP="00BE09F8">
      <w:pPr>
        <w:pStyle w:val="berschrift2"/>
      </w:pPr>
      <w:bookmarkStart w:id="37" w:name="_Toc30689888"/>
      <w:r>
        <w:t>8.</w:t>
      </w:r>
      <w:r w:rsidRPr="001E1E07">
        <w:t>5</w:t>
      </w:r>
      <w:r w:rsidRPr="001E1E07">
        <w:tab/>
      </w:r>
      <w:r w:rsidRPr="009A26D1">
        <w:t>Lenkung von Aufzeichnungen (Option A)</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062B9D" w:rsidRPr="004B6A18" w:rsidTr="00A11E73">
        <w:tc>
          <w:tcPr>
            <w:tcW w:w="4704" w:type="dxa"/>
            <w:tcBorders>
              <w:top w:val="single" w:sz="12" w:space="0" w:color="auto"/>
              <w:bottom w:val="single" w:sz="12" w:space="0" w:color="auto"/>
              <w:right w:val="single" w:sz="4" w:space="0" w:color="auto"/>
            </w:tcBorders>
            <w:shd w:val="clear" w:color="auto" w:fill="auto"/>
          </w:tcPr>
          <w:p w:rsidR="00062B9D" w:rsidRPr="001E1E07" w:rsidRDefault="00062B9D" w:rsidP="009A26D1">
            <w:pPr>
              <w:pStyle w:val="2"/>
            </w:pPr>
          </w:p>
        </w:tc>
        <w:tc>
          <w:tcPr>
            <w:tcW w:w="1007" w:type="dxa"/>
            <w:tcBorders>
              <w:top w:val="single" w:sz="12" w:space="0" w:color="auto"/>
              <w:bottom w:val="single" w:sz="12" w:space="0" w:color="auto"/>
              <w:right w:val="single" w:sz="4" w:space="0" w:color="auto"/>
            </w:tcBorders>
            <w:shd w:val="clear" w:color="auto" w:fill="auto"/>
          </w:tcPr>
          <w:p w:rsidR="00062B9D" w:rsidRPr="00130A77" w:rsidRDefault="00062B9D" w:rsidP="00573E95">
            <w:pPr>
              <w:spacing w:before="40" w:after="40" w:line="200" w:lineRule="exact"/>
              <w:rPr>
                <w:b/>
                <w:sz w:val="18"/>
                <w:szCs w:val="18"/>
              </w:rPr>
            </w:pPr>
            <w:r w:rsidRPr="00130A77">
              <w:rPr>
                <w:b/>
                <w:sz w:val="18"/>
                <w:szCs w:val="18"/>
              </w:rPr>
              <w:t>SB</w:t>
            </w:r>
            <w:r>
              <w:rPr>
                <w:b/>
                <w:sz w:val="18"/>
                <w:szCs w:val="18"/>
              </w:rPr>
              <w:t xml:space="preserve"> </w:t>
            </w:r>
            <w:r w:rsidRPr="00130A77">
              <w:rPr>
                <w:b/>
                <w:sz w:val="18"/>
                <w:szCs w:val="18"/>
              </w:rPr>
              <w:t>+</w:t>
            </w:r>
            <w:r>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A11E73">
        <w:tc>
          <w:tcPr>
            <w:tcW w:w="7993"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9A26D1" w:rsidP="00573E95">
            <w:pPr>
              <w:autoSpaceDE w:val="0"/>
              <w:autoSpaceDN w:val="0"/>
              <w:adjustRightInd w:val="0"/>
              <w:spacing w:before="40" w:after="20"/>
              <w:rPr>
                <w:rFonts w:cs="Arial"/>
                <w:sz w:val="18"/>
                <w:szCs w:val="18"/>
              </w:rPr>
            </w:pPr>
            <w:r>
              <w:rPr>
                <w:rFonts w:cs="Arial"/>
                <w:sz w:val="18"/>
                <w:szCs w:val="18"/>
              </w:rPr>
              <w:t>8.5.1</w:t>
            </w:r>
          </w:p>
        </w:tc>
        <w:tc>
          <w:tcPr>
            <w:tcW w:w="4900" w:type="dxa"/>
            <w:tcBorders>
              <w:top w:val="single" w:sz="4" w:space="0" w:color="auto"/>
              <w:bottom w:val="single" w:sz="4" w:space="0" w:color="auto"/>
            </w:tcBorders>
          </w:tcPr>
          <w:p w:rsidR="00062B9D" w:rsidRPr="00AA7D20" w:rsidRDefault="009A26D1" w:rsidP="00CB05B5">
            <w:pPr>
              <w:autoSpaceDE w:val="0"/>
              <w:autoSpaceDN w:val="0"/>
              <w:adjustRightInd w:val="0"/>
              <w:spacing w:before="40" w:after="20"/>
              <w:rPr>
                <w:rFonts w:cs="Arial"/>
                <w:sz w:val="18"/>
                <w:szCs w:val="18"/>
              </w:rPr>
            </w:pPr>
            <w:r w:rsidRPr="009A26D1">
              <w:rPr>
                <w:rFonts w:cs="Arial"/>
                <w:sz w:val="18"/>
                <w:szCs w:val="18"/>
              </w:rPr>
              <w:t>Der RMH muss Verfahren erstellen, die die Lenkungsma</w:t>
            </w:r>
            <w:r w:rsidRPr="009A26D1">
              <w:rPr>
                <w:rFonts w:cs="Arial" w:hint="eastAsia"/>
                <w:sz w:val="18"/>
                <w:szCs w:val="18"/>
              </w:rPr>
              <w:t>ß</w:t>
            </w:r>
            <w:r w:rsidR="00666A5D">
              <w:rPr>
                <w:rFonts w:cs="Arial" w:hint="eastAsia"/>
                <w:sz w:val="18"/>
                <w:szCs w:val="18"/>
              </w:rPr>
              <w:softHyphen/>
            </w:r>
            <w:r w:rsidRPr="009A26D1">
              <w:rPr>
                <w:rFonts w:cs="Arial"/>
                <w:sz w:val="18"/>
                <w:szCs w:val="18"/>
              </w:rPr>
              <w:t>nahmen festlegen, die erforderlich sind f</w:t>
            </w:r>
            <w:r w:rsidRPr="009A26D1">
              <w:rPr>
                <w:rFonts w:cs="Arial" w:hint="eastAsia"/>
                <w:sz w:val="18"/>
                <w:szCs w:val="18"/>
              </w:rPr>
              <w:t>ü</w:t>
            </w:r>
            <w:r w:rsidRPr="009A26D1">
              <w:rPr>
                <w:rFonts w:cs="Arial"/>
                <w:sz w:val="18"/>
                <w:szCs w:val="18"/>
              </w:rPr>
              <w:t>r die Kennzeichnung, die Aufbewahrung, den Schutz, die Wiederauffindbarkeit, die Aufbewahrungsfrist und den Verbleib ihrer Aufzeichnungen im Hinblick auf die Erf</w:t>
            </w:r>
            <w:r w:rsidRPr="009A26D1">
              <w:rPr>
                <w:rFonts w:cs="Arial" w:hint="eastAsia"/>
                <w:sz w:val="18"/>
                <w:szCs w:val="18"/>
              </w:rPr>
              <w:t>ü</w:t>
            </w:r>
            <w:r w:rsidRPr="009A26D1">
              <w:rPr>
                <w:rFonts w:cs="Arial"/>
                <w:sz w:val="18"/>
                <w:szCs w:val="18"/>
              </w:rPr>
              <w:t>llung dieser Internationalen Norm.</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62B9D" w:rsidRPr="00AA7D20" w:rsidTr="00A11E73">
        <w:tc>
          <w:tcPr>
            <w:tcW w:w="811" w:type="dxa"/>
            <w:tcBorders>
              <w:top w:val="single" w:sz="4" w:space="0" w:color="auto"/>
            </w:tcBorders>
          </w:tcPr>
          <w:p w:rsidR="00062B9D" w:rsidRPr="00AA7D20" w:rsidRDefault="009A26D1" w:rsidP="00573E95">
            <w:pPr>
              <w:autoSpaceDE w:val="0"/>
              <w:autoSpaceDN w:val="0"/>
              <w:adjustRightInd w:val="0"/>
              <w:spacing w:before="40" w:after="20"/>
              <w:rPr>
                <w:rFonts w:cs="Arial"/>
                <w:sz w:val="18"/>
                <w:szCs w:val="18"/>
              </w:rPr>
            </w:pPr>
            <w:r>
              <w:rPr>
                <w:rFonts w:cs="Arial"/>
                <w:sz w:val="18"/>
                <w:szCs w:val="18"/>
              </w:rPr>
              <w:lastRenderedPageBreak/>
              <w:t>8.5.2</w:t>
            </w:r>
          </w:p>
        </w:tc>
        <w:tc>
          <w:tcPr>
            <w:tcW w:w="4900" w:type="dxa"/>
            <w:tcBorders>
              <w:top w:val="single" w:sz="4" w:space="0" w:color="auto"/>
            </w:tcBorders>
          </w:tcPr>
          <w:p w:rsidR="00062B9D" w:rsidRPr="00515E6F" w:rsidRDefault="009A26D1" w:rsidP="004C0447">
            <w:pPr>
              <w:autoSpaceDE w:val="0"/>
              <w:autoSpaceDN w:val="0"/>
              <w:adjustRightInd w:val="0"/>
              <w:spacing w:before="40" w:after="20"/>
              <w:rPr>
                <w:rFonts w:cs="Arial"/>
                <w:sz w:val="18"/>
                <w:szCs w:val="18"/>
              </w:rPr>
            </w:pPr>
            <w:r w:rsidRPr="009A26D1">
              <w:rPr>
                <w:rFonts w:cs="Arial"/>
                <w:sz w:val="18"/>
                <w:szCs w:val="18"/>
              </w:rPr>
              <w:t xml:space="preserve">Der RMH muss Verfahren zur Regelung der Aufbewahrung der Aufzeichnungen </w:t>
            </w:r>
            <w:r w:rsidRPr="009A26D1">
              <w:rPr>
                <w:rFonts w:cs="Arial" w:hint="eastAsia"/>
                <w:sz w:val="18"/>
                <w:szCs w:val="18"/>
              </w:rPr>
              <w:t>ü</w:t>
            </w:r>
            <w:r w:rsidRPr="009A26D1">
              <w:rPr>
                <w:rFonts w:cs="Arial"/>
                <w:sz w:val="18"/>
                <w:szCs w:val="18"/>
              </w:rPr>
              <w:t>ber eine den vertraglichen und gesetzlichen Verpflichtungen entsprechende Zeit einf</w:t>
            </w:r>
            <w:r w:rsidRPr="009A26D1">
              <w:rPr>
                <w:rFonts w:cs="Arial" w:hint="eastAsia"/>
                <w:sz w:val="18"/>
                <w:szCs w:val="18"/>
              </w:rPr>
              <w:t>ü</w:t>
            </w:r>
            <w:r w:rsidRPr="009A26D1">
              <w:rPr>
                <w:rFonts w:cs="Arial"/>
                <w:sz w:val="18"/>
                <w:szCs w:val="18"/>
              </w:rPr>
              <w:t>hren. Der Zugang zu diesen Aufzeichnungen muss mit den Vertraulichkeits</w:t>
            </w:r>
            <w:r w:rsidR="00B20FC1">
              <w:rPr>
                <w:rFonts w:cs="Arial"/>
                <w:sz w:val="18"/>
                <w:szCs w:val="18"/>
              </w:rPr>
              <w:softHyphen/>
            </w:r>
            <w:r w:rsidRPr="009A26D1">
              <w:rPr>
                <w:rFonts w:cs="Arial"/>
                <w:sz w:val="18"/>
                <w:szCs w:val="18"/>
              </w:rPr>
              <w:t>vereinbarungen in Einklang stehen.</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62B9D" w:rsidRDefault="00735F16" w:rsidP="00BE09F8">
      <w:pPr>
        <w:pStyle w:val="berschrift2"/>
      </w:pPr>
      <w:bookmarkStart w:id="38" w:name="_Toc30689889"/>
      <w:r>
        <w:t>8.6</w:t>
      </w:r>
      <w:r w:rsidRPr="001E1E07">
        <w:tab/>
      </w:r>
      <w:r w:rsidRPr="002C57AC">
        <w:t>Managementbewertung (Option A)</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79"/>
        <w:gridCol w:w="405"/>
        <w:gridCol w:w="393"/>
        <w:gridCol w:w="386"/>
        <w:gridCol w:w="6"/>
        <w:gridCol w:w="739"/>
      </w:tblGrid>
      <w:tr w:rsidR="00062B9D" w:rsidRPr="004B6A18" w:rsidTr="00491A21">
        <w:tc>
          <w:tcPr>
            <w:tcW w:w="3114" w:type="dxa"/>
            <w:tcBorders>
              <w:top w:val="single" w:sz="12" w:space="0" w:color="auto"/>
              <w:bottom w:val="single" w:sz="12" w:space="0" w:color="auto"/>
              <w:right w:val="single" w:sz="4" w:space="0" w:color="auto"/>
            </w:tcBorders>
            <w:shd w:val="clear" w:color="auto" w:fill="auto"/>
          </w:tcPr>
          <w:p w:rsidR="00062B9D" w:rsidRPr="001E1E07" w:rsidRDefault="00062B9D" w:rsidP="002C57AC">
            <w:pPr>
              <w:pStyle w:val="2"/>
            </w:pPr>
          </w:p>
        </w:tc>
        <w:tc>
          <w:tcPr>
            <w:tcW w:w="2589" w:type="dxa"/>
            <w:tcBorders>
              <w:top w:val="single" w:sz="12" w:space="0" w:color="auto"/>
              <w:bottom w:val="single" w:sz="12" w:space="0" w:color="auto"/>
              <w:right w:val="single" w:sz="4" w:space="0" w:color="auto"/>
            </w:tcBorders>
            <w:shd w:val="clear" w:color="auto" w:fill="auto"/>
          </w:tcPr>
          <w:p w:rsidR="00062B9D" w:rsidRPr="00130A77" w:rsidRDefault="00062B9D" w:rsidP="00491A21">
            <w:pPr>
              <w:spacing w:before="40" w:after="40" w:line="200" w:lineRule="exact"/>
              <w:rPr>
                <w:b/>
                <w:sz w:val="18"/>
                <w:szCs w:val="18"/>
              </w:rPr>
            </w:pPr>
            <w:r w:rsidRPr="00130A77">
              <w:rPr>
                <w:b/>
                <w:sz w:val="18"/>
                <w:szCs w:val="18"/>
              </w:rPr>
              <w:t>SB</w:t>
            </w:r>
            <w:r>
              <w:rPr>
                <w:b/>
                <w:sz w:val="18"/>
                <w:szCs w:val="18"/>
              </w:rPr>
              <w:t xml:space="preserve"> </w:t>
            </w:r>
            <w:r w:rsidR="00BE0AA4" w:rsidRPr="00BE0AA4">
              <w:rPr>
                <w:sz w:val="18"/>
                <w:szCs w:val="18"/>
              </w:rPr>
              <w:t xml:space="preserve">(wenn </w:t>
            </w:r>
            <w:r w:rsidR="00491A21">
              <w:rPr>
                <w:sz w:val="18"/>
                <w:szCs w:val="18"/>
              </w:rPr>
              <w:t xml:space="preserve">kein </w:t>
            </w:r>
            <w:r w:rsidR="00BE0AA4" w:rsidRPr="00BE0AA4">
              <w:rPr>
                <w:sz w:val="18"/>
                <w:szCs w:val="18"/>
              </w:rPr>
              <w:t xml:space="preserve">SB </w:t>
            </w:r>
            <w:r w:rsidR="00491A21">
              <w:rPr>
                <w:sz w:val="18"/>
                <w:szCs w:val="18"/>
              </w:rPr>
              <w:t>eingesetzt</w:t>
            </w:r>
            <w:r w:rsidR="00BE0AA4" w:rsidRPr="00BE0AA4">
              <w:rPr>
                <w:sz w:val="18"/>
                <w:szCs w:val="18"/>
              </w:rPr>
              <w:t xml:space="preserve">: </w:t>
            </w:r>
            <w:r w:rsidR="000D78ED">
              <w:rPr>
                <w:sz w:val="18"/>
                <w:szCs w:val="18"/>
              </w:rPr>
              <w:t>L</w:t>
            </w:r>
            <w:r w:rsidR="00EC0242" w:rsidRPr="00BF50D0">
              <w:rPr>
                <w:sz w:val="18"/>
                <w:szCs w:val="18"/>
              </w:rPr>
              <w:t>B</w:t>
            </w:r>
            <w:r w:rsidR="00BE0AA4" w:rsidRPr="00BF50D0">
              <w:rPr>
                <w:sz w:val="18"/>
                <w:szCs w:val="18"/>
              </w:rPr>
              <w: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491A21">
        <w:tc>
          <w:tcPr>
            <w:tcW w:w="7982"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2C57AC" w:rsidP="00573E95">
            <w:pPr>
              <w:autoSpaceDE w:val="0"/>
              <w:autoSpaceDN w:val="0"/>
              <w:adjustRightInd w:val="0"/>
              <w:spacing w:before="40" w:after="20"/>
              <w:rPr>
                <w:rFonts w:cs="Arial"/>
                <w:sz w:val="18"/>
                <w:szCs w:val="18"/>
              </w:rPr>
            </w:pPr>
            <w:r>
              <w:rPr>
                <w:rFonts w:cs="Arial"/>
                <w:sz w:val="18"/>
                <w:szCs w:val="18"/>
              </w:rPr>
              <w:t>8.6.1</w:t>
            </w:r>
          </w:p>
        </w:tc>
        <w:tc>
          <w:tcPr>
            <w:tcW w:w="4900" w:type="dxa"/>
            <w:tcBorders>
              <w:top w:val="single" w:sz="4" w:space="0" w:color="auto"/>
              <w:bottom w:val="single" w:sz="4" w:space="0" w:color="auto"/>
            </w:tcBorders>
          </w:tcPr>
          <w:p w:rsidR="002C57AC" w:rsidRPr="002C57AC" w:rsidRDefault="002C57AC" w:rsidP="002C57AC">
            <w:pPr>
              <w:autoSpaceDE w:val="0"/>
              <w:autoSpaceDN w:val="0"/>
              <w:adjustRightInd w:val="0"/>
              <w:spacing w:before="40" w:after="20"/>
              <w:rPr>
                <w:rFonts w:cs="Arial"/>
                <w:sz w:val="18"/>
                <w:szCs w:val="18"/>
              </w:rPr>
            </w:pPr>
            <w:r w:rsidRPr="002C57AC">
              <w:rPr>
                <w:rFonts w:cs="Arial"/>
                <w:sz w:val="18"/>
                <w:szCs w:val="18"/>
              </w:rPr>
              <w:t>Die oberste Leitung des RMHs muss in regelm</w:t>
            </w:r>
            <w:r w:rsidRPr="002C57AC">
              <w:rPr>
                <w:rFonts w:cs="Arial" w:hint="eastAsia"/>
                <w:sz w:val="18"/>
                <w:szCs w:val="18"/>
              </w:rPr>
              <w:t>äß</w:t>
            </w:r>
            <w:r w:rsidRPr="002C57AC">
              <w:rPr>
                <w:rFonts w:cs="Arial"/>
                <w:sz w:val="18"/>
                <w:szCs w:val="18"/>
              </w:rPr>
              <w:t>igen Abst</w:t>
            </w:r>
            <w:r w:rsidRPr="002C57AC">
              <w:rPr>
                <w:rFonts w:cs="Arial" w:hint="eastAsia"/>
                <w:sz w:val="18"/>
                <w:szCs w:val="18"/>
              </w:rPr>
              <w:t>ä</w:t>
            </w:r>
            <w:r w:rsidRPr="002C57AC">
              <w:rPr>
                <w:rFonts w:cs="Arial"/>
                <w:sz w:val="18"/>
                <w:szCs w:val="18"/>
              </w:rPr>
              <w:t xml:space="preserve">nden und </w:t>
            </w:r>
            <w:r w:rsidRPr="002C57AC">
              <w:rPr>
                <w:rFonts w:cs="Arial" w:hint="eastAsia"/>
                <w:sz w:val="18"/>
                <w:szCs w:val="18"/>
              </w:rPr>
              <w:t>ü</w:t>
            </w:r>
            <w:r w:rsidRPr="002C57AC">
              <w:rPr>
                <w:rFonts w:cs="Arial"/>
                <w:sz w:val="18"/>
                <w:szCs w:val="18"/>
              </w:rPr>
              <w:t>bereinstimmend mit einem vorher festgelegten Zeitplan und Verfahren eine Bewertung ihres Managementsystems und ihrer Herstellungsprozesse durchf</w:t>
            </w:r>
            <w:r w:rsidRPr="002C57AC">
              <w:rPr>
                <w:rFonts w:cs="Arial" w:hint="eastAsia"/>
                <w:sz w:val="18"/>
                <w:szCs w:val="18"/>
              </w:rPr>
              <w:t>ü</w:t>
            </w:r>
            <w:r w:rsidRPr="002C57AC">
              <w:rPr>
                <w:rFonts w:cs="Arial"/>
                <w:sz w:val="18"/>
                <w:szCs w:val="18"/>
              </w:rPr>
              <w:t xml:space="preserve">hren, um deren fortdauernde Eignung und Wirksamkeit sicherzustellen und alle notwendigen </w:t>
            </w:r>
            <w:r w:rsidRPr="002C57AC">
              <w:rPr>
                <w:rFonts w:cs="Arial" w:hint="eastAsia"/>
                <w:sz w:val="18"/>
                <w:szCs w:val="18"/>
              </w:rPr>
              <w:t>Ä</w:t>
            </w:r>
            <w:r w:rsidRPr="002C57AC">
              <w:rPr>
                <w:rFonts w:cs="Arial"/>
                <w:sz w:val="18"/>
                <w:szCs w:val="18"/>
              </w:rPr>
              <w:t>nderungen oder Verbesserungen einzuf</w:t>
            </w:r>
            <w:r w:rsidRPr="002C57AC">
              <w:rPr>
                <w:rFonts w:cs="Arial" w:hint="eastAsia"/>
                <w:sz w:val="18"/>
                <w:szCs w:val="18"/>
              </w:rPr>
              <w:t>ü</w:t>
            </w:r>
            <w:r w:rsidRPr="002C57AC">
              <w:rPr>
                <w:rFonts w:cs="Arial"/>
                <w:sz w:val="18"/>
                <w:szCs w:val="18"/>
              </w:rPr>
              <w:t>hren. Die Bewertung muss Folgendes ber</w:t>
            </w:r>
            <w:r w:rsidRPr="002C57AC">
              <w:rPr>
                <w:rFonts w:cs="Arial" w:hint="eastAsia"/>
                <w:sz w:val="18"/>
                <w:szCs w:val="18"/>
              </w:rPr>
              <w:t>ü</w:t>
            </w:r>
            <w:r w:rsidRPr="002C57AC">
              <w:rPr>
                <w:rFonts w:cs="Arial"/>
                <w:sz w:val="18"/>
                <w:szCs w:val="18"/>
              </w:rPr>
              <w:t>cksichtigen, ohne darauf beschr</w:t>
            </w:r>
            <w:r w:rsidRPr="002C57AC">
              <w:rPr>
                <w:rFonts w:cs="Arial" w:hint="eastAsia"/>
                <w:sz w:val="18"/>
                <w:szCs w:val="18"/>
              </w:rPr>
              <w:t>ä</w:t>
            </w:r>
            <w:r w:rsidRPr="002C57AC">
              <w:rPr>
                <w:rFonts w:cs="Arial"/>
                <w:sz w:val="18"/>
                <w:szCs w:val="18"/>
              </w:rPr>
              <w:t>nkt zu sein:</w:t>
            </w:r>
          </w:p>
          <w:p w:rsidR="002C57AC" w:rsidRPr="002C57AC" w:rsidRDefault="002C57AC" w:rsidP="004C0447">
            <w:pPr>
              <w:numPr>
                <w:ilvl w:val="0"/>
                <w:numId w:val="24"/>
              </w:numPr>
              <w:spacing w:before="40" w:after="20"/>
              <w:ind w:left="393" w:hanging="378"/>
              <w:rPr>
                <w:sz w:val="18"/>
                <w:szCs w:val="18"/>
              </w:rPr>
            </w:pPr>
            <w:r w:rsidRPr="002C57AC">
              <w:rPr>
                <w:sz w:val="18"/>
                <w:szCs w:val="18"/>
              </w:rPr>
              <w:t>die Eignung der grunds</w:t>
            </w:r>
            <w:r w:rsidRPr="002C57AC">
              <w:rPr>
                <w:rFonts w:hint="eastAsia"/>
                <w:sz w:val="18"/>
                <w:szCs w:val="18"/>
              </w:rPr>
              <w:t>ä</w:t>
            </w:r>
            <w:r w:rsidRPr="002C57AC">
              <w:rPr>
                <w:sz w:val="18"/>
                <w:szCs w:val="18"/>
              </w:rPr>
              <w:t>tzlichen Regelungen und Verfahren;</w:t>
            </w:r>
          </w:p>
          <w:p w:rsidR="002C57AC" w:rsidRPr="002C57AC" w:rsidRDefault="002C57AC" w:rsidP="004C0447">
            <w:pPr>
              <w:numPr>
                <w:ilvl w:val="0"/>
                <w:numId w:val="24"/>
              </w:numPr>
              <w:spacing w:before="40" w:after="20"/>
              <w:ind w:left="393" w:hanging="378"/>
              <w:rPr>
                <w:sz w:val="18"/>
                <w:szCs w:val="18"/>
              </w:rPr>
            </w:pPr>
            <w:r w:rsidRPr="002C57AC">
              <w:rPr>
                <w:sz w:val="18"/>
                <w:szCs w:val="18"/>
              </w:rPr>
              <w:t>Berichte von leitenden und aufsichtf</w:t>
            </w:r>
            <w:r w:rsidRPr="002C57AC">
              <w:rPr>
                <w:rFonts w:hint="eastAsia"/>
                <w:sz w:val="18"/>
                <w:szCs w:val="18"/>
              </w:rPr>
              <w:t>ü</w:t>
            </w:r>
            <w:r w:rsidRPr="002C57AC">
              <w:rPr>
                <w:sz w:val="18"/>
                <w:szCs w:val="18"/>
              </w:rPr>
              <w:t>hrendem Personal;</w:t>
            </w:r>
          </w:p>
          <w:p w:rsidR="002C57AC" w:rsidRPr="002C57AC" w:rsidRDefault="002C57AC" w:rsidP="004C0447">
            <w:pPr>
              <w:numPr>
                <w:ilvl w:val="0"/>
                <w:numId w:val="24"/>
              </w:numPr>
              <w:spacing w:before="40" w:after="20"/>
              <w:ind w:left="393" w:hanging="378"/>
              <w:rPr>
                <w:sz w:val="18"/>
                <w:szCs w:val="18"/>
              </w:rPr>
            </w:pPr>
            <w:r w:rsidRPr="002C57AC">
              <w:rPr>
                <w:sz w:val="18"/>
                <w:szCs w:val="18"/>
              </w:rPr>
              <w:t>das Ergebnis der internen Audits;</w:t>
            </w:r>
          </w:p>
          <w:p w:rsidR="002C57AC" w:rsidRPr="002C57AC" w:rsidRDefault="002C57AC" w:rsidP="004C0447">
            <w:pPr>
              <w:numPr>
                <w:ilvl w:val="0"/>
                <w:numId w:val="24"/>
              </w:numPr>
              <w:spacing w:before="40" w:after="20"/>
              <w:ind w:left="393" w:hanging="378"/>
              <w:rPr>
                <w:sz w:val="18"/>
                <w:szCs w:val="18"/>
              </w:rPr>
            </w:pPr>
            <w:r w:rsidRPr="002C57AC">
              <w:rPr>
                <w:sz w:val="18"/>
                <w:szCs w:val="18"/>
              </w:rPr>
              <w:t>Korrekturma</w:t>
            </w:r>
            <w:r w:rsidRPr="002C57AC">
              <w:rPr>
                <w:rFonts w:hint="eastAsia"/>
                <w:sz w:val="18"/>
                <w:szCs w:val="18"/>
              </w:rPr>
              <w:t>ß</w:t>
            </w:r>
            <w:r w:rsidRPr="002C57AC">
              <w:rPr>
                <w:sz w:val="18"/>
                <w:szCs w:val="18"/>
              </w:rPr>
              <w:t>nahmen;</w:t>
            </w:r>
          </w:p>
          <w:p w:rsidR="002C57AC" w:rsidRPr="002C57AC" w:rsidRDefault="002C57AC" w:rsidP="004C0447">
            <w:pPr>
              <w:numPr>
                <w:ilvl w:val="0"/>
                <w:numId w:val="24"/>
              </w:numPr>
              <w:spacing w:before="40" w:after="20"/>
              <w:ind w:left="393" w:hanging="378"/>
              <w:rPr>
                <w:sz w:val="18"/>
                <w:szCs w:val="18"/>
              </w:rPr>
            </w:pPr>
            <w:r w:rsidRPr="002C57AC">
              <w:rPr>
                <w:sz w:val="18"/>
                <w:szCs w:val="18"/>
              </w:rPr>
              <w:t>Ergebnis der Risikoermittlung;</w:t>
            </w:r>
          </w:p>
          <w:p w:rsidR="002C57AC" w:rsidRPr="002C57AC" w:rsidRDefault="002C57AC" w:rsidP="004C0447">
            <w:pPr>
              <w:numPr>
                <w:ilvl w:val="0"/>
                <w:numId w:val="24"/>
              </w:numPr>
              <w:spacing w:before="40" w:after="20"/>
              <w:ind w:left="393" w:hanging="378"/>
              <w:rPr>
                <w:sz w:val="18"/>
                <w:szCs w:val="18"/>
              </w:rPr>
            </w:pPr>
            <w:r w:rsidRPr="002C57AC">
              <w:rPr>
                <w:sz w:val="18"/>
                <w:szCs w:val="18"/>
              </w:rPr>
              <w:t>Begutachtungen von externen Stellen;</w:t>
            </w:r>
          </w:p>
          <w:p w:rsidR="002C57AC" w:rsidRPr="002C57AC" w:rsidRDefault="002C57AC" w:rsidP="004C0447">
            <w:pPr>
              <w:numPr>
                <w:ilvl w:val="0"/>
                <w:numId w:val="24"/>
              </w:numPr>
              <w:spacing w:before="40" w:after="20"/>
              <w:ind w:left="393" w:hanging="378"/>
              <w:rPr>
                <w:sz w:val="18"/>
                <w:szCs w:val="18"/>
              </w:rPr>
            </w:pPr>
            <w:r w:rsidRPr="002C57AC">
              <w:rPr>
                <w:rFonts w:hint="eastAsia"/>
                <w:sz w:val="18"/>
                <w:szCs w:val="18"/>
              </w:rPr>
              <w:t>Ä</w:t>
            </w:r>
            <w:r w:rsidRPr="002C57AC">
              <w:rPr>
                <w:sz w:val="18"/>
                <w:szCs w:val="18"/>
              </w:rPr>
              <w:t>nderungen im Umfang und in der Art der Arbeiten;</w:t>
            </w:r>
          </w:p>
          <w:p w:rsidR="002C57AC" w:rsidRPr="002C57AC" w:rsidRDefault="002C57AC" w:rsidP="004C0447">
            <w:pPr>
              <w:numPr>
                <w:ilvl w:val="0"/>
                <w:numId w:val="24"/>
              </w:numPr>
              <w:spacing w:before="40" w:after="20"/>
              <w:ind w:left="393" w:hanging="378"/>
              <w:rPr>
                <w:sz w:val="18"/>
                <w:szCs w:val="18"/>
              </w:rPr>
            </w:pPr>
            <w:r w:rsidRPr="002C57AC">
              <w:rPr>
                <w:sz w:val="18"/>
                <w:szCs w:val="18"/>
              </w:rPr>
              <w:t>R</w:t>
            </w:r>
            <w:r w:rsidRPr="002C57AC">
              <w:rPr>
                <w:rFonts w:hint="eastAsia"/>
                <w:sz w:val="18"/>
                <w:szCs w:val="18"/>
              </w:rPr>
              <w:t>ü</w:t>
            </w:r>
            <w:r w:rsidRPr="002C57AC">
              <w:rPr>
                <w:sz w:val="18"/>
                <w:szCs w:val="18"/>
              </w:rPr>
              <w:t>ckmeldungen von Kunden;</w:t>
            </w:r>
          </w:p>
          <w:p w:rsidR="002C57AC" w:rsidRPr="002C57AC" w:rsidRDefault="002C57AC" w:rsidP="004C0447">
            <w:pPr>
              <w:numPr>
                <w:ilvl w:val="0"/>
                <w:numId w:val="24"/>
              </w:numPr>
              <w:spacing w:before="40" w:after="20"/>
              <w:ind w:left="393" w:hanging="378"/>
              <w:rPr>
                <w:sz w:val="18"/>
                <w:szCs w:val="18"/>
              </w:rPr>
            </w:pPr>
            <w:r w:rsidRPr="002C57AC">
              <w:rPr>
                <w:sz w:val="18"/>
                <w:szCs w:val="18"/>
              </w:rPr>
              <w:t>Empfehlungen f</w:t>
            </w:r>
            <w:r w:rsidRPr="002C57AC">
              <w:rPr>
                <w:rFonts w:hint="eastAsia"/>
                <w:sz w:val="18"/>
                <w:szCs w:val="18"/>
              </w:rPr>
              <w:t>ü</w:t>
            </w:r>
            <w:r w:rsidRPr="002C57AC">
              <w:rPr>
                <w:sz w:val="18"/>
                <w:szCs w:val="18"/>
              </w:rPr>
              <w:t>r Verbesserungen einschlie</w:t>
            </w:r>
            <w:r w:rsidRPr="002C57AC">
              <w:rPr>
                <w:rFonts w:hint="eastAsia"/>
                <w:sz w:val="18"/>
                <w:szCs w:val="18"/>
              </w:rPr>
              <w:t>ß</w:t>
            </w:r>
            <w:r w:rsidRPr="002C57AC">
              <w:rPr>
                <w:sz w:val="18"/>
                <w:szCs w:val="18"/>
              </w:rPr>
              <w:t>lich Beschwerden;</w:t>
            </w:r>
          </w:p>
          <w:p w:rsidR="002C57AC" w:rsidRPr="002C57AC" w:rsidRDefault="002C57AC" w:rsidP="004C0447">
            <w:pPr>
              <w:numPr>
                <w:ilvl w:val="0"/>
                <w:numId w:val="24"/>
              </w:numPr>
              <w:spacing w:before="40" w:after="20"/>
              <w:ind w:left="393" w:hanging="378"/>
              <w:rPr>
                <w:sz w:val="18"/>
                <w:szCs w:val="18"/>
              </w:rPr>
            </w:pPr>
            <w:r w:rsidRPr="002C57AC">
              <w:rPr>
                <w:sz w:val="18"/>
                <w:szCs w:val="18"/>
              </w:rPr>
              <w:t>andere relevante Faktoren, wie Ressourcen, Schulung der Mitarbeiter und, falls erforderlich, technische Aspekte in Bezug auf die Kompetenz des Unterauftragnehmers und des H</w:t>
            </w:r>
            <w:r w:rsidRPr="002C57AC">
              <w:rPr>
                <w:rFonts w:hint="eastAsia"/>
                <w:sz w:val="18"/>
                <w:szCs w:val="18"/>
              </w:rPr>
              <w:t>ä</w:t>
            </w:r>
            <w:r w:rsidRPr="002C57AC">
              <w:rPr>
                <w:sz w:val="18"/>
                <w:szCs w:val="18"/>
              </w:rPr>
              <w:t>ndlers der RM;</w:t>
            </w:r>
          </w:p>
          <w:p w:rsidR="00062B9D" w:rsidRPr="002C57AC" w:rsidRDefault="002C57AC" w:rsidP="004C0447">
            <w:pPr>
              <w:numPr>
                <w:ilvl w:val="0"/>
                <w:numId w:val="24"/>
              </w:numPr>
              <w:spacing w:before="40" w:after="20"/>
              <w:ind w:left="393" w:hanging="378"/>
              <w:rPr>
                <w:sz w:val="18"/>
                <w:szCs w:val="18"/>
              </w:rPr>
            </w:pPr>
            <w:r w:rsidRPr="002C57AC">
              <w:rPr>
                <w:sz w:val="18"/>
                <w:szCs w:val="18"/>
              </w:rPr>
              <w:t>die Qualit</w:t>
            </w:r>
            <w:r w:rsidRPr="002C57AC">
              <w:rPr>
                <w:rFonts w:hint="eastAsia"/>
                <w:sz w:val="18"/>
                <w:szCs w:val="18"/>
              </w:rPr>
              <w:t>ä</w:t>
            </w:r>
            <w:r w:rsidRPr="002C57AC">
              <w:rPr>
                <w:sz w:val="18"/>
                <w:szCs w:val="18"/>
              </w:rPr>
              <w:t>tsziele (siehe 8.2).</w:t>
            </w:r>
          </w:p>
          <w:p w:rsidR="002C57AC" w:rsidRPr="00AA7D20" w:rsidRDefault="002C57AC" w:rsidP="00394304">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Pr>
                <w:rFonts w:cs="Arial"/>
                <w:sz w:val="16"/>
                <w:szCs w:val="16"/>
              </w:rPr>
              <w:t xml:space="preserve"> 1</w:t>
            </w:r>
            <w:r w:rsidR="00394304">
              <w:rPr>
                <w:rFonts w:cs="Arial"/>
                <w:sz w:val="16"/>
                <w:szCs w:val="16"/>
              </w:rPr>
              <w:t>,</w:t>
            </w:r>
            <w:r>
              <w:rPr>
                <w:rFonts w:cs="Arial"/>
                <w:sz w:val="16"/>
                <w:szCs w:val="16"/>
              </w:rPr>
              <w:t xml:space="preserve"> 2</w:t>
            </w:r>
            <w:r w:rsidRPr="0000463E">
              <w:rPr>
                <w:rFonts w:cs="Arial"/>
                <w:sz w:val="16"/>
                <w:szCs w:val="16"/>
              </w:rPr>
              <w:t>]</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62B9D" w:rsidRPr="00AA7D20" w:rsidTr="00A11E73">
        <w:tc>
          <w:tcPr>
            <w:tcW w:w="811" w:type="dxa"/>
            <w:tcBorders>
              <w:top w:val="single" w:sz="4" w:space="0" w:color="auto"/>
            </w:tcBorders>
          </w:tcPr>
          <w:p w:rsidR="00062B9D" w:rsidRPr="00AA7D20" w:rsidRDefault="002C57AC" w:rsidP="00573E95">
            <w:pPr>
              <w:autoSpaceDE w:val="0"/>
              <w:autoSpaceDN w:val="0"/>
              <w:adjustRightInd w:val="0"/>
              <w:spacing w:before="40" w:after="20"/>
              <w:rPr>
                <w:rFonts w:cs="Arial"/>
                <w:sz w:val="18"/>
                <w:szCs w:val="18"/>
              </w:rPr>
            </w:pPr>
            <w:r>
              <w:rPr>
                <w:rFonts w:cs="Arial"/>
                <w:sz w:val="18"/>
                <w:szCs w:val="18"/>
              </w:rPr>
              <w:t>8.6.2</w:t>
            </w:r>
          </w:p>
        </w:tc>
        <w:tc>
          <w:tcPr>
            <w:tcW w:w="4900" w:type="dxa"/>
            <w:tcBorders>
              <w:top w:val="single" w:sz="4" w:space="0" w:color="auto"/>
            </w:tcBorders>
          </w:tcPr>
          <w:p w:rsidR="00062B9D" w:rsidRPr="00515E6F" w:rsidRDefault="002C57AC" w:rsidP="004C0447">
            <w:pPr>
              <w:autoSpaceDE w:val="0"/>
              <w:autoSpaceDN w:val="0"/>
              <w:adjustRightInd w:val="0"/>
              <w:spacing w:before="40" w:after="20"/>
              <w:rPr>
                <w:rFonts w:cs="Arial"/>
                <w:sz w:val="18"/>
                <w:szCs w:val="18"/>
              </w:rPr>
            </w:pPr>
            <w:r w:rsidRPr="002C57AC">
              <w:rPr>
                <w:rFonts w:cs="Arial"/>
                <w:sz w:val="18"/>
                <w:szCs w:val="18"/>
              </w:rPr>
              <w:t>Feststellungen aus Managementbewertungen und die Ma</w:t>
            </w:r>
            <w:r w:rsidRPr="002C57AC">
              <w:rPr>
                <w:rFonts w:cs="Arial" w:hint="eastAsia"/>
                <w:sz w:val="18"/>
                <w:szCs w:val="18"/>
              </w:rPr>
              <w:t>ß</w:t>
            </w:r>
            <w:r w:rsidRPr="002C57AC">
              <w:rPr>
                <w:rFonts w:cs="Arial"/>
                <w:sz w:val="18"/>
                <w:szCs w:val="18"/>
              </w:rPr>
              <w:t>nahmen, die sich daraus ergeben, m</w:t>
            </w:r>
            <w:r w:rsidRPr="002C57AC">
              <w:rPr>
                <w:rFonts w:cs="Arial" w:hint="eastAsia"/>
                <w:sz w:val="18"/>
                <w:szCs w:val="18"/>
              </w:rPr>
              <w:t>ü</w:t>
            </w:r>
            <w:r w:rsidRPr="002C57AC">
              <w:rPr>
                <w:rFonts w:cs="Arial"/>
                <w:sz w:val="18"/>
                <w:szCs w:val="18"/>
              </w:rPr>
              <w:t>ssen aufgezeichnet werden. Die Leitung muss sicherstellen, dass diese Ma</w:t>
            </w:r>
            <w:r w:rsidRPr="002C57AC">
              <w:rPr>
                <w:rFonts w:cs="Arial" w:hint="eastAsia"/>
                <w:sz w:val="18"/>
                <w:szCs w:val="18"/>
              </w:rPr>
              <w:t>ß</w:t>
            </w:r>
            <w:r w:rsidRPr="002C57AC">
              <w:rPr>
                <w:rFonts w:cs="Arial"/>
                <w:sz w:val="18"/>
                <w:szCs w:val="18"/>
              </w:rPr>
              <w:t>nahmen in einer angemessenen und vereinbarten Zeitspanne erledigt werden.</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62B9D" w:rsidRDefault="00BE09F8" w:rsidP="00BE09F8">
      <w:pPr>
        <w:pStyle w:val="berschrift2"/>
      </w:pPr>
      <w:bookmarkStart w:id="39" w:name="_Toc30689890"/>
      <w:r>
        <w:t>8.7</w:t>
      </w:r>
      <w:r w:rsidRPr="001E1E07">
        <w:tab/>
      </w:r>
      <w:r w:rsidRPr="002C57AC">
        <w:t>Internes Audit (Option A)</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79"/>
        <w:gridCol w:w="405"/>
        <w:gridCol w:w="393"/>
        <w:gridCol w:w="386"/>
        <w:gridCol w:w="6"/>
        <w:gridCol w:w="739"/>
      </w:tblGrid>
      <w:tr w:rsidR="00062B9D" w:rsidRPr="004B6A18" w:rsidTr="00491A21">
        <w:tc>
          <w:tcPr>
            <w:tcW w:w="3114" w:type="dxa"/>
            <w:tcBorders>
              <w:top w:val="single" w:sz="12" w:space="0" w:color="auto"/>
              <w:bottom w:val="single" w:sz="12" w:space="0" w:color="auto"/>
              <w:right w:val="single" w:sz="4" w:space="0" w:color="auto"/>
            </w:tcBorders>
            <w:shd w:val="clear" w:color="auto" w:fill="auto"/>
          </w:tcPr>
          <w:p w:rsidR="00062B9D" w:rsidRPr="001E1E07" w:rsidRDefault="00062B9D" w:rsidP="002C57AC">
            <w:pPr>
              <w:pStyle w:val="2"/>
            </w:pPr>
          </w:p>
        </w:tc>
        <w:tc>
          <w:tcPr>
            <w:tcW w:w="2589" w:type="dxa"/>
            <w:tcBorders>
              <w:top w:val="single" w:sz="12" w:space="0" w:color="auto"/>
              <w:bottom w:val="single" w:sz="12" w:space="0" w:color="auto"/>
              <w:right w:val="single" w:sz="4" w:space="0" w:color="auto"/>
            </w:tcBorders>
            <w:shd w:val="clear" w:color="auto" w:fill="auto"/>
          </w:tcPr>
          <w:p w:rsidR="00062B9D" w:rsidRPr="00130A77" w:rsidRDefault="00062B9D" w:rsidP="00491A21">
            <w:pPr>
              <w:spacing w:before="40" w:after="40" w:line="200" w:lineRule="exact"/>
              <w:rPr>
                <w:b/>
                <w:sz w:val="18"/>
                <w:szCs w:val="18"/>
              </w:rPr>
            </w:pPr>
            <w:r w:rsidRPr="00130A77">
              <w:rPr>
                <w:b/>
                <w:sz w:val="18"/>
                <w:szCs w:val="18"/>
              </w:rPr>
              <w:t>SB</w:t>
            </w:r>
            <w:r>
              <w:rPr>
                <w:b/>
                <w:sz w:val="18"/>
                <w:szCs w:val="18"/>
              </w:rPr>
              <w:t xml:space="preserve"> </w:t>
            </w:r>
            <w:r w:rsidR="00BE0AA4" w:rsidRPr="00BE0AA4">
              <w:rPr>
                <w:sz w:val="18"/>
                <w:szCs w:val="18"/>
              </w:rPr>
              <w:t xml:space="preserve">(wenn </w:t>
            </w:r>
            <w:r w:rsidR="00491A21">
              <w:rPr>
                <w:sz w:val="18"/>
                <w:szCs w:val="18"/>
              </w:rPr>
              <w:t xml:space="preserve">kein </w:t>
            </w:r>
            <w:r w:rsidR="00BE0AA4" w:rsidRPr="00BE0AA4">
              <w:rPr>
                <w:sz w:val="18"/>
                <w:szCs w:val="18"/>
              </w:rPr>
              <w:t xml:space="preserve">SB </w:t>
            </w:r>
            <w:r w:rsidR="00491A21">
              <w:rPr>
                <w:sz w:val="18"/>
                <w:szCs w:val="18"/>
              </w:rPr>
              <w:t>eingesetzt</w:t>
            </w:r>
            <w:r w:rsidR="00BE0AA4" w:rsidRPr="00BE0AA4">
              <w:rPr>
                <w:sz w:val="18"/>
                <w:szCs w:val="18"/>
              </w:rPr>
              <w:t xml:space="preserve">: </w:t>
            </w:r>
            <w:r w:rsidR="000D78ED">
              <w:rPr>
                <w:sz w:val="18"/>
                <w:szCs w:val="18"/>
              </w:rPr>
              <w:t>L</w:t>
            </w:r>
            <w:r w:rsidR="00EC0242" w:rsidRPr="00574861">
              <w:rPr>
                <w:sz w:val="18"/>
                <w:szCs w:val="18"/>
              </w:rPr>
              <w:t>B</w:t>
            </w:r>
            <w:r w:rsidR="00BE0AA4">
              <w:rPr>
                <w:sz w:val="18"/>
                <w:szCs w:val="18"/>
              </w:rPr>
              <w:t>)</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062B9D" w:rsidRPr="00B71404" w:rsidRDefault="00062B9D" w:rsidP="00573E9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062B9D" w:rsidRPr="00B71404" w:rsidRDefault="00062B9D" w:rsidP="00573E9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062B9D" w:rsidRPr="000F7963" w:rsidTr="00491A21">
        <w:tc>
          <w:tcPr>
            <w:tcW w:w="7982" w:type="dxa"/>
            <w:gridSpan w:val="3"/>
            <w:tcBorders>
              <w:top w:val="single" w:sz="12" w:space="0" w:color="auto"/>
            </w:tcBorders>
          </w:tcPr>
          <w:p w:rsidR="00062B9D" w:rsidRPr="004201E6" w:rsidRDefault="00062B9D" w:rsidP="00573E9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062B9D" w:rsidRPr="009E23EC" w:rsidRDefault="00062B9D" w:rsidP="00573E9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5" w:type="dxa"/>
            <w:gridSpan w:val="2"/>
            <w:tcBorders>
              <w:top w:val="single" w:sz="12" w:space="0" w:color="auto"/>
            </w:tcBorders>
          </w:tcPr>
          <w:p w:rsidR="00062B9D" w:rsidRPr="0071104F" w:rsidRDefault="00062B9D" w:rsidP="00573E95">
            <w:pPr>
              <w:keepNext/>
              <w:spacing w:before="40" w:after="40" w:line="200" w:lineRule="exact"/>
              <w:jc w:val="center"/>
              <w:rPr>
                <w:sz w:val="16"/>
                <w:szCs w:val="16"/>
                <w:highlight w:val="yellow"/>
              </w:rPr>
            </w:pPr>
          </w:p>
        </w:tc>
      </w:tr>
    </w:tbl>
    <w:p w:rsidR="00062B9D" w:rsidRPr="008A7321" w:rsidRDefault="00062B9D" w:rsidP="008A7321">
      <w:pPr>
        <w:keepNext/>
        <w:rPr>
          <w:rFonts w:cs="Arial"/>
          <w:b/>
          <w:bCs/>
          <w:sz w:val="2"/>
          <w:szCs w:val="2"/>
        </w:rPr>
        <w:sectPr w:rsidR="00062B9D"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062B9D" w:rsidRPr="000F7963" w:rsidTr="00A11E73">
        <w:tc>
          <w:tcPr>
            <w:tcW w:w="9923" w:type="dxa"/>
            <w:gridSpan w:val="4"/>
            <w:tcBorders>
              <w:top w:val="single" w:sz="4" w:space="0" w:color="auto"/>
              <w:bottom w:val="nil"/>
            </w:tcBorders>
          </w:tcPr>
          <w:p w:rsidR="00062B9D" w:rsidRPr="001C530F" w:rsidRDefault="00062B9D" w:rsidP="00573E95">
            <w:pPr>
              <w:keepNext/>
              <w:spacing w:before="40" w:after="40" w:line="200" w:lineRule="exact"/>
              <w:rPr>
                <w:rFonts w:cs="Arial"/>
                <w:bCs/>
                <w:sz w:val="20"/>
              </w:rPr>
            </w:pPr>
            <w:r w:rsidRPr="00F54953">
              <w:rPr>
                <w:rFonts w:cs="Arial"/>
                <w:bCs/>
                <w:sz w:val="18"/>
                <w:szCs w:val="18"/>
              </w:rPr>
              <w:lastRenderedPageBreak/>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062B9D" w:rsidRPr="000F7963" w:rsidTr="00A11E73">
        <w:tc>
          <w:tcPr>
            <w:tcW w:w="9923" w:type="dxa"/>
            <w:gridSpan w:val="4"/>
            <w:tcBorders>
              <w:top w:val="nil"/>
              <w:bottom w:val="single" w:sz="12" w:space="0" w:color="auto"/>
            </w:tcBorders>
            <w:shd w:val="clear" w:color="auto" w:fill="FFF2CC"/>
          </w:tcPr>
          <w:p w:rsidR="00062B9D" w:rsidRPr="002B74B0" w:rsidRDefault="00062B9D" w:rsidP="00573E95">
            <w:pPr>
              <w:pStyle w:val="Standard10"/>
            </w:pPr>
          </w:p>
        </w:tc>
      </w:tr>
      <w:tr w:rsidR="00062B9D" w:rsidRPr="000F7963" w:rsidTr="00A11E73">
        <w:tc>
          <w:tcPr>
            <w:tcW w:w="9923" w:type="dxa"/>
            <w:gridSpan w:val="4"/>
            <w:tcBorders>
              <w:bottom w:val="single" w:sz="4" w:space="0" w:color="auto"/>
            </w:tcBorders>
            <w:vAlign w:val="center"/>
          </w:tcPr>
          <w:p w:rsidR="00062B9D" w:rsidRPr="003A40A5" w:rsidRDefault="00062B9D" w:rsidP="00573E9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062B9D" w:rsidRPr="000F7963" w:rsidTr="00A11E73">
        <w:tc>
          <w:tcPr>
            <w:tcW w:w="796" w:type="dxa"/>
            <w:tcBorders>
              <w:bottom w:val="nil"/>
            </w:tcBorders>
            <w:vAlign w:val="center"/>
          </w:tcPr>
          <w:p w:rsidR="00062B9D" w:rsidRPr="00D16CA8" w:rsidRDefault="00062B9D" w:rsidP="00573E9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062B9D" w:rsidRPr="00D16CA8" w:rsidRDefault="00062B9D" w:rsidP="00573E9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062B9D" w:rsidRPr="00D16CA8" w:rsidRDefault="00062B9D" w:rsidP="00573E9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062B9D" w:rsidRPr="00B71404" w:rsidRDefault="00062B9D" w:rsidP="00573E95">
            <w:pPr>
              <w:keepNext/>
              <w:spacing w:before="40" w:after="40" w:line="200" w:lineRule="exact"/>
              <w:rPr>
                <w:rFonts w:cs="Arial"/>
                <w:iCs/>
                <w:szCs w:val="22"/>
              </w:rPr>
            </w:pPr>
            <w:r>
              <w:rPr>
                <w:sz w:val="18"/>
                <w:szCs w:val="18"/>
              </w:rPr>
              <w:t>Datum / Ausgabestand</w:t>
            </w: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i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796" w:type="dxa"/>
          </w:tcPr>
          <w:p w:rsidR="00062B9D" w:rsidRPr="00D623CF" w:rsidRDefault="00062B9D"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062B9D" w:rsidRPr="00266DA0" w:rsidRDefault="00062B9D" w:rsidP="00573E95">
            <w:pPr>
              <w:spacing w:before="40" w:after="40" w:line="200" w:lineRule="exact"/>
              <w:jc w:val="center"/>
              <w:rPr>
                <w:rFonts w:cs="Arial"/>
                <w:bCs/>
                <w:sz w:val="18"/>
                <w:szCs w:val="18"/>
              </w:rPr>
            </w:pPr>
          </w:p>
        </w:tc>
        <w:tc>
          <w:tcPr>
            <w:tcW w:w="6731" w:type="dxa"/>
            <w:shd w:val="clear" w:color="auto" w:fill="FFF2CC"/>
          </w:tcPr>
          <w:p w:rsidR="00062B9D" w:rsidRPr="00D623CF" w:rsidRDefault="00062B9D" w:rsidP="00573E95">
            <w:pPr>
              <w:spacing w:before="40" w:after="40" w:line="200" w:lineRule="exact"/>
              <w:rPr>
                <w:rFonts w:cs="Arial"/>
                <w:iCs/>
                <w:sz w:val="18"/>
                <w:szCs w:val="18"/>
              </w:rPr>
            </w:pPr>
          </w:p>
        </w:tc>
        <w:tc>
          <w:tcPr>
            <w:tcW w:w="1916" w:type="dxa"/>
            <w:shd w:val="clear" w:color="auto" w:fill="FFF2CC"/>
          </w:tcPr>
          <w:p w:rsidR="00062B9D" w:rsidRPr="00D623CF" w:rsidRDefault="00062B9D" w:rsidP="00573E95">
            <w:pPr>
              <w:spacing w:before="40" w:after="40" w:line="200" w:lineRule="exact"/>
              <w:rPr>
                <w:sz w:val="18"/>
                <w:szCs w:val="18"/>
              </w:rPr>
            </w:pPr>
          </w:p>
        </w:tc>
      </w:tr>
      <w:tr w:rsidR="00062B9D" w:rsidRPr="00E97706" w:rsidTr="00A11E73">
        <w:tc>
          <w:tcPr>
            <w:tcW w:w="9923" w:type="dxa"/>
            <w:gridSpan w:val="4"/>
            <w:tcBorders>
              <w:top w:val="single" w:sz="4" w:space="0" w:color="auto"/>
              <w:bottom w:val="nil"/>
            </w:tcBorders>
            <w:vAlign w:val="center"/>
          </w:tcPr>
          <w:p w:rsidR="00062B9D" w:rsidRPr="001C530F" w:rsidRDefault="00062B9D"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062B9D" w:rsidRPr="00E97706" w:rsidTr="00A11E73">
        <w:tc>
          <w:tcPr>
            <w:tcW w:w="9923" w:type="dxa"/>
            <w:gridSpan w:val="4"/>
            <w:tcBorders>
              <w:top w:val="nil"/>
              <w:bottom w:val="single" w:sz="12" w:space="0" w:color="auto"/>
            </w:tcBorders>
            <w:shd w:val="clear" w:color="auto" w:fill="FFF2CC"/>
            <w:vAlign w:val="center"/>
          </w:tcPr>
          <w:p w:rsidR="00062B9D" w:rsidRPr="002B74B0" w:rsidRDefault="00062B9D" w:rsidP="00573E95">
            <w:pPr>
              <w:pStyle w:val="Standard10"/>
            </w:pPr>
          </w:p>
        </w:tc>
      </w:tr>
    </w:tbl>
    <w:p w:rsidR="00062B9D" w:rsidRPr="008A7321" w:rsidRDefault="00062B9D" w:rsidP="008A7321">
      <w:pPr>
        <w:rPr>
          <w:b/>
          <w:sz w:val="2"/>
          <w:szCs w:val="2"/>
        </w:rPr>
        <w:sectPr w:rsidR="00062B9D"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062B9D" w:rsidRPr="000F7963" w:rsidTr="00A11E73">
        <w:tc>
          <w:tcPr>
            <w:tcW w:w="811" w:type="dxa"/>
            <w:tcBorders>
              <w:top w:val="single" w:sz="4" w:space="0" w:color="auto"/>
              <w:bottom w:val="single" w:sz="4" w:space="0" w:color="auto"/>
            </w:tcBorders>
          </w:tcPr>
          <w:p w:rsidR="00062B9D" w:rsidRPr="00AA7D20" w:rsidRDefault="002C57AC" w:rsidP="00573E95">
            <w:pPr>
              <w:autoSpaceDE w:val="0"/>
              <w:autoSpaceDN w:val="0"/>
              <w:adjustRightInd w:val="0"/>
              <w:spacing w:before="40" w:after="20"/>
              <w:rPr>
                <w:rFonts w:cs="Arial"/>
                <w:sz w:val="18"/>
                <w:szCs w:val="18"/>
              </w:rPr>
            </w:pPr>
            <w:r>
              <w:rPr>
                <w:rFonts w:cs="Arial"/>
                <w:sz w:val="18"/>
                <w:szCs w:val="18"/>
              </w:rPr>
              <w:t>8.7.1</w:t>
            </w:r>
          </w:p>
        </w:tc>
        <w:tc>
          <w:tcPr>
            <w:tcW w:w="4900" w:type="dxa"/>
            <w:tcBorders>
              <w:top w:val="single" w:sz="4" w:space="0" w:color="auto"/>
              <w:bottom w:val="single" w:sz="4" w:space="0" w:color="auto"/>
            </w:tcBorders>
          </w:tcPr>
          <w:p w:rsidR="00062B9D" w:rsidRPr="00AA7D20" w:rsidRDefault="002C57AC" w:rsidP="004C0447">
            <w:pPr>
              <w:autoSpaceDE w:val="0"/>
              <w:autoSpaceDN w:val="0"/>
              <w:adjustRightInd w:val="0"/>
              <w:spacing w:before="40" w:after="20"/>
              <w:rPr>
                <w:rFonts w:cs="Arial"/>
                <w:sz w:val="18"/>
                <w:szCs w:val="18"/>
              </w:rPr>
            </w:pPr>
            <w:r w:rsidRPr="002C57AC">
              <w:rPr>
                <w:rFonts w:cs="Arial"/>
                <w:sz w:val="18"/>
                <w:szCs w:val="18"/>
              </w:rPr>
              <w:t>Der RMH muss in regelm</w:t>
            </w:r>
            <w:r w:rsidRPr="002C57AC">
              <w:rPr>
                <w:rFonts w:cs="Arial" w:hint="eastAsia"/>
                <w:sz w:val="18"/>
                <w:szCs w:val="18"/>
              </w:rPr>
              <w:t>äß</w:t>
            </w:r>
            <w:r w:rsidRPr="002C57AC">
              <w:rPr>
                <w:rFonts w:cs="Arial"/>
                <w:sz w:val="18"/>
                <w:szCs w:val="18"/>
              </w:rPr>
              <w:t>igen Abst</w:t>
            </w:r>
            <w:r w:rsidRPr="002C57AC">
              <w:rPr>
                <w:rFonts w:cs="Arial" w:hint="eastAsia"/>
                <w:sz w:val="18"/>
                <w:szCs w:val="18"/>
              </w:rPr>
              <w:t>ä</w:t>
            </w:r>
            <w:r w:rsidRPr="002C57AC">
              <w:rPr>
                <w:rFonts w:cs="Arial"/>
                <w:sz w:val="18"/>
                <w:szCs w:val="18"/>
              </w:rPr>
              <w:t xml:space="preserve">nden und </w:t>
            </w:r>
            <w:r w:rsidRPr="002C57AC">
              <w:rPr>
                <w:rFonts w:cs="Arial" w:hint="eastAsia"/>
                <w:sz w:val="18"/>
                <w:szCs w:val="18"/>
              </w:rPr>
              <w:t>ü</w:t>
            </w:r>
            <w:r w:rsidRPr="002C57AC">
              <w:rPr>
                <w:rFonts w:cs="Arial"/>
                <w:sz w:val="18"/>
                <w:szCs w:val="18"/>
              </w:rPr>
              <w:t>bereinstim</w:t>
            </w:r>
            <w:r w:rsidR="00666A5D">
              <w:rPr>
                <w:rFonts w:cs="Arial"/>
                <w:sz w:val="18"/>
                <w:szCs w:val="18"/>
              </w:rPr>
              <w:softHyphen/>
            </w:r>
            <w:r w:rsidRPr="002C57AC">
              <w:rPr>
                <w:rFonts w:cs="Arial"/>
                <w:sz w:val="18"/>
                <w:szCs w:val="18"/>
              </w:rPr>
              <w:t>mend mit einem vorher festgelegten Zeitplan und Verfahren interne Audits zu seinen T</w:t>
            </w:r>
            <w:r w:rsidRPr="002C57AC">
              <w:rPr>
                <w:rFonts w:cs="Arial" w:hint="eastAsia"/>
                <w:sz w:val="18"/>
                <w:szCs w:val="18"/>
              </w:rPr>
              <w:t>ä</w:t>
            </w:r>
            <w:r w:rsidRPr="002C57AC">
              <w:rPr>
                <w:rFonts w:cs="Arial"/>
                <w:sz w:val="18"/>
                <w:szCs w:val="18"/>
              </w:rPr>
              <w:t>tigkeiten durchf</w:t>
            </w:r>
            <w:r w:rsidRPr="002C57AC">
              <w:rPr>
                <w:rFonts w:cs="Arial" w:hint="eastAsia"/>
                <w:sz w:val="18"/>
                <w:szCs w:val="18"/>
              </w:rPr>
              <w:t>ü</w:t>
            </w:r>
            <w:r w:rsidRPr="002C57AC">
              <w:rPr>
                <w:rFonts w:cs="Arial"/>
                <w:sz w:val="18"/>
                <w:szCs w:val="18"/>
              </w:rPr>
              <w:t>hren, um nachzu</w:t>
            </w:r>
            <w:r w:rsidR="00666A5D">
              <w:rPr>
                <w:rFonts w:cs="Arial"/>
                <w:sz w:val="18"/>
                <w:szCs w:val="18"/>
              </w:rPr>
              <w:softHyphen/>
            </w:r>
            <w:r w:rsidRPr="002C57AC">
              <w:rPr>
                <w:rFonts w:cs="Arial"/>
                <w:sz w:val="18"/>
                <w:szCs w:val="18"/>
              </w:rPr>
              <w:t>weisen, dass seine Abl</w:t>
            </w:r>
            <w:r w:rsidRPr="002C57AC">
              <w:rPr>
                <w:rFonts w:cs="Arial" w:hint="eastAsia"/>
                <w:sz w:val="18"/>
                <w:szCs w:val="18"/>
              </w:rPr>
              <w:t>ä</w:t>
            </w:r>
            <w:r w:rsidRPr="002C57AC">
              <w:rPr>
                <w:rFonts w:cs="Arial"/>
                <w:sz w:val="18"/>
                <w:szCs w:val="18"/>
              </w:rPr>
              <w:t>ufe weiterhin den Anforderungen des Managementsystems und den Anforderungen dieser Internatio</w:t>
            </w:r>
            <w:r w:rsidR="00666A5D">
              <w:rPr>
                <w:rFonts w:cs="Arial"/>
                <w:sz w:val="18"/>
                <w:szCs w:val="18"/>
              </w:rPr>
              <w:softHyphen/>
            </w:r>
            <w:r w:rsidRPr="002C57AC">
              <w:rPr>
                <w:rFonts w:cs="Arial"/>
                <w:sz w:val="18"/>
                <w:szCs w:val="18"/>
              </w:rPr>
              <w:t>nalen Norm entsprechen. Das Programm f</w:t>
            </w:r>
            <w:r w:rsidRPr="002C57AC">
              <w:rPr>
                <w:rFonts w:cs="Arial" w:hint="eastAsia"/>
                <w:sz w:val="18"/>
                <w:szCs w:val="18"/>
              </w:rPr>
              <w:t>ü</w:t>
            </w:r>
            <w:r w:rsidRPr="002C57AC">
              <w:rPr>
                <w:rFonts w:cs="Arial"/>
                <w:sz w:val="18"/>
                <w:szCs w:val="18"/>
              </w:rPr>
              <w:t>r interne Audits muss alle Elemente des Managementsystems behandeln, einschlie</w:t>
            </w:r>
            <w:r w:rsidRPr="002C57AC">
              <w:rPr>
                <w:rFonts w:cs="Arial" w:hint="eastAsia"/>
                <w:sz w:val="18"/>
                <w:szCs w:val="18"/>
              </w:rPr>
              <w:t>ß</w:t>
            </w:r>
            <w:r w:rsidR="00666A5D">
              <w:rPr>
                <w:rFonts w:cs="Arial" w:hint="eastAsia"/>
                <w:sz w:val="18"/>
                <w:szCs w:val="18"/>
              </w:rPr>
              <w:softHyphen/>
            </w:r>
            <w:r w:rsidRPr="002C57AC">
              <w:rPr>
                <w:rFonts w:cs="Arial"/>
                <w:sz w:val="18"/>
                <w:szCs w:val="18"/>
              </w:rPr>
              <w:t>lich der technischen Aktivit</w:t>
            </w:r>
            <w:r w:rsidRPr="002C57AC">
              <w:rPr>
                <w:rFonts w:cs="Arial" w:hint="eastAsia"/>
                <w:sz w:val="18"/>
                <w:szCs w:val="18"/>
              </w:rPr>
              <w:t>ä</w:t>
            </w:r>
            <w:r w:rsidRPr="002C57AC">
              <w:rPr>
                <w:rFonts w:cs="Arial"/>
                <w:sz w:val="18"/>
                <w:szCs w:val="18"/>
              </w:rPr>
              <w:t>ten und Herstellungst</w:t>
            </w:r>
            <w:r w:rsidRPr="002C57AC">
              <w:rPr>
                <w:rFonts w:cs="Arial" w:hint="eastAsia"/>
                <w:sz w:val="18"/>
                <w:szCs w:val="18"/>
              </w:rPr>
              <w:t>ä</w:t>
            </w:r>
            <w:r w:rsidRPr="002C57AC">
              <w:rPr>
                <w:rFonts w:cs="Arial"/>
                <w:sz w:val="18"/>
                <w:szCs w:val="18"/>
              </w:rPr>
              <w:t>tigkeiten, die zum Endprodukt (RM) f</w:t>
            </w:r>
            <w:r w:rsidRPr="002C57AC">
              <w:rPr>
                <w:rFonts w:cs="Arial" w:hint="eastAsia"/>
                <w:sz w:val="18"/>
                <w:szCs w:val="18"/>
              </w:rPr>
              <w:t>ü</w:t>
            </w:r>
            <w:r w:rsidRPr="002C57AC">
              <w:rPr>
                <w:rFonts w:cs="Arial"/>
                <w:sz w:val="18"/>
                <w:szCs w:val="18"/>
              </w:rPr>
              <w:t>hren. Es liegt in der Verantwortung des RMH, Audits wie im Programm und von der Leitung gefordert zu planen und zu organisieren. Derartige Audits m</w:t>
            </w:r>
            <w:r w:rsidRPr="002C57AC">
              <w:rPr>
                <w:rFonts w:cs="Arial" w:hint="eastAsia"/>
                <w:sz w:val="18"/>
                <w:szCs w:val="18"/>
              </w:rPr>
              <w:t>ü</w:t>
            </w:r>
            <w:r w:rsidRPr="002C57AC">
              <w:rPr>
                <w:rFonts w:cs="Arial"/>
                <w:sz w:val="18"/>
                <w:szCs w:val="18"/>
              </w:rPr>
              <w:t>ssen von geschultem und qualifiziertem Personal durchgef</w:t>
            </w:r>
            <w:r w:rsidRPr="002C57AC">
              <w:rPr>
                <w:rFonts w:cs="Arial" w:hint="eastAsia"/>
                <w:sz w:val="18"/>
                <w:szCs w:val="18"/>
              </w:rPr>
              <w:t>ü</w:t>
            </w:r>
            <w:r w:rsidRPr="002C57AC">
              <w:rPr>
                <w:rFonts w:cs="Arial"/>
                <w:sz w:val="18"/>
                <w:szCs w:val="18"/>
              </w:rPr>
              <w:t>hrt werden, das, wenn es die Ressourcen zulassen, von der auditierten T</w:t>
            </w:r>
            <w:r w:rsidRPr="002C57AC">
              <w:rPr>
                <w:rFonts w:cs="Arial" w:hint="eastAsia"/>
                <w:sz w:val="18"/>
                <w:szCs w:val="18"/>
              </w:rPr>
              <w:t>ä</w:t>
            </w:r>
            <w:r w:rsidRPr="002C57AC">
              <w:rPr>
                <w:rFonts w:cs="Arial"/>
                <w:sz w:val="18"/>
                <w:szCs w:val="18"/>
              </w:rPr>
              <w:t>tigkeit unabh</w:t>
            </w:r>
            <w:r w:rsidRPr="002C57AC">
              <w:rPr>
                <w:rFonts w:cs="Arial" w:hint="eastAsia"/>
                <w:sz w:val="18"/>
                <w:szCs w:val="18"/>
              </w:rPr>
              <w:t>ä</w:t>
            </w:r>
            <w:r w:rsidRPr="002C57AC">
              <w:rPr>
                <w:rFonts w:cs="Arial"/>
                <w:sz w:val="18"/>
                <w:szCs w:val="18"/>
              </w:rPr>
              <w:t>ngig ist. Das Personal darf nicht seine eigenen T</w:t>
            </w:r>
            <w:r w:rsidRPr="002C57AC">
              <w:rPr>
                <w:rFonts w:cs="Arial" w:hint="eastAsia"/>
                <w:sz w:val="18"/>
                <w:szCs w:val="18"/>
              </w:rPr>
              <w:t>ä</w:t>
            </w:r>
            <w:r w:rsidRPr="002C57AC">
              <w:rPr>
                <w:rFonts w:cs="Arial"/>
                <w:sz w:val="18"/>
                <w:szCs w:val="18"/>
              </w:rPr>
              <w:t>tigkeiten auditieren.</w:t>
            </w:r>
          </w:p>
        </w:tc>
        <w:tc>
          <w:tcPr>
            <w:tcW w:w="2282" w:type="dxa"/>
            <w:tcBorders>
              <w:top w:val="single" w:sz="4" w:space="0" w:color="auto"/>
              <w:bottom w:val="single" w:sz="4" w:space="0" w:color="auto"/>
            </w:tcBorders>
            <w:shd w:val="clear" w:color="auto" w:fill="DEEAF6"/>
          </w:tcPr>
          <w:p w:rsidR="00062B9D" w:rsidRPr="000F7963" w:rsidRDefault="00062B9D" w:rsidP="00573E9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062B9D" w:rsidRPr="009E23EC" w:rsidRDefault="00062B9D" w:rsidP="00EA219B">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062B9D" w:rsidRPr="009E23EC" w:rsidRDefault="00062B9D" w:rsidP="00573E9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062B9D" w:rsidRPr="00A34356" w:rsidRDefault="00062B9D" w:rsidP="00573E9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062B9D" w:rsidRPr="00AA7D20" w:rsidTr="00A11E73">
        <w:tc>
          <w:tcPr>
            <w:tcW w:w="811" w:type="dxa"/>
            <w:tcBorders>
              <w:top w:val="single" w:sz="4" w:space="0" w:color="auto"/>
            </w:tcBorders>
          </w:tcPr>
          <w:p w:rsidR="00062B9D" w:rsidRPr="00AA7D20" w:rsidRDefault="002C57AC" w:rsidP="00573E95">
            <w:pPr>
              <w:autoSpaceDE w:val="0"/>
              <w:autoSpaceDN w:val="0"/>
              <w:adjustRightInd w:val="0"/>
              <w:spacing w:before="40" w:after="20"/>
              <w:rPr>
                <w:rFonts w:cs="Arial"/>
                <w:sz w:val="18"/>
                <w:szCs w:val="18"/>
              </w:rPr>
            </w:pPr>
            <w:r>
              <w:rPr>
                <w:rFonts w:cs="Arial"/>
                <w:sz w:val="18"/>
                <w:szCs w:val="18"/>
              </w:rPr>
              <w:t>8.7.2</w:t>
            </w:r>
          </w:p>
        </w:tc>
        <w:tc>
          <w:tcPr>
            <w:tcW w:w="4900" w:type="dxa"/>
            <w:tcBorders>
              <w:top w:val="single" w:sz="4" w:space="0" w:color="auto"/>
            </w:tcBorders>
          </w:tcPr>
          <w:p w:rsidR="00062B9D" w:rsidRPr="00515E6F" w:rsidRDefault="002C57AC" w:rsidP="00CB05B5">
            <w:pPr>
              <w:autoSpaceDE w:val="0"/>
              <w:autoSpaceDN w:val="0"/>
              <w:adjustRightInd w:val="0"/>
              <w:spacing w:before="40" w:after="20"/>
              <w:rPr>
                <w:rFonts w:cs="Arial"/>
                <w:sz w:val="18"/>
                <w:szCs w:val="18"/>
              </w:rPr>
            </w:pPr>
            <w:r w:rsidRPr="002C57AC">
              <w:rPr>
                <w:rFonts w:cs="Arial"/>
                <w:sz w:val="18"/>
                <w:szCs w:val="18"/>
              </w:rPr>
              <w:t>Wenn die Auditfeststellungen Zweifel an der Wirksamkeit der Abl</w:t>
            </w:r>
            <w:r w:rsidRPr="002C57AC">
              <w:rPr>
                <w:rFonts w:cs="Arial" w:hint="eastAsia"/>
                <w:sz w:val="18"/>
                <w:szCs w:val="18"/>
              </w:rPr>
              <w:t>ä</w:t>
            </w:r>
            <w:r w:rsidRPr="002C57AC">
              <w:rPr>
                <w:rFonts w:cs="Arial"/>
                <w:sz w:val="18"/>
                <w:szCs w:val="18"/>
              </w:rPr>
              <w:t>ufe oder an der Integrit</w:t>
            </w:r>
            <w:r w:rsidRPr="002C57AC">
              <w:rPr>
                <w:rFonts w:cs="Arial" w:hint="eastAsia"/>
                <w:sz w:val="18"/>
                <w:szCs w:val="18"/>
              </w:rPr>
              <w:t>ä</w:t>
            </w:r>
            <w:r w:rsidRPr="002C57AC">
              <w:rPr>
                <w:rFonts w:cs="Arial"/>
                <w:sz w:val="18"/>
                <w:szCs w:val="18"/>
              </w:rPr>
              <w:t>t der RM oder an der Richtigkeit ihrer Dokumentation aufkommen lassen, muss der RMH recht</w:t>
            </w:r>
            <w:r w:rsidR="00666A5D">
              <w:rPr>
                <w:rFonts w:cs="Arial"/>
                <w:sz w:val="18"/>
                <w:szCs w:val="18"/>
              </w:rPr>
              <w:softHyphen/>
            </w:r>
            <w:r w:rsidRPr="002C57AC">
              <w:rPr>
                <w:rFonts w:cs="Arial"/>
                <w:sz w:val="18"/>
                <w:szCs w:val="18"/>
              </w:rPr>
              <w:t>zeitig Korrekturma</w:t>
            </w:r>
            <w:r w:rsidRPr="002C57AC">
              <w:rPr>
                <w:rFonts w:cs="Arial" w:hint="eastAsia"/>
                <w:sz w:val="18"/>
                <w:szCs w:val="18"/>
              </w:rPr>
              <w:t>ß</w:t>
            </w:r>
            <w:r w:rsidRPr="002C57AC">
              <w:rPr>
                <w:rFonts w:cs="Arial"/>
                <w:sz w:val="18"/>
                <w:szCs w:val="18"/>
              </w:rPr>
              <w:t>nahmen ergreifen und diejenigen Kunden schriftlich benachrichtigen, deren T</w:t>
            </w:r>
            <w:r w:rsidRPr="002C57AC">
              <w:rPr>
                <w:rFonts w:cs="Arial" w:hint="eastAsia"/>
                <w:sz w:val="18"/>
                <w:szCs w:val="18"/>
              </w:rPr>
              <w:t>ä</w:t>
            </w:r>
            <w:r w:rsidRPr="002C57AC">
              <w:rPr>
                <w:rFonts w:cs="Arial"/>
                <w:sz w:val="18"/>
                <w:szCs w:val="18"/>
              </w:rPr>
              <w:t>tigkeiten davon nachteilig betroffen sein k</w:t>
            </w:r>
            <w:r w:rsidRPr="002C57AC">
              <w:rPr>
                <w:rFonts w:cs="Arial" w:hint="eastAsia"/>
                <w:sz w:val="18"/>
                <w:szCs w:val="18"/>
              </w:rPr>
              <w:t>ö</w:t>
            </w:r>
            <w:r w:rsidRPr="002C57AC">
              <w:rPr>
                <w:rFonts w:cs="Arial"/>
                <w:sz w:val="18"/>
                <w:szCs w:val="18"/>
              </w:rPr>
              <w:t>nnen.</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62B9D" w:rsidRPr="00AA7D20" w:rsidTr="00A11E73">
        <w:tc>
          <w:tcPr>
            <w:tcW w:w="811" w:type="dxa"/>
            <w:tcBorders>
              <w:top w:val="single" w:sz="4" w:space="0" w:color="auto"/>
            </w:tcBorders>
          </w:tcPr>
          <w:p w:rsidR="00062B9D" w:rsidRPr="00AA7D20" w:rsidRDefault="002C57AC" w:rsidP="00573E95">
            <w:pPr>
              <w:autoSpaceDE w:val="0"/>
              <w:autoSpaceDN w:val="0"/>
              <w:adjustRightInd w:val="0"/>
              <w:spacing w:before="40" w:after="20"/>
              <w:rPr>
                <w:rFonts w:cs="Arial"/>
                <w:sz w:val="18"/>
                <w:szCs w:val="18"/>
              </w:rPr>
            </w:pPr>
            <w:r>
              <w:rPr>
                <w:rFonts w:cs="Arial"/>
                <w:sz w:val="18"/>
                <w:szCs w:val="18"/>
              </w:rPr>
              <w:t>8.7.3</w:t>
            </w:r>
          </w:p>
        </w:tc>
        <w:tc>
          <w:tcPr>
            <w:tcW w:w="4900" w:type="dxa"/>
            <w:tcBorders>
              <w:top w:val="single" w:sz="4" w:space="0" w:color="auto"/>
            </w:tcBorders>
          </w:tcPr>
          <w:p w:rsidR="00062B9D" w:rsidRPr="00AA7D20" w:rsidRDefault="002C57AC" w:rsidP="004C0447">
            <w:pPr>
              <w:autoSpaceDE w:val="0"/>
              <w:autoSpaceDN w:val="0"/>
              <w:adjustRightInd w:val="0"/>
              <w:spacing w:before="40" w:after="20"/>
              <w:rPr>
                <w:rFonts w:cs="Arial"/>
                <w:sz w:val="18"/>
                <w:szCs w:val="18"/>
              </w:rPr>
            </w:pPr>
            <w:r w:rsidRPr="002C57AC">
              <w:rPr>
                <w:rFonts w:cs="Arial"/>
                <w:sz w:val="18"/>
                <w:szCs w:val="18"/>
              </w:rPr>
              <w:t>Alle Auditfeststellungen und Korrekturma</w:t>
            </w:r>
            <w:r w:rsidRPr="002C57AC">
              <w:rPr>
                <w:rFonts w:cs="Arial" w:hint="eastAsia"/>
                <w:sz w:val="18"/>
                <w:szCs w:val="18"/>
              </w:rPr>
              <w:t>ß</w:t>
            </w:r>
            <w:r w:rsidRPr="002C57AC">
              <w:rPr>
                <w:rFonts w:cs="Arial"/>
                <w:sz w:val="18"/>
                <w:szCs w:val="18"/>
              </w:rPr>
              <w:t>nahmen, die sich daraus ergeben, m</w:t>
            </w:r>
            <w:r w:rsidRPr="002C57AC">
              <w:rPr>
                <w:rFonts w:cs="Arial" w:hint="eastAsia"/>
                <w:sz w:val="18"/>
                <w:szCs w:val="18"/>
              </w:rPr>
              <w:t>ü</w:t>
            </w:r>
            <w:r w:rsidRPr="002C57AC">
              <w:rPr>
                <w:rFonts w:cs="Arial"/>
                <w:sz w:val="18"/>
                <w:szCs w:val="18"/>
              </w:rPr>
              <w:t>ssen aufgezeichnet werden. Die Leitung des RMHs muss sicherstellen, dass diese Ma</w:t>
            </w:r>
            <w:r w:rsidRPr="002C57AC">
              <w:rPr>
                <w:rFonts w:cs="Arial" w:hint="eastAsia"/>
                <w:sz w:val="18"/>
                <w:szCs w:val="18"/>
              </w:rPr>
              <w:t>ß</w:t>
            </w:r>
            <w:r w:rsidRPr="002C57AC">
              <w:rPr>
                <w:rFonts w:cs="Arial"/>
                <w:sz w:val="18"/>
                <w:szCs w:val="18"/>
              </w:rPr>
              <w:t>nahmen in einer angemessenen und vereinbarten Zeitspanne erledigt werden.</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062B9D" w:rsidRPr="00AA7D20" w:rsidTr="00A11E73">
        <w:tc>
          <w:tcPr>
            <w:tcW w:w="811" w:type="dxa"/>
            <w:tcBorders>
              <w:top w:val="single" w:sz="4" w:space="0" w:color="auto"/>
            </w:tcBorders>
          </w:tcPr>
          <w:p w:rsidR="00062B9D" w:rsidRPr="00AA7D20" w:rsidRDefault="002C57AC" w:rsidP="00573E95">
            <w:pPr>
              <w:autoSpaceDE w:val="0"/>
              <w:autoSpaceDN w:val="0"/>
              <w:adjustRightInd w:val="0"/>
              <w:spacing w:before="40" w:after="20"/>
              <w:rPr>
                <w:rFonts w:cs="Arial"/>
                <w:sz w:val="18"/>
                <w:szCs w:val="18"/>
              </w:rPr>
            </w:pPr>
            <w:r>
              <w:rPr>
                <w:rFonts w:cs="Arial"/>
                <w:sz w:val="18"/>
                <w:szCs w:val="18"/>
              </w:rPr>
              <w:t>8.7.4</w:t>
            </w:r>
          </w:p>
        </w:tc>
        <w:tc>
          <w:tcPr>
            <w:tcW w:w="4900" w:type="dxa"/>
            <w:tcBorders>
              <w:top w:val="single" w:sz="4" w:space="0" w:color="auto"/>
            </w:tcBorders>
          </w:tcPr>
          <w:p w:rsidR="00062B9D" w:rsidRPr="00AA7D20" w:rsidRDefault="002C57AC" w:rsidP="00CB05B5">
            <w:pPr>
              <w:autoSpaceDE w:val="0"/>
              <w:autoSpaceDN w:val="0"/>
              <w:adjustRightInd w:val="0"/>
              <w:spacing w:before="40" w:after="20"/>
              <w:rPr>
                <w:rFonts w:cs="Arial"/>
                <w:sz w:val="18"/>
                <w:szCs w:val="18"/>
              </w:rPr>
            </w:pPr>
            <w:r w:rsidRPr="002C57AC">
              <w:rPr>
                <w:rFonts w:cs="Arial"/>
                <w:sz w:val="18"/>
                <w:szCs w:val="18"/>
              </w:rPr>
              <w:t>Folget</w:t>
            </w:r>
            <w:r w:rsidRPr="002C57AC">
              <w:rPr>
                <w:rFonts w:cs="Arial" w:hint="eastAsia"/>
                <w:sz w:val="18"/>
                <w:szCs w:val="18"/>
              </w:rPr>
              <w:t>ä</w:t>
            </w:r>
            <w:r w:rsidRPr="002C57AC">
              <w:rPr>
                <w:rFonts w:cs="Arial"/>
                <w:sz w:val="18"/>
                <w:szCs w:val="18"/>
              </w:rPr>
              <w:t>tigkeiten m</w:t>
            </w:r>
            <w:r w:rsidRPr="002C57AC">
              <w:rPr>
                <w:rFonts w:cs="Arial" w:hint="eastAsia"/>
                <w:sz w:val="18"/>
                <w:szCs w:val="18"/>
              </w:rPr>
              <w:t>ü</w:t>
            </w:r>
            <w:r w:rsidRPr="002C57AC">
              <w:rPr>
                <w:rFonts w:cs="Arial"/>
                <w:sz w:val="18"/>
                <w:szCs w:val="18"/>
              </w:rPr>
              <w:t xml:space="preserve">ssen die Umsetzung und die Wirksamkeit </w:t>
            </w:r>
            <w:r w:rsidR="00B20FC1">
              <w:rPr>
                <w:rFonts w:cs="Arial"/>
                <w:sz w:val="18"/>
                <w:szCs w:val="18"/>
              </w:rPr>
              <w:br/>
            </w:r>
            <w:r w:rsidRPr="002C57AC">
              <w:rPr>
                <w:rFonts w:cs="Arial"/>
                <w:sz w:val="18"/>
                <w:szCs w:val="18"/>
              </w:rPr>
              <w:t>der ergriffenen Korrekturma</w:t>
            </w:r>
            <w:r w:rsidRPr="002C57AC">
              <w:rPr>
                <w:rFonts w:cs="Arial" w:hint="eastAsia"/>
                <w:sz w:val="18"/>
                <w:szCs w:val="18"/>
              </w:rPr>
              <w:t>ß</w:t>
            </w:r>
            <w:r w:rsidRPr="002C57AC">
              <w:rPr>
                <w:rFonts w:cs="Arial"/>
                <w:sz w:val="18"/>
                <w:szCs w:val="18"/>
              </w:rPr>
              <w:t>nahmen verifizieren und dokumentieren.</w:t>
            </w:r>
          </w:p>
        </w:tc>
        <w:tc>
          <w:tcPr>
            <w:tcW w:w="2282" w:type="dxa"/>
            <w:tcBorders>
              <w:top w:val="single" w:sz="4" w:space="0" w:color="auto"/>
            </w:tcBorders>
            <w:shd w:val="clear" w:color="auto" w:fill="DEEAF6"/>
          </w:tcPr>
          <w:p w:rsidR="00062B9D" w:rsidRPr="000F7963"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062B9D" w:rsidRPr="00AA7D20" w:rsidRDefault="00062B9D" w:rsidP="00573E9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062B9D" w:rsidRPr="00AA7D20" w:rsidRDefault="00062B9D" w:rsidP="00573E9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62B9D" w:rsidRDefault="00BE09F8" w:rsidP="00BE09F8">
      <w:pPr>
        <w:pStyle w:val="berschrift2"/>
      </w:pPr>
      <w:bookmarkStart w:id="40" w:name="_Toc30689891"/>
      <w:r>
        <w:t>8.8</w:t>
      </w:r>
      <w:r w:rsidRPr="001E1E07">
        <w:tab/>
      </w:r>
      <w:r w:rsidRPr="009B6315">
        <w:t>Ma</w:t>
      </w:r>
      <w:r w:rsidRPr="009B6315">
        <w:rPr>
          <w:rFonts w:hint="eastAsia"/>
        </w:rPr>
        <w:t>ß</w:t>
      </w:r>
      <w:r w:rsidRPr="009B6315">
        <w:t>nahmen zum Umgang mit Risiken und Chancen (Option A)</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2C57AC" w:rsidRPr="004B6A18" w:rsidTr="00A11E73">
        <w:tc>
          <w:tcPr>
            <w:tcW w:w="4704" w:type="dxa"/>
            <w:tcBorders>
              <w:top w:val="single" w:sz="12" w:space="0" w:color="auto"/>
              <w:bottom w:val="single" w:sz="12" w:space="0" w:color="auto"/>
              <w:right w:val="single" w:sz="4" w:space="0" w:color="auto"/>
            </w:tcBorders>
            <w:shd w:val="clear" w:color="auto" w:fill="auto"/>
          </w:tcPr>
          <w:p w:rsidR="002C57AC" w:rsidRPr="001E1E07" w:rsidRDefault="002C57AC" w:rsidP="009B6315">
            <w:pPr>
              <w:pStyle w:val="2"/>
            </w:pPr>
          </w:p>
        </w:tc>
        <w:tc>
          <w:tcPr>
            <w:tcW w:w="1007" w:type="dxa"/>
            <w:tcBorders>
              <w:top w:val="single" w:sz="12" w:space="0" w:color="auto"/>
              <w:bottom w:val="single" w:sz="12" w:space="0" w:color="auto"/>
              <w:right w:val="single" w:sz="4" w:space="0" w:color="auto"/>
            </w:tcBorders>
            <w:shd w:val="clear" w:color="auto" w:fill="auto"/>
          </w:tcPr>
          <w:p w:rsidR="002C57AC" w:rsidRPr="00130A77" w:rsidRDefault="002C57AC" w:rsidP="00A829AD">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2C57AC" w:rsidRPr="00B71404" w:rsidRDefault="002C57AC" w:rsidP="009B631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C57AC" w:rsidRPr="00B71404" w:rsidRDefault="002C57AC" w:rsidP="009B631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C57AC" w:rsidRPr="000F7963" w:rsidTr="00A11E73">
        <w:tc>
          <w:tcPr>
            <w:tcW w:w="7993" w:type="dxa"/>
            <w:gridSpan w:val="3"/>
            <w:tcBorders>
              <w:top w:val="single" w:sz="12" w:space="0" w:color="auto"/>
            </w:tcBorders>
          </w:tcPr>
          <w:p w:rsidR="002C57AC" w:rsidRPr="004201E6" w:rsidRDefault="002C57AC" w:rsidP="009B631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2C57AC" w:rsidRPr="0071104F" w:rsidRDefault="002C57AC" w:rsidP="009B6315">
            <w:pPr>
              <w:keepNext/>
              <w:spacing w:before="40" w:after="40" w:line="200" w:lineRule="exact"/>
              <w:jc w:val="center"/>
              <w:rPr>
                <w:sz w:val="16"/>
                <w:szCs w:val="16"/>
                <w:highlight w:val="yellow"/>
              </w:rPr>
            </w:pPr>
          </w:p>
        </w:tc>
      </w:tr>
    </w:tbl>
    <w:p w:rsidR="002C57AC" w:rsidRPr="008A7321" w:rsidRDefault="002C57AC" w:rsidP="008A7321">
      <w:pPr>
        <w:keepNext/>
        <w:rPr>
          <w:rFonts w:cs="Arial"/>
          <w:b/>
          <w:bCs/>
          <w:sz w:val="2"/>
          <w:szCs w:val="2"/>
        </w:rPr>
        <w:sectPr w:rsidR="002C57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C57AC" w:rsidRPr="000F7963" w:rsidTr="00A11E73">
        <w:tc>
          <w:tcPr>
            <w:tcW w:w="9923" w:type="dxa"/>
            <w:gridSpan w:val="4"/>
            <w:tcBorders>
              <w:top w:val="single" w:sz="4" w:space="0" w:color="auto"/>
              <w:bottom w:val="nil"/>
            </w:tcBorders>
          </w:tcPr>
          <w:p w:rsidR="002C57AC" w:rsidRPr="001C530F" w:rsidRDefault="002C57AC" w:rsidP="009B631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C57AC" w:rsidRPr="000F7963" w:rsidTr="00A11E73">
        <w:tc>
          <w:tcPr>
            <w:tcW w:w="9923" w:type="dxa"/>
            <w:gridSpan w:val="4"/>
            <w:tcBorders>
              <w:top w:val="nil"/>
              <w:bottom w:val="single" w:sz="12" w:space="0" w:color="auto"/>
            </w:tcBorders>
            <w:shd w:val="clear" w:color="auto" w:fill="FFF2CC"/>
          </w:tcPr>
          <w:p w:rsidR="002C57AC" w:rsidRPr="002B74B0" w:rsidRDefault="002C57AC" w:rsidP="009B6315">
            <w:pPr>
              <w:pStyle w:val="Standard10"/>
            </w:pPr>
          </w:p>
        </w:tc>
      </w:tr>
      <w:tr w:rsidR="002C57AC" w:rsidRPr="000F7963" w:rsidTr="00A11E73">
        <w:tc>
          <w:tcPr>
            <w:tcW w:w="9923" w:type="dxa"/>
            <w:gridSpan w:val="4"/>
            <w:tcBorders>
              <w:bottom w:val="single" w:sz="4" w:space="0" w:color="auto"/>
            </w:tcBorders>
            <w:vAlign w:val="center"/>
          </w:tcPr>
          <w:p w:rsidR="002C57AC" w:rsidRPr="003A40A5" w:rsidRDefault="002C57AC" w:rsidP="009B631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2C57AC" w:rsidRPr="000F7963" w:rsidTr="00A11E73">
        <w:tc>
          <w:tcPr>
            <w:tcW w:w="796" w:type="dxa"/>
            <w:tcBorders>
              <w:bottom w:val="nil"/>
            </w:tcBorders>
            <w:vAlign w:val="center"/>
          </w:tcPr>
          <w:p w:rsidR="002C57AC" w:rsidRPr="00D16CA8" w:rsidRDefault="002C57AC" w:rsidP="009B631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C57AC" w:rsidRPr="00D16CA8" w:rsidRDefault="002C57AC" w:rsidP="009B631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C57AC" w:rsidRPr="00D16CA8" w:rsidRDefault="002C57AC" w:rsidP="009B631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C57AC" w:rsidRPr="00B71404" w:rsidRDefault="002C57AC" w:rsidP="009B6315">
            <w:pPr>
              <w:keepNext/>
              <w:spacing w:before="40" w:after="40" w:line="200" w:lineRule="exact"/>
              <w:rPr>
                <w:rFonts w:cs="Arial"/>
                <w:iCs/>
                <w:szCs w:val="22"/>
              </w:rPr>
            </w:pPr>
            <w:r>
              <w:rPr>
                <w:sz w:val="18"/>
                <w:szCs w:val="18"/>
              </w:rPr>
              <w:t>Datum / Ausgabestand</w:t>
            </w: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i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b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9923" w:type="dxa"/>
            <w:gridSpan w:val="4"/>
            <w:tcBorders>
              <w:top w:val="single" w:sz="4" w:space="0" w:color="auto"/>
              <w:bottom w:val="nil"/>
            </w:tcBorders>
            <w:vAlign w:val="center"/>
          </w:tcPr>
          <w:p w:rsidR="002C57AC" w:rsidRPr="001C530F" w:rsidRDefault="002C57AC"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C57AC" w:rsidRPr="00E97706" w:rsidTr="00A11E73">
        <w:tc>
          <w:tcPr>
            <w:tcW w:w="9923" w:type="dxa"/>
            <w:gridSpan w:val="4"/>
            <w:tcBorders>
              <w:top w:val="nil"/>
              <w:bottom w:val="single" w:sz="12" w:space="0" w:color="auto"/>
            </w:tcBorders>
            <w:shd w:val="clear" w:color="auto" w:fill="FFF2CC"/>
            <w:vAlign w:val="center"/>
          </w:tcPr>
          <w:p w:rsidR="002C57AC" w:rsidRPr="002B74B0" w:rsidRDefault="002C57AC" w:rsidP="009B6315">
            <w:pPr>
              <w:pStyle w:val="Standard10"/>
            </w:pPr>
          </w:p>
        </w:tc>
      </w:tr>
    </w:tbl>
    <w:p w:rsidR="002C57AC" w:rsidRPr="008A7321" w:rsidRDefault="002C57AC" w:rsidP="008A7321">
      <w:pPr>
        <w:rPr>
          <w:b/>
          <w:sz w:val="2"/>
          <w:szCs w:val="2"/>
        </w:rPr>
        <w:sectPr w:rsidR="002C57AC"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C57AC" w:rsidRPr="000F7963" w:rsidTr="00A11E73">
        <w:tc>
          <w:tcPr>
            <w:tcW w:w="811" w:type="dxa"/>
            <w:tcBorders>
              <w:top w:val="single" w:sz="4" w:space="0" w:color="auto"/>
              <w:bottom w:val="single" w:sz="4" w:space="0" w:color="auto"/>
            </w:tcBorders>
          </w:tcPr>
          <w:p w:rsidR="002C57AC" w:rsidRPr="00AA7D20" w:rsidRDefault="002C57AC" w:rsidP="009B6315">
            <w:pPr>
              <w:autoSpaceDE w:val="0"/>
              <w:autoSpaceDN w:val="0"/>
              <w:adjustRightInd w:val="0"/>
              <w:spacing w:before="40" w:after="20"/>
              <w:rPr>
                <w:rFonts w:cs="Arial"/>
                <w:sz w:val="18"/>
                <w:szCs w:val="18"/>
              </w:rPr>
            </w:pPr>
            <w:r>
              <w:rPr>
                <w:rFonts w:cs="Arial"/>
                <w:sz w:val="18"/>
                <w:szCs w:val="18"/>
              </w:rPr>
              <w:t>8.</w:t>
            </w:r>
            <w:r w:rsidR="009B6315">
              <w:rPr>
                <w:rFonts w:cs="Arial"/>
                <w:sz w:val="18"/>
                <w:szCs w:val="18"/>
              </w:rPr>
              <w:t>8</w:t>
            </w:r>
            <w:r>
              <w:rPr>
                <w:rFonts w:cs="Arial"/>
                <w:sz w:val="18"/>
                <w:szCs w:val="18"/>
              </w:rPr>
              <w:t>.1</w:t>
            </w:r>
          </w:p>
        </w:tc>
        <w:tc>
          <w:tcPr>
            <w:tcW w:w="4900" w:type="dxa"/>
            <w:tcBorders>
              <w:top w:val="single" w:sz="4" w:space="0" w:color="auto"/>
              <w:bottom w:val="single" w:sz="4" w:space="0" w:color="auto"/>
            </w:tcBorders>
          </w:tcPr>
          <w:p w:rsidR="009B6315" w:rsidRPr="009B6315" w:rsidRDefault="009B6315" w:rsidP="00A9370E">
            <w:pPr>
              <w:keepNext/>
              <w:autoSpaceDE w:val="0"/>
              <w:autoSpaceDN w:val="0"/>
              <w:adjustRightInd w:val="0"/>
              <w:spacing w:before="40" w:after="20"/>
              <w:rPr>
                <w:rFonts w:cs="Arial"/>
                <w:sz w:val="18"/>
                <w:szCs w:val="18"/>
              </w:rPr>
            </w:pPr>
            <w:r w:rsidRPr="009B6315">
              <w:rPr>
                <w:rFonts w:cs="Arial"/>
                <w:sz w:val="18"/>
                <w:szCs w:val="18"/>
              </w:rPr>
              <w:t>Der RMH muss die Risiken und Chancen ber</w:t>
            </w:r>
            <w:r w:rsidRPr="009B6315">
              <w:rPr>
                <w:rFonts w:cs="Arial" w:hint="eastAsia"/>
                <w:sz w:val="18"/>
                <w:szCs w:val="18"/>
              </w:rPr>
              <w:t>ü</w:t>
            </w:r>
            <w:r w:rsidRPr="009B6315">
              <w:rPr>
                <w:rFonts w:cs="Arial"/>
                <w:sz w:val="18"/>
                <w:szCs w:val="18"/>
              </w:rPr>
              <w:t>cksichtigen, um:</w:t>
            </w:r>
          </w:p>
          <w:p w:rsidR="009B6315" w:rsidRPr="009B6315" w:rsidRDefault="009B6315" w:rsidP="00805365">
            <w:pPr>
              <w:numPr>
                <w:ilvl w:val="0"/>
                <w:numId w:val="25"/>
              </w:numPr>
              <w:spacing w:before="40" w:after="20"/>
              <w:ind w:left="407" w:hanging="420"/>
              <w:rPr>
                <w:sz w:val="18"/>
                <w:szCs w:val="18"/>
              </w:rPr>
            </w:pPr>
            <w:r w:rsidRPr="009B6315">
              <w:rPr>
                <w:sz w:val="18"/>
                <w:szCs w:val="18"/>
              </w:rPr>
              <w:t>zusichern zu k</w:t>
            </w:r>
            <w:r w:rsidRPr="009B6315">
              <w:rPr>
                <w:rFonts w:hint="eastAsia"/>
                <w:sz w:val="18"/>
                <w:szCs w:val="18"/>
              </w:rPr>
              <w:t>ö</w:t>
            </w:r>
            <w:r w:rsidRPr="009B6315">
              <w:rPr>
                <w:sz w:val="18"/>
                <w:szCs w:val="18"/>
              </w:rPr>
              <w:t xml:space="preserve">nnen, dass das Managementsystem </w:t>
            </w:r>
            <w:r w:rsidR="00574861">
              <w:rPr>
                <w:sz w:val="18"/>
                <w:szCs w:val="18"/>
              </w:rPr>
              <w:br/>
            </w:r>
            <w:r w:rsidRPr="009B6315">
              <w:rPr>
                <w:sz w:val="18"/>
                <w:szCs w:val="18"/>
              </w:rPr>
              <w:t>seine beabsichtigten Ergebnisse erzielen kann;</w:t>
            </w:r>
          </w:p>
          <w:p w:rsidR="009B6315" w:rsidRPr="009B6315" w:rsidRDefault="009B6315" w:rsidP="00805365">
            <w:pPr>
              <w:numPr>
                <w:ilvl w:val="0"/>
                <w:numId w:val="25"/>
              </w:numPr>
              <w:spacing w:before="40" w:after="20"/>
              <w:ind w:left="407" w:hanging="420"/>
              <w:rPr>
                <w:sz w:val="18"/>
                <w:szCs w:val="18"/>
              </w:rPr>
            </w:pPr>
            <w:r w:rsidRPr="009B6315">
              <w:rPr>
                <w:sz w:val="18"/>
                <w:szCs w:val="18"/>
              </w:rPr>
              <w:lastRenderedPageBreak/>
              <w:t>erw</w:t>
            </w:r>
            <w:r w:rsidRPr="009B6315">
              <w:rPr>
                <w:rFonts w:hint="eastAsia"/>
                <w:sz w:val="18"/>
                <w:szCs w:val="18"/>
              </w:rPr>
              <w:t>ü</w:t>
            </w:r>
            <w:r w:rsidRPr="009B6315">
              <w:rPr>
                <w:sz w:val="18"/>
                <w:szCs w:val="18"/>
              </w:rPr>
              <w:t>nschte Auswirkungen zu verst</w:t>
            </w:r>
            <w:r w:rsidRPr="009B6315">
              <w:rPr>
                <w:rFonts w:hint="eastAsia"/>
                <w:sz w:val="18"/>
                <w:szCs w:val="18"/>
              </w:rPr>
              <w:t>ä</w:t>
            </w:r>
            <w:r w:rsidRPr="009B6315">
              <w:rPr>
                <w:sz w:val="18"/>
                <w:szCs w:val="18"/>
              </w:rPr>
              <w:t>rken;</w:t>
            </w:r>
          </w:p>
          <w:p w:rsidR="009B6315" w:rsidRPr="009B6315" w:rsidRDefault="009B6315" w:rsidP="00805365">
            <w:pPr>
              <w:numPr>
                <w:ilvl w:val="0"/>
                <w:numId w:val="25"/>
              </w:numPr>
              <w:spacing w:before="40" w:after="20"/>
              <w:ind w:left="407" w:hanging="420"/>
              <w:rPr>
                <w:sz w:val="18"/>
                <w:szCs w:val="18"/>
              </w:rPr>
            </w:pPr>
            <w:r w:rsidRPr="009B6315">
              <w:rPr>
                <w:sz w:val="18"/>
                <w:szCs w:val="18"/>
              </w:rPr>
              <w:t>unerw</w:t>
            </w:r>
            <w:r w:rsidRPr="009B6315">
              <w:rPr>
                <w:rFonts w:hint="eastAsia"/>
                <w:sz w:val="18"/>
                <w:szCs w:val="18"/>
              </w:rPr>
              <w:t>ü</w:t>
            </w:r>
            <w:r w:rsidRPr="009B6315">
              <w:rPr>
                <w:sz w:val="18"/>
                <w:szCs w:val="18"/>
              </w:rPr>
              <w:t xml:space="preserve">nschte Auswirkungen zu verhindern </w:t>
            </w:r>
            <w:r w:rsidR="00B20FC1">
              <w:rPr>
                <w:sz w:val="18"/>
                <w:szCs w:val="18"/>
              </w:rPr>
              <w:br/>
            </w:r>
            <w:r w:rsidRPr="009B6315">
              <w:rPr>
                <w:sz w:val="18"/>
                <w:szCs w:val="18"/>
              </w:rPr>
              <w:t>oder zu verringern;</w:t>
            </w:r>
          </w:p>
          <w:p w:rsidR="002C57AC" w:rsidRPr="00AA7D20" w:rsidRDefault="009B6315" w:rsidP="00805365">
            <w:pPr>
              <w:numPr>
                <w:ilvl w:val="0"/>
                <w:numId w:val="25"/>
              </w:numPr>
              <w:spacing w:before="40" w:after="20"/>
              <w:ind w:left="407" w:hanging="420"/>
              <w:rPr>
                <w:rFonts w:cs="Arial"/>
                <w:sz w:val="18"/>
                <w:szCs w:val="18"/>
              </w:rPr>
            </w:pPr>
            <w:r w:rsidRPr="009B6315">
              <w:rPr>
                <w:sz w:val="18"/>
                <w:szCs w:val="18"/>
              </w:rPr>
              <w:t>Verbesserung zu erreichen.</w:t>
            </w:r>
          </w:p>
        </w:tc>
        <w:tc>
          <w:tcPr>
            <w:tcW w:w="2282" w:type="dxa"/>
            <w:tcBorders>
              <w:top w:val="single" w:sz="4" w:space="0" w:color="auto"/>
              <w:bottom w:val="single" w:sz="4" w:space="0" w:color="auto"/>
            </w:tcBorders>
            <w:shd w:val="clear" w:color="auto" w:fill="DEEAF6"/>
          </w:tcPr>
          <w:p w:rsidR="002C57AC" w:rsidRPr="000F7963" w:rsidRDefault="002C57AC" w:rsidP="009B6315">
            <w:pPr>
              <w:spacing w:before="40" w:after="40" w:line="200" w:lineRule="exact"/>
              <w:rPr>
                <w:rFonts w:cs="Arial"/>
                <w:sz w:val="18"/>
                <w:szCs w:val="18"/>
              </w:rPr>
            </w:pPr>
            <w:r w:rsidRPr="000F7963">
              <w:rPr>
                <w:rFonts w:cs="Arial"/>
                <w:iCs/>
                <w:sz w:val="18"/>
                <w:szCs w:val="18"/>
              </w:rPr>
              <w:lastRenderedPageBreak/>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C57AC" w:rsidRPr="009E23EC" w:rsidRDefault="002C57AC" w:rsidP="009B6315">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C57AC" w:rsidRPr="00A34356" w:rsidRDefault="002C57AC" w:rsidP="009B631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57AC" w:rsidRPr="00AA7D20" w:rsidTr="00A11E73">
        <w:tc>
          <w:tcPr>
            <w:tcW w:w="811"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r>
              <w:rPr>
                <w:rFonts w:cs="Arial"/>
                <w:sz w:val="18"/>
                <w:szCs w:val="18"/>
              </w:rPr>
              <w:t>8.</w:t>
            </w:r>
            <w:r w:rsidR="009B6315">
              <w:rPr>
                <w:rFonts w:cs="Arial"/>
                <w:sz w:val="18"/>
                <w:szCs w:val="18"/>
              </w:rPr>
              <w:t>8</w:t>
            </w:r>
            <w:r>
              <w:rPr>
                <w:rFonts w:cs="Arial"/>
                <w:sz w:val="18"/>
                <w:szCs w:val="18"/>
              </w:rPr>
              <w:t>.2</w:t>
            </w:r>
          </w:p>
        </w:tc>
        <w:tc>
          <w:tcPr>
            <w:tcW w:w="4900" w:type="dxa"/>
            <w:tcBorders>
              <w:top w:val="single" w:sz="4" w:space="0" w:color="auto"/>
            </w:tcBorders>
          </w:tcPr>
          <w:p w:rsidR="009B6315" w:rsidRPr="009B6315" w:rsidRDefault="009B6315" w:rsidP="00A9370E">
            <w:pPr>
              <w:keepNext/>
              <w:autoSpaceDE w:val="0"/>
              <w:autoSpaceDN w:val="0"/>
              <w:adjustRightInd w:val="0"/>
              <w:spacing w:before="40" w:after="20"/>
              <w:rPr>
                <w:rFonts w:cs="Arial"/>
                <w:sz w:val="18"/>
                <w:szCs w:val="18"/>
              </w:rPr>
            </w:pPr>
            <w:r w:rsidRPr="009B6315">
              <w:rPr>
                <w:rFonts w:cs="Arial"/>
                <w:sz w:val="18"/>
                <w:szCs w:val="18"/>
              </w:rPr>
              <w:t>Die Organisation muss Ma</w:t>
            </w:r>
            <w:r w:rsidRPr="009B6315">
              <w:rPr>
                <w:rFonts w:cs="Arial" w:hint="eastAsia"/>
                <w:sz w:val="18"/>
                <w:szCs w:val="18"/>
              </w:rPr>
              <w:t>ß</w:t>
            </w:r>
            <w:r w:rsidRPr="009B6315">
              <w:rPr>
                <w:rFonts w:cs="Arial"/>
                <w:sz w:val="18"/>
                <w:szCs w:val="18"/>
              </w:rPr>
              <w:t>nahmen ergreifen, um:</w:t>
            </w:r>
          </w:p>
          <w:p w:rsidR="009B6315" w:rsidRPr="009B6315" w:rsidRDefault="009B6315" w:rsidP="00805365">
            <w:pPr>
              <w:numPr>
                <w:ilvl w:val="0"/>
                <w:numId w:val="26"/>
              </w:numPr>
              <w:spacing w:before="40" w:after="20"/>
              <w:ind w:left="421" w:hanging="392"/>
              <w:rPr>
                <w:sz w:val="18"/>
                <w:szCs w:val="18"/>
              </w:rPr>
            </w:pPr>
            <w:r w:rsidRPr="009B6315">
              <w:rPr>
                <w:sz w:val="18"/>
                <w:szCs w:val="18"/>
              </w:rPr>
              <w:t>diese Risiken und Chancen zu behandeln;</w:t>
            </w:r>
          </w:p>
          <w:p w:rsidR="009B6315" w:rsidRPr="009B6315" w:rsidRDefault="009B6315" w:rsidP="00805365">
            <w:pPr>
              <w:numPr>
                <w:ilvl w:val="0"/>
                <w:numId w:val="26"/>
              </w:numPr>
              <w:spacing w:before="40" w:after="20"/>
              <w:ind w:left="421" w:hanging="392"/>
              <w:rPr>
                <w:sz w:val="18"/>
                <w:szCs w:val="18"/>
              </w:rPr>
            </w:pPr>
            <w:r w:rsidRPr="009B6315">
              <w:rPr>
                <w:sz w:val="18"/>
                <w:szCs w:val="18"/>
              </w:rPr>
              <w:t>die Ma</w:t>
            </w:r>
            <w:r w:rsidRPr="009B6315">
              <w:rPr>
                <w:rFonts w:hint="eastAsia"/>
                <w:sz w:val="18"/>
                <w:szCs w:val="18"/>
              </w:rPr>
              <w:t>ß</w:t>
            </w:r>
            <w:r w:rsidRPr="009B6315">
              <w:rPr>
                <w:sz w:val="18"/>
                <w:szCs w:val="18"/>
              </w:rPr>
              <w:t>nahmen in die Prozesse ihres Managementsystems zu integrieren und umzusetzen;</w:t>
            </w:r>
          </w:p>
          <w:p w:rsidR="002C57AC" w:rsidRPr="00515E6F" w:rsidRDefault="009B6315" w:rsidP="00805365">
            <w:pPr>
              <w:numPr>
                <w:ilvl w:val="0"/>
                <w:numId w:val="26"/>
              </w:numPr>
              <w:spacing w:before="40" w:after="20"/>
              <w:ind w:left="421" w:hanging="392"/>
              <w:rPr>
                <w:rFonts w:cs="Arial"/>
                <w:sz w:val="18"/>
                <w:szCs w:val="18"/>
              </w:rPr>
            </w:pPr>
            <w:r w:rsidRPr="009B6315">
              <w:rPr>
                <w:sz w:val="18"/>
                <w:szCs w:val="18"/>
              </w:rPr>
              <w:t>die Wirksamkeit dieser Ma</w:t>
            </w:r>
            <w:r w:rsidRPr="009B6315">
              <w:rPr>
                <w:rFonts w:hint="eastAsia"/>
                <w:sz w:val="18"/>
                <w:szCs w:val="18"/>
              </w:rPr>
              <w:t>ß</w:t>
            </w:r>
            <w:r w:rsidRPr="009B6315">
              <w:rPr>
                <w:sz w:val="18"/>
                <w:szCs w:val="18"/>
              </w:rPr>
              <w:t xml:space="preserve">nahmen zu </w:t>
            </w:r>
            <w:r w:rsidRPr="009B6315">
              <w:rPr>
                <w:rFonts w:hint="eastAsia"/>
                <w:sz w:val="18"/>
                <w:szCs w:val="18"/>
              </w:rPr>
              <w:t>ü</w:t>
            </w:r>
            <w:r w:rsidRPr="009B6315">
              <w:rPr>
                <w:sz w:val="18"/>
                <w:szCs w:val="18"/>
              </w:rPr>
              <w:t>berpr</w:t>
            </w:r>
            <w:r w:rsidRPr="009B6315">
              <w:rPr>
                <w:rFonts w:hint="eastAsia"/>
                <w:sz w:val="18"/>
                <w:szCs w:val="18"/>
              </w:rPr>
              <w:t>ü</w:t>
            </w:r>
            <w:r w:rsidRPr="009B6315">
              <w:rPr>
                <w:sz w:val="18"/>
                <w:szCs w:val="18"/>
              </w:rPr>
              <w:t>fen.</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C57AC" w:rsidRPr="00AA7D20" w:rsidTr="00A11E73">
        <w:tc>
          <w:tcPr>
            <w:tcW w:w="811"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r>
              <w:rPr>
                <w:rFonts w:cs="Arial"/>
                <w:sz w:val="18"/>
                <w:szCs w:val="18"/>
              </w:rPr>
              <w:t>8.</w:t>
            </w:r>
            <w:r w:rsidR="009B6315">
              <w:rPr>
                <w:rFonts w:cs="Arial"/>
                <w:sz w:val="18"/>
                <w:szCs w:val="18"/>
              </w:rPr>
              <w:t>8</w:t>
            </w:r>
            <w:r>
              <w:rPr>
                <w:rFonts w:cs="Arial"/>
                <w:sz w:val="18"/>
                <w:szCs w:val="18"/>
              </w:rPr>
              <w:t>.3</w:t>
            </w:r>
          </w:p>
        </w:tc>
        <w:tc>
          <w:tcPr>
            <w:tcW w:w="4900" w:type="dxa"/>
            <w:tcBorders>
              <w:top w:val="single" w:sz="4" w:space="0" w:color="auto"/>
            </w:tcBorders>
          </w:tcPr>
          <w:p w:rsidR="002C57AC" w:rsidRPr="00AA7D20" w:rsidRDefault="009B6315" w:rsidP="00394304">
            <w:pPr>
              <w:autoSpaceDE w:val="0"/>
              <w:autoSpaceDN w:val="0"/>
              <w:adjustRightInd w:val="0"/>
              <w:spacing w:before="40" w:after="20"/>
              <w:rPr>
                <w:rFonts w:cs="Arial"/>
                <w:sz w:val="18"/>
                <w:szCs w:val="18"/>
              </w:rPr>
            </w:pPr>
            <w:r w:rsidRPr="009B6315">
              <w:rPr>
                <w:rFonts w:cs="Arial"/>
                <w:sz w:val="18"/>
                <w:szCs w:val="18"/>
              </w:rPr>
              <w:t>Ma</w:t>
            </w:r>
            <w:r w:rsidRPr="009B6315">
              <w:rPr>
                <w:rFonts w:cs="Arial" w:hint="eastAsia"/>
                <w:sz w:val="18"/>
                <w:szCs w:val="18"/>
              </w:rPr>
              <w:t>ß</w:t>
            </w:r>
            <w:r w:rsidRPr="009B6315">
              <w:rPr>
                <w:rFonts w:cs="Arial"/>
                <w:sz w:val="18"/>
                <w:szCs w:val="18"/>
              </w:rPr>
              <w:t>nahmen zum Umgang mit Risiken und Chancen m</w:t>
            </w:r>
            <w:r w:rsidRPr="009B6315">
              <w:rPr>
                <w:rFonts w:cs="Arial" w:hint="eastAsia"/>
                <w:sz w:val="18"/>
                <w:szCs w:val="18"/>
              </w:rPr>
              <w:t>ü</w:t>
            </w:r>
            <w:r w:rsidRPr="009B6315">
              <w:rPr>
                <w:rFonts w:cs="Arial"/>
                <w:sz w:val="18"/>
                <w:szCs w:val="18"/>
              </w:rPr>
              <w:t>ssen proportional zur m</w:t>
            </w:r>
            <w:r w:rsidRPr="009B6315">
              <w:rPr>
                <w:rFonts w:cs="Arial" w:hint="eastAsia"/>
                <w:sz w:val="18"/>
                <w:szCs w:val="18"/>
              </w:rPr>
              <w:t>ö</w:t>
            </w:r>
            <w:r w:rsidRPr="009B6315">
              <w:rPr>
                <w:rFonts w:cs="Arial"/>
                <w:sz w:val="18"/>
                <w:szCs w:val="18"/>
              </w:rPr>
              <w:t>glichen Auswirkung auf die Qualit</w:t>
            </w:r>
            <w:r w:rsidRPr="009B6315">
              <w:rPr>
                <w:rFonts w:cs="Arial" w:hint="eastAsia"/>
                <w:sz w:val="18"/>
                <w:szCs w:val="18"/>
              </w:rPr>
              <w:t>ä</w:t>
            </w:r>
            <w:r w:rsidRPr="009B6315">
              <w:rPr>
                <w:rFonts w:cs="Arial"/>
                <w:sz w:val="18"/>
                <w:szCs w:val="18"/>
              </w:rPr>
              <w:t xml:space="preserve">t der </w:t>
            </w:r>
            <w:r w:rsidR="00B20FC1">
              <w:rPr>
                <w:rFonts w:cs="Arial"/>
                <w:sz w:val="18"/>
                <w:szCs w:val="18"/>
              </w:rPr>
              <w:br/>
            </w:r>
            <w:r w:rsidRPr="009B6315">
              <w:rPr>
                <w:rFonts w:cs="Arial"/>
                <w:sz w:val="18"/>
                <w:szCs w:val="18"/>
              </w:rPr>
              <w:t>RM-Herstellung und Dienstleistung sein.</w:t>
            </w:r>
            <w:r w:rsidR="00815919">
              <w:rPr>
                <w:rFonts w:cs="Arial"/>
                <w:sz w:val="18"/>
                <w:szCs w:val="18"/>
              </w:rPr>
              <w:t xml:space="preserve"> </w:t>
            </w:r>
            <w:r w:rsidR="00815919" w:rsidRPr="0000463E">
              <w:rPr>
                <w:rFonts w:cs="Arial"/>
                <w:sz w:val="16"/>
                <w:szCs w:val="16"/>
              </w:rPr>
              <w:t>[</w:t>
            </w:r>
            <w:r w:rsidR="00815919" w:rsidRPr="0000463E">
              <w:rPr>
                <w:rFonts w:cs="Arial"/>
                <w:sz w:val="16"/>
                <w:szCs w:val="16"/>
              </w:rPr>
              <w:sym w:font="Wingdings" w:char="F0E8"/>
            </w:r>
            <w:r w:rsidR="00815919" w:rsidRPr="006757BE">
              <w:rPr>
                <w:rFonts w:cs="Arial"/>
                <w:caps/>
                <w:sz w:val="16"/>
                <w:szCs w:val="16"/>
              </w:rPr>
              <w:t>Anmerkung</w:t>
            </w:r>
            <w:r w:rsidR="00815919">
              <w:rPr>
                <w:rFonts w:cs="Arial"/>
                <w:sz w:val="16"/>
                <w:szCs w:val="16"/>
              </w:rPr>
              <w:t xml:space="preserve"> 1</w:t>
            </w:r>
            <w:r w:rsidR="00394304">
              <w:rPr>
                <w:rFonts w:cs="Arial"/>
                <w:sz w:val="16"/>
                <w:szCs w:val="16"/>
              </w:rPr>
              <w:t>,</w:t>
            </w:r>
            <w:r w:rsidR="00815919">
              <w:rPr>
                <w:rFonts w:cs="Arial"/>
                <w:sz w:val="16"/>
                <w:szCs w:val="16"/>
              </w:rPr>
              <w:t xml:space="preserve"> 2</w:t>
            </w:r>
            <w:r w:rsidR="00815919" w:rsidRPr="0000463E">
              <w:rPr>
                <w:rFonts w:cs="Arial"/>
                <w:sz w:val="16"/>
                <w:szCs w:val="16"/>
              </w:rPr>
              <w:t>]</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062B9D" w:rsidRDefault="00BE09F8" w:rsidP="00BE09F8">
      <w:pPr>
        <w:pStyle w:val="berschrift2"/>
      </w:pPr>
      <w:bookmarkStart w:id="41" w:name="_Toc30689892"/>
      <w:r>
        <w:t>8.9</w:t>
      </w:r>
      <w:r w:rsidRPr="001E1E07">
        <w:tab/>
      </w:r>
      <w:r w:rsidRPr="00815919">
        <w:t>Korrekturma</w:t>
      </w:r>
      <w:r w:rsidRPr="00815919">
        <w:rPr>
          <w:rFonts w:hint="eastAsia"/>
        </w:rPr>
        <w:t>ß</w:t>
      </w:r>
      <w:r w:rsidRPr="00815919">
        <w:t>nahmen (Option A)</w:t>
      </w:r>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2C57AC" w:rsidRPr="004B6A18" w:rsidTr="00A11E73">
        <w:tc>
          <w:tcPr>
            <w:tcW w:w="4704" w:type="dxa"/>
            <w:tcBorders>
              <w:top w:val="single" w:sz="12" w:space="0" w:color="auto"/>
              <w:bottom w:val="single" w:sz="12" w:space="0" w:color="auto"/>
              <w:right w:val="single" w:sz="4" w:space="0" w:color="auto"/>
            </w:tcBorders>
            <w:shd w:val="clear" w:color="auto" w:fill="auto"/>
          </w:tcPr>
          <w:p w:rsidR="002C57AC" w:rsidRPr="001E1E07" w:rsidRDefault="002C57AC" w:rsidP="00815919">
            <w:pPr>
              <w:pStyle w:val="2"/>
            </w:pPr>
          </w:p>
        </w:tc>
        <w:tc>
          <w:tcPr>
            <w:tcW w:w="1007" w:type="dxa"/>
            <w:tcBorders>
              <w:top w:val="single" w:sz="12" w:space="0" w:color="auto"/>
              <w:bottom w:val="single" w:sz="12" w:space="0" w:color="auto"/>
              <w:right w:val="single" w:sz="4" w:space="0" w:color="auto"/>
            </w:tcBorders>
            <w:shd w:val="clear" w:color="auto" w:fill="auto"/>
          </w:tcPr>
          <w:p w:rsidR="002C57AC" w:rsidRPr="00130A77" w:rsidRDefault="002C57AC" w:rsidP="009B6315">
            <w:pPr>
              <w:spacing w:before="40" w:after="40" w:line="200" w:lineRule="exact"/>
              <w:rPr>
                <w:b/>
                <w:sz w:val="18"/>
                <w:szCs w:val="18"/>
              </w:rPr>
            </w:pPr>
            <w:r w:rsidRPr="00130A77">
              <w:rPr>
                <w:b/>
                <w:sz w:val="18"/>
                <w:szCs w:val="18"/>
              </w:rPr>
              <w:t>SB</w:t>
            </w:r>
            <w:r>
              <w:rPr>
                <w:b/>
                <w:sz w:val="18"/>
                <w:szCs w:val="18"/>
              </w:rPr>
              <w:t xml:space="preserve"> </w:t>
            </w:r>
            <w:r w:rsidRPr="00130A77">
              <w:rPr>
                <w:b/>
                <w:sz w:val="18"/>
                <w:szCs w:val="18"/>
              </w:rPr>
              <w:t>+</w:t>
            </w:r>
            <w:r>
              <w:rPr>
                <w:b/>
                <w:sz w:val="18"/>
                <w:szCs w:val="18"/>
              </w:rPr>
              <w:t xml:space="preserve"> F</w:t>
            </w:r>
            <w:r w:rsidRPr="00130A77">
              <w:rPr>
                <w:b/>
                <w:sz w:val="18"/>
                <w:szCs w:val="18"/>
              </w:rPr>
              <w:t>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2C57AC" w:rsidRPr="00B71404" w:rsidRDefault="002C57AC" w:rsidP="009B631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C57AC" w:rsidRPr="00B71404" w:rsidRDefault="002C57AC" w:rsidP="009B631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C57AC" w:rsidRPr="000F7963" w:rsidTr="00A11E73">
        <w:tc>
          <w:tcPr>
            <w:tcW w:w="7993" w:type="dxa"/>
            <w:gridSpan w:val="3"/>
            <w:tcBorders>
              <w:top w:val="single" w:sz="12" w:space="0" w:color="auto"/>
            </w:tcBorders>
          </w:tcPr>
          <w:p w:rsidR="002C57AC" w:rsidRPr="004201E6" w:rsidRDefault="002C57AC" w:rsidP="009B631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2C57AC" w:rsidRPr="0071104F" w:rsidRDefault="002C57AC" w:rsidP="009B6315">
            <w:pPr>
              <w:keepNext/>
              <w:spacing w:before="40" w:after="40" w:line="200" w:lineRule="exact"/>
              <w:jc w:val="center"/>
              <w:rPr>
                <w:sz w:val="16"/>
                <w:szCs w:val="16"/>
                <w:highlight w:val="yellow"/>
              </w:rPr>
            </w:pPr>
          </w:p>
        </w:tc>
      </w:tr>
    </w:tbl>
    <w:p w:rsidR="002C57AC" w:rsidRPr="008A7321" w:rsidRDefault="002C57AC" w:rsidP="008A7321">
      <w:pPr>
        <w:keepNext/>
        <w:rPr>
          <w:rFonts w:cs="Arial"/>
          <w:b/>
          <w:bCs/>
          <w:sz w:val="2"/>
          <w:szCs w:val="2"/>
        </w:rPr>
        <w:sectPr w:rsidR="002C57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C57AC" w:rsidRPr="000F7963" w:rsidTr="00A11E73">
        <w:tc>
          <w:tcPr>
            <w:tcW w:w="9923" w:type="dxa"/>
            <w:gridSpan w:val="4"/>
            <w:tcBorders>
              <w:top w:val="single" w:sz="4" w:space="0" w:color="auto"/>
              <w:bottom w:val="nil"/>
            </w:tcBorders>
          </w:tcPr>
          <w:p w:rsidR="002C57AC" w:rsidRPr="001C530F" w:rsidRDefault="002C57AC" w:rsidP="009B631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C57AC" w:rsidRPr="000F7963" w:rsidTr="00A11E73">
        <w:tc>
          <w:tcPr>
            <w:tcW w:w="9923" w:type="dxa"/>
            <w:gridSpan w:val="4"/>
            <w:tcBorders>
              <w:top w:val="nil"/>
              <w:bottom w:val="single" w:sz="12" w:space="0" w:color="auto"/>
            </w:tcBorders>
            <w:shd w:val="clear" w:color="auto" w:fill="FFF2CC"/>
          </w:tcPr>
          <w:p w:rsidR="002C57AC" w:rsidRPr="002B74B0" w:rsidRDefault="002C57AC" w:rsidP="009B6315">
            <w:pPr>
              <w:pStyle w:val="Standard10"/>
            </w:pPr>
          </w:p>
        </w:tc>
      </w:tr>
      <w:tr w:rsidR="002C57AC" w:rsidRPr="000F7963" w:rsidTr="00A11E73">
        <w:tc>
          <w:tcPr>
            <w:tcW w:w="9923" w:type="dxa"/>
            <w:gridSpan w:val="4"/>
            <w:tcBorders>
              <w:bottom w:val="single" w:sz="4" w:space="0" w:color="auto"/>
            </w:tcBorders>
            <w:vAlign w:val="center"/>
          </w:tcPr>
          <w:p w:rsidR="002C57AC" w:rsidRPr="003A40A5" w:rsidRDefault="002C57AC" w:rsidP="009B631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2C57AC" w:rsidRPr="000F7963" w:rsidTr="00A11E73">
        <w:tc>
          <w:tcPr>
            <w:tcW w:w="796" w:type="dxa"/>
            <w:tcBorders>
              <w:bottom w:val="nil"/>
            </w:tcBorders>
            <w:vAlign w:val="center"/>
          </w:tcPr>
          <w:p w:rsidR="002C57AC" w:rsidRPr="00D16CA8" w:rsidRDefault="002C57AC" w:rsidP="009B631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C57AC" w:rsidRPr="00D16CA8" w:rsidRDefault="002C57AC" w:rsidP="009B631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C57AC" w:rsidRPr="00D16CA8" w:rsidRDefault="002C57AC" w:rsidP="009B631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C57AC" w:rsidRPr="00B71404" w:rsidRDefault="002C57AC" w:rsidP="009B6315">
            <w:pPr>
              <w:keepNext/>
              <w:spacing w:before="40" w:after="40" w:line="200" w:lineRule="exact"/>
              <w:rPr>
                <w:rFonts w:cs="Arial"/>
                <w:iCs/>
                <w:szCs w:val="22"/>
              </w:rPr>
            </w:pPr>
            <w:r>
              <w:rPr>
                <w:sz w:val="18"/>
                <w:szCs w:val="18"/>
              </w:rPr>
              <w:t>Datum / Ausgabestand</w:t>
            </w: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i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b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9923" w:type="dxa"/>
            <w:gridSpan w:val="4"/>
            <w:tcBorders>
              <w:top w:val="single" w:sz="4" w:space="0" w:color="auto"/>
              <w:bottom w:val="nil"/>
            </w:tcBorders>
            <w:vAlign w:val="center"/>
          </w:tcPr>
          <w:p w:rsidR="002C57AC" w:rsidRPr="001C530F" w:rsidRDefault="002C57AC"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C57AC" w:rsidRPr="00E97706" w:rsidTr="00A11E73">
        <w:tc>
          <w:tcPr>
            <w:tcW w:w="9923" w:type="dxa"/>
            <w:gridSpan w:val="4"/>
            <w:tcBorders>
              <w:top w:val="nil"/>
              <w:bottom w:val="single" w:sz="12" w:space="0" w:color="auto"/>
            </w:tcBorders>
            <w:shd w:val="clear" w:color="auto" w:fill="FFF2CC"/>
            <w:vAlign w:val="center"/>
          </w:tcPr>
          <w:p w:rsidR="002C57AC" w:rsidRPr="002B74B0" w:rsidRDefault="002C57AC" w:rsidP="009B6315">
            <w:pPr>
              <w:pStyle w:val="Standard10"/>
            </w:pPr>
          </w:p>
        </w:tc>
      </w:tr>
    </w:tbl>
    <w:p w:rsidR="002C57AC" w:rsidRPr="008A7321" w:rsidRDefault="002C57AC" w:rsidP="008A7321">
      <w:pPr>
        <w:rPr>
          <w:b/>
          <w:sz w:val="2"/>
          <w:szCs w:val="2"/>
        </w:rPr>
        <w:sectPr w:rsidR="002C57AC"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C57AC" w:rsidRPr="000F7963" w:rsidTr="00A11E73">
        <w:tc>
          <w:tcPr>
            <w:tcW w:w="811" w:type="dxa"/>
            <w:tcBorders>
              <w:top w:val="single" w:sz="4" w:space="0" w:color="auto"/>
              <w:bottom w:val="single" w:sz="4" w:space="0" w:color="auto"/>
            </w:tcBorders>
          </w:tcPr>
          <w:p w:rsidR="002C57AC" w:rsidRPr="00815919" w:rsidRDefault="00815919" w:rsidP="009B6315">
            <w:pPr>
              <w:autoSpaceDE w:val="0"/>
              <w:autoSpaceDN w:val="0"/>
              <w:adjustRightInd w:val="0"/>
              <w:spacing w:before="40" w:after="20"/>
              <w:rPr>
                <w:rFonts w:cs="Arial"/>
                <w:b/>
                <w:sz w:val="18"/>
                <w:szCs w:val="18"/>
              </w:rPr>
            </w:pPr>
            <w:r w:rsidRPr="00815919">
              <w:rPr>
                <w:rFonts w:cs="Arial"/>
                <w:b/>
                <w:sz w:val="18"/>
                <w:szCs w:val="18"/>
              </w:rPr>
              <w:t>8.9.1</w:t>
            </w:r>
          </w:p>
        </w:tc>
        <w:tc>
          <w:tcPr>
            <w:tcW w:w="4900" w:type="dxa"/>
            <w:tcBorders>
              <w:top w:val="single" w:sz="4" w:space="0" w:color="auto"/>
              <w:bottom w:val="single" w:sz="4" w:space="0" w:color="auto"/>
            </w:tcBorders>
          </w:tcPr>
          <w:p w:rsidR="00815919" w:rsidRPr="00815919" w:rsidRDefault="00815919" w:rsidP="00815919">
            <w:pPr>
              <w:autoSpaceDE w:val="0"/>
              <w:autoSpaceDN w:val="0"/>
              <w:adjustRightInd w:val="0"/>
              <w:spacing w:before="40" w:after="20"/>
              <w:rPr>
                <w:rFonts w:cs="Arial"/>
                <w:b/>
                <w:sz w:val="18"/>
                <w:szCs w:val="18"/>
              </w:rPr>
            </w:pPr>
            <w:r w:rsidRPr="00815919">
              <w:rPr>
                <w:rFonts w:cs="Arial"/>
                <w:b/>
                <w:sz w:val="18"/>
                <w:szCs w:val="18"/>
              </w:rPr>
              <w:t>Allgemeines</w:t>
            </w:r>
          </w:p>
          <w:p w:rsidR="006757BE" w:rsidRDefault="00815919" w:rsidP="004C0447">
            <w:pPr>
              <w:autoSpaceDE w:val="0"/>
              <w:autoSpaceDN w:val="0"/>
              <w:adjustRightInd w:val="0"/>
              <w:spacing w:before="40" w:after="20"/>
              <w:rPr>
                <w:rFonts w:cs="Arial"/>
                <w:sz w:val="18"/>
                <w:szCs w:val="18"/>
              </w:rPr>
            </w:pPr>
            <w:r w:rsidRPr="00815919">
              <w:rPr>
                <w:rFonts w:cs="Arial"/>
                <w:sz w:val="18"/>
                <w:szCs w:val="18"/>
              </w:rPr>
              <w:t>Der RMH muss grunds</w:t>
            </w:r>
            <w:r w:rsidRPr="00815919">
              <w:rPr>
                <w:rFonts w:cs="Arial" w:hint="eastAsia"/>
                <w:sz w:val="18"/>
                <w:szCs w:val="18"/>
              </w:rPr>
              <w:t>ä</w:t>
            </w:r>
            <w:r w:rsidRPr="00815919">
              <w:rPr>
                <w:rFonts w:cs="Arial"/>
                <w:sz w:val="18"/>
                <w:szCs w:val="18"/>
              </w:rPr>
              <w:t>tzliche Regelungen und Verfahren einf</w:t>
            </w:r>
            <w:r w:rsidRPr="00815919">
              <w:rPr>
                <w:rFonts w:cs="Arial" w:hint="eastAsia"/>
                <w:sz w:val="18"/>
                <w:szCs w:val="18"/>
              </w:rPr>
              <w:t>ü</w:t>
            </w:r>
            <w:r w:rsidRPr="00815919">
              <w:rPr>
                <w:rFonts w:cs="Arial"/>
                <w:sz w:val="18"/>
                <w:szCs w:val="18"/>
              </w:rPr>
              <w:t>hren und geeignete Befugte benennen, um Korrektur</w:t>
            </w:r>
            <w:r w:rsidR="004C0447">
              <w:rPr>
                <w:rFonts w:cs="Arial"/>
                <w:sz w:val="18"/>
                <w:szCs w:val="18"/>
              </w:rPr>
              <w:t>-</w:t>
            </w:r>
            <w:r w:rsidRPr="00815919">
              <w:rPr>
                <w:rFonts w:cs="Arial"/>
                <w:sz w:val="18"/>
                <w:szCs w:val="18"/>
              </w:rPr>
              <w:t>ma</w:t>
            </w:r>
            <w:r w:rsidRPr="00815919">
              <w:rPr>
                <w:rFonts w:cs="Arial" w:hint="eastAsia"/>
                <w:sz w:val="18"/>
                <w:szCs w:val="18"/>
              </w:rPr>
              <w:t>ß</w:t>
            </w:r>
            <w:r w:rsidRPr="00815919">
              <w:rPr>
                <w:rFonts w:cs="Arial"/>
                <w:sz w:val="18"/>
                <w:szCs w:val="18"/>
              </w:rPr>
              <w:t>nahmen umzusetzen, wenn nichtkonforme RM, nichtkonforme Arbeiten bei der Herstellung von RM oder Abweichungen von den grunds</w:t>
            </w:r>
            <w:r w:rsidRPr="00815919">
              <w:rPr>
                <w:rFonts w:cs="Arial" w:hint="eastAsia"/>
                <w:sz w:val="18"/>
                <w:szCs w:val="18"/>
              </w:rPr>
              <w:t>ä</w:t>
            </w:r>
            <w:r w:rsidRPr="00815919">
              <w:rPr>
                <w:rFonts w:cs="Arial"/>
                <w:sz w:val="18"/>
                <w:szCs w:val="18"/>
              </w:rPr>
              <w:t>tzlichen Regelungen und Verfahren des Managementsystems festgestellt wurden.</w:t>
            </w:r>
            <w:r>
              <w:rPr>
                <w:rFonts w:cs="Arial"/>
                <w:sz w:val="18"/>
                <w:szCs w:val="18"/>
              </w:rPr>
              <w:t xml:space="preserve"> </w:t>
            </w:r>
          </w:p>
          <w:p w:rsidR="002C57AC" w:rsidRPr="00AA7D20" w:rsidRDefault="00815919" w:rsidP="004C0447">
            <w:pPr>
              <w:autoSpaceDE w:val="0"/>
              <w:autoSpaceDN w:val="0"/>
              <w:adjustRightInd w:val="0"/>
              <w:spacing w:before="40" w:after="20"/>
              <w:rPr>
                <w:rFonts w:cs="Arial"/>
                <w:sz w:val="18"/>
                <w:szCs w:val="18"/>
              </w:rPr>
            </w:pP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bottom w:val="single" w:sz="4" w:space="0" w:color="auto"/>
            </w:tcBorders>
            <w:shd w:val="clear" w:color="auto" w:fill="DEEAF6"/>
          </w:tcPr>
          <w:p w:rsidR="002C57AC" w:rsidRPr="000F7963" w:rsidRDefault="002C57AC" w:rsidP="009B631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C57AC" w:rsidRPr="009E23EC" w:rsidRDefault="002C57AC" w:rsidP="009B6315">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C57AC" w:rsidRPr="00A34356" w:rsidRDefault="002C57AC" w:rsidP="009B631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57AC" w:rsidRPr="00AA7D20" w:rsidTr="00A11E73">
        <w:tc>
          <w:tcPr>
            <w:tcW w:w="811" w:type="dxa"/>
            <w:tcBorders>
              <w:top w:val="single" w:sz="4" w:space="0" w:color="auto"/>
            </w:tcBorders>
          </w:tcPr>
          <w:p w:rsidR="002C57AC" w:rsidRPr="00815919" w:rsidRDefault="00815919" w:rsidP="009B6315">
            <w:pPr>
              <w:autoSpaceDE w:val="0"/>
              <w:autoSpaceDN w:val="0"/>
              <w:adjustRightInd w:val="0"/>
              <w:spacing w:before="40" w:after="20"/>
              <w:rPr>
                <w:rFonts w:cs="Arial"/>
                <w:b/>
                <w:sz w:val="18"/>
                <w:szCs w:val="18"/>
              </w:rPr>
            </w:pPr>
            <w:r w:rsidRPr="00815919">
              <w:rPr>
                <w:rFonts w:cs="Arial"/>
                <w:b/>
                <w:sz w:val="18"/>
                <w:szCs w:val="18"/>
              </w:rPr>
              <w:t>8.9.2</w:t>
            </w:r>
          </w:p>
        </w:tc>
        <w:tc>
          <w:tcPr>
            <w:tcW w:w="4900" w:type="dxa"/>
            <w:tcBorders>
              <w:top w:val="single" w:sz="4" w:space="0" w:color="auto"/>
            </w:tcBorders>
          </w:tcPr>
          <w:p w:rsidR="00815919" w:rsidRPr="00815919" w:rsidRDefault="00815919" w:rsidP="00815919">
            <w:pPr>
              <w:autoSpaceDE w:val="0"/>
              <w:autoSpaceDN w:val="0"/>
              <w:adjustRightInd w:val="0"/>
              <w:spacing w:before="40" w:after="20"/>
              <w:rPr>
                <w:rFonts w:cs="Arial"/>
                <w:b/>
                <w:sz w:val="18"/>
                <w:szCs w:val="18"/>
              </w:rPr>
            </w:pPr>
            <w:r w:rsidRPr="00815919">
              <w:rPr>
                <w:rFonts w:cs="Arial"/>
                <w:b/>
                <w:sz w:val="18"/>
                <w:szCs w:val="18"/>
              </w:rPr>
              <w:t>Analyse der Ursachen</w:t>
            </w:r>
          </w:p>
          <w:p w:rsidR="002C57AC" w:rsidRPr="00515E6F" w:rsidRDefault="00815919" w:rsidP="00FA68FB">
            <w:pPr>
              <w:autoSpaceDE w:val="0"/>
              <w:autoSpaceDN w:val="0"/>
              <w:adjustRightInd w:val="0"/>
              <w:spacing w:before="40" w:after="20"/>
              <w:rPr>
                <w:rFonts w:cs="Arial"/>
                <w:sz w:val="18"/>
                <w:szCs w:val="18"/>
              </w:rPr>
            </w:pPr>
            <w:r w:rsidRPr="00815919">
              <w:rPr>
                <w:rFonts w:cs="Arial"/>
                <w:sz w:val="18"/>
                <w:szCs w:val="18"/>
              </w:rPr>
              <w:t>Verfahren f</w:t>
            </w:r>
            <w:r w:rsidRPr="00815919">
              <w:rPr>
                <w:rFonts w:cs="Arial" w:hint="eastAsia"/>
                <w:sz w:val="18"/>
                <w:szCs w:val="18"/>
              </w:rPr>
              <w:t>ü</w:t>
            </w:r>
            <w:r w:rsidRPr="00815919">
              <w:rPr>
                <w:rFonts w:cs="Arial"/>
                <w:sz w:val="18"/>
                <w:szCs w:val="18"/>
              </w:rPr>
              <w:t>r Korrekturma</w:t>
            </w:r>
            <w:r w:rsidRPr="00815919">
              <w:rPr>
                <w:rFonts w:cs="Arial" w:hint="eastAsia"/>
                <w:sz w:val="18"/>
                <w:szCs w:val="18"/>
              </w:rPr>
              <w:t>ß</w:t>
            </w:r>
            <w:r w:rsidRPr="00815919">
              <w:rPr>
                <w:rFonts w:cs="Arial"/>
                <w:sz w:val="18"/>
                <w:szCs w:val="18"/>
              </w:rPr>
              <w:t>nahmen m</w:t>
            </w:r>
            <w:r w:rsidRPr="00815919">
              <w:rPr>
                <w:rFonts w:cs="Arial" w:hint="eastAsia"/>
                <w:sz w:val="18"/>
                <w:szCs w:val="18"/>
              </w:rPr>
              <w:t>ü</w:t>
            </w:r>
            <w:r w:rsidRPr="00815919">
              <w:rPr>
                <w:rFonts w:cs="Arial"/>
                <w:sz w:val="18"/>
                <w:szCs w:val="18"/>
              </w:rPr>
              <w:t>ssen mit einer Unter</w:t>
            </w:r>
            <w:r w:rsidR="00666A5D">
              <w:rPr>
                <w:rFonts w:cs="Arial"/>
                <w:sz w:val="18"/>
                <w:szCs w:val="18"/>
              </w:rPr>
              <w:softHyphen/>
            </w:r>
            <w:r w:rsidRPr="00815919">
              <w:rPr>
                <w:rFonts w:cs="Arial"/>
                <w:sz w:val="18"/>
                <w:szCs w:val="18"/>
              </w:rPr>
              <w:t>suchung zur Ermittlung der grundlegenden Ursachen des Problems beginnen. Die Untersuchung muss sowohl bei der unternehmensinternen Herstellung als auch, falls erforderlich, bei s</w:t>
            </w:r>
            <w:r w:rsidRPr="00815919">
              <w:rPr>
                <w:rFonts w:cs="Arial" w:hint="eastAsia"/>
                <w:sz w:val="18"/>
                <w:szCs w:val="18"/>
              </w:rPr>
              <w:t>ä</w:t>
            </w:r>
            <w:r w:rsidRPr="00815919">
              <w:rPr>
                <w:rFonts w:cs="Arial"/>
                <w:sz w:val="18"/>
                <w:szCs w:val="18"/>
              </w:rPr>
              <w:t>mtlichen von Unterauftragnehmern verrichteten Arbeiten durchgef</w:t>
            </w:r>
            <w:r w:rsidRPr="00815919">
              <w:rPr>
                <w:rFonts w:cs="Arial" w:hint="eastAsia"/>
                <w:sz w:val="18"/>
                <w:szCs w:val="18"/>
              </w:rPr>
              <w:t>ü</w:t>
            </w:r>
            <w:r w:rsidRPr="00815919">
              <w:rPr>
                <w:rFonts w:cs="Arial"/>
                <w:sz w:val="18"/>
                <w:szCs w:val="18"/>
              </w:rPr>
              <w:t>hrt werden.</w:t>
            </w:r>
            <w:r>
              <w:rPr>
                <w:rFonts w:cs="Arial"/>
                <w:sz w:val="18"/>
                <w:szCs w:val="18"/>
              </w:rPr>
              <w:t xml:space="preserve"> </w:t>
            </w:r>
            <w:r w:rsidRPr="0000463E">
              <w:rPr>
                <w:rFonts w:cs="Arial"/>
                <w:sz w:val="16"/>
                <w:szCs w:val="16"/>
              </w:rPr>
              <w:t>[</w:t>
            </w:r>
            <w:r w:rsidRPr="0000463E">
              <w:rPr>
                <w:rFonts w:cs="Arial"/>
                <w:sz w:val="16"/>
                <w:szCs w:val="16"/>
              </w:rPr>
              <w:sym w:font="Wingdings" w:char="F0E8"/>
            </w:r>
            <w:r w:rsidRPr="006757BE">
              <w:rPr>
                <w:rFonts w:cs="Arial"/>
                <w:caps/>
                <w:sz w:val="16"/>
                <w:szCs w:val="16"/>
              </w:rPr>
              <w:t>Anmerkung</w:t>
            </w:r>
            <w:r w:rsidRPr="0000463E">
              <w:rPr>
                <w:rFonts w:cs="Arial"/>
                <w:sz w:val="16"/>
                <w:szCs w:val="16"/>
              </w:rPr>
              <w:t>]</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C57AC" w:rsidRPr="00AA7D20" w:rsidTr="00A11E73">
        <w:tc>
          <w:tcPr>
            <w:tcW w:w="811" w:type="dxa"/>
            <w:tcBorders>
              <w:top w:val="single" w:sz="4" w:space="0" w:color="auto"/>
            </w:tcBorders>
          </w:tcPr>
          <w:p w:rsidR="002C57AC" w:rsidRPr="00815919" w:rsidRDefault="00815919" w:rsidP="009B6315">
            <w:pPr>
              <w:autoSpaceDE w:val="0"/>
              <w:autoSpaceDN w:val="0"/>
              <w:adjustRightInd w:val="0"/>
              <w:spacing w:before="40" w:after="20"/>
              <w:rPr>
                <w:rFonts w:cs="Arial"/>
                <w:b/>
                <w:sz w:val="18"/>
                <w:szCs w:val="18"/>
              </w:rPr>
            </w:pPr>
            <w:r w:rsidRPr="00815919">
              <w:rPr>
                <w:rFonts w:cs="Arial"/>
                <w:b/>
                <w:sz w:val="18"/>
                <w:szCs w:val="18"/>
              </w:rPr>
              <w:t>8.9.3</w:t>
            </w:r>
          </w:p>
        </w:tc>
        <w:tc>
          <w:tcPr>
            <w:tcW w:w="4900" w:type="dxa"/>
            <w:tcBorders>
              <w:top w:val="single" w:sz="4" w:space="0" w:color="auto"/>
            </w:tcBorders>
          </w:tcPr>
          <w:p w:rsidR="002C57AC" w:rsidRPr="00815919" w:rsidRDefault="00815919" w:rsidP="009B6315">
            <w:pPr>
              <w:autoSpaceDE w:val="0"/>
              <w:autoSpaceDN w:val="0"/>
              <w:adjustRightInd w:val="0"/>
              <w:spacing w:before="40" w:after="20"/>
              <w:rPr>
                <w:rFonts w:cs="Arial"/>
                <w:b/>
                <w:sz w:val="18"/>
                <w:szCs w:val="18"/>
              </w:rPr>
            </w:pPr>
            <w:r w:rsidRPr="00815919">
              <w:rPr>
                <w:rFonts w:cs="Arial"/>
                <w:b/>
                <w:sz w:val="18"/>
                <w:szCs w:val="18"/>
              </w:rPr>
              <w:t>Auswahl und Umsetzung von Korrekturma</w:t>
            </w:r>
            <w:r w:rsidRPr="00815919">
              <w:rPr>
                <w:rFonts w:cs="Arial" w:hint="eastAsia"/>
                <w:b/>
                <w:sz w:val="18"/>
                <w:szCs w:val="18"/>
              </w:rPr>
              <w:t>ß</w:t>
            </w:r>
            <w:r w:rsidRPr="00815919">
              <w:rPr>
                <w:rFonts w:cs="Arial"/>
                <w:b/>
                <w:sz w:val="18"/>
                <w:szCs w:val="18"/>
              </w:rPr>
              <w:t>nahmen</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C57AC" w:rsidRPr="00AA7D20" w:rsidTr="00A11E73">
        <w:tc>
          <w:tcPr>
            <w:tcW w:w="811" w:type="dxa"/>
            <w:tcBorders>
              <w:top w:val="single" w:sz="4" w:space="0" w:color="auto"/>
            </w:tcBorders>
          </w:tcPr>
          <w:p w:rsidR="002C57AC" w:rsidRPr="00AA7D20" w:rsidRDefault="00815919" w:rsidP="009B6315">
            <w:pPr>
              <w:autoSpaceDE w:val="0"/>
              <w:autoSpaceDN w:val="0"/>
              <w:adjustRightInd w:val="0"/>
              <w:spacing w:before="40" w:after="20"/>
              <w:rPr>
                <w:rFonts w:cs="Arial"/>
                <w:sz w:val="18"/>
                <w:szCs w:val="18"/>
              </w:rPr>
            </w:pPr>
            <w:r>
              <w:rPr>
                <w:rFonts w:cs="Arial"/>
                <w:sz w:val="18"/>
                <w:szCs w:val="18"/>
              </w:rPr>
              <w:t>8.9.3.1</w:t>
            </w:r>
          </w:p>
        </w:tc>
        <w:tc>
          <w:tcPr>
            <w:tcW w:w="4900" w:type="dxa"/>
            <w:tcBorders>
              <w:top w:val="single" w:sz="4" w:space="0" w:color="auto"/>
            </w:tcBorders>
          </w:tcPr>
          <w:p w:rsidR="002C57AC" w:rsidRPr="00AA7D20" w:rsidRDefault="00815919" w:rsidP="004C0447">
            <w:pPr>
              <w:autoSpaceDE w:val="0"/>
              <w:autoSpaceDN w:val="0"/>
              <w:adjustRightInd w:val="0"/>
              <w:spacing w:before="40" w:after="20"/>
              <w:rPr>
                <w:rFonts w:cs="Arial"/>
                <w:sz w:val="18"/>
                <w:szCs w:val="18"/>
              </w:rPr>
            </w:pPr>
            <w:r w:rsidRPr="00815919">
              <w:rPr>
                <w:rFonts w:cs="Arial"/>
                <w:sz w:val="18"/>
                <w:szCs w:val="18"/>
              </w:rPr>
              <w:t>Wenn Korrekturma</w:t>
            </w:r>
            <w:r w:rsidRPr="00815919">
              <w:rPr>
                <w:rFonts w:cs="Arial" w:hint="eastAsia"/>
                <w:sz w:val="18"/>
                <w:szCs w:val="18"/>
              </w:rPr>
              <w:t>ß</w:t>
            </w:r>
            <w:r w:rsidRPr="00815919">
              <w:rPr>
                <w:rFonts w:cs="Arial"/>
                <w:sz w:val="18"/>
                <w:szCs w:val="18"/>
              </w:rPr>
              <w:t>nahmen erforderlich sind, muss der RMH m</w:t>
            </w:r>
            <w:r w:rsidRPr="00815919">
              <w:rPr>
                <w:rFonts w:cs="Arial" w:hint="eastAsia"/>
                <w:sz w:val="18"/>
                <w:szCs w:val="18"/>
              </w:rPr>
              <w:t>ö</w:t>
            </w:r>
            <w:r w:rsidRPr="00815919">
              <w:rPr>
                <w:rFonts w:cs="Arial"/>
                <w:sz w:val="18"/>
                <w:szCs w:val="18"/>
              </w:rPr>
              <w:t>gliche Korrekturma</w:t>
            </w:r>
            <w:r w:rsidRPr="00815919">
              <w:rPr>
                <w:rFonts w:cs="Arial" w:hint="eastAsia"/>
                <w:sz w:val="18"/>
                <w:szCs w:val="18"/>
              </w:rPr>
              <w:t>ß</w:t>
            </w:r>
            <w:r w:rsidRPr="00815919">
              <w:rPr>
                <w:rFonts w:cs="Arial"/>
                <w:sz w:val="18"/>
                <w:szCs w:val="18"/>
              </w:rPr>
              <w:t>nahmen bestimmen. Er muss die Ma</w:t>
            </w:r>
            <w:r w:rsidRPr="00815919">
              <w:rPr>
                <w:rFonts w:cs="Arial" w:hint="eastAsia"/>
                <w:sz w:val="18"/>
                <w:szCs w:val="18"/>
              </w:rPr>
              <w:t>ß</w:t>
            </w:r>
            <w:r w:rsidRPr="00815919">
              <w:rPr>
                <w:rFonts w:cs="Arial"/>
                <w:sz w:val="18"/>
                <w:szCs w:val="18"/>
              </w:rPr>
              <w:t>nahmen w</w:t>
            </w:r>
            <w:r w:rsidRPr="00815919">
              <w:rPr>
                <w:rFonts w:cs="Arial" w:hint="eastAsia"/>
                <w:sz w:val="18"/>
                <w:szCs w:val="18"/>
              </w:rPr>
              <w:t>ä</w:t>
            </w:r>
            <w:r w:rsidRPr="00815919">
              <w:rPr>
                <w:rFonts w:cs="Arial"/>
                <w:sz w:val="18"/>
                <w:szCs w:val="18"/>
              </w:rPr>
              <w:t>hlen und einf</w:t>
            </w:r>
            <w:r w:rsidRPr="00815919">
              <w:rPr>
                <w:rFonts w:cs="Arial" w:hint="eastAsia"/>
                <w:sz w:val="18"/>
                <w:szCs w:val="18"/>
              </w:rPr>
              <w:t>ü</w:t>
            </w:r>
            <w:r w:rsidRPr="00815919">
              <w:rPr>
                <w:rFonts w:cs="Arial"/>
                <w:sz w:val="18"/>
                <w:szCs w:val="18"/>
              </w:rPr>
              <w:t>hren, die am ehesten geeignet sind, das Problem zu beseitigen und ein Wiederauftreten zu verhindern.</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ed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C57AC" w:rsidRPr="00AA7D20" w:rsidTr="00A11E73">
        <w:tc>
          <w:tcPr>
            <w:tcW w:w="811" w:type="dxa"/>
            <w:tcBorders>
              <w:top w:val="single" w:sz="4" w:space="0" w:color="auto"/>
            </w:tcBorders>
          </w:tcPr>
          <w:p w:rsidR="002C57AC" w:rsidRPr="00AA7D20" w:rsidRDefault="00815919" w:rsidP="009B6315">
            <w:pPr>
              <w:autoSpaceDE w:val="0"/>
              <w:autoSpaceDN w:val="0"/>
              <w:adjustRightInd w:val="0"/>
              <w:spacing w:before="40" w:after="20"/>
              <w:rPr>
                <w:rFonts w:cs="Arial"/>
                <w:sz w:val="18"/>
                <w:szCs w:val="18"/>
              </w:rPr>
            </w:pPr>
            <w:r>
              <w:rPr>
                <w:rFonts w:cs="Arial"/>
                <w:sz w:val="18"/>
                <w:szCs w:val="18"/>
              </w:rPr>
              <w:t>8.9.3.2</w:t>
            </w:r>
          </w:p>
        </w:tc>
        <w:tc>
          <w:tcPr>
            <w:tcW w:w="4900" w:type="dxa"/>
            <w:tcBorders>
              <w:top w:val="single" w:sz="4" w:space="0" w:color="auto"/>
            </w:tcBorders>
          </w:tcPr>
          <w:p w:rsidR="002C57AC" w:rsidRPr="00515E6F" w:rsidRDefault="00815919" w:rsidP="00CB05B5">
            <w:pPr>
              <w:autoSpaceDE w:val="0"/>
              <w:autoSpaceDN w:val="0"/>
              <w:adjustRightInd w:val="0"/>
              <w:spacing w:before="40" w:after="20"/>
              <w:rPr>
                <w:rFonts w:cs="Arial"/>
                <w:sz w:val="18"/>
                <w:szCs w:val="18"/>
              </w:rPr>
            </w:pPr>
            <w:r w:rsidRPr="00815919">
              <w:rPr>
                <w:rFonts w:cs="Arial"/>
                <w:sz w:val="18"/>
                <w:szCs w:val="18"/>
              </w:rPr>
              <w:t>S</w:t>
            </w:r>
            <w:r w:rsidRPr="00815919">
              <w:rPr>
                <w:rFonts w:cs="Arial" w:hint="eastAsia"/>
                <w:sz w:val="18"/>
                <w:szCs w:val="18"/>
              </w:rPr>
              <w:t>ä</w:t>
            </w:r>
            <w:r w:rsidRPr="00815919">
              <w:rPr>
                <w:rFonts w:cs="Arial"/>
                <w:sz w:val="18"/>
                <w:szCs w:val="18"/>
              </w:rPr>
              <w:t>mtliche Korrekturma</w:t>
            </w:r>
            <w:r w:rsidRPr="00815919">
              <w:rPr>
                <w:rFonts w:cs="Arial" w:hint="eastAsia"/>
                <w:sz w:val="18"/>
                <w:szCs w:val="18"/>
              </w:rPr>
              <w:t>ß</w:t>
            </w:r>
            <w:r w:rsidRPr="00815919">
              <w:rPr>
                <w:rFonts w:cs="Arial"/>
                <w:sz w:val="18"/>
                <w:szCs w:val="18"/>
              </w:rPr>
              <w:t>nahmen, die zur Beseitigung der Ursachen von Nichtkonformit</w:t>
            </w:r>
            <w:r w:rsidRPr="00815919">
              <w:rPr>
                <w:rFonts w:cs="Arial" w:hint="eastAsia"/>
                <w:sz w:val="18"/>
                <w:szCs w:val="18"/>
              </w:rPr>
              <w:t>ä</w:t>
            </w:r>
            <w:r w:rsidRPr="00815919">
              <w:rPr>
                <w:rFonts w:cs="Arial"/>
                <w:sz w:val="18"/>
                <w:szCs w:val="18"/>
              </w:rPr>
              <w:t>ten oder anderen Abweichungen ergriffen werden, m</w:t>
            </w:r>
            <w:r w:rsidRPr="00815919">
              <w:rPr>
                <w:rFonts w:cs="Arial" w:hint="eastAsia"/>
                <w:sz w:val="18"/>
                <w:szCs w:val="18"/>
              </w:rPr>
              <w:t>ü</w:t>
            </w:r>
            <w:r w:rsidRPr="00815919">
              <w:rPr>
                <w:rFonts w:cs="Arial"/>
                <w:sz w:val="18"/>
                <w:szCs w:val="18"/>
              </w:rPr>
              <w:t>ssen dem Ausma</w:t>
            </w:r>
            <w:r w:rsidRPr="00815919">
              <w:rPr>
                <w:rFonts w:cs="Arial" w:hint="eastAsia"/>
                <w:sz w:val="18"/>
                <w:szCs w:val="18"/>
              </w:rPr>
              <w:t>ß</w:t>
            </w:r>
            <w:r w:rsidRPr="00815919">
              <w:rPr>
                <w:rFonts w:cs="Arial"/>
                <w:sz w:val="18"/>
                <w:szCs w:val="18"/>
              </w:rPr>
              <w:t xml:space="preserve"> des Problems und den sich ergebenen Risiken angemessen sein.</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C57AC" w:rsidRPr="000F7963" w:rsidTr="00A11E73">
        <w:tc>
          <w:tcPr>
            <w:tcW w:w="811" w:type="dxa"/>
            <w:tcBorders>
              <w:top w:val="single" w:sz="4" w:space="0" w:color="auto"/>
            </w:tcBorders>
          </w:tcPr>
          <w:p w:rsidR="002C57AC" w:rsidRPr="00AA7D20" w:rsidRDefault="00815919" w:rsidP="009B6315">
            <w:pPr>
              <w:autoSpaceDE w:val="0"/>
              <w:autoSpaceDN w:val="0"/>
              <w:adjustRightInd w:val="0"/>
              <w:spacing w:before="40" w:after="20"/>
              <w:rPr>
                <w:rFonts w:cs="Arial"/>
                <w:sz w:val="18"/>
                <w:szCs w:val="18"/>
              </w:rPr>
            </w:pPr>
            <w:r>
              <w:rPr>
                <w:rFonts w:cs="Arial"/>
                <w:sz w:val="18"/>
                <w:szCs w:val="18"/>
              </w:rPr>
              <w:t>8.9.3.3</w:t>
            </w:r>
          </w:p>
        </w:tc>
        <w:tc>
          <w:tcPr>
            <w:tcW w:w="4900" w:type="dxa"/>
            <w:tcBorders>
              <w:top w:val="single" w:sz="4" w:space="0" w:color="auto"/>
            </w:tcBorders>
          </w:tcPr>
          <w:p w:rsidR="002C57AC" w:rsidRPr="005C1EED" w:rsidRDefault="00815919" w:rsidP="009B6315">
            <w:pPr>
              <w:autoSpaceDE w:val="0"/>
              <w:autoSpaceDN w:val="0"/>
              <w:adjustRightInd w:val="0"/>
              <w:spacing w:before="40" w:after="20"/>
              <w:ind w:left="19"/>
              <w:rPr>
                <w:rFonts w:cs="Arial"/>
                <w:sz w:val="18"/>
                <w:szCs w:val="18"/>
              </w:rPr>
            </w:pPr>
            <w:r w:rsidRPr="00815919">
              <w:rPr>
                <w:rFonts w:cs="Arial"/>
                <w:sz w:val="18"/>
                <w:szCs w:val="18"/>
              </w:rPr>
              <w:t>Der RMH muss alle geforderten Ver</w:t>
            </w:r>
            <w:r w:rsidRPr="00815919">
              <w:rPr>
                <w:rFonts w:cs="Arial" w:hint="eastAsia"/>
                <w:sz w:val="18"/>
                <w:szCs w:val="18"/>
              </w:rPr>
              <w:t>ä</w:t>
            </w:r>
            <w:r w:rsidRPr="00815919">
              <w:rPr>
                <w:rFonts w:cs="Arial"/>
                <w:sz w:val="18"/>
                <w:szCs w:val="18"/>
              </w:rPr>
              <w:t>nderungen an betrieblichen Verfahren, die sich aus den Untersuchungen im Rahmen von Korrekturma</w:t>
            </w:r>
            <w:r w:rsidRPr="00815919">
              <w:rPr>
                <w:rFonts w:cs="Arial" w:hint="eastAsia"/>
                <w:sz w:val="18"/>
                <w:szCs w:val="18"/>
              </w:rPr>
              <w:t>ß</w:t>
            </w:r>
            <w:r w:rsidRPr="00815919">
              <w:rPr>
                <w:rFonts w:cs="Arial"/>
                <w:sz w:val="18"/>
                <w:szCs w:val="18"/>
              </w:rPr>
              <w:t>nahmen ergeben, dokumentieren und umsetzen.</w:t>
            </w:r>
          </w:p>
        </w:tc>
        <w:tc>
          <w:tcPr>
            <w:tcW w:w="2282" w:type="dxa"/>
            <w:tcBorders>
              <w:top w:val="single" w:sz="4" w:space="0" w:color="auto"/>
            </w:tcBorders>
            <w:shd w:val="clear" w:color="auto" w:fill="DEEAF6"/>
          </w:tcPr>
          <w:p w:rsidR="002C57AC" w:rsidRPr="000F7963" w:rsidRDefault="002C57AC" w:rsidP="009B631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57AC" w:rsidRPr="009E23EC" w:rsidRDefault="002C57AC" w:rsidP="009B6315">
            <w:pPr>
              <w:spacing w:before="40" w:after="40" w:line="200" w:lineRule="exact"/>
              <w:rPr>
                <w:rFonts w:cs="Arial"/>
                <w:bCs/>
                <w:sz w:val="18"/>
                <w:szCs w:val="18"/>
              </w:rPr>
            </w:pPr>
          </w:p>
        </w:tc>
        <w:tc>
          <w:tcPr>
            <w:tcW w:w="393" w:type="dxa"/>
            <w:tcBorders>
              <w:top w:val="single" w:sz="4" w:space="0" w:color="auto"/>
            </w:tcBorders>
            <w:shd w:val="clear" w:color="auto" w:fill="FFF2CC"/>
          </w:tcPr>
          <w:p w:rsidR="002C57AC" w:rsidRPr="009E23EC" w:rsidRDefault="002C57AC" w:rsidP="009B631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C57AC" w:rsidRPr="009E23EC" w:rsidRDefault="002C57AC" w:rsidP="009B631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C57AC" w:rsidRPr="00A34356" w:rsidRDefault="002C57AC" w:rsidP="009B631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815919" w:rsidRPr="000F7963" w:rsidTr="00A11E73">
        <w:tc>
          <w:tcPr>
            <w:tcW w:w="811" w:type="dxa"/>
            <w:tcBorders>
              <w:top w:val="single" w:sz="4" w:space="0" w:color="auto"/>
            </w:tcBorders>
          </w:tcPr>
          <w:p w:rsidR="00815919" w:rsidRPr="00815919" w:rsidRDefault="00815919" w:rsidP="00570A0D">
            <w:pPr>
              <w:autoSpaceDE w:val="0"/>
              <w:autoSpaceDN w:val="0"/>
              <w:adjustRightInd w:val="0"/>
              <w:spacing w:before="40" w:after="20"/>
              <w:rPr>
                <w:rFonts w:cs="Arial"/>
                <w:b/>
                <w:sz w:val="18"/>
                <w:szCs w:val="18"/>
              </w:rPr>
            </w:pPr>
            <w:r w:rsidRPr="00815919">
              <w:rPr>
                <w:rFonts w:cs="Arial"/>
                <w:b/>
                <w:sz w:val="18"/>
                <w:szCs w:val="18"/>
              </w:rPr>
              <w:lastRenderedPageBreak/>
              <w:t>8.9.4</w:t>
            </w:r>
          </w:p>
        </w:tc>
        <w:tc>
          <w:tcPr>
            <w:tcW w:w="4900" w:type="dxa"/>
            <w:tcBorders>
              <w:top w:val="single" w:sz="4" w:space="0" w:color="auto"/>
            </w:tcBorders>
          </w:tcPr>
          <w:p w:rsidR="00815919" w:rsidRPr="00815919" w:rsidRDefault="00815919" w:rsidP="00815919">
            <w:pPr>
              <w:autoSpaceDE w:val="0"/>
              <w:autoSpaceDN w:val="0"/>
              <w:adjustRightInd w:val="0"/>
              <w:spacing w:before="40" w:after="20"/>
              <w:rPr>
                <w:rFonts w:cs="Arial"/>
                <w:b/>
                <w:sz w:val="18"/>
                <w:szCs w:val="18"/>
              </w:rPr>
            </w:pPr>
            <w:r w:rsidRPr="00815919">
              <w:rPr>
                <w:rFonts w:cs="Arial" w:hint="eastAsia"/>
                <w:b/>
                <w:sz w:val="18"/>
                <w:szCs w:val="18"/>
              </w:rPr>
              <w:t>Ü</w:t>
            </w:r>
            <w:r w:rsidRPr="00815919">
              <w:rPr>
                <w:rFonts w:cs="Arial"/>
                <w:b/>
                <w:sz w:val="18"/>
                <w:szCs w:val="18"/>
              </w:rPr>
              <w:t>berwachung von Korrekturma</w:t>
            </w:r>
            <w:r w:rsidRPr="00815919">
              <w:rPr>
                <w:rFonts w:cs="Arial" w:hint="eastAsia"/>
                <w:b/>
                <w:sz w:val="18"/>
                <w:szCs w:val="18"/>
              </w:rPr>
              <w:t>ß</w:t>
            </w:r>
            <w:r w:rsidRPr="00815919">
              <w:rPr>
                <w:rFonts w:cs="Arial"/>
                <w:b/>
                <w:sz w:val="18"/>
                <w:szCs w:val="18"/>
              </w:rPr>
              <w:t>nahmen</w:t>
            </w:r>
          </w:p>
          <w:p w:rsidR="00815919" w:rsidRPr="000E2612" w:rsidRDefault="00815919" w:rsidP="00CB05B5">
            <w:pPr>
              <w:autoSpaceDE w:val="0"/>
              <w:autoSpaceDN w:val="0"/>
              <w:adjustRightInd w:val="0"/>
              <w:spacing w:before="40" w:after="20"/>
              <w:rPr>
                <w:rFonts w:cs="Arial"/>
                <w:sz w:val="18"/>
                <w:szCs w:val="18"/>
              </w:rPr>
            </w:pPr>
            <w:r w:rsidRPr="00815919">
              <w:rPr>
                <w:rFonts w:cs="Arial"/>
                <w:sz w:val="18"/>
                <w:szCs w:val="18"/>
              </w:rPr>
              <w:t>Nach Umsetzung der Korrekturma</w:t>
            </w:r>
            <w:r w:rsidRPr="00815919">
              <w:rPr>
                <w:rFonts w:cs="Arial" w:hint="eastAsia"/>
                <w:sz w:val="18"/>
                <w:szCs w:val="18"/>
              </w:rPr>
              <w:t>ß</w:t>
            </w:r>
            <w:r w:rsidRPr="00815919">
              <w:rPr>
                <w:rFonts w:cs="Arial"/>
                <w:sz w:val="18"/>
                <w:szCs w:val="18"/>
              </w:rPr>
              <w:t xml:space="preserve">nahmen muss der RMH die Ergebnisse </w:t>
            </w:r>
            <w:r w:rsidRPr="00815919">
              <w:rPr>
                <w:rFonts w:cs="Arial" w:hint="eastAsia"/>
                <w:sz w:val="18"/>
                <w:szCs w:val="18"/>
              </w:rPr>
              <w:t>ü</w:t>
            </w:r>
            <w:r w:rsidRPr="00815919">
              <w:rPr>
                <w:rFonts w:cs="Arial"/>
                <w:sz w:val="18"/>
                <w:szCs w:val="18"/>
              </w:rPr>
              <w:t>berwachen, um sicherzustellen, dass die ergriffenen Korrekturma</w:t>
            </w:r>
            <w:r w:rsidRPr="00815919">
              <w:rPr>
                <w:rFonts w:cs="Arial" w:hint="eastAsia"/>
                <w:sz w:val="18"/>
                <w:szCs w:val="18"/>
              </w:rPr>
              <w:t>ß</w:t>
            </w:r>
            <w:r w:rsidRPr="00815919">
              <w:rPr>
                <w:rFonts w:cs="Arial"/>
                <w:sz w:val="18"/>
                <w:szCs w:val="18"/>
              </w:rPr>
              <w:t>nahmen die grundlegenden Ursachen der Probleme wirksam beseitigt haben.</w:t>
            </w:r>
          </w:p>
        </w:tc>
        <w:tc>
          <w:tcPr>
            <w:tcW w:w="2282" w:type="dxa"/>
            <w:tcBorders>
              <w:top w:val="single" w:sz="4" w:space="0" w:color="auto"/>
            </w:tcBorders>
            <w:shd w:val="clear" w:color="auto" w:fill="DEEAF6"/>
          </w:tcPr>
          <w:p w:rsidR="00815919" w:rsidRPr="000F7963" w:rsidRDefault="00815919" w:rsidP="00570A0D">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815919" w:rsidRPr="009E23EC" w:rsidRDefault="00815919" w:rsidP="00570A0D">
            <w:pPr>
              <w:spacing w:before="40" w:after="40" w:line="200" w:lineRule="exact"/>
              <w:rPr>
                <w:rFonts w:cs="Arial"/>
                <w:bCs/>
                <w:sz w:val="18"/>
                <w:szCs w:val="18"/>
              </w:rPr>
            </w:pPr>
          </w:p>
        </w:tc>
        <w:tc>
          <w:tcPr>
            <w:tcW w:w="393" w:type="dxa"/>
            <w:tcBorders>
              <w:top w:val="single" w:sz="4" w:space="0" w:color="auto"/>
            </w:tcBorders>
            <w:shd w:val="clear" w:color="auto" w:fill="FFF2CC"/>
          </w:tcPr>
          <w:p w:rsidR="00815919" w:rsidRPr="009E23EC" w:rsidRDefault="00815919" w:rsidP="00570A0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815919" w:rsidRPr="009E23EC" w:rsidRDefault="00815919" w:rsidP="00570A0D">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815919" w:rsidRPr="00A34356" w:rsidRDefault="00815919" w:rsidP="00570A0D">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57AC" w:rsidRPr="000F7963" w:rsidTr="00A11E73">
        <w:tc>
          <w:tcPr>
            <w:tcW w:w="811" w:type="dxa"/>
            <w:tcBorders>
              <w:top w:val="single" w:sz="4" w:space="0" w:color="auto"/>
            </w:tcBorders>
          </w:tcPr>
          <w:p w:rsidR="002C57AC" w:rsidRPr="00815919" w:rsidRDefault="00815919" w:rsidP="009B6315">
            <w:pPr>
              <w:autoSpaceDE w:val="0"/>
              <w:autoSpaceDN w:val="0"/>
              <w:adjustRightInd w:val="0"/>
              <w:spacing w:before="40" w:after="20"/>
              <w:rPr>
                <w:rFonts w:cs="Arial"/>
                <w:b/>
                <w:sz w:val="18"/>
                <w:szCs w:val="18"/>
              </w:rPr>
            </w:pPr>
            <w:r w:rsidRPr="00815919">
              <w:rPr>
                <w:rFonts w:cs="Arial"/>
                <w:b/>
                <w:sz w:val="18"/>
                <w:szCs w:val="18"/>
              </w:rPr>
              <w:t>8.9.5</w:t>
            </w:r>
          </w:p>
        </w:tc>
        <w:tc>
          <w:tcPr>
            <w:tcW w:w="4900" w:type="dxa"/>
            <w:tcBorders>
              <w:top w:val="single" w:sz="4" w:space="0" w:color="auto"/>
            </w:tcBorders>
          </w:tcPr>
          <w:p w:rsidR="00815919" w:rsidRPr="00815919" w:rsidRDefault="00815919" w:rsidP="00815919">
            <w:pPr>
              <w:autoSpaceDE w:val="0"/>
              <w:autoSpaceDN w:val="0"/>
              <w:adjustRightInd w:val="0"/>
              <w:spacing w:before="40" w:after="20"/>
              <w:rPr>
                <w:rFonts w:cs="Arial"/>
                <w:b/>
                <w:sz w:val="18"/>
                <w:szCs w:val="18"/>
              </w:rPr>
            </w:pPr>
            <w:r w:rsidRPr="00815919">
              <w:rPr>
                <w:rFonts w:cs="Arial"/>
                <w:b/>
                <w:sz w:val="18"/>
                <w:szCs w:val="18"/>
              </w:rPr>
              <w:t>Zus</w:t>
            </w:r>
            <w:r w:rsidRPr="00815919">
              <w:rPr>
                <w:rFonts w:cs="Arial" w:hint="eastAsia"/>
                <w:b/>
                <w:sz w:val="18"/>
                <w:szCs w:val="18"/>
              </w:rPr>
              <w:t>ä</w:t>
            </w:r>
            <w:r w:rsidRPr="00815919">
              <w:rPr>
                <w:rFonts w:cs="Arial"/>
                <w:b/>
                <w:sz w:val="18"/>
                <w:szCs w:val="18"/>
              </w:rPr>
              <w:t>tzliche Audits</w:t>
            </w:r>
          </w:p>
          <w:p w:rsidR="002C57AC" w:rsidRPr="000E2612" w:rsidRDefault="00815919" w:rsidP="00CB05B5">
            <w:pPr>
              <w:autoSpaceDE w:val="0"/>
              <w:autoSpaceDN w:val="0"/>
              <w:adjustRightInd w:val="0"/>
              <w:spacing w:before="40" w:after="20"/>
              <w:rPr>
                <w:rFonts w:cs="Arial"/>
                <w:sz w:val="18"/>
                <w:szCs w:val="18"/>
              </w:rPr>
            </w:pPr>
            <w:r w:rsidRPr="00815919">
              <w:rPr>
                <w:rFonts w:cs="Arial"/>
                <w:sz w:val="18"/>
                <w:szCs w:val="18"/>
              </w:rPr>
              <w:t>Wenn die Feststellung von Nichtkonformit</w:t>
            </w:r>
            <w:r w:rsidRPr="00815919">
              <w:rPr>
                <w:rFonts w:cs="Arial" w:hint="eastAsia"/>
                <w:sz w:val="18"/>
                <w:szCs w:val="18"/>
              </w:rPr>
              <w:t>ä</w:t>
            </w:r>
            <w:r w:rsidRPr="00815919">
              <w:rPr>
                <w:rFonts w:cs="Arial"/>
                <w:sz w:val="18"/>
                <w:szCs w:val="18"/>
              </w:rPr>
              <w:t>ten oder Abweichun</w:t>
            </w:r>
            <w:r w:rsidR="00666A5D">
              <w:rPr>
                <w:rFonts w:cs="Arial"/>
                <w:sz w:val="18"/>
                <w:szCs w:val="18"/>
              </w:rPr>
              <w:softHyphen/>
            </w:r>
            <w:r w:rsidRPr="00815919">
              <w:rPr>
                <w:rFonts w:cs="Arial"/>
                <w:sz w:val="18"/>
                <w:szCs w:val="18"/>
              </w:rPr>
              <w:t>gen Anlass zu Zweifeln an der Einhaltung der eigenen grunds</w:t>
            </w:r>
            <w:r w:rsidRPr="00815919">
              <w:rPr>
                <w:rFonts w:cs="Arial" w:hint="eastAsia"/>
                <w:sz w:val="18"/>
                <w:szCs w:val="18"/>
              </w:rPr>
              <w:t>ä</w:t>
            </w:r>
            <w:r w:rsidRPr="00815919">
              <w:rPr>
                <w:rFonts w:cs="Arial"/>
                <w:sz w:val="18"/>
                <w:szCs w:val="18"/>
              </w:rPr>
              <w:t>tz</w:t>
            </w:r>
            <w:r w:rsidR="00666A5D">
              <w:rPr>
                <w:rFonts w:cs="Arial"/>
                <w:sz w:val="18"/>
                <w:szCs w:val="18"/>
              </w:rPr>
              <w:softHyphen/>
            </w:r>
            <w:r w:rsidRPr="00815919">
              <w:rPr>
                <w:rFonts w:cs="Arial"/>
                <w:sz w:val="18"/>
                <w:szCs w:val="18"/>
              </w:rPr>
              <w:t>lichen Regelungen und Verfahren durch den RMH oder an der Einhaltung dieser Internationalen Norm gibt, muss der RMH sicherstellen, dass die betreffenden T</w:t>
            </w:r>
            <w:r w:rsidRPr="00815919">
              <w:rPr>
                <w:rFonts w:cs="Arial" w:hint="eastAsia"/>
                <w:sz w:val="18"/>
                <w:szCs w:val="18"/>
              </w:rPr>
              <w:t>ä</w:t>
            </w:r>
            <w:r w:rsidRPr="00815919">
              <w:rPr>
                <w:rFonts w:cs="Arial"/>
                <w:sz w:val="18"/>
                <w:szCs w:val="18"/>
              </w:rPr>
              <w:t>tigkeitsbereiche sobald wie m</w:t>
            </w:r>
            <w:r w:rsidRPr="00815919">
              <w:rPr>
                <w:rFonts w:cs="Arial" w:hint="eastAsia"/>
                <w:sz w:val="18"/>
                <w:szCs w:val="18"/>
              </w:rPr>
              <w:t>ö</w:t>
            </w:r>
            <w:r w:rsidRPr="00815919">
              <w:rPr>
                <w:rFonts w:cs="Arial"/>
                <w:sz w:val="18"/>
                <w:szCs w:val="18"/>
              </w:rPr>
              <w:t>glich einem Audit nach 7.17 unterzogen werden.</w:t>
            </w:r>
          </w:p>
        </w:tc>
        <w:tc>
          <w:tcPr>
            <w:tcW w:w="2282" w:type="dxa"/>
            <w:tcBorders>
              <w:top w:val="single" w:sz="4" w:space="0" w:color="auto"/>
            </w:tcBorders>
            <w:shd w:val="clear" w:color="auto" w:fill="DEEAF6"/>
          </w:tcPr>
          <w:p w:rsidR="002C57AC" w:rsidRPr="000F7963" w:rsidRDefault="002C57AC" w:rsidP="009B631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tcBorders>
          </w:tcPr>
          <w:p w:rsidR="002C57AC" w:rsidRPr="009E23EC" w:rsidRDefault="002C57AC" w:rsidP="009B6315">
            <w:pPr>
              <w:spacing w:before="40" w:after="40" w:line="200" w:lineRule="exact"/>
              <w:rPr>
                <w:rFonts w:cs="Arial"/>
                <w:bCs/>
                <w:sz w:val="18"/>
                <w:szCs w:val="18"/>
              </w:rPr>
            </w:pPr>
          </w:p>
        </w:tc>
        <w:tc>
          <w:tcPr>
            <w:tcW w:w="393" w:type="dxa"/>
            <w:tcBorders>
              <w:top w:val="single" w:sz="4" w:space="0" w:color="auto"/>
            </w:tcBorders>
            <w:shd w:val="clear" w:color="auto" w:fill="FFF2CC"/>
          </w:tcPr>
          <w:p w:rsidR="002C57AC" w:rsidRPr="009E23EC" w:rsidRDefault="002C57AC" w:rsidP="009B631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tcBorders>
            <w:shd w:val="clear" w:color="auto" w:fill="FFF2CC"/>
          </w:tcPr>
          <w:p w:rsidR="002C57AC" w:rsidRPr="009E23EC" w:rsidRDefault="002C57AC" w:rsidP="009B6315">
            <w:pPr>
              <w:keepNext/>
              <w:keepLines/>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tcBorders>
            <w:shd w:val="clear" w:color="auto" w:fill="FFF2CC"/>
          </w:tcPr>
          <w:p w:rsidR="002C57AC" w:rsidRPr="00A34356" w:rsidRDefault="002C57AC" w:rsidP="009B631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2C57AC" w:rsidRDefault="00BE09F8" w:rsidP="00BE09F8">
      <w:pPr>
        <w:pStyle w:val="berschrift2"/>
      </w:pPr>
      <w:bookmarkStart w:id="42" w:name="_Toc30689893"/>
      <w:r>
        <w:t>8.10</w:t>
      </w:r>
      <w:r w:rsidRPr="001E1E07">
        <w:tab/>
      </w:r>
      <w:r w:rsidRPr="00A44ED7">
        <w:t>Verbesserung (Option A)</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2C57AC" w:rsidRPr="004B6A18" w:rsidTr="00A11E73">
        <w:tc>
          <w:tcPr>
            <w:tcW w:w="4704" w:type="dxa"/>
            <w:tcBorders>
              <w:top w:val="single" w:sz="12" w:space="0" w:color="auto"/>
              <w:bottom w:val="single" w:sz="12" w:space="0" w:color="auto"/>
              <w:right w:val="single" w:sz="4" w:space="0" w:color="auto"/>
            </w:tcBorders>
            <w:shd w:val="clear" w:color="auto" w:fill="auto"/>
          </w:tcPr>
          <w:p w:rsidR="002C57AC" w:rsidRPr="001E1E07" w:rsidRDefault="002C57AC" w:rsidP="00A44ED7">
            <w:pPr>
              <w:pStyle w:val="2"/>
            </w:pPr>
          </w:p>
        </w:tc>
        <w:tc>
          <w:tcPr>
            <w:tcW w:w="1007" w:type="dxa"/>
            <w:tcBorders>
              <w:top w:val="single" w:sz="12" w:space="0" w:color="auto"/>
              <w:bottom w:val="single" w:sz="12" w:space="0" w:color="auto"/>
              <w:right w:val="single" w:sz="4" w:space="0" w:color="auto"/>
            </w:tcBorders>
            <w:shd w:val="clear" w:color="auto" w:fill="auto"/>
          </w:tcPr>
          <w:p w:rsidR="002C57AC" w:rsidRPr="00130A77" w:rsidRDefault="002C57AC" w:rsidP="00A829AD">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2C57AC" w:rsidRPr="00B71404" w:rsidRDefault="002C57AC" w:rsidP="009B631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C57AC" w:rsidRPr="00B71404" w:rsidRDefault="002C57AC" w:rsidP="009B631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C57AC" w:rsidRPr="000F7963" w:rsidTr="00A11E73">
        <w:tc>
          <w:tcPr>
            <w:tcW w:w="7993" w:type="dxa"/>
            <w:gridSpan w:val="3"/>
            <w:tcBorders>
              <w:top w:val="single" w:sz="12" w:space="0" w:color="auto"/>
            </w:tcBorders>
          </w:tcPr>
          <w:p w:rsidR="002C57AC" w:rsidRPr="004201E6" w:rsidRDefault="002C57AC" w:rsidP="009B631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2C57AC" w:rsidRPr="0071104F" w:rsidRDefault="002C57AC" w:rsidP="009B6315">
            <w:pPr>
              <w:keepNext/>
              <w:spacing w:before="40" w:after="40" w:line="200" w:lineRule="exact"/>
              <w:jc w:val="center"/>
              <w:rPr>
                <w:sz w:val="16"/>
                <w:szCs w:val="16"/>
                <w:highlight w:val="yellow"/>
              </w:rPr>
            </w:pPr>
          </w:p>
        </w:tc>
      </w:tr>
    </w:tbl>
    <w:p w:rsidR="002C57AC" w:rsidRPr="008A7321" w:rsidRDefault="002C57AC" w:rsidP="008A7321">
      <w:pPr>
        <w:keepNext/>
        <w:rPr>
          <w:rFonts w:cs="Arial"/>
          <w:b/>
          <w:bCs/>
          <w:sz w:val="2"/>
          <w:szCs w:val="2"/>
        </w:rPr>
        <w:sectPr w:rsidR="002C57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C57AC" w:rsidRPr="000F7963" w:rsidTr="00A11E73">
        <w:tc>
          <w:tcPr>
            <w:tcW w:w="9923" w:type="dxa"/>
            <w:gridSpan w:val="4"/>
            <w:tcBorders>
              <w:top w:val="single" w:sz="4" w:space="0" w:color="auto"/>
              <w:bottom w:val="nil"/>
            </w:tcBorders>
          </w:tcPr>
          <w:p w:rsidR="002C57AC" w:rsidRPr="001C530F" w:rsidRDefault="002C57AC" w:rsidP="009B631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C57AC" w:rsidRPr="000F7963" w:rsidTr="00A11E73">
        <w:tc>
          <w:tcPr>
            <w:tcW w:w="9923" w:type="dxa"/>
            <w:gridSpan w:val="4"/>
            <w:tcBorders>
              <w:top w:val="nil"/>
              <w:bottom w:val="single" w:sz="12" w:space="0" w:color="auto"/>
            </w:tcBorders>
            <w:shd w:val="clear" w:color="auto" w:fill="FFF2CC"/>
          </w:tcPr>
          <w:p w:rsidR="002C57AC" w:rsidRPr="002B74B0" w:rsidRDefault="002C57AC" w:rsidP="009B6315">
            <w:pPr>
              <w:pStyle w:val="Standard10"/>
            </w:pPr>
          </w:p>
        </w:tc>
      </w:tr>
      <w:tr w:rsidR="002C57AC" w:rsidRPr="000F7963" w:rsidTr="00A11E73">
        <w:tc>
          <w:tcPr>
            <w:tcW w:w="9923" w:type="dxa"/>
            <w:gridSpan w:val="4"/>
            <w:tcBorders>
              <w:bottom w:val="single" w:sz="4" w:space="0" w:color="auto"/>
            </w:tcBorders>
            <w:vAlign w:val="center"/>
          </w:tcPr>
          <w:p w:rsidR="002C57AC" w:rsidRPr="003A40A5" w:rsidRDefault="002C57AC" w:rsidP="009B631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2C57AC" w:rsidRPr="000F7963" w:rsidTr="00A11E73">
        <w:tc>
          <w:tcPr>
            <w:tcW w:w="796" w:type="dxa"/>
            <w:tcBorders>
              <w:bottom w:val="nil"/>
            </w:tcBorders>
            <w:vAlign w:val="center"/>
          </w:tcPr>
          <w:p w:rsidR="002C57AC" w:rsidRPr="00D16CA8" w:rsidRDefault="002C57AC" w:rsidP="009B631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C57AC" w:rsidRPr="00D16CA8" w:rsidRDefault="002C57AC" w:rsidP="009B631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C57AC" w:rsidRPr="00D16CA8" w:rsidRDefault="002C57AC" w:rsidP="009B631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C57AC" w:rsidRPr="00B71404" w:rsidRDefault="002C57AC" w:rsidP="009B6315">
            <w:pPr>
              <w:keepNext/>
              <w:spacing w:before="40" w:after="40" w:line="200" w:lineRule="exact"/>
              <w:rPr>
                <w:rFonts w:cs="Arial"/>
                <w:iCs/>
                <w:szCs w:val="22"/>
              </w:rPr>
            </w:pPr>
            <w:r>
              <w:rPr>
                <w:sz w:val="18"/>
                <w:szCs w:val="18"/>
              </w:rPr>
              <w:t>Datum / Ausgabestand</w:t>
            </w: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i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b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9923" w:type="dxa"/>
            <w:gridSpan w:val="4"/>
            <w:tcBorders>
              <w:top w:val="single" w:sz="4" w:space="0" w:color="auto"/>
              <w:bottom w:val="nil"/>
            </w:tcBorders>
            <w:vAlign w:val="center"/>
          </w:tcPr>
          <w:p w:rsidR="002C57AC" w:rsidRPr="001C530F" w:rsidRDefault="002C57AC"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C57AC" w:rsidRPr="00E97706" w:rsidTr="00A11E73">
        <w:tc>
          <w:tcPr>
            <w:tcW w:w="9923" w:type="dxa"/>
            <w:gridSpan w:val="4"/>
            <w:tcBorders>
              <w:top w:val="nil"/>
              <w:bottom w:val="single" w:sz="12" w:space="0" w:color="auto"/>
            </w:tcBorders>
            <w:shd w:val="clear" w:color="auto" w:fill="FFF2CC"/>
            <w:vAlign w:val="center"/>
          </w:tcPr>
          <w:p w:rsidR="002C57AC" w:rsidRPr="002B74B0" w:rsidRDefault="002C57AC" w:rsidP="009B6315">
            <w:pPr>
              <w:pStyle w:val="Standard10"/>
            </w:pPr>
          </w:p>
        </w:tc>
      </w:tr>
    </w:tbl>
    <w:p w:rsidR="002C57AC" w:rsidRPr="008A7321" w:rsidRDefault="002C57AC" w:rsidP="008A7321">
      <w:pPr>
        <w:rPr>
          <w:b/>
          <w:sz w:val="2"/>
          <w:szCs w:val="2"/>
        </w:rPr>
        <w:sectPr w:rsidR="002C57AC"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C57AC" w:rsidRPr="000F7963" w:rsidTr="00A11E73">
        <w:tc>
          <w:tcPr>
            <w:tcW w:w="811" w:type="dxa"/>
            <w:tcBorders>
              <w:top w:val="single" w:sz="4" w:space="0" w:color="auto"/>
              <w:bottom w:val="single" w:sz="4" w:space="0" w:color="auto"/>
            </w:tcBorders>
          </w:tcPr>
          <w:p w:rsidR="002C57AC" w:rsidRPr="00AA7D20" w:rsidRDefault="002C57AC" w:rsidP="00A44ED7">
            <w:pPr>
              <w:autoSpaceDE w:val="0"/>
              <w:autoSpaceDN w:val="0"/>
              <w:adjustRightInd w:val="0"/>
              <w:spacing w:before="40" w:after="20"/>
              <w:rPr>
                <w:rFonts w:cs="Arial"/>
                <w:sz w:val="18"/>
                <w:szCs w:val="18"/>
              </w:rPr>
            </w:pPr>
            <w:r>
              <w:rPr>
                <w:rFonts w:cs="Arial"/>
                <w:sz w:val="18"/>
                <w:szCs w:val="18"/>
              </w:rPr>
              <w:t>8.</w:t>
            </w:r>
            <w:r w:rsidR="00A44ED7">
              <w:rPr>
                <w:rFonts w:cs="Arial"/>
                <w:sz w:val="18"/>
                <w:szCs w:val="18"/>
              </w:rPr>
              <w:t>10</w:t>
            </w:r>
            <w:r>
              <w:rPr>
                <w:rFonts w:cs="Arial"/>
                <w:sz w:val="18"/>
                <w:szCs w:val="18"/>
              </w:rPr>
              <w:t>.1</w:t>
            </w:r>
          </w:p>
        </w:tc>
        <w:tc>
          <w:tcPr>
            <w:tcW w:w="4900" w:type="dxa"/>
            <w:tcBorders>
              <w:top w:val="single" w:sz="4" w:space="0" w:color="auto"/>
              <w:bottom w:val="single" w:sz="4" w:space="0" w:color="auto"/>
            </w:tcBorders>
          </w:tcPr>
          <w:p w:rsidR="002C57AC" w:rsidRPr="00AA7D20" w:rsidRDefault="00A44ED7" w:rsidP="00A44ED7">
            <w:pPr>
              <w:autoSpaceDE w:val="0"/>
              <w:autoSpaceDN w:val="0"/>
              <w:adjustRightInd w:val="0"/>
              <w:spacing w:before="40" w:after="20"/>
              <w:rPr>
                <w:rFonts w:cs="Arial"/>
                <w:sz w:val="18"/>
                <w:szCs w:val="18"/>
              </w:rPr>
            </w:pPr>
            <w:r w:rsidRPr="00A44ED7">
              <w:rPr>
                <w:rFonts w:cs="Arial"/>
                <w:sz w:val="18"/>
                <w:szCs w:val="18"/>
              </w:rPr>
              <w:t>Der RMH muss die Wirksamkeit seines Managementsystems durch Einsatz der Qualit</w:t>
            </w:r>
            <w:r w:rsidRPr="00A44ED7">
              <w:rPr>
                <w:rFonts w:cs="Arial" w:hint="eastAsia"/>
                <w:sz w:val="18"/>
                <w:szCs w:val="18"/>
              </w:rPr>
              <w:t>ä</w:t>
            </w:r>
            <w:r w:rsidRPr="00A44ED7">
              <w:rPr>
                <w:rFonts w:cs="Arial"/>
                <w:sz w:val="18"/>
                <w:szCs w:val="18"/>
              </w:rPr>
              <w:t>tspolitik, Qualit</w:t>
            </w:r>
            <w:r w:rsidRPr="00A44ED7">
              <w:rPr>
                <w:rFonts w:cs="Arial" w:hint="eastAsia"/>
                <w:sz w:val="18"/>
                <w:szCs w:val="18"/>
              </w:rPr>
              <w:t>ä</w:t>
            </w:r>
            <w:r w:rsidRPr="00A44ED7">
              <w:rPr>
                <w:rFonts w:cs="Arial"/>
                <w:sz w:val="18"/>
                <w:szCs w:val="18"/>
              </w:rPr>
              <w:t>tsziele, Auditergeb</w:t>
            </w:r>
            <w:r w:rsidR="00666A5D">
              <w:rPr>
                <w:rFonts w:cs="Arial"/>
                <w:sz w:val="18"/>
                <w:szCs w:val="18"/>
              </w:rPr>
              <w:softHyphen/>
            </w:r>
            <w:r w:rsidRPr="00A44ED7">
              <w:rPr>
                <w:rFonts w:cs="Arial"/>
                <w:sz w:val="18"/>
                <w:szCs w:val="18"/>
              </w:rPr>
              <w:t>nisse, Datenanalyse, Korrektur- und Vorbeugungsma</w:t>
            </w:r>
            <w:r w:rsidRPr="00A44ED7">
              <w:rPr>
                <w:rFonts w:cs="Arial" w:hint="eastAsia"/>
                <w:sz w:val="18"/>
                <w:szCs w:val="18"/>
              </w:rPr>
              <w:t>ß</w:t>
            </w:r>
            <w:r w:rsidRPr="00A44ED7">
              <w:rPr>
                <w:rFonts w:cs="Arial"/>
                <w:sz w:val="18"/>
                <w:szCs w:val="18"/>
              </w:rPr>
              <w:t>nahmen sowie Managementbewertung fortlaufend verbessern.</w:t>
            </w:r>
          </w:p>
        </w:tc>
        <w:tc>
          <w:tcPr>
            <w:tcW w:w="2282" w:type="dxa"/>
            <w:tcBorders>
              <w:top w:val="single" w:sz="4" w:space="0" w:color="auto"/>
              <w:bottom w:val="single" w:sz="4" w:space="0" w:color="auto"/>
            </w:tcBorders>
            <w:shd w:val="clear" w:color="auto" w:fill="DEEAF6"/>
          </w:tcPr>
          <w:p w:rsidR="002C57AC" w:rsidRPr="000F7963" w:rsidRDefault="002C57AC" w:rsidP="009B6315">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C57AC" w:rsidRPr="009E23EC" w:rsidRDefault="002C57AC" w:rsidP="009B6315">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C57AC" w:rsidRPr="00A34356" w:rsidRDefault="002C57AC" w:rsidP="009B631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r w:rsidR="002C57AC" w:rsidRPr="00AA7D20" w:rsidTr="00A11E73">
        <w:tc>
          <w:tcPr>
            <w:tcW w:w="811" w:type="dxa"/>
            <w:tcBorders>
              <w:top w:val="single" w:sz="4" w:space="0" w:color="auto"/>
            </w:tcBorders>
          </w:tcPr>
          <w:p w:rsidR="002C57AC" w:rsidRPr="00AA7D20" w:rsidRDefault="002C57AC" w:rsidP="00A44ED7">
            <w:pPr>
              <w:autoSpaceDE w:val="0"/>
              <w:autoSpaceDN w:val="0"/>
              <w:adjustRightInd w:val="0"/>
              <w:spacing w:before="40" w:after="20"/>
              <w:rPr>
                <w:rFonts w:cs="Arial"/>
                <w:sz w:val="18"/>
                <w:szCs w:val="18"/>
              </w:rPr>
            </w:pPr>
            <w:r>
              <w:rPr>
                <w:rFonts w:cs="Arial"/>
                <w:sz w:val="18"/>
                <w:szCs w:val="18"/>
              </w:rPr>
              <w:t>8.</w:t>
            </w:r>
            <w:r w:rsidR="00A44ED7">
              <w:rPr>
                <w:rFonts w:cs="Arial"/>
                <w:sz w:val="18"/>
                <w:szCs w:val="18"/>
              </w:rPr>
              <w:t>10</w:t>
            </w:r>
            <w:r>
              <w:rPr>
                <w:rFonts w:cs="Arial"/>
                <w:sz w:val="18"/>
                <w:szCs w:val="18"/>
              </w:rPr>
              <w:t>.2</w:t>
            </w:r>
          </w:p>
        </w:tc>
        <w:tc>
          <w:tcPr>
            <w:tcW w:w="4900" w:type="dxa"/>
            <w:tcBorders>
              <w:top w:val="single" w:sz="4" w:space="0" w:color="auto"/>
            </w:tcBorders>
          </w:tcPr>
          <w:p w:rsidR="002C57AC" w:rsidRPr="00515E6F" w:rsidRDefault="00A44ED7" w:rsidP="00B20FC1">
            <w:pPr>
              <w:autoSpaceDE w:val="0"/>
              <w:autoSpaceDN w:val="0"/>
              <w:adjustRightInd w:val="0"/>
              <w:spacing w:before="40" w:after="20"/>
              <w:rPr>
                <w:rFonts w:cs="Arial"/>
                <w:sz w:val="18"/>
                <w:szCs w:val="18"/>
              </w:rPr>
            </w:pPr>
            <w:r w:rsidRPr="00A44ED7">
              <w:rPr>
                <w:rFonts w:cs="Arial"/>
                <w:sz w:val="18"/>
                <w:szCs w:val="18"/>
              </w:rPr>
              <w:t>Erforderliche Verbesserungen und m</w:t>
            </w:r>
            <w:r w:rsidRPr="00A44ED7">
              <w:rPr>
                <w:rFonts w:cs="Arial" w:hint="eastAsia"/>
                <w:sz w:val="18"/>
                <w:szCs w:val="18"/>
              </w:rPr>
              <w:t>ö</w:t>
            </w:r>
            <w:r w:rsidRPr="00A44ED7">
              <w:rPr>
                <w:rFonts w:cs="Arial"/>
                <w:sz w:val="18"/>
                <w:szCs w:val="18"/>
              </w:rPr>
              <w:t>gliche Quellen f</w:t>
            </w:r>
            <w:r w:rsidRPr="00A44ED7">
              <w:rPr>
                <w:rFonts w:cs="Arial" w:hint="eastAsia"/>
                <w:sz w:val="18"/>
                <w:szCs w:val="18"/>
              </w:rPr>
              <w:t>ü</w:t>
            </w:r>
            <w:r w:rsidRPr="00A44ED7">
              <w:rPr>
                <w:rFonts w:cs="Arial"/>
                <w:sz w:val="18"/>
                <w:szCs w:val="18"/>
              </w:rPr>
              <w:t>r Nicht</w:t>
            </w:r>
            <w:r w:rsidR="00666A5D">
              <w:rPr>
                <w:rFonts w:cs="Arial"/>
                <w:sz w:val="18"/>
                <w:szCs w:val="18"/>
              </w:rPr>
              <w:softHyphen/>
            </w:r>
            <w:r w:rsidRPr="00A44ED7">
              <w:rPr>
                <w:rFonts w:cs="Arial"/>
                <w:sz w:val="18"/>
                <w:szCs w:val="18"/>
              </w:rPr>
              <w:t>konformit</w:t>
            </w:r>
            <w:r w:rsidRPr="00A44ED7">
              <w:rPr>
                <w:rFonts w:cs="Arial" w:hint="eastAsia"/>
                <w:sz w:val="18"/>
                <w:szCs w:val="18"/>
              </w:rPr>
              <w:t>ä</w:t>
            </w:r>
            <w:r w:rsidRPr="00A44ED7">
              <w:rPr>
                <w:rFonts w:cs="Arial"/>
                <w:sz w:val="18"/>
                <w:szCs w:val="18"/>
              </w:rPr>
              <w:t>ten, entweder technischer Art oder bez</w:t>
            </w:r>
            <w:r w:rsidRPr="00A44ED7">
              <w:rPr>
                <w:rFonts w:cs="Arial" w:hint="eastAsia"/>
                <w:sz w:val="18"/>
                <w:szCs w:val="18"/>
              </w:rPr>
              <w:t>ü</w:t>
            </w:r>
            <w:r w:rsidRPr="00A44ED7">
              <w:rPr>
                <w:rFonts w:cs="Arial"/>
                <w:sz w:val="18"/>
                <w:szCs w:val="18"/>
              </w:rPr>
              <w:t>glich des Managementsystems, m</w:t>
            </w:r>
            <w:r w:rsidRPr="00A44ED7">
              <w:rPr>
                <w:rFonts w:cs="Arial" w:hint="eastAsia"/>
                <w:sz w:val="18"/>
                <w:szCs w:val="18"/>
              </w:rPr>
              <w:t>ü</w:t>
            </w:r>
            <w:r w:rsidRPr="00A44ED7">
              <w:rPr>
                <w:rFonts w:cs="Arial"/>
                <w:sz w:val="18"/>
                <w:szCs w:val="18"/>
              </w:rPr>
              <w:t>ssen identifiziert werden. Wenn Verbesserungsm</w:t>
            </w:r>
            <w:r w:rsidRPr="00A44ED7">
              <w:rPr>
                <w:rFonts w:cs="Arial" w:hint="eastAsia"/>
                <w:sz w:val="18"/>
                <w:szCs w:val="18"/>
              </w:rPr>
              <w:t>ö</w:t>
            </w:r>
            <w:r w:rsidRPr="00A44ED7">
              <w:rPr>
                <w:rFonts w:cs="Arial"/>
                <w:sz w:val="18"/>
                <w:szCs w:val="18"/>
              </w:rPr>
              <w:t>glichkeiten identifiziert werden oder wenn eine Verbesserung erforderlich ist, m</w:t>
            </w:r>
            <w:r w:rsidRPr="00A44ED7">
              <w:rPr>
                <w:rFonts w:cs="Arial" w:hint="eastAsia"/>
                <w:sz w:val="18"/>
                <w:szCs w:val="18"/>
              </w:rPr>
              <w:t>ü</w:t>
            </w:r>
            <w:r w:rsidRPr="00A44ED7">
              <w:rPr>
                <w:rFonts w:cs="Arial"/>
                <w:sz w:val="18"/>
                <w:szCs w:val="18"/>
              </w:rPr>
              <w:t>ssen Ma</w:t>
            </w:r>
            <w:r w:rsidRPr="00A44ED7">
              <w:rPr>
                <w:rFonts w:cs="Arial" w:hint="eastAsia"/>
                <w:sz w:val="18"/>
                <w:szCs w:val="18"/>
              </w:rPr>
              <w:t>ß</w:t>
            </w:r>
            <w:r w:rsidRPr="00A44ED7">
              <w:rPr>
                <w:rFonts w:cs="Arial"/>
                <w:sz w:val="18"/>
                <w:szCs w:val="18"/>
              </w:rPr>
              <w:t>nahmenpl</w:t>
            </w:r>
            <w:r w:rsidRPr="00A44ED7">
              <w:rPr>
                <w:rFonts w:cs="Arial" w:hint="eastAsia"/>
                <w:sz w:val="18"/>
                <w:szCs w:val="18"/>
              </w:rPr>
              <w:t>ä</w:t>
            </w:r>
            <w:r w:rsidRPr="00A44ED7">
              <w:rPr>
                <w:rFonts w:cs="Arial"/>
                <w:sz w:val="18"/>
                <w:szCs w:val="18"/>
              </w:rPr>
              <w:t xml:space="preserve">ne entwickelt, umgesetzt oder </w:t>
            </w:r>
            <w:r w:rsidRPr="00A44ED7">
              <w:rPr>
                <w:rFonts w:cs="Arial" w:hint="eastAsia"/>
                <w:sz w:val="18"/>
                <w:szCs w:val="18"/>
              </w:rPr>
              <w:t>ü</w:t>
            </w:r>
            <w:r w:rsidRPr="00A44ED7">
              <w:rPr>
                <w:rFonts w:cs="Arial"/>
                <w:sz w:val="18"/>
                <w:szCs w:val="18"/>
              </w:rPr>
              <w:t>berwacht werden, um die Wahrscheinlichkeit f</w:t>
            </w:r>
            <w:r w:rsidRPr="00A44ED7">
              <w:rPr>
                <w:rFonts w:cs="Arial" w:hint="eastAsia"/>
                <w:sz w:val="18"/>
                <w:szCs w:val="18"/>
              </w:rPr>
              <w:t>ü</w:t>
            </w:r>
            <w:r w:rsidRPr="00A44ED7">
              <w:rPr>
                <w:rFonts w:cs="Arial"/>
                <w:sz w:val="18"/>
                <w:szCs w:val="18"/>
              </w:rPr>
              <w:t>r das Auftreten solcher Nichtkonformit</w:t>
            </w:r>
            <w:r w:rsidRPr="00A44ED7">
              <w:rPr>
                <w:rFonts w:cs="Arial" w:hint="eastAsia"/>
                <w:sz w:val="18"/>
                <w:szCs w:val="18"/>
              </w:rPr>
              <w:t>ä</w:t>
            </w:r>
            <w:r w:rsidRPr="00A44ED7">
              <w:rPr>
                <w:rFonts w:cs="Arial"/>
                <w:sz w:val="18"/>
                <w:szCs w:val="18"/>
              </w:rPr>
              <w:t>ten zu verringern und sich Verbesserungsm</w:t>
            </w:r>
            <w:r w:rsidRPr="00A44ED7">
              <w:rPr>
                <w:rFonts w:cs="Arial" w:hint="eastAsia"/>
                <w:sz w:val="18"/>
                <w:szCs w:val="18"/>
              </w:rPr>
              <w:t>ö</w:t>
            </w:r>
            <w:r w:rsidRPr="00A44ED7">
              <w:rPr>
                <w:rFonts w:cs="Arial"/>
                <w:sz w:val="18"/>
                <w:szCs w:val="18"/>
              </w:rPr>
              <w:t>glichkeiten zu Nutze machen.</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r w:rsidR="002C57AC" w:rsidRPr="00AA7D20" w:rsidTr="00A11E73">
        <w:tc>
          <w:tcPr>
            <w:tcW w:w="811" w:type="dxa"/>
            <w:tcBorders>
              <w:top w:val="single" w:sz="4" w:space="0" w:color="auto"/>
            </w:tcBorders>
          </w:tcPr>
          <w:p w:rsidR="002C57AC" w:rsidRPr="00AA7D20" w:rsidRDefault="002C57AC" w:rsidP="00A44ED7">
            <w:pPr>
              <w:autoSpaceDE w:val="0"/>
              <w:autoSpaceDN w:val="0"/>
              <w:adjustRightInd w:val="0"/>
              <w:spacing w:before="40" w:after="20"/>
              <w:rPr>
                <w:rFonts w:cs="Arial"/>
                <w:sz w:val="18"/>
                <w:szCs w:val="18"/>
              </w:rPr>
            </w:pPr>
            <w:r>
              <w:rPr>
                <w:rFonts w:cs="Arial"/>
                <w:sz w:val="18"/>
                <w:szCs w:val="18"/>
              </w:rPr>
              <w:t>8.</w:t>
            </w:r>
            <w:r w:rsidR="00A44ED7">
              <w:rPr>
                <w:rFonts w:cs="Arial"/>
                <w:sz w:val="18"/>
                <w:szCs w:val="18"/>
              </w:rPr>
              <w:t>10</w:t>
            </w:r>
            <w:r>
              <w:rPr>
                <w:rFonts w:cs="Arial"/>
                <w:sz w:val="18"/>
                <w:szCs w:val="18"/>
              </w:rPr>
              <w:t>.3</w:t>
            </w:r>
          </w:p>
        </w:tc>
        <w:tc>
          <w:tcPr>
            <w:tcW w:w="4900" w:type="dxa"/>
            <w:tcBorders>
              <w:top w:val="single" w:sz="4" w:space="0" w:color="auto"/>
            </w:tcBorders>
          </w:tcPr>
          <w:p w:rsidR="002C57AC" w:rsidRPr="00AA7D20" w:rsidRDefault="00A44ED7" w:rsidP="004C0447">
            <w:pPr>
              <w:autoSpaceDE w:val="0"/>
              <w:autoSpaceDN w:val="0"/>
              <w:adjustRightInd w:val="0"/>
              <w:spacing w:before="40" w:after="20"/>
              <w:rPr>
                <w:rFonts w:cs="Arial"/>
                <w:sz w:val="18"/>
                <w:szCs w:val="18"/>
              </w:rPr>
            </w:pPr>
            <w:r w:rsidRPr="00A44ED7">
              <w:rPr>
                <w:rFonts w:cs="Arial"/>
                <w:sz w:val="18"/>
                <w:szCs w:val="18"/>
              </w:rPr>
              <w:t xml:space="preserve">Nach der Umsetzung der Verbesserung muss der RMH die Ergebnisse </w:t>
            </w:r>
            <w:r w:rsidRPr="00A44ED7">
              <w:rPr>
                <w:rFonts w:cs="Arial" w:hint="eastAsia"/>
                <w:sz w:val="18"/>
                <w:szCs w:val="18"/>
              </w:rPr>
              <w:t>ü</w:t>
            </w:r>
            <w:r w:rsidRPr="00A44ED7">
              <w:rPr>
                <w:rFonts w:cs="Arial"/>
                <w:sz w:val="18"/>
                <w:szCs w:val="18"/>
              </w:rPr>
              <w:t>berwachen, um jegliche Verringerung von M</w:t>
            </w:r>
            <w:r w:rsidRPr="00A44ED7">
              <w:rPr>
                <w:rFonts w:cs="Arial" w:hint="eastAsia"/>
                <w:sz w:val="18"/>
                <w:szCs w:val="18"/>
              </w:rPr>
              <w:t>ä</w:t>
            </w:r>
            <w:r w:rsidRPr="00A44ED7">
              <w:rPr>
                <w:rFonts w:cs="Arial"/>
                <w:sz w:val="18"/>
                <w:szCs w:val="18"/>
              </w:rPr>
              <w:t>ngeln oder andere Verbesserungen in diesem betrieblichen Bereich festzustellen und dadurch die Wirksamkeit der vorbeugenden Ma</w:t>
            </w:r>
            <w:r w:rsidRPr="00A44ED7">
              <w:rPr>
                <w:rFonts w:cs="Arial" w:hint="eastAsia"/>
                <w:sz w:val="18"/>
                <w:szCs w:val="18"/>
              </w:rPr>
              <w:t>ß</w:t>
            </w:r>
            <w:r w:rsidRPr="00A44ED7">
              <w:rPr>
                <w:rFonts w:cs="Arial"/>
                <w:sz w:val="18"/>
                <w:szCs w:val="18"/>
              </w:rPr>
              <w:t>nahme festzustellen.</w:t>
            </w:r>
          </w:p>
        </w:tc>
        <w:tc>
          <w:tcPr>
            <w:tcW w:w="2282" w:type="dxa"/>
            <w:tcBorders>
              <w:top w:val="single" w:sz="4" w:space="0" w:color="auto"/>
            </w:tcBorders>
            <w:shd w:val="clear" w:color="auto" w:fill="DEEAF6"/>
          </w:tcPr>
          <w:p w:rsidR="002C57AC" w:rsidRPr="000F7963"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c>
          <w:tcPr>
            <w:tcW w:w="405" w:type="dxa"/>
            <w:tcBorders>
              <w:top w:val="single" w:sz="4" w:space="0" w:color="auto"/>
            </w:tcBorders>
          </w:tcPr>
          <w:p w:rsidR="002C57AC" w:rsidRPr="00AA7D20" w:rsidRDefault="002C57AC" w:rsidP="009B6315">
            <w:pPr>
              <w:autoSpaceDE w:val="0"/>
              <w:autoSpaceDN w:val="0"/>
              <w:adjustRightInd w:val="0"/>
              <w:spacing w:before="40" w:after="20"/>
              <w:rPr>
                <w:rFonts w:cs="Arial"/>
                <w:sz w:val="18"/>
                <w:szCs w:val="18"/>
              </w:rPr>
            </w:pPr>
          </w:p>
        </w:tc>
        <w:tc>
          <w:tcPr>
            <w:tcW w:w="393"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392"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
                  <w:enabled/>
                  <w:calcOnExit w:val="0"/>
                  <w:checkBox>
                    <w:sizeAuto/>
                    <w:default w:val="0"/>
                  </w:checkBox>
                </w:ffData>
              </w:fldChar>
            </w:r>
            <w:r w:rsidRPr="00AA7D20">
              <w:rPr>
                <w:rFonts w:cs="Arial"/>
                <w:sz w:val="18"/>
                <w:szCs w:val="18"/>
              </w:rPr>
              <w:instrText xml:space="preserve"> FORMCHECKBOX </w:instrText>
            </w:r>
            <w:r w:rsidR="00344E12">
              <w:rPr>
                <w:rFonts w:cs="Arial"/>
                <w:sz w:val="18"/>
                <w:szCs w:val="18"/>
              </w:rPr>
            </w:r>
            <w:r w:rsidR="00344E12">
              <w:rPr>
                <w:rFonts w:cs="Arial"/>
                <w:sz w:val="18"/>
                <w:szCs w:val="18"/>
              </w:rPr>
              <w:fldChar w:fldCharType="separate"/>
            </w:r>
            <w:r w:rsidRPr="00AA7D20">
              <w:rPr>
                <w:rFonts w:cs="Arial"/>
                <w:sz w:val="18"/>
                <w:szCs w:val="18"/>
              </w:rPr>
              <w:fldChar w:fldCharType="end"/>
            </w:r>
          </w:p>
        </w:tc>
        <w:tc>
          <w:tcPr>
            <w:tcW w:w="740" w:type="dxa"/>
            <w:tcBorders>
              <w:top w:val="single" w:sz="4" w:space="0" w:color="auto"/>
            </w:tcBorders>
            <w:shd w:val="clear" w:color="auto" w:fill="FFF2CC"/>
          </w:tcPr>
          <w:p w:rsidR="002C57AC" w:rsidRPr="00AA7D20" w:rsidRDefault="002C57AC" w:rsidP="009B6315">
            <w:pPr>
              <w:autoSpaceDE w:val="0"/>
              <w:autoSpaceDN w:val="0"/>
              <w:adjustRightInd w:val="0"/>
              <w:spacing w:before="40" w:after="20"/>
              <w:rPr>
                <w:rFonts w:cs="Arial"/>
                <w:sz w:val="18"/>
                <w:szCs w:val="18"/>
              </w:rPr>
            </w:pPr>
            <w:r w:rsidRPr="00AA7D20">
              <w:rPr>
                <w:rFonts w:cs="Arial"/>
                <w:sz w:val="18"/>
                <w:szCs w:val="18"/>
              </w:rPr>
              <w:fldChar w:fldCharType="begin">
                <w:ffData>
                  <w:name w:val="Text4"/>
                  <w:enabled/>
                  <w:calcOnExit w:val="0"/>
                  <w:textInput/>
                </w:ffData>
              </w:fldChar>
            </w:r>
            <w:r w:rsidRPr="00AA7D20">
              <w:rPr>
                <w:rFonts w:cs="Arial"/>
                <w:sz w:val="18"/>
                <w:szCs w:val="18"/>
              </w:rPr>
              <w:instrText xml:space="preserve"> FORMTEXT </w:instrText>
            </w:r>
            <w:r w:rsidRPr="00AA7D20">
              <w:rPr>
                <w:rFonts w:cs="Arial"/>
                <w:sz w:val="18"/>
                <w:szCs w:val="18"/>
              </w:rPr>
            </w:r>
            <w:r w:rsidRPr="00AA7D20">
              <w:rPr>
                <w:rFonts w:cs="Arial"/>
                <w:sz w:val="18"/>
                <w:szCs w:val="18"/>
              </w:rPr>
              <w:fldChar w:fldCharType="separate"/>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noProof/>
                <w:sz w:val="18"/>
                <w:szCs w:val="18"/>
              </w:rPr>
              <w:t> </w:t>
            </w:r>
            <w:r w:rsidRPr="00AA7D20">
              <w:rPr>
                <w:rFonts w:cs="Arial"/>
                <w:sz w:val="18"/>
                <w:szCs w:val="18"/>
              </w:rPr>
              <w:fldChar w:fldCharType="end"/>
            </w:r>
          </w:p>
        </w:tc>
      </w:tr>
    </w:tbl>
    <w:p w:rsidR="002C57AC" w:rsidRDefault="00BE09F8" w:rsidP="00BE09F8">
      <w:pPr>
        <w:pStyle w:val="berschrift2"/>
      </w:pPr>
      <w:bookmarkStart w:id="43" w:name="_Toc30689894"/>
      <w:r>
        <w:t>8.11</w:t>
      </w:r>
      <w:r w:rsidRPr="001E1E07">
        <w:tab/>
      </w:r>
      <w:r w:rsidRPr="00570A0D">
        <w:t>R</w:t>
      </w:r>
      <w:r w:rsidRPr="00570A0D">
        <w:rPr>
          <w:rFonts w:hint="eastAsia"/>
        </w:rPr>
        <w:t>ü</w:t>
      </w:r>
      <w:r w:rsidRPr="00570A0D">
        <w:t>ckmeldungen von Kunden (Option A)</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97"/>
        <w:gridCol w:w="1006"/>
        <w:gridCol w:w="2279"/>
        <w:gridCol w:w="405"/>
        <w:gridCol w:w="393"/>
        <w:gridCol w:w="386"/>
        <w:gridCol w:w="6"/>
        <w:gridCol w:w="739"/>
      </w:tblGrid>
      <w:tr w:rsidR="002C57AC" w:rsidRPr="004B6A18" w:rsidTr="00A11E73">
        <w:tc>
          <w:tcPr>
            <w:tcW w:w="4704" w:type="dxa"/>
            <w:tcBorders>
              <w:top w:val="single" w:sz="12" w:space="0" w:color="auto"/>
              <w:bottom w:val="single" w:sz="12" w:space="0" w:color="auto"/>
              <w:right w:val="single" w:sz="4" w:space="0" w:color="auto"/>
            </w:tcBorders>
            <w:shd w:val="clear" w:color="auto" w:fill="auto"/>
          </w:tcPr>
          <w:p w:rsidR="002C57AC" w:rsidRPr="001E1E07" w:rsidRDefault="002C57AC" w:rsidP="00570A0D">
            <w:pPr>
              <w:pStyle w:val="2"/>
            </w:pPr>
          </w:p>
        </w:tc>
        <w:tc>
          <w:tcPr>
            <w:tcW w:w="1007" w:type="dxa"/>
            <w:tcBorders>
              <w:top w:val="single" w:sz="12" w:space="0" w:color="auto"/>
              <w:bottom w:val="single" w:sz="12" w:space="0" w:color="auto"/>
              <w:right w:val="single" w:sz="4" w:space="0" w:color="auto"/>
            </w:tcBorders>
            <w:shd w:val="clear" w:color="auto" w:fill="auto"/>
          </w:tcPr>
          <w:p w:rsidR="002C57AC" w:rsidRPr="00130A77" w:rsidRDefault="002C57AC" w:rsidP="00BE2DC4">
            <w:pPr>
              <w:spacing w:before="40" w:after="40" w:line="200" w:lineRule="exact"/>
              <w:rPr>
                <w:b/>
                <w:sz w:val="18"/>
                <w:szCs w:val="18"/>
              </w:rPr>
            </w:pPr>
            <w:r w:rsidRPr="00130A77">
              <w:rPr>
                <w:b/>
                <w:sz w:val="18"/>
                <w:szCs w:val="18"/>
              </w:rPr>
              <w:t>SB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2C57AC" w:rsidRPr="00B71404" w:rsidRDefault="002C57AC" w:rsidP="009B6315">
            <w:pPr>
              <w:spacing w:before="40" w:after="40" w:line="200" w:lineRule="exact"/>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2C57AC" w:rsidRPr="00B71404" w:rsidRDefault="002C57AC" w:rsidP="009B6315">
            <w:pPr>
              <w:spacing w:before="40" w:after="40" w:line="200" w:lineRule="exact"/>
              <w:jc w:val="center"/>
              <w:rPr>
                <w:rFonts w:cs="Arial"/>
                <w:szCs w:val="22"/>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r>
      <w:tr w:rsidR="002C57AC" w:rsidRPr="000F7963" w:rsidTr="00A11E73">
        <w:tc>
          <w:tcPr>
            <w:tcW w:w="7993" w:type="dxa"/>
            <w:gridSpan w:val="3"/>
            <w:tcBorders>
              <w:top w:val="single" w:sz="12" w:space="0" w:color="auto"/>
            </w:tcBorders>
          </w:tcPr>
          <w:p w:rsidR="002C57AC" w:rsidRPr="004201E6" w:rsidRDefault="002C57AC" w:rsidP="009B6315">
            <w:pPr>
              <w:keepNext/>
              <w:spacing w:before="40" w:after="40" w:line="200" w:lineRule="exact"/>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405"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3"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86" w:type="dxa"/>
            <w:tcBorders>
              <w:top w:val="single" w:sz="12" w:space="0" w:color="auto"/>
            </w:tcBorders>
            <w:shd w:val="clear" w:color="auto" w:fill="FFF2CC"/>
          </w:tcPr>
          <w:p w:rsidR="002C57AC" w:rsidRPr="009E23EC" w:rsidRDefault="002C57AC" w:rsidP="009B6315">
            <w:pPr>
              <w:keepNext/>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6" w:type="dxa"/>
            <w:gridSpan w:val="2"/>
            <w:tcBorders>
              <w:top w:val="single" w:sz="12" w:space="0" w:color="auto"/>
            </w:tcBorders>
          </w:tcPr>
          <w:p w:rsidR="002C57AC" w:rsidRPr="0071104F" w:rsidRDefault="002C57AC" w:rsidP="009B6315">
            <w:pPr>
              <w:keepNext/>
              <w:spacing w:before="40" w:after="40" w:line="200" w:lineRule="exact"/>
              <w:jc w:val="center"/>
              <w:rPr>
                <w:sz w:val="16"/>
                <w:szCs w:val="16"/>
                <w:highlight w:val="yellow"/>
              </w:rPr>
            </w:pPr>
          </w:p>
        </w:tc>
      </w:tr>
    </w:tbl>
    <w:p w:rsidR="002C57AC" w:rsidRPr="008A7321" w:rsidRDefault="002C57AC" w:rsidP="008A7321">
      <w:pPr>
        <w:keepNext/>
        <w:rPr>
          <w:rFonts w:cs="Arial"/>
          <w:b/>
          <w:bCs/>
          <w:sz w:val="2"/>
          <w:szCs w:val="2"/>
        </w:rPr>
        <w:sectPr w:rsidR="002C57AC"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2C57AC" w:rsidRPr="000F7963" w:rsidTr="00A11E73">
        <w:tc>
          <w:tcPr>
            <w:tcW w:w="9923" w:type="dxa"/>
            <w:gridSpan w:val="4"/>
            <w:tcBorders>
              <w:top w:val="single" w:sz="4" w:space="0" w:color="auto"/>
              <w:bottom w:val="nil"/>
            </w:tcBorders>
          </w:tcPr>
          <w:p w:rsidR="002C57AC" w:rsidRPr="001C530F" w:rsidRDefault="002C57AC" w:rsidP="009B6315">
            <w:pPr>
              <w:keepNext/>
              <w:spacing w:before="40" w:after="40" w:line="200" w:lineRule="exact"/>
              <w:rPr>
                <w:rFonts w:cs="Arial"/>
                <w:bCs/>
                <w:sz w:val="20"/>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2C57AC" w:rsidRPr="000F7963" w:rsidTr="00A11E73">
        <w:tc>
          <w:tcPr>
            <w:tcW w:w="9923" w:type="dxa"/>
            <w:gridSpan w:val="4"/>
            <w:tcBorders>
              <w:top w:val="nil"/>
              <w:bottom w:val="single" w:sz="12" w:space="0" w:color="auto"/>
            </w:tcBorders>
            <w:shd w:val="clear" w:color="auto" w:fill="FFF2CC"/>
          </w:tcPr>
          <w:p w:rsidR="002C57AC" w:rsidRPr="002B74B0" w:rsidRDefault="002C57AC" w:rsidP="009B6315">
            <w:pPr>
              <w:pStyle w:val="Standard10"/>
            </w:pPr>
          </w:p>
        </w:tc>
      </w:tr>
      <w:tr w:rsidR="002C57AC" w:rsidRPr="000F7963" w:rsidTr="00A11E73">
        <w:tc>
          <w:tcPr>
            <w:tcW w:w="9923" w:type="dxa"/>
            <w:gridSpan w:val="4"/>
            <w:tcBorders>
              <w:bottom w:val="single" w:sz="4" w:space="0" w:color="auto"/>
            </w:tcBorders>
            <w:vAlign w:val="center"/>
          </w:tcPr>
          <w:p w:rsidR="002C57AC" w:rsidRPr="003A40A5" w:rsidRDefault="002C57AC" w:rsidP="009B6315">
            <w:pPr>
              <w:keepNext/>
              <w:spacing w:before="40"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2C57AC" w:rsidRPr="000F7963" w:rsidTr="00A11E73">
        <w:tc>
          <w:tcPr>
            <w:tcW w:w="796" w:type="dxa"/>
            <w:tcBorders>
              <w:bottom w:val="nil"/>
            </w:tcBorders>
            <w:vAlign w:val="center"/>
          </w:tcPr>
          <w:p w:rsidR="002C57AC" w:rsidRPr="00D16CA8" w:rsidRDefault="002C57AC" w:rsidP="009B6315">
            <w:pPr>
              <w:keepNext/>
              <w:spacing w:before="40"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2C57AC" w:rsidRPr="00D16CA8" w:rsidRDefault="002C57AC" w:rsidP="009B6315">
            <w:pPr>
              <w:keepNext/>
              <w:spacing w:before="40" w:after="40" w:line="200" w:lineRule="exact"/>
              <w:jc w:val="center"/>
              <w:rPr>
                <w:rFonts w:cs="Arial"/>
                <w:sz w:val="18"/>
                <w:szCs w:val="18"/>
              </w:rPr>
            </w:pPr>
            <w:r>
              <w:rPr>
                <w:rFonts w:cs="Arial"/>
                <w:sz w:val="18"/>
                <w:szCs w:val="18"/>
              </w:rPr>
              <w:t>ON</w:t>
            </w:r>
          </w:p>
        </w:tc>
        <w:tc>
          <w:tcPr>
            <w:tcW w:w="6731" w:type="dxa"/>
            <w:tcBorders>
              <w:bottom w:val="single" w:sz="4" w:space="0" w:color="auto"/>
            </w:tcBorders>
            <w:vAlign w:val="center"/>
          </w:tcPr>
          <w:p w:rsidR="002C57AC" w:rsidRPr="00D16CA8" w:rsidRDefault="002C57AC" w:rsidP="009B6315">
            <w:pPr>
              <w:keepNext/>
              <w:spacing w:before="40" w:after="40" w:line="200" w:lineRule="exact"/>
              <w:rPr>
                <w:rFonts w:cs="Arial"/>
                <w:sz w:val="18"/>
                <w:szCs w:val="18"/>
              </w:rPr>
            </w:pPr>
            <w:r>
              <w:rPr>
                <w:rFonts w:cs="Arial"/>
                <w:sz w:val="18"/>
                <w:szCs w:val="18"/>
              </w:rPr>
              <w:t>Bezeichnung</w:t>
            </w:r>
          </w:p>
        </w:tc>
        <w:tc>
          <w:tcPr>
            <w:tcW w:w="1916" w:type="dxa"/>
            <w:tcBorders>
              <w:bottom w:val="single" w:sz="4" w:space="0" w:color="auto"/>
            </w:tcBorders>
            <w:vAlign w:val="center"/>
          </w:tcPr>
          <w:p w:rsidR="002C57AC" w:rsidRPr="00B71404" w:rsidRDefault="002C57AC" w:rsidP="009B6315">
            <w:pPr>
              <w:keepNext/>
              <w:spacing w:before="40" w:after="40" w:line="200" w:lineRule="exact"/>
              <w:rPr>
                <w:rFonts w:cs="Arial"/>
                <w:iCs/>
                <w:szCs w:val="22"/>
              </w:rPr>
            </w:pPr>
            <w:r>
              <w:rPr>
                <w:sz w:val="18"/>
                <w:szCs w:val="18"/>
              </w:rPr>
              <w:t>Datum / Ausgabestand</w:t>
            </w: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i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796" w:type="dxa"/>
          </w:tcPr>
          <w:p w:rsidR="002C57AC" w:rsidRPr="00D623CF" w:rsidRDefault="002C57AC"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2C57AC" w:rsidRPr="00266DA0" w:rsidRDefault="002C57AC" w:rsidP="009B6315">
            <w:pPr>
              <w:spacing w:before="40" w:after="40" w:line="200" w:lineRule="exact"/>
              <w:jc w:val="center"/>
              <w:rPr>
                <w:rFonts w:cs="Arial"/>
                <w:bCs/>
                <w:sz w:val="18"/>
                <w:szCs w:val="18"/>
              </w:rPr>
            </w:pPr>
          </w:p>
        </w:tc>
        <w:tc>
          <w:tcPr>
            <w:tcW w:w="6731" w:type="dxa"/>
            <w:shd w:val="clear" w:color="auto" w:fill="FFF2CC"/>
          </w:tcPr>
          <w:p w:rsidR="002C57AC" w:rsidRPr="00D623CF" w:rsidRDefault="002C57AC" w:rsidP="009B6315">
            <w:pPr>
              <w:spacing w:before="40" w:after="40" w:line="200" w:lineRule="exact"/>
              <w:rPr>
                <w:rFonts w:cs="Arial"/>
                <w:iCs/>
                <w:sz w:val="18"/>
                <w:szCs w:val="18"/>
              </w:rPr>
            </w:pPr>
          </w:p>
        </w:tc>
        <w:tc>
          <w:tcPr>
            <w:tcW w:w="1916" w:type="dxa"/>
            <w:shd w:val="clear" w:color="auto" w:fill="FFF2CC"/>
          </w:tcPr>
          <w:p w:rsidR="002C57AC" w:rsidRPr="00D623CF" w:rsidRDefault="002C57AC" w:rsidP="009B6315">
            <w:pPr>
              <w:spacing w:before="40" w:after="40" w:line="200" w:lineRule="exact"/>
              <w:rPr>
                <w:sz w:val="18"/>
                <w:szCs w:val="18"/>
              </w:rPr>
            </w:pPr>
          </w:p>
        </w:tc>
      </w:tr>
      <w:tr w:rsidR="002C57AC" w:rsidRPr="00E97706" w:rsidTr="00A11E73">
        <w:tc>
          <w:tcPr>
            <w:tcW w:w="9923" w:type="dxa"/>
            <w:gridSpan w:val="4"/>
            <w:tcBorders>
              <w:top w:val="single" w:sz="4" w:space="0" w:color="auto"/>
              <w:bottom w:val="nil"/>
            </w:tcBorders>
            <w:vAlign w:val="center"/>
          </w:tcPr>
          <w:p w:rsidR="002C57AC" w:rsidRPr="001C530F" w:rsidRDefault="002C57AC" w:rsidP="00491A21">
            <w:pPr>
              <w:keepNext/>
              <w:spacing w:before="40"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2C57AC" w:rsidRPr="00E97706" w:rsidTr="00A11E73">
        <w:tc>
          <w:tcPr>
            <w:tcW w:w="9923" w:type="dxa"/>
            <w:gridSpan w:val="4"/>
            <w:tcBorders>
              <w:top w:val="nil"/>
              <w:bottom w:val="single" w:sz="12" w:space="0" w:color="auto"/>
            </w:tcBorders>
            <w:shd w:val="clear" w:color="auto" w:fill="FFF2CC"/>
            <w:vAlign w:val="center"/>
          </w:tcPr>
          <w:p w:rsidR="002C57AC" w:rsidRPr="002B74B0" w:rsidRDefault="002C57AC" w:rsidP="009B6315">
            <w:pPr>
              <w:pStyle w:val="Standard10"/>
            </w:pPr>
          </w:p>
        </w:tc>
      </w:tr>
    </w:tbl>
    <w:p w:rsidR="002C57AC" w:rsidRPr="008A7321" w:rsidRDefault="002C57AC" w:rsidP="008A7321">
      <w:pPr>
        <w:rPr>
          <w:b/>
          <w:sz w:val="2"/>
          <w:szCs w:val="2"/>
        </w:rPr>
        <w:sectPr w:rsidR="002C57AC"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C57AC" w:rsidRPr="000F7963" w:rsidTr="00A11E73">
        <w:tc>
          <w:tcPr>
            <w:tcW w:w="811" w:type="dxa"/>
            <w:tcBorders>
              <w:top w:val="single" w:sz="4" w:space="0" w:color="auto"/>
              <w:bottom w:val="single" w:sz="4" w:space="0" w:color="auto"/>
            </w:tcBorders>
          </w:tcPr>
          <w:p w:rsidR="002C57AC" w:rsidRPr="00AA7D20" w:rsidRDefault="002C57AC" w:rsidP="00570A0D">
            <w:pPr>
              <w:autoSpaceDE w:val="0"/>
              <w:autoSpaceDN w:val="0"/>
              <w:adjustRightInd w:val="0"/>
              <w:spacing w:before="40" w:after="20"/>
              <w:rPr>
                <w:rFonts w:cs="Arial"/>
                <w:sz w:val="18"/>
                <w:szCs w:val="18"/>
              </w:rPr>
            </w:pPr>
            <w:r>
              <w:rPr>
                <w:rFonts w:cs="Arial"/>
                <w:sz w:val="18"/>
                <w:szCs w:val="18"/>
              </w:rPr>
              <w:t>8.</w:t>
            </w:r>
            <w:r w:rsidR="00570A0D">
              <w:rPr>
                <w:rFonts w:cs="Arial"/>
                <w:sz w:val="18"/>
                <w:szCs w:val="18"/>
              </w:rPr>
              <w:t>11</w:t>
            </w:r>
            <w:r>
              <w:rPr>
                <w:rFonts w:cs="Arial"/>
                <w:sz w:val="18"/>
                <w:szCs w:val="18"/>
              </w:rPr>
              <w:t>.1</w:t>
            </w:r>
          </w:p>
        </w:tc>
        <w:tc>
          <w:tcPr>
            <w:tcW w:w="4900" w:type="dxa"/>
            <w:tcBorders>
              <w:top w:val="single" w:sz="4" w:space="0" w:color="auto"/>
              <w:bottom w:val="single" w:sz="4" w:space="0" w:color="auto"/>
            </w:tcBorders>
          </w:tcPr>
          <w:p w:rsidR="002C57AC" w:rsidRPr="00AA7D20" w:rsidRDefault="00570A0D" w:rsidP="004C0447">
            <w:pPr>
              <w:autoSpaceDE w:val="0"/>
              <w:autoSpaceDN w:val="0"/>
              <w:adjustRightInd w:val="0"/>
              <w:spacing w:before="40" w:after="20"/>
              <w:rPr>
                <w:rFonts w:cs="Arial"/>
                <w:sz w:val="18"/>
                <w:szCs w:val="18"/>
              </w:rPr>
            </w:pPr>
            <w:r w:rsidRPr="00570A0D">
              <w:rPr>
                <w:rFonts w:cs="Arial"/>
                <w:sz w:val="18"/>
                <w:szCs w:val="18"/>
              </w:rPr>
              <w:t>Der RMH muss f</w:t>
            </w:r>
            <w:r w:rsidRPr="00570A0D">
              <w:rPr>
                <w:rFonts w:cs="Arial" w:hint="eastAsia"/>
                <w:sz w:val="18"/>
                <w:szCs w:val="18"/>
              </w:rPr>
              <w:t>ü</w:t>
            </w:r>
            <w:r w:rsidRPr="00570A0D">
              <w:rPr>
                <w:rFonts w:cs="Arial"/>
                <w:sz w:val="18"/>
                <w:szCs w:val="18"/>
              </w:rPr>
              <w:t>r R</w:t>
            </w:r>
            <w:r w:rsidRPr="00570A0D">
              <w:rPr>
                <w:rFonts w:cs="Arial" w:hint="eastAsia"/>
                <w:sz w:val="18"/>
                <w:szCs w:val="18"/>
              </w:rPr>
              <w:t>ü</w:t>
            </w:r>
            <w:r w:rsidRPr="00570A0D">
              <w:rPr>
                <w:rFonts w:cs="Arial"/>
                <w:sz w:val="18"/>
                <w:szCs w:val="18"/>
              </w:rPr>
              <w:t>ckmeldungen von seinen Kunden sorgen, unabh</w:t>
            </w:r>
            <w:r w:rsidRPr="00570A0D">
              <w:rPr>
                <w:rFonts w:cs="Arial" w:hint="eastAsia"/>
                <w:sz w:val="18"/>
                <w:szCs w:val="18"/>
              </w:rPr>
              <w:t>ä</w:t>
            </w:r>
            <w:r w:rsidRPr="00570A0D">
              <w:rPr>
                <w:rFonts w:cs="Arial"/>
                <w:sz w:val="18"/>
                <w:szCs w:val="18"/>
              </w:rPr>
              <w:t>ngig davon, ob diese positiv oder negativ sind. R</w:t>
            </w:r>
            <w:r w:rsidRPr="00570A0D">
              <w:rPr>
                <w:rFonts w:cs="Arial" w:hint="eastAsia"/>
                <w:sz w:val="18"/>
                <w:szCs w:val="18"/>
              </w:rPr>
              <w:t>ü</w:t>
            </w:r>
            <w:r w:rsidRPr="00570A0D">
              <w:rPr>
                <w:rFonts w:cs="Arial"/>
                <w:sz w:val="18"/>
                <w:szCs w:val="18"/>
              </w:rPr>
              <w:t>ck</w:t>
            </w:r>
            <w:r w:rsidR="004C0447">
              <w:rPr>
                <w:rFonts w:cs="Arial"/>
                <w:sz w:val="18"/>
                <w:szCs w:val="18"/>
              </w:rPr>
              <w:t>-</w:t>
            </w:r>
            <w:r w:rsidRPr="00570A0D">
              <w:rPr>
                <w:rFonts w:cs="Arial"/>
                <w:sz w:val="18"/>
                <w:szCs w:val="18"/>
              </w:rPr>
              <w:t>meldungen m</w:t>
            </w:r>
            <w:r w:rsidRPr="00570A0D">
              <w:rPr>
                <w:rFonts w:cs="Arial" w:hint="eastAsia"/>
                <w:sz w:val="18"/>
                <w:szCs w:val="18"/>
              </w:rPr>
              <w:t>ü</w:t>
            </w:r>
            <w:r w:rsidRPr="00570A0D">
              <w:rPr>
                <w:rFonts w:cs="Arial"/>
                <w:sz w:val="18"/>
                <w:szCs w:val="18"/>
              </w:rPr>
              <w:t>ssen f</w:t>
            </w:r>
            <w:r w:rsidRPr="00570A0D">
              <w:rPr>
                <w:rFonts w:cs="Arial" w:hint="eastAsia"/>
                <w:sz w:val="18"/>
                <w:szCs w:val="18"/>
              </w:rPr>
              <w:t>ü</w:t>
            </w:r>
            <w:r w:rsidRPr="00570A0D">
              <w:rPr>
                <w:rFonts w:cs="Arial"/>
                <w:sz w:val="18"/>
                <w:szCs w:val="18"/>
              </w:rPr>
              <w:t>r die Verbesserung des Management</w:t>
            </w:r>
            <w:r w:rsidR="004C0447">
              <w:rPr>
                <w:rFonts w:cs="Arial"/>
                <w:sz w:val="18"/>
                <w:szCs w:val="18"/>
              </w:rPr>
              <w:t>-</w:t>
            </w:r>
            <w:r w:rsidRPr="00570A0D">
              <w:rPr>
                <w:rFonts w:cs="Arial"/>
                <w:sz w:val="18"/>
                <w:szCs w:val="18"/>
              </w:rPr>
              <w:t>systems, der T</w:t>
            </w:r>
            <w:r w:rsidRPr="00570A0D">
              <w:rPr>
                <w:rFonts w:cs="Arial" w:hint="eastAsia"/>
                <w:sz w:val="18"/>
                <w:szCs w:val="18"/>
              </w:rPr>
              <w:t>ä</w:t>
            </w:r>
            <w:r w:rsidRPr="00570A0D">
              <w:rPr>
                <w:rFonts w:cs="Arial"/>
                <w:sz w:val="18"/>
                <w:szCs w:val="18"/>
              </w:rPr>
              <w:t>tigkeiten bei der RM-Herstellung und des Kundendienstes genutzt und analysiert werden.</w:t>
            </w:r>
          </w:p>
        </w:tc>
        <w:tc>
          <w:tcPr>
            <w:tcW w:w="2282" w:type="dxa"/>
            <w:tcBorders>
              <w:top w:val="single" w:sz="4" w:space="0" w:color="auto"/>
              <w:bottom w:val="single" w:sz="4" w:space="0" w:color="auto"/>
            </w:tcBorders>
            <w:shd w:val="clear" w:color="auto" w:fill="DEEAF6"/>
          </w:tcPr>
          <w:p w:rsidR="0055346E" w:rsidRPr="000F7963" w:rsidRDefault="002C57AC" w:rsidP="0055346E">
            <w:pPr>
              <w:spacing w:before="40" w:after="40" w:line="200" w:lineRule="exact"/>
              <w:rPr>
                <w:rFonts w:cs="Arial"/>
                <w:sz w:val="18"/>
                <w:szCs w:val="18"/>
              </w:rPr>
            </w:pPr>
            <w:r w:rsidRPr="000F7963">
              <w:rPr>
                <w:rFonts w:cs="Arial"/>
                <w:iCs/>
                <w:sz w:val="18"/>
                <w:szCs w:val="18"/>
              </w:rPr>
              <w:fldChar w:fldCharType="begin">
                <w:ffData>
                  <w:name w:val="Text4"/>
                  <w:enabled/>
                  <w:calcOnExit w:val="0"/>
                  <w:textInput/>
                </w:ffData>
              </w:fldChar>
            </w:r>
            <w:r w:rsidRPr="000F7963">
              <w:rPr>
                <w:rFonts w:cs="Arial"/>
                <w:iCs/>
                <w:sz w:val="18"/>
                <w:szCs w:val="18"/>
              </w:rPr>
              <w:instrText xml:space="preserve"> FORMTEXT </w:instrText>
            </w:r>
            <w:r w:rsidRPr="000F7963">
              <w:rPr>
                <w:rFonts w:cs="Arial"/>
                <w:iCs/>
                <w:sz w:val="18"/>
                <w:szCs w:val="18"/>
              </w:rPr>
            </w:r>
            <w:r w:rsidRPr="000F7963">
              <w:rPr>
                <w:rFonts w:cs="Arial"/>
                <w:iCs/>
                <w:sz w:val="18"/>
                <w:szCs w:val="18"/>
              </w:rPr>
              <w:fldChar w:fldCharType="separate"/>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noProof/>
                <w:sz w:val="18"/>
                <w:szCs w:val="18"/>
              </w:rPr>
              <w:t> </w:t>
            </w:r>
            <w:r w:rsidRPr="000F7963">
              <w:rPr>
                <w:rFonts w:cs="Arial"/>
                <w:iCs/>
                <w:sz w:val="18"/>
                <w:szCs w:val="18"/>
              </w:rPr>
              <w:fldChar w:fldCharType="end"/>
            </w:r>
          </w:p>
        </w:tc>
        <w:tc>
          <w:tcPr>
            <w:tcW w:w="405" w:type="dxa"/>
            <w:tcBorders>
              <w:top w:val="single" w:sz="4" w:space="0" w:color="auto"/>
              <w:bottom w:val="single" w:sz="4" w:space="0" w:color="auto"/>
            </w:tcBorders>
          </w:tcPr>
          <w:p w:rsidR="002C57AC" w:rsidRPr="009E23EC" w:rsidRDefault="002C57AC" w:rsidP="009B6315">
            <w:pPr>
              <w:spacing w:before="40" w:after="40" w:line="200" w:lineRule="exact"/>
              <w:rPr>
                <w:rFonts w:cs="Arial"/>
                <w:bCs/>
                <w:sz w:val="18"/>
                <w:szCs w:val="18"/>
              </w:rPr>
            </w:pPr>
          </w:p>
        </w:tc>
        <w:tc>
          <w:tcPr>
            <w:tcW w:w="393"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2C57AC" w:rsidRPr="009E23EC" w:rsidRDefault="002C57AC" w:rsidP="009B6315">
            <w:pPr>
              <w:spacing w:before="40" w:after="40" w:line="200" w:lineRule="exact"/>
              <w:jc w:val="center"/>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C57AC" w:rsidRPr="00A34356" w:rsidRDefault="002C57AC" w:rsidP="009B6315">
            <w:pPr>
              <w:spacing w:before="40" w:after="40" w:line="200" w:lineRule="exact"/>
              <w:jc w:val="center"/>
              <w:rPr>
                <w:rFonts w:cs="Arial"/>
                <w:iCs/>
                <w:sz w:val="18"/>
                <w:szCs w:val="18"/>
              </w:rPr>
            </w:pPr>
            <w:r w:rsidRPr="003958CF">
              <w:rPr>
                <w:rFonts w:cs="Arial"/>
                <w:iCs/>
                <w:sz w:val="18"/>
                <w:szCs w:val="18"/>
              </w:rPr>
              <w:fldChar w:fldCharType="begin">
                <w:ffData>
                  <w:name w:val="Text4"/>
                  <w:enabled/>
                  <w:calcOnExit w:val="0"/>
                  <w:textInput/>
                </w:ffData>
              </w:fldChar>
            </w:r>
            <w:r w:rsidRPr="003958CF">
              <w:rPr>
                <w:rFonts w:cs="Arial"/>
                <w:iCs/>
                <w:sz w:val="18"/>
                <w:szCs w:val="18"/>
              </w:rPr>
              <w:instrText xml:space="preserve"> FORMTEXT </w:instrText>
            </w:r>
            <w:r w:rsidRPr="003958CF">
              <w:rPr>
                <w:rFonts w:cs="Arial"/>
                <w:iCs/>
                <w:sz w:val="18"/>
                <w:szCs w:val="18"/>
              </w:rPr>
            </w:r>
            <w:r w:rsidRPr="003958CF">
              <w:rPr>
                <w:rFonts w:cs="Arial"/>
                <w:iCs/>
                <w:sz w:val="18"/>
                <w:szCs w:val="18"/>
              </w:rPr>
              <w:fldChar w:fldCharType="separate"/>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noProof/>
                <w:sz w:val="18"/>
                <w:szCs w:val="18"/>
              </w:rPr>
              <w:t> </w:t>
            </w:r>
            <w:r w:rsidRPr="003958CF">
              <w:rPr>
                <w:rFonts w:cs="Arial"/>
                <w:iCs/>
                <w:sz w:val="18"/>
                <w:szCs w:val="18"/>
              </w:rPr>
              <w:fldChar w:fldCharType="end"/>
            </w:r>
          </w:p>
        </w:tc>
      </w:tr>
    </w:tbl>
    <w:p w:rsidR="0048309D" w:rsidRPr="008A7321" w:rsidRDefault="0048309D" w:rsidP="008A7321">
      <w:pPr>
        <w:rPr>
          <w:sz w:val="2"/>
          <w:szCs w:val="2"/>
        </w:rPr>
        <w:sectPr w:rsidR="0048309D" w:rsidRPr="008A7321" w:rsidSect="00B628FE">
          <w:endnotePr>
            <w:numFmt w:val="decimal"/>
          </w:endnotePr>
          <w:type w:val="continuous"/>
          <w:pgSz w:w="11906" w:h="16838" w:code="9"/>
          <w:pgMar w:top="567" w:right="851" w:bottom="851" w:left="1134" w:header="720" w:footer="567" w:gutter="0"/>
          <w:cols w:space="720"/>
          <w:docGrid w:linePitch="299"/>
        </w:sectPr>
      </w:pPr>
    </w:p>
    <w:p w:rsidR="002C57AC" w:rsidRDefault="002C57AC" w:rsidP="00631A9D">
      <w:pPr>
        <w:spacing w:before="40" w:after="40" w:line="200" w:lineRule="exact"/>
        <w:rPr>
          <w:sz w:val="20"/>
        </w:rPr>
      </w:pPr>
    </w:p>
    <w:p w:rsidR="00943996" w:rsidRPr="001E1E07" w:rsidRDefault="00943996" w:rsidP="00BE09F8">
      <w:pPr>
        <w:pStyle w:val="berschrift1"/>
      </w:pPr>
      <w:bookmarkStart w:id="44" w:name="_Toc30689895"/>
      <w:r w:rsidRPr="008142E5">
        <w:t>Weitere Aspekte</w:t>
      </w:r>
      <w:r>
        <w:t xml:space="preserve"> </w:t>
      </w:r>
      <w:r w:rsidRPr="008142E5">
        <w:t>der Begutachtung</w:t>
      </w:r>
      <w:bookmarkEnd w:id="44"/>
    </w:p>
    <w:p w:rsidR="00474A56" w:rsidRPr="008506E8" w:rsidRDefault="00474A56" w:rsidP="00FF7CE9">
      <w:pPr>
        <w:keepNext/>
        <w:keepLines/>
        <w:spacing w:line="200" w:lineRule="exact"/>
        <w:rPr>
          <w:szCs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0"/>
        <w:gridCol w:w="1555"/>
        <w:gridCol w:w="2332"/>
        <w:gridCol w:w="386"/>
        <w:gridCol w:w="6"/>
        <w:gridCol w:w="378"/>
        <w:gridCol w:w="11"/>
        <w:gridCol w:w="396"/>
        <w:gridCol w:w="687"/>
      </w:tblGrid>
      <w:tr w:rsidR="00650059" w:rsidRPr="00D57E59" w:rsidTr="00A11E73">
        <w:trPr>
          <w:tblHeader/>
        </w:trPr>
        <w:tc>
          <w:tcPr>
            <w:tcW w:w="4167" w:type="dxa"/>
            <w:tcBorders>
              <w:bottom w:val="nil"/>
            </w:tcBorders>
            <w:shd w:val="clear" w:color="auto" w:fill="CCCCCC"/>
          </w:tcPr>
          <w:p w:rsidR="00650059" w:rsidRPr="0055346E" w:rsidRDefault="00363C0A" w:rsidP="007D5EF1">
            <w:pPr>
              <w:spacing w:before="40" w:after="40" w:line="200" w:lineRule="exact"/>
              <w:rPr>
                <w:rFonts w:cs="Arial"/>
                <w:b/>
                <w:bCs/>
                <w:sz w:val="18"/>
                <w:szCs w:val="18"/>
              </w:rPr>
            </w:pPr>
            <w:r w:rsidRPr="0055346E">
              <w:rPr>
                <w:rFonts w:cs="Arial"/>
                <w:b/>
                <w:bCs/>
                <w:sz w:val="18"/>
                <w:szCs w:val="18"/>
              </w:rPr>
              <w:t>Zusätzliche Anforderungen</w:t>
            </w:r>
          </w:p>
        </w:tc>
        <w:tc>
          <w:tcPr>
            <w:tcW w:w="1558" w:type="dxa"/>
            <w:tcBorders>
              <w:bottom w:val="nil"/>
            </w:tcBorders>
            <w:shd w:val="clear" w:color="auto" w:fill="CCCCCC"/>
          </w:tcPr>
          <w:p w:rsidR="00650059" w:rsidRPr="0055346E" w:rsidRDefault="00650059" w:rsidP="007D5EF1">
            <w:pPr>
              <w:spacing w:before="40" w:after="40" w:line="200" w:lineRule="exact"/>
              <w:rPr>
                <w:rFonts w:cs="Arial"/>
                <w:b/>
                <w:bCs/>
                <w:sz w:val="18"/>
                <w:szCs w:val="18"/>
              </w:rPr>
            </w:pPr>
            <w:r w:rsidRPr="0055346E">
              <w:rPr>
                <w:rFonts w:cs="Arial"/>
                <w:b/>
                <w:bCs/>
                <w:sz w:val="18"/>
                <w:szCs w:val="18"/>
              </w:rPr>
              <w:t>Zuständig</w:t>
            </w:r>
          </w:p>
        </w:tc>
        <w:tc>
          <w:tcPr>
            <w:tcW w:w="2335" w:type="dxa"/>
            <w:tcBorders>
              <w:bottom w:val="nil"/>
            </w:tcBorders>
            <w:shd w:val="clear" w:color="auto" w:fill="CCCCCC"/>
          </w:tcPr>
          <w:p w:rsidR="00650059" w:rsidRPr="00D57E59" w:rsidRDefault="00650059" w:rsidP="0055346E">
            <w:pPr>
              <w:spacing w:before="40" w:after="40" w:line="200" w:lineRule="exact"/>
              <w:jc w:val="center"/>
              <w:rPr>
                <w:rFonts w:cs="Arial"/>
                <w:b/>
                <w:bCs/>
                <w:sz w:val="18"/>
                <w:szCs w:val="18"/>
              </w:rPr>
            </w:pPr>
            <w:r w:rsidRPr="00D57E59">
              <w:rPr>
                <w:rFonts w:cs="Arial"/>
                <w:b/>
                <w:bCs/>
                <w:sz w:val="18"/>
                <w:szCs w:val="18"/>
              </w:rPr>
              <w:t>Referenzdokumente</w:t>
            </w:r>
          </w:p>
        </w:tc>
        <w:tc>
          <w:tcPr>
            <w:tcW w:w="1177" w:type="dxa"/>
            <w:gridSpan w:val="5"/>
            <w:tcBorders>
              <w:bottom w:val="single" w:sz="4" w:space="0" w:color="auto"/>
            </w:tcBorders>
            <w:shd w:val="clear" w:color="auto" w:fill="CCCCCC"/>
          </w:tcPr>
          <w:p w:rsidR="00650059" w:rsidRPr="00A128BC" w:rsidRDefault="00650059" w:rsidP="00FD622D">
            <w:pPr>
              <w:pStyle w:val="Kopfzeile"/>
              <w:tabs>
                <w:tab w:val="clear" w:pos="9072"/>
              </w:tabs>
              <w:spacing w:before="40" w:after="40" w:line="200" w:lineRule="exact"/>
              <w:rPr>
                <w:rFonts w:ascii="Calibri" w:hAnsi="Calibri" w:cs="Arial"/>
                <w:b/>
                <w:sz w:val="18"/>
                <w:szCs w:val="18"/>
                <w:lang w:val="de-DE" w:eastAsia="de-DE"/>
              </w:rPr>
            </w:pPr>
            <w:r w:rsidRPr="00A128BC">
              <w:rPr>
                <w:rFonts w:ascii="Calibri" w:hAnsi="Calibri" w:cs="Arial"/>
                <w:b/>
                <w:sz w:val="18"/>
                <w:szCs w:val="18"/>
                <w:lang w:val="de-DE" w:eastAsia="de-DE"/>
              </w:rPr>
              <w:t>Bewertung</w:t>
            </w:r>
            <w:r w:rsidR="0055346E">
              <w:rPr>
                <w:rFonts w:ascii="Calibri" w:hAnsi="Calibri" w:cs="Arial"/>
                <w:b/>
                <w:sz w:val="18"/>
                <w:szCs w:val="18"/>
                <w:lang w:val="de-DE" w:eastAsia="de-DE"/>
              </w:rPr>
              <w:t>*</w:t>
            </w:r>
          </w:p>
        </w:tc>
        <w:tc>
          <w:tcPr>
            <w:tcW w:w="688" w:type="dxa"/>
            <w:tcBorders>
              <w:bottom w:val="nil"/>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Abw.</w:t>
            </w:r>
          </w:p>
        </w:tc>
      </w:tr>
      <w:tr w:rsidR="00650059" w:rsidRPr="00D57E59" w:rsidTr="00A11E73">
        <w:trPr>
          <w:tblHeader/>
        </w:trPr>
        <w:tc>
          <w:tcPr>
            <w:tcW w:w="4167" w:type="dxa"/>
            <w:tcBorders>
              <w:top w:val="nil"/>
              <w:bottom w:val="single" w:sz="12" w:space="0" w:color="auto"/>
            </w:tcBorders>
            <w:shd w:val="clear" w:color="auto" w:fill="CCCCCC"/>
            <w:vAlign w:val="center"/>
          </w:tcPr>
          <w:p w:rsidR="00650059" w:rsidRPr="0055346E" w:rsidRDefault="00650059" w:rsidP="007D5EF1">
            <w:pPr>
              <w:spacing w:before="40" w:after="40" w:line="200" w:lineRule="exact"/>
              <w:rPr>
                <w:rFonts w:cs="Arial"/>
                <w:b/>
                <w:bCs/>
                <w:sz w:val="18"/>
                <w:szCs w:val="18"/>
              </w:rPr>
            </w:pPr>
          </w:p>
        </w:tc>
        <w:tc>
          <w:tcPr>
            <w:tcW w:w="1558" w:type="dxa"/>
            <w:tcBorders>
              <w:top w:val="nil"/>
              <w:bottom w:val="single" w:sz="12" w:space="0" w:color="auto"/>
            </w:tcBorders>
            <w:shd w:val="clear" w:color="auto" w:fill="CCCCCC"/>
            <w:vAlign w:val="center"/>
          </w:tcPr>
          <w:p w:rsidR="00650059" w:rsidRPr="0055346E" w:rsidRDefault="00650059" w:rsidP="007D5EF1">
            <w:pPr>
              <w:spacing w:before="40" w:after="40" w:line="200" w:lineRule="exact"/>
              <w:rPr>
                <w:rFonts w:cs="Arial"/>
                <w:b/>
                <w:bCs/>
                <w:sz w:val="18"/>
                <w:szCs w:val="18"/>
              </w:rPr>
            </w:pPr>
          </w:p>
        </w:tc>
        <w:tc>
          <w:tcPr>
            <w:tcW w:w="2335" w:type="dxa"/>
            <w:tcBorders>
              <w:top w:val="nil"/>
              <w:bottom w:val="single" w:sz="12" w:space="0" w:color="auto"/>
            </w:tcBorders>
            <w:shd w:val="clear" w:color="auto" w:fill="CCCCCC"/>
          </w:tcPr>
          <w:p w:rsidR="00650059" w:rsidRPr="00D57E59" w:rsidRDefault="00650059" w:rsidP="0055346E">
            <w:pPr>
              <w:spacing w:before="40" w:after="40" w:line="200" w:lineRule="exact"/>
              <w:jc w:val="center"/>
              <w:rPr>
                <w:rFonts w:cs="Arial"/>
                <w:b/>
                <w:bCs/>
                <w:sz w:val="18"/>
                <w:szCs w:val="18"/>
              </w:rPr>
            </w:pPr>
            <w:r w:rsidRPr="00D57E59">
              <w:rPr>
                <w:rFonts w:cs="Arial"/>
                <w:b/>
                <w:bCs/>
                <w:sz w:val="18"/>
                <w:szCs w:val="18"/>
              </w:rPr>
              <w:t>zur Umsetzung</w:t>
            </w:r>
          </w:p>
        </w:tc>
        <w:tc>
          <w:tcPr>
            <w:tcW w:w="392"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8" w:type="dxa"/>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7" w:type="dxa"/>
            <w:gridSpan w:val="2"/>
            <w:tcBorders>
              <w:top w:val="single" w:sz="4" w:space="0" w:color="auto"/>
              <w:bottom w:val="single" w:sz="12" w:space="0" w:color="auto"/>
            </w:tcBorders>
            <w:shd w:val="clear" w:color="auto" w:fill="CCCCCC"/>
          </w:tcPr>
          <w:p w:rsidR="00650059" w:rsidRPr="00A128BC" w:rsidRDefault="00650059" w:rsidP="00FD622D">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688" w:type="dxa"/>
            <w:tcBorders>
              <w:top w:val="nil"/>
              <w:bottom w:val="single" w:sz="12" w:space="0" w:color="auto"/>
            </w:tcBorders>
            <w:shd w:val="clear" w:color="auto" w:fill="CCCCCC"/>
          </w:tcPr>
          <w:p w:rsidR="00650059" w:rsidRPr="00A128BC" w:rsidRDefault="00650059" w:rsidP="00D510F7">
            <w:pPr>
              <w:pStyle w:val="Kopfzeile"/>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r w:rsidR="00650059" w:rsidRPr="004B6A18" w:rsidTr="00A11E73">
        <w:tblPrEx>
          <w:tblBorders>
            <w:bottom w:val="single" w:sz="4" w:space="0" w:color="auto"/>
          </w:tblBorders>
        </w:tblPrEx>
        <w:tc>
          <w:tcPr>
            <w:tcW w:w="4167" w:type="dxa"/>
            <w:tcBorders>
              <w:top w:val="single" w:sz="12" w:space="0" w:color="auto"/>
              <w:bottom w:val="single" w:sz="4" w:space="0" w:color="auto"/>
              <w:right w:val="single" w:sz="4" w:space="0" w:color="auto"/>
            </w:tcBorders>
          </w:tcPr>
          <w:p w:rsidR="00650059" w:rsidRPr="00033F75" w:rsidRDefault="00650059" w:rsidP="00805365">
            <w:pPr>
              <w:numPr>
                <w:ilvl w:val="0"/>
                <w:numId w:val="2"/>
              </w:numPr>
              <w:spacing w:before="40" w:after="40" w:line="200" w:lineRule="exact"/>
              <w:ind w:left="356" w:hanging="284"/>
              <w:rPr>
                <w:rFonts w:cs="Arial"/>
                <w:sz w:val="18"/>
                <w:szCs w:val="18"/>
              </w:rPr>
            </w:pPr>
            <w:r w:rsidRPr="00033F75">
              <w:rPr>
                <w:rFonts w:cs="Arial"/>
                <w:b/>
                <w:sz w:val="18"/>
                <w:szCs w:val="18"/>
              </w:rPr>
              <w:t>Verwendung des Akkreditierungssymbols</w:t>
            </w:r>
            <w:r w:rsidR="00881F2D">
              <w:rPr>
                <w:rFonts w:cs="Arial"/>
                <w:b/>
                <w:sz w:val="18"/>
                <w:szCs w:val="18"/>
              </w:rPr>
              <w:t xml:space="preserve"> / </w:t>
            </w:r>
            <w:r w:rsidR="00881F2D">
              <w:rPr>
                <w:rFonts w:cs="Arial"/>
                <w:b/>
                <w:sz w:val="18"/>
                <w:szCs w:val="18"/>
              </w:rPr>
              <w:br/>
              <w:t>Verw</w:t>
            </w:r>
            <w:r w:rsidR="00881F2D" w:rsidRPr="00BB2CB9">
              <w:rPr>
                <w:rFonts w:cs="Arial"/>
                <w:b/>
                <w:sz w:val="18"/>
                <w:szCs w:val="18"/>
              </w:rPr>
              <w:t>eis</w:t>
            </w:r>
            <w:r w:rsidR="00881F2D">
              <w:rPr>
                <w:rFonts w:cs="Arial"/>
                <w:b/>
                <w:sz w:val="18"/>
                <w:szCs w:val="18"/>
              </w:rPr>
              <w:t>e</w:t>
            </w:r>
            <w:r w:rsidR="00881F2D" w:rsidRPr="00BB2CB9">
              <w:rPr>
                <w:rFonts w:cs="Arial"/>
                <w:b/>
                <w:sz w:val="18"/>
                <w:szCs w:val="18"/>
              </w:rPr>
              <w:t xml:space="preserve"> auf die Akkreditierung</w:t>
            </w:r>
          </w:p>
        </w:tc>
        <w:tc>
          <w:tcPr>
            <w:tcW w:w="1558" w:type="dxa"/>
            <w:tcBorders>
              <w:top w:val="single" w:sz="12" w:space="0" w:color="auto"/>
              <w:bottom w:val="single" w:sz="4" w:space="0" w:color="auto"/>
              <w:right w:val="single" w:sz="4" w:space="0" w:color="auto"/>
            </w:tcBorders>
          </w:tcPr>
          <w:p w:rsidR="00650059" w:rsidRPr="00491A21" w:rsidRDefault="00650059" w:rsidP="00491A21">
            <w:pPr>
              <w:keepNext/>
              <w:keepLines/>
              <w:spacing w:before="40" w:after="40" w:line="200" w:lineRule="exact"/>
              <w:rPr>
                <w:rFonts w:cs="Arial"/>
                <w:sz w:val="18"/>
                <w:szCs w:val="18"/>
              </w:rPr>
            </w:pPr>
            <w:r w:rsidRPr="00491A21">
              <w:rPr>
                <w:rFonts w:cs="Arial"/>
                <w:b/>
                <w:sz w:val="18"/>
                <w:szCs w:val="18"/>
              </w:rPr>
              <w:t>SB</w:t>
            </w:r>
            <w:r w:rsidRPr="00491A21">
              <w:rPr>
                <w:rFonts w:cs="Arial"/>
                <w:sz w:val="18"/>
                <w:szCs w:val="18"/>
              </w:rPr>
              <w:t xml:space="preserve"> (Wenn </w:t>
            </w:r>
            <w:r w:rsidR="00491A21" w:rsidRPr="00491A21">
              <w:rPr>
                <w:rFonts w:cs="Arial"/>
                <w:sz w:val="18"/>
                <w:szCs w:val="18"/>
              </w:rPr>
              <w:t xml:space="preserve">kein </w:t>
            </w:r>
            <w:r w:rsidRPr="00491A21">
              <w:rPr>
                <w:rFonts w:cs="Arial"/>
                <w:sz w:val="18"/>
                <w:szCs w:val="18"/>
              </w:rPr>
              <w:t xml:space="preserve">SB </w:t>
            </w:r>
            <w:r w:rsidR="00491A21" w:rsidRPr="00491A21">
              <w:rPr>
                <w:rFonts w:cs="Arial"/>
                <w:sz w:val="18"/>
                <w:szCs w:val="18"/>
              </w:rPr>
              <w:t>eingesetzt</w:t>
            </w:r>
            <w:r w:rsidR="00794AB2" w:rsidRPr="00491A21">
              <w:rPr>
                <w:rFonts w:cs="Arial"/>
                <w:sz w:val="18"/>
                <w:szCs w:val="18"/>
              </w:rPr>
              <w:t>:</w:t>
            </w:r>
            <w:r w:rsidRPr="00491A21">
              <w:rPr>
                <w:rFonts w:cs="Arial"/>
                <w:sz w:val="18"/>
                <w:szCs w:val="18"/>
              </w:rPr>
              <w:t xml:space="preserve"> </w:t>
            </w:r>
            <w:r w:rsidR="002312D0" w:rsidRPr="00491A21">
              <w:rPr>
                <w:rFonts w:cs="Arial"/>
                <w:sz w:val="18"/>
                <w:szCs w:val="18"/>
              </w:rPr>
              <w:t>L</w:t>
            </w:r>
            <w:r w:rsidRPr="00491A21">
              <w:rPr>
                <w:rFonts w:cs="Arial"/>
                <w:sz w:val="18"/>
                <w:szCs w:val="18"/>
              </w:rPr>
              <w:t>B)</w:t>
            </w:r>
          </w:p>
        </w:tc>
        <w:tc>
          <w:tcPr>
            <w:tcW w:w="2335" w:type="dxa"/>
            <w:vMerge w:val="restart"/>
            <w:tcBorders>
              <w:top w:val="single" w:sz="12" w:space="0" w:color="auto"/>
              <w:left w:val="single" w:sz="4" w:space="0" w:color="auto"/>
              <w:right w:val="single" w:sz="4" w:space="0" w:color="auto"/>
            </w:tcBorders>
            <w:shd w:val="clear" w:color="auto" w:fill="DEEAF6"/>
          </w:tcPr>
          <w:p w:rsidR="00650059" w:rsidRPr="00D57E59" w:rsidRDefault="00650059" w:rsidP="00CE7F0F">
            <w:pPr>
              <w:spacing w:before="40" w:after="40" w:line="200" w:lineRule="exact"/>
              <w:rPr>
                <w:rFonts w:cs="Arial"/>
                <w:sz w:val="18"/>
                <w:szCs w:val="18"/>
              </w:rPr>
            </w:pPr>
            <w:r w:rsidRPr="00D57E59">
              <w:rPr>
                <w:rFonts w:cs="Arial"/>
                <w:iCs/>
                <w:sz w:val="18"/>
                <w:szCs w:val="18"/>
              </w:rPr>
              <w:fldChar w:fldCharType="begin">
                <w:ffData>
                  <w:name w:val="Text4"/>
                  <w:enabled/>
                  <w:calcOnExit w:val="0"/>
                  <w:textInput/>
                </w:ffData>
              </w:fldChar>
            </w:r>
            <w:r w:rsidRPr="00D57E59">
              <w:rPr>
                <w:rFonts w:cs="Arial"/>
                <w:iCs/>
                <w:sz w:val="18"/>
                <w:szCs w:val="18"/>
              </w:rPr>
              <w:instrText xml:space="preserve"> FORMTEXT </w:instrText>
            </w:r>
            <w:r w:rsidRPr="00D57E59">
              <w:rPr>
                <w:rFonts w:cs="Arial"/>
                <w:iCs/>
                <w:sz w:val="18"/>
                <w:szCs w:val="18"/>
              </w:rPr>
            </w:r>
            <w:r w:rsidRPr="00D57E59">
              <w:rPr>
                <w:rFonts w:cs="Arial"/>
                <w:iCs/>
                <w:sz w:val="18"/>
                <w:szCs w:val="18"/>
              </w:rPr>
              <w:fldChar w:fldCharType="separate"/>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noProof/>
                <w:sz w:val="18"/>
                <w:szCs w:val="18"/>
              </w:rPr>
              <w:t> </w:t>
            </w:r>
            <w:r w:rsidRPr="00D57E59">
              <w:rPr>
                <w:rFonts w:cs="Arial"/>
                <w:iCs/>
                <w:sz w:val="18"/>
                <w:szCs w:val="18"/>
              </w:rPr>
              <w:fldChar w:fldCharType="end"/>
            </w:r>
          </w:p>
        </w:tc>
        <w:tc>
          <w:tcPr>
            <w:tcW w:w="392"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1C2533">
              <w:rPr>
                <w:rFonts w:cs="Arial"/>
                <w:bCs/>
                <w:sz w:val="18"/>
                <w:szCs w:val="18"/>
              </w:rPr>
              <w:fldChar w:fldCharType="end"/>
            </w:r>
          </w:p>
        </w:tc>
        <w:tc>
          <w:tcPr>
            <w:tcW w:w="378" w:type="dxa"/>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Box>
                </w:ffData>
              </w:fldChar>
            </w:r>
            <w:r w:rsidRPr="001C2533">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1C2533">
              <w:rPr>
                <w:rFonts w:cs="Arial"/>
                <w:bCs/>
                <w:sz w:val="18"/>
                <w:szCs w:val="18"/>
              </w:rPr>
              <w:fldChar w:fldCharType="end"/>
            </w:r>
          </w:p>
        </w:tc>
        <w:tc>
          <w:tcPr>
            <w:tcW w:w="407" w:type="dxa"/>
            <w:gridSpan w:val="2"/>
            <w:vMerge w:val="restart"/>
            <w:tcBorders>
              <w:top w:val="single" w:sz="12" w:space="0" w:color="auto"/>
            </w:tcBorders>
            <w:shd w:val="clear" w:color="auto" w:fill="FFF2CC"/>
          </w:tcPr>
          <w:p w:rsidR="00650059" w:rsidRPr="001C2533" w:rsidRDefault="00650059" w:rsidP="00FD622D">
            <w:pPr>
              <w:spacing w:before="40" w:after="40" w:line="200" w:lineRule="exact"/>
              <w:jc w:val="center"/>
              <w:rPr>
                <w:sz w:val="18"/>
                <w:szCs w:val="18"/>
              </w:rPr>
            </w:pPr>
            <w:r w:rsidRPr="001C2533">
              <w:rPr>
                <w:rFonts w:cs="Arial"/>
                <w:bCs/>
                <w:sz w:val="18"/>
                <w:szCs w:val="18"/>
              </w:rPr>
              <w:fldChar w:fldCharType="begin">
                <w:ffData>
                  <w:name w:val=""/>
                  <w:enabled/>
                  <w:calcOnExit w:val="0"/>
                  <w:checkBox>
                    <w:sizeAuto/>
                    <w:default w:val="0"/>
                    <w:checked w:val="0"/>
                  </w:checkBox>
                </w:ffData>
              </w:fldChar>
            </w:r>
            <w:r w:rsidRPr="001C2533">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1C2533">
              <w:rPr>
                <w:rFonts w:cs="Arial"/>
                <w:bCs/>
                <w:sz w:val="18"/>
                <w:szCs w:val="18"/>
              </w:rPr>
              <w:fldChar w:fldCharType="end"/>
            </w:r>
          </w:p>
        </w:tc>
        <w:tc>
          <w:tcPr>
            <w:tcW w:w="688" w:type="dxa"/>
            <w:vMerge w:val="restart"/>
            <w:tcBorders>
              <w:top w:val="single" w:sz="12" w:space="0" w:color="auto"/>
            </w:tcBorders>
            <w:shd w:val="clear" w:color="auto" w:fill="FFF2CC"/>
          </w:tcPr>
          <w:p w:rsidR="00650059" w:rsidRPr="00A34356" w:rsidRDefault="00650059" w:rsidP="00D510F7">
            <w:pPr>
              <w:spacing w:before="40" w:after="40" w:line="200" w:lineRule="exact"/>
              <w:jc w:val="center"/>
              <w:rPr>
                <w:rFonts w:cs="Arial"/>
                <w:iCs/>
                <w:sz w:val="18"/>
                <w:szCs w:val="18"/>
              </w:rPr>
            </w:pPr>
            <w:r w:rsidRPr="00397F38">
              <w:rPr>
                <w:rFonts w:cs="Arial"/>
                <w:iCs/>
                <w:sz w:val="18"/>
                <w:szCs w:val="18"/>
              </w:rPr>
              <w:fldChar w:fldCharType="begin">
                <w:ffData>
                  <w:name w:val="Text4"/>
                  <w:enabled/>
                  <w:calcOnExit w:val="0"/>
                  <w:textInput/>
                </w:ffData>
              </w:fldChar>
            </w:r>
            <w:r w:rsidRPr="00397F38">
              <w:rPr>
                <w:rFonts w:cs="Arial"/>
                <w:iCs/>
                <w:sz w:val="18"/>
                <w:szCs w:val="18"/>
              </w:rPr>
              <w:instrText xml:space="preserve"> FORMTEXT </w:instrText>
            </w:r>
            <w:r w:rsidRPr="00397F38">
              <w:rPr>
                <w:rFonts w:cs="Arial"/>
                <w:iCs/>
                <w:sz w:val="18"/>
                <w:szCs w:val="18"/>
              </w:rPr>
            </w:r>
            <w:r w:rsidRPr="00397F38">
              <w:rPr>
                <w:rFonts w:cs="Arial"/>
                <w:iCs/>
                <w:sz w:val="18"/>
                <w:szCs w:val="18"/>
              </w:rPr>
              <w:fldChar w:fldCharType="separate"/>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noProof/>
                <w:sz w:val="18"/>
                <w:szCs w:val="18"/>
              </w:rPr>
              <w:t> </w:t>
            </w:r>
            <w:r w:rsidRPr="00397F38">
              <w:rPr>
                <w:rFonts w:cs="Arial"/>
                <w:iCs/>
                <w:sz w:val="18"/>
                <w:szCs w:val="18"/>
              </w:rPr>
              <w:fldChar w:fldCharType="end"/>
            </w:r>
          </w:p>
        </w:tc>
      </w:tr>
      <w:tr w:rsidR="00363C0A" w:rsidRPr="004B6A18" w:rsidTr="00A11E73">
        <w:tblPrEx>
          <w:tblBorders>
            <w:bottom w:val="single" w:sz="4" w:space="0" w:color="auto"/>
          </w:tblBorders>
        </w:tblPrEx>
        <w:trPr>
          <w:trHeight w:val="1191"/>
        </w:trPr>
        <w:tc>
          <w:tcPr>
            <w:tcW w:w="5725" w:type="dxa"/>
            <w:gridSpan w:val="2"/>
            <w:tcBorders>
              <w:top w:val="single" w:sz="4" w:space="0" w:color="auto"/>
              <w:right w:val="single" w:sz="4" w:space="0" w:color="auto"/>
            </w:tcBorders>
          </w:tcPr>
          <w:p w:rsidR="00363C0A" w:rsidRPr="00D57E59" w:rsidRDefault="00363C0A" w:rsidP="00CB05B5">
            <w:pPr>
              <w:spacing w:before="40" w:after="20"/>
              <w:rPr>
                <w:rFonts w:cs="Arial"/>
                <w:b/>
                <w:sz w:val="18"/>
                <w:szCs w:val="18"/>
              </w:rPr>
            </w:pPr>
            <w:r w:rsidRPr="00C10449">
              <w:rPr>
                <w:sz w:val="18"/>
                <w:szCs w:val="18"/>
              </w:rPr>
              <w:t xml:space="preserve">Einhaltung der Regel </w:t>
            </w:r>
            <w:r>
              <w:rPr>
                <w:sz w:val="18"/>
                <w:szCs w:val="18"/>
              </w:rPr>
              <w:t xml:space="preserve">71 SD 0 011 </w:t>
            </w:r>
            <w:r w:rsidRPr="00C10449">
              <w:rPr>
                <w:sz w:val="18"/>
                <w:szCs w:val="18"/>
              </w:rPr>
              <w:t xml:space="preserve">zur Verwendung des </w:t>
            </w:r>
            <w:r>
              <w:rPr>
                <w:sz w:val="18"/>
                <w:szCs w:val="18"/>
              </w:rPr>
              <w:t>Akkreditierungs</w:t>
            </w:r>
            <w:r w:rsidR="00666A5D">
              <w:rPr>
                <w:sz w:val="18"/>
                <w:szCs w:val="18"/>
              </w:rPr>
              <w:softHyphen/>
            </w:r>
            <w:r>
              <w:rPr>
                <w:sz w:val="18"/>
                <w:szCs w:val="18"/>
              </w:rPr>
              <w:t>s</w:t>
            </w:r>
            <w:r w:rsidRPr="00C10449">
              <w:rPr>
                <w:sz w:val="18"/>
                <w:szCs w:val="18"/>
              </w:rPr>
              <w:t>ymbols</w:t>
            </w:r>
            <w:r>
              <w:rPr>
                <w:sz w:val="18"/>
                <w:szCs w:val="18"/>
              </w:rPr>
              <w:t xml:space="preserve"> in</w:t>
            </w:r>
            <w:r w:rsidRPr="00E81881">
              <w:rPr>
                <w:sz w:val="18"/>
                <w:szCs w:val="18"/>
              </w:rPr>
              <w:t xml:space="preserve"> </w:t>
            </w:r>
            <w:r w:rsidR="00B74F63" w:rsidRPr="00C37F1F">
              <w:rPr>
                <w:sz w:val="18"/>
                <w:szCs w:val="18"/>
              </w:rPr>
              <w:t>RM-</w:t>
            </w:r>
            <w:r w:rsidR="000B0242">
              <w:rPr>
                <w:sz w:val="18"/>
                <w:szCs w:val="18"/>
              </w:rPr>
              <w:t>Berichten und RM-Zertifikaten</w:t>
            </w:r>
            <w:r>
              <w:rPr>
                <w:sz w:val="18"/>
                <w:szCs w:val="18"/>
              </w:rPr>
              <w:t xml:space="preserve">, </w:t>
            </w:r>
            <w:r w:rsidR="00336655">
              <w:rPr>
                <w:sz w:val="18"/>
                <w:szCs w:val="18"/>
              </w:rPr>
              <w:t>Geschäftsbriefen, An</w:t>
            </w:r>
            <w:r>
              <w:rPr>
                <w:sz w:val="18"/>
                <w:szCs w:val="18"/>
              </w:rPr>
              <w:t xml:space="preserve">geboten, Briefbögen, Website, sonstigen Dokumenten und Werbemedien sowie zu sonstigen </w:t>
            </w:r>
            <w:r w:rsidRPr="00872E7D">
              <w:rPr>
                <w:sz w:val="18"/>
                <w:szCs w:val="18"/>
              </w:rPr>
              <w:t>Verweise</w:t>
            </w:r>
            <w:r>
              <w:rPr>
                <w:sz w:val="18"/>
                <w:szCs w:val="18"/>
              </w:rPr>
              <w:t>n</w:t>
            </w:r>
            <w:r w:rsidRPr="00872E7D">
              <w:rPr>
                <w:sz w:val="18"/>
                <w:szCs w:val="18"/>
              </w:rPr>
              <w:t xml:space="preserve"> auf die Akkreditierung</w:t>
            </w:r>
            <w:r>
              <w:rPr>
                <w:sz w:val="18"/>
                <w:szCs w:val="18"/>
              </w:rPr>
              <w:t xml:space="preserve">. </w:t>
            </w:r>
            <w:r w:rsidRPr="00717CBC">
              <w:rPr>
                <w:b/>
                <w:sz w:val="18"/>
                <w:szCs w:val="18"/>
              </w:rPr>
              <w:t>(Entfällt bei der Begutachtung zur Erstakkreditierung)</w:t>
            </w:r>
          </w:p>
        </w:tc>
        <w:tc>
          <w:tcPr>
            <w:tcW w:w="2335" w:type="dxa"/>
            <w:vMerge/>
            <w:tcBorders>
              <w:left w:val="single" w:sz="4" w:space="0" w:color="auto"/>
              <w:right w:val="single" w:sz="4" w:space="0" w:color="auto"/>
            </w:tcBorders>
            <w:shd w:val="clear" w:color="auto" w:fill="DEEAF6"/>
          </w:tcPr>
          <w:p w:rsidR="00363C0A" w:rsidRPr="00D57E59" w:rsidRDefault="00363C0A" w:rsidP="00FD622D">
            <w:pPr>
              <w:spacing w:before="40" w:after="40" w:line="200" w:lineRule="exact"/>
              <w:rPr>
                <w:rFonts w:cs="Arial"/>
                <w:sz w:val="18"/>
                <w:szCs w:val="18"/>
              </w:rPr>
            </w:pPr>
          </w:p>
        </w:tc>
        <w:tc>
          <w:tcPr>
            <w:tcW w:w="392"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378" w:type="dxa"/>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407" w:type="dxa"/>
            <w:gridSpan w:val="2"/>
            <w:vMerge/>
            <w:tcBorders>
              <w:bottom w:val="single" w:sz="12" w:space="0" w:color="auto"/>
            </w:tcBorders>
            <w:shd w:val="clear" w:color="auto" w:fill="FFF2CC"/>
            <w:vAlign w:val="center"/>
          </w:tcPr>
          <w:p w:rsidR="00363C0A" w:rsidRPr="00AE25EF" w:rsidRDefault="00363C0A" w:rsidP="00FD622D">
            <w:pPr>
              <w:spacing w:before="40" w:after="40" w:line="200" w:lineRule="exact"/>
              <w:jc w:val="center"/>
              <w:rPr>
                <w:rFonts w:cs="Arial"/>
                <w:iCs/>
                <w:sz w:val="16"/>
                <w:szCs w:val="16"/>
              </w:rPr>
            </w:pPr>
          </w:p>
        </w:tc>
        <w:tc>
          <w:tcPr>
            <w:tcW w:w="688" w:type="dxa"/>
            <w:vMerge/>
            <w:shd w:val="clear" w:color="auto" w:fill="FFF2CC"/>
            <w:vAlign w:val="center"/>
          </w:tcPr>
          <w:p w:rsidR="00363C0A" w:rsidRPr="00B71404" w:rsidRDefault="00363C0A" w:rsidP="00FD622D">
            <w:pPr>
              <w:spacing w:before="40" w:after="40" w:line="200" w:lineRule="exact"/>
              <w:jc w:val="center"/>
              <w:rPr>
                <w:rFonts w:cs="Arial"/>
                <w:iCs/>
                <w:szCs w:val="22"/>
              </w:rPr>
            </w:pPr>
          </w:p>
        </w:tc>
      </w:tr>
      <w:tr w:rsidR="003E2E2A" w:rsidRPr="0071104F" w:rsidTr="00A11E73">
        <w:tblPrEx>
          <w:tblBorders>
            <w:bottom w:val="single" w:sz="4" w:space="0" w:color="auto"/>
          </w:tblBorders>
        </w:tblPrEx>
        <w:tc>
          <w:tcPr>
            <w:tcW w:w="8060" w:type="dxa"/>
            <w:gridSpan w:val="3"/>
            <w:tcBorders>
              <w:top w:val="single" w:sz="12" w:space="0" w:color="auto"/>
            </w:tcBorders>
            <w:vAlign w:val="center"/>
          </w:tcPr>
          <w:p w:rsidR="003E2E2A" w:rsidRPr="004201E6" w:rsidRDefault="003E2E2A" w:rsidP="00961904">
            <w:pPr>
              <w:keepNext/>
              <w:spacing w:before="40" w:after="40"/>
              <w:rPr>
                <w:rFonts w:cs="Arial"/>
                <w:b/>
                <w:iCs/>
                <w:sz w:val="18"/>
                <w:szCs w:val="18"/>
              </w:rPr>
            </w:pPr>
            <w:r>
              <w:rPr>
                <w:rFonts w:cs="Arial"/>
                <w:b/>
                <w:sz w:val="18"/>
                <w:szCs w:val="18"/>
              </w:rPr>
              <w:t>Ergebnis Vorabp</w:t>
            </w:r>
            <w:r w:rsidRPr="004201E6">
              <w:rPr>
                <w:rFonts w:cs="Arial"/>
                <w:b/>
                <w:sz w:val="18"/>
                <w:szCs w:val="18"/>
              </w:rPr>
              <w:t>rüfung der Dokumente</w:t>
            </w:r>
            <w:r>
              <w:rPr>
                <w:rFonts w:cs="Arial"/>
                <w:b/>
                <w:sz w:val="18"/>
                <w:szCs w:val="18"/>
              </w:rPr>
              <w:t xml:space="preserve"> und Aufzeichnungen: </w:t>
            </w:r>
          </w:p>
        </w:tc>
        <w:tc>
          <w:tcPr>
            <w:tcW w:w="38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5" w:type="dxa"/>
            <w:gridSpan w:val="3"/>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396" w:type="dxa"/>
            <w:tcBorders>
              <w:top w:val="single" w:sz="12" w:space="0" w:color="auto"/>
            </w:tcBorders>
            <w:shd w:val="clear" w:color="auto" w:fill="FFF2CC"/>
            <w:vAlign w:val="center"/>
          </w:tcPr>
          <w:p w:rsidR="003E2E2A" w:rsidRPr="009E23EC" w:rsidRDefault="003E2E2A" w:rsidP="00961904">
            <w:pPr>
              <w:keepNext/>
              <w:spacing w:before="40" w:after="40"/>
              <w:rPr>
                <w:rFonts w:cs="Arial"/>
                <w:bCs/>
                <w:sz w:val="18"/>
                <w:szCs w:val="18"/>
              </w:rPr>
            </w:pPr>
            <w:r w:rsidRPr="009E23EC">
              <w:rPr>
                <w:rFonts w:cs="Arial"/>
                <w:bCs/>
                <w:sz w:val="18"/>
                <w:szCs w:val="18"/>
              </w:rPr>
              <w:fldChar w:fldCharType="begin">
                <w:ffData>
                  <w:name w:val=""/>
                  <w:enabled/>
                  <w:calcOnExit w:val="0"/>
                  <w:checkBox>
                    <w:sizeAuto/>
                    <w:default w:val="0"/>
                  </w:checkBox>
                </w:ffData>
              </w:fldChar>
            </w:r>
            <w:r w:rsidRPr="009E23EC">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9E23EC">
              <w:rPr>
                <w:rFonts w:cs="Arial"/>
                <w:bCs/>
                <w:sz w:val="18"/>
                <w:szCs w:val="18"/>
              </w:rPr>
              <w:fldChar w:fldCharType="end"/>
            </w:r>
          </w:p>
        </w:tc>
        <w:tc>
          <w:tcPr>
            <w:tcW w:w="688" w:type="dxa"/>
            <w:tcBorders>
              <w:top w:val="single" w:sz="12" w:space="0" w:color="auto"/>
            </w:tcBorders>
            <w:vAlign w:val="center"/>
          </w:tcPr>
          <w:p w:rsidR="003E2E2A" w:rsidRPr="0071104F" w:rsidRDefault="003E2E2A" w:rsidP="00961904">
            <w:pPr>
              <w:keepNext/>
              <w:spacing w:before="40" w:after="40"/>
              <w:rPr>
                <w:sz w:val="16"/>
                <w:szCs w:val="16"/>
                <w:highlight w:val="yellow"/>
              </w:rPr>
            </w:pPr>
          </w:p>
        </w:tc>
      </w:tr>
    </w:tbl>
    <w:p w:rsidR="003E2E2A" w:rsidRPr="008A7321" w:rsidRDefault="003E2E2A" w:rsidP="008A7321">
      <w:pPr>
        <w:keepNext/>
        <w:rPr>
          <w:rFonts w:cs="Arial"/>
          <w:bCs/>
          <w:sz w:val="2"/>
          <w:szCs w:val="2"/>
        </w:rPr>
        <w:sectPr w:rsidR="003E2E2A" w:rsidRPr="008A7321" w:rsidSect="00B628FE">
          <w:headerReference w:type="default" r:id="rId13"/>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480"/>
        <w:gridCol w:w="6719"/>
        <w:gridCol w:w="1857"/>
      </w:tblGrid>
      <w:tr w:rsidR="003E2E2A" w:rsidRPr="000F7963" w:rsidTr="00A11E73">
        <w:trPr>
          <w:trHeight w:val="283"/>
        </w:trPr>
        <w:tc>
          <w:tcPr>
            <w:tcW w:w="9925" w:type="dxa"/>
            <w:gridSpan w:val="4"/>
            <w:tcBorders>
              <w:top w:val="single" w:sz="4" w:space="0" w:color="auto"/>
              <w:bottom w:val="nil"/>
            </w:tcBorders>
            <w:vAlign w:val="center"/>
          </w:tcPr>
          <w:p w:rsidR="003E2E2A" w:rsidRPr="001C530F" w:rsidRDefault="003E2E2A" w:rsidP="007C0B58">
            <w:pPr>
              <w:keepNext/>
              <w:spacing w:after="40" w:line="200" w:lineRule="exact"/>
              <w:rPr>
                <w:rFonts w:cs="Arial"/>
                <w:bCs/>
              </w:rPr>
            </w:pPr>
            <w:r w:rsidRPr="00F54953">
              <w:rPr>
                <w:rFonts w:cs="Arial"/>
                <w:bCs/>
                <w:sz w:val="18"/>
                <w:szCs w:val="18"/>
              </w:rPr>
              <w:t xml:space="preserve">Feststellungen </w:t>
            </w:r>
            <w:r>
              <w:rPr>
                <w:rFonts w:cs="Arial"/>
                <w:bCs/>
                <w:sz w:val="18"/>
                <w:szCs w:val="18"/>
              </w:rPr>
              <w:t xml:space="preserve">/ </w:t>
            </w:r>
            <w:r w:rsidRPr="00F54953">
              <w:rPr>
                <w:rFonts w:cs="Arial"/>
                <w:bCs/>
                <w:sz w:val="18"/>
                <w:szCs w:val="18"/>
              </w:rPr>
              <w:t>Begründung von Abweichungen</w:t>
            </w:r>
            <w:r>
              <w:rPr>
                <w:rFonts w:cs="Arial"/>
                <w:bCs/>
                <w:sz w:val="18"/>
                <w:szCs w:val="18"/>
              </w:rPr>
              <w:t xml:space="preserve"> </w:t>
            </w:r>
            <w:r w:rsidRPr="00F54953">
              <w:rPr>
                <w:rFonts w:cs="Arial"/>
                <w:bCs/>
                <w:sz w:val="18"/>
                <w:szCs w:val="18"/>
              </w:rPr>
              <w:t>/</w:t>
            </w:r>
            <w:r>
              <w:rPr>
                <w:rFonts w:cs="Arial"/>
                <w:bCs/>
                <w:sz w:val="18"/>
                <w:szCs w:val="18"/>
              </w:rPr>
              <w:t xml:space="preserve"> </w:t>
            </w:r>
            <w:r w:rsidRPr="00F54953">
              <w:rPr>
                <w:rFonts w:cs="Arial"/>
                <w:bCs/>
                <w:sz w:val="18"/>
                <w:szCs w:val="18"/>
              </w:rPr>
              <w:t>Besonderheiten</w:t>
            </w:r>
            <w:r>
              <w:rPr>
                <w:rFonts w:cs="Arial"/>
                <w:bCs/>
                <w:sz w:val="18"/>
                <w:szCs w:val="18"/>
              </w:rPr>
              <w:t xml:space="preserve"> </w:t>
            </w:r>
            <w:r w:rsidRPr="00F54953">
              <w:rPr>
                <w:rFonts w:cs="Arial"/>
                <w:bCs/>
                <w:sz w:val="18"/>
                <w:szCs w:val="18"/>
              </w:rPr>
              <w:t>/</w:t>
            </w:r>
            <w:r>
              <w:rPr>
                <w:rFonts w:cs="Arial"/>
                <w:bCs/>
                <w:sz w:val="18"/>
                <w:szCs w:val="18"/>
              </w:rPr>
              <w:t xml:space="preserve"> Hinweise</w:t>
            </w:r>
            <w:r w:rsidRPr="00F54953">
              <w:rPr>
                <w:rFonts w:cs="Arial"/>
                <w:bCs/>
                <w:sz w:val="18"/>
                <w:szCs w:val="18"/>
              </w:rPr>
              <w:t>:</w:t>
            </w:r>
          </w:p>
        </w:tc>
      </w:tr>
      <w:tr w:rsidR="003E2E2A" w:rsidRPr="000F7963" w:rsidTr="00A11E73">
        <w:trPr>
          <w:trHeight w:val="283"/>
        </w:trPr>
        <w:tc>
          <w:tcPr>
            <w:tcW w:w="9925" w:type="dxa"/>
            <w:gridSpan w:val="4"/>
            <w:tcBorders>
              <w:top w:val="nil"/>
              <w:bottom w:val="single" w:sz="12" w:space="0" w:color="auto"/>
            </w:tcBorders>
            <w:shd w:val="clear" w:color="auto" w:fill="FFF2CC"/>
            <w:vAlign w:val="center"/>
          </w:tcPr>
          <w:p w:rsidR="003E2E2A" w:rsidRPr="00BC3162" w:rsidRDefault="003E2E2A" w:rsidP="00BC3162">
            <w:pPr>
              <w:pStyle w:val="Standard10"/>
            </w:pPr>
          </w:p>
        </w:tc>
      </w:tr>
      <w:tr w:rsidR="003E2E2A" w:rsidRPr="000F7963" w:rsidTr="00A11E73">
        <w:trPr>
          <w:trHeight w:val="283"/>
        </w:trPr>
        <w:tc>
          <w:tcPr>
            <w:tcW w:w="9925" w:type="dxa"/>
            <w:gridSpan w:val="4"/>
            <w:tcBorders>
              <w:bottom w:val="single" w:sz="4" w:space="0" w:color="auto"/>
            </w:tcBorders>
            <w:vAlign w:val="center"/>
          </w:tcPr>
          <w:p w:rsidR="003E2E2A" w:rsidRPr="003A40A5" w:rsidRDefault="003E2E2A" w:rsidP="00FF2814">
            <w:pPr>
              <w:keepNext/>
              <w:spacing w:after="40" w:line="200" w:lineRule="exact"/>
              <w:rPr>
                <w:b/>
              </w:rPr>
            </w:pPr>
            <w:r w:rsidRPr="003A40A5">
              <w:rPr>
                <w:rFonts w:cs="Arial"/>
                <w:b/>
                <w:iCs/>
                <w:sz w:val="18"/>
                <w:szCs w:val="18"/>
              </w:rPr>
              <w:t>O</w:t>
            </w:r>
            <w:r>
              <w:rPr>
                <w:rFonts w:cs="Arial"/>
                <w:b/>
                <w:iCs/>
                <w:sz w:val="18"/>
                <w:szCs w:val="18"/>
              </w:rPr>
              <w:t>bjektive Nachweise/</w:t>
            </w:r>
            <w:r w:rsidRPr="003A40A5">
              <w:rPr>
                <w:rFonts w:cs="Arial"/>
                <w:b/>
                <w:iCs/>
                <w:sz w:val="18"/>
                <w:szCs w:val="18"/>
              </w:rPr>
              <w:t xml:space="preserve">Eingesehene Dokumente (ON/ED) </w:t>
            </w:r>
            <w:r w:rsidR="00491A21">
              <w:rPr>
                <w:rFonts w:cs="Arial"/>
                <w:b/>
                <w:iCs/>
                <w:sz w:val="18"/>
                <w:szCs w:val="18"/>
              </w:rPr>
              <w:t>bei der Begutachtung</w:t>
            </w:r>
            <w:r w:rsidRPr="003A40A5">
              <w:rPr>
                <w:rFonts w:cs="Arial"/>
                <w:b/>
                <w:iCs/>
                <w:sz w:val="18"/>
                <w:szCs w:val="18"/>
              </w:rPr>
              <w:t>:</w:t>
            </w:r>
          </w:p>
        </w:tc>
      </w:tr>
      <w:tr w:rsidR="003E2E2A" w:rsidRPr="000F7963" w:rsidTr="00A11E73">
        <w:trPr>
          <w:trHeight w:val="283"/>
        </w:trPr>
        <w:tc>
          <w:tcPr>
            <w:tcW w:w="856" w:type="dxa"/>
            <w:tcBorders>
              <w:bottom w:val="nil"/>
            </w:tcBorders>
            <w:vAlign w:val="center"/>
          </w:tcPr>
          <w:p w:rsidR="003E2E2A" w:rsidRPr="00D16CA8" w:rsidRDefault="003E2E2A" w:rsidP="00FF2814">
            <w:pPr>
              <w:keepNext/>
              <w:spacing w:after="40" w:line="200" w:lineRule="exact"/>
              <w:rPr>
                <w:rFonts w:cs="Arial"/>
                <w:sz w:val="18"/>
                <w:szCs w:val="18"/>
              </w:rPr>
            </w:pPr>
            <w:r w:rsidRPr="00D16CA8">
              <w:rPr>
                <w:rFonts w:cs="Arial"/>
                <w:sz w:val="18"/>
                <w:szCs w:val="18"/>
              </w:rPr>
              <w:t>Lfd.-Nr.</w:t>
            </w:r>
          </w:p>
        </w:tc>
        <w:tc>
          <w:tcPr>
            <w:tcW w:w="480" w:type="dxa"/>
            <w:tcBorders>
              <w:bottom w:val="single" w:sz="4" w:space="0" w:color="auto"/>
            </w:tcBorders>
            <w:vAlign w:val="center"/>
          </w:tcPr>
          <w:p w:rsidR="003E2E2A" w:rsidRPr="00D16CA8" w:rsidRDefault="003E2E2A" w:rsidP="00FF2814">
            <w:pPr>
              <w:keepNext/>
              <w:spacing w:after="40" w:line="200" w:lineRule="exact"/>
              <w:jc w:val="center"/>
              <w:rPr>
                <w:rFonts w:cs="Arial"/>
                <w:sz w:val="18"/>
                <w:szCs w:val="18"/>
              </w:rPr>
            </w:pPr>
            <w:r>
              <w:rPr>
                <w:rFonts w:cs="Arial"/>
                <w:sz w:val="18"/>
                <w:szCs w:val="18"/>
              </w:rPr>
              <w:t>ON</w:t>
            </w:r>
          </w:p>
        </w:tc>
        <w:tc>
          <w:tcPr>
            <w:tcW w:w="6729" w:type="dxa"/>
            <w:tcBorders>
              <w:bottom w:val="single" w:sz="4" w:space="0" w:color="auto"/>
            </w:tcBorders>
            <w:vAlign w:val="center"/>
          </w:tcPr>
          <w:p w:rsidR="003E2E2A" w:rsidRPr="00D16CA8" w:rsidRDefault="003E2E2A" w:rsidP="00FF2814">
            <w:pPr>
              <w:keepNext/>
              <w:spacing w:after="40" w:line="200" w:lineRule="exact"/>
              <w:rPr>
                <w:rFonts w:cs="Arial"/>
                <w:sz w:val="18"/>
                <w:szCs w:val="18"/>
              </w:rPr>
            </w:pPr>
            <w:r>
              <w:rPr>
                <w:rFonts w:cs="Arial"/>
                <w:sz w:val="18"/>
                <w:szCs w:val="18"/>
              </w:rPr>
              <w:t>Bezeichnung</w:t>
            </w:r>
          </w:p>
        </w:tc>
        <w:tc>
          <w:tcPr>
            <w:tcW w:w="1860" w:type="dxa"/>
            <w:tcBorders>
              <w:bottom w:val="single" w:sz="4" w:space="0" w:color="auto"/>
            </w:tcBorders>
            <w:vAlign w:val="center"/>
          </w:tcPr>
          <w:p w:rsidR="003E2E2A" w:rsidRPr="00B71404" w:rsidRDefault="003E2E2A" w:rsidP="00FF2814">
            <w:pPr>
              <w:keepNext/>
              <w:spacing w:after="40" w:line="200" w:lineRule="exact"/>
              <w:rPr>
                <w:rFonts w:cs="Arial"/>
                <w:iCs/>
                <w:szCs w:val="22"/>
              </w:rPr>
            </w:pPr>
            <w:r>
              <w:rPr>
                <w:sz w:val="18"/>
                <w:szCs w:val="18"/>
              </w:rPr>
              <w:t>Datum / Ausgabestand</w:t>
            </w:r>
          </w:p>
        </w:tc>
      </w:tr>
      <w:tr w:rsidR="003E2E2A" w:rsidRPr="00E97706" w:rsidTr="00A11E73">
        <w:trPr>
          <w:trHeight w:val="283"/>
        </w:trPr>
        <w:tc>
          <w:tcPr>
            <w:tcW w:w="856" w:type="dxa"/>
          </w:tcPr>
          <w:p w:rsidR="003E2E2A" w:rsidRPr="00D623CF" w:rsidRDefault="003E2E2A"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3E2E2A" w:rsidRPr="00266DA0" w:rsidRDefault="003E2E2A" w:rsidP="00FF2814">
            <w:pPr>
              <w:spacing w:after="40" w:line="200" w:lineRule="exact"/>
              <w:jc w:val="center"/>
              <w:rPr>
                <w:rFonts w:cs="Arial"/>
                <w:iCs/>
                <w:sz w:val="18"/>
                <w:szCs w:val="18"/>
              </w:rPr>
            </w:pPr>
          </w:p>
        </w:tc>
        <w:tc>
          <w:tcPr>
            <w:tcW w:w="6729" w:type="dxa"/>
            <w:shd w:val="clear" w:color="auto" w:fill="FFF2CC"/>
          </w:tcPr>
          <w:p w:rsidR="003E2E2A" w:rsidRPr="00D623CF" w:rsidRDefault="003E2E2A" w:rsidP="00FF2814">
            <w:pPr>
              <w:spacing w:after="40" w:line="200" w:lineRule="exact"/>
              <w:rPr>
                <w:rFonts w:cs="Arial"/>
                <w:iCs/>
                <w:sz w:val="18"/>
                <w:szCs w:val="18"/>
              </w:rPr>
            </w:pPr>
          </w:p>
        </w:tc>
        <w:tc>
          <w:tcPr>
            <w:tcW w:w="1860" w:type="dxa"/>
            <w:shd w:val="clear" w:color="auto" w:fill="FFF2CC"/>
          </w:tcPr>
          <w:p w:rsidR="003E2E2A" w:rsidRPr="00D623CF" w:rsidRDefault="003E2E2A" w:rsidP="00FF2814">
            <w:pPr>
              <w:spacing w:after="40" w:line="200" w:lineRule="exact"/>
              <w:rPr>
                <w:sz w:val="18"/>
                <w:szCs w:val="18"/>
              </w:rPr>
            </w:pPr>
          </w:p>
        </w:tc>
      </w:tr>
      <w:tr w:rsidR="003E2E2A" w:rsidRPr="00E97706" w:rsidTr="00A11E73">
        <w:trPr>
          <w:trHeight w:val="283"/>
        </w:trPr>
        <w:tc>
          <w:tcPr>
            <w:tcW w:w="856" w:type="dxa"/>
          </w:tcPr>
          <w:p w:rsidR="003E2E2A" w:rsidRPr="00D623CF" w:rsidRDefault="003E2E2A" w:rsidP="00805365">
            <w:pPr>
              <w:numPr>
                <w:ilvl w:val="0"/>
                <w:numId w:val="1"/>
              </w:numPr>
              <w:spacing w:before="40" w:after="40" w:line="200" w:lineRule="exact"/>
              <w:ind w:left="356" w:hanging="356"/>
              <w:rPr>
                <w:rFonts w:cs="Arial"/>
                <w:iCs/>
                <w:sz w:val="18"/>
                <w:szCs w:val="18"/>
              </w:rPr>
            </w:pPr>
          </w:p>
        </w:tc>
        <w:tc>
          <w:tcPr>
            <w:tcW w:w="480" w:type="dxa"/>
            <w:shd w:val="clear" w:color="auto" w:fill="FFF2CC"/>
          </w:tcPr>
          <w:p w:rsidR="003E2E2A" w:rsidRPr="00266DA0" w:rsidRDefault="003E2E2A" w:rsidP="00FF2814">
            <w:pPr>
              <w:spacing w:after="40" w:line="200" w:lineRule="exact"/>
              <w:jc w:val="center"/>
              <w:rPr>
                <w:rFonts w:cs="Arial"/>
                <w:bCs/>
                <w:sz w:val="18"/>
                <w:szCs w:val="18"/>
              </w:rPr>
            </w:pPr>
          </w:p>
        </w:tc>
        <w:tc>
          <w:tcPr>
            <w:tcW w:w="6729" w:type="dxa"/>
            <w:shd w:val="clear" w:color="auto" w:fill="FFF2CC"/>
          </w:tcPr>
          <w:p w:rsidR="003E2E2A" w:rsidRPr="00D623CF" w:rsidRDefault="003E2E2A" w:rsidP="00FF2814">
            <w:pPr>
              <w:spacing w:after="40" w:line="200" w:lineRule="exact"/>
              <w:rPr>
                <w:rFonts w:cs="Arial"/>
                <w:iCs/>
                <w:sz w:val="18"/>
                <w:szCs w:val="18"/>
              </w:rPr>
            </w:pPr>
          </w:p>
        </w:tc>
        <w:tc>
          <w:tcPr>
            <w:tcW w:w="1860" w:type="dxa"/>
            <w:shd w:val="clear" w:color="auto" w:fill="FFF2CC"/>
          </w:tcPr>
          <w:p w:rsidR="003E2E2A" w:rsidRPr="00D623CF" w:rsidRDefault="003E2E2A" w:rsidP="00FF2814">
            <w:pPr>
              <w:spacing w:after="40" w:line="200" w:lineRule="exact"/>
              <w:rPr>
                <w:sz w:val="18"/>
                <w:szCs w:val="18"/>
              </w:rPr>
            </w:pPr>
          </w:p>
        </w:tc>
      </w:tr>
      <w:tr w:rsidR="003E2E2A" w:rsidRPr="00E97706" w:rsidTr="00A11E73">
        <w:trPr>
          <w:trHeight w:val="283"/>
        </w:trPr>
        <w:tc>
          <w:tcPr>
            <w:tcW w:w="9925" w:type="dxa"/>
            <w:gridSpan w:val="4"/>
            <w:tcBorders>
              <w:top w:val="single" w:sz="4" w:space="0" w:color="auto"/>
              <w:bottom w:val="nil"/>
            </w:tcBorders>
            <w:vAlign w:val="center"/>
          </w:tcPr>
          <w:p w:rsidR="003E2E2A" w:rsidRPr="001C530F" w:rsidRDefault="003E2E2A" w:rsidP="00491A21">
            <w:pPr>
              <w:keepNext/>
              <w:spacing w:after="40"/>
              <w:rPr>
                <w:rFonts w:cs="Arial"/>
                <w:bCs/>
                <w:sz w:val="18"/>
                <w:szCs w:val="18"/>
              </w:rPr>
            </w:pPr>
            <w:r w:rsidRPr="00FA15E5">
              <w:rPr>
                <w:rFonts w:cs="Arial"/>
                <w:b/>
                <w:bCs/>
                <w:sz w:val="18"/>
                <w:szCs w:val="18"/>
              </w:rPr>
              <w:t xml:space="preserve">Ergebnis </w:t>
            </w:r>
            <w:r>
              <w:rPr>
                <w:rFonts w:cs="Arial"/>
                <w:b/>
                <w:bCs/>
                <w:sz w:val="18"/>
                <w:szCs w:val="18"/>
              </w:rPr>
              <w:t>Begutachtung</w:t>
            </w:r>
            <w:r w:rsidRPr="00FA15E5">
              <w:rPr>
                <w:rFonts w:cs="Arial"/>
                <w:b/>
                <w:bCs/>
                <w:sz w:val="18"/>
                <w:szCs w:val="18"/>
              </w:rPr>
              <w:t>:</w:t>
            </w:r>
            <w:r>
              <w:rPr>
                <w:rFonts w:cs="Arial"/>
                <w:bCs/>
                <w:sz w:val="18"/>
                <w:szCs w:val="18"/>
              </w:rPr>
              <w:t xml:space="preserve"> </w:t>
            </w:r>
            <w:r w:rsidRPr="001C530F">
              <w:rPr>
                <w:rFonts w:cs="Arial"/>
                <w:bCs/>
                <w:sz w:val="18"/>
                <w:szCs w:val="18"/>
              </w:rPr>
              <w:t>Feststellungen / Begründung von Abweichungen / Sektorspezifische Besonderheiten / Hinweise:</w:t>
            </w:r>
          </w:p>
        </w:tc>
      </w:tr>
      <w:tr w:rsidR="003E2E2A" w:rsidRPr="00E97706" w:rsidTr="00A11E73">
        <w:trPr>
          <w:trHeight w:val="283"/>
        </w:trPr>
        <w:tc>
          <w:tcPr>
            <w:tcW w:w="9925" w:type="dxa"/>
            <w:gridSpan w:val="4"/>
            <w:tcBorders>
              <w:top w:val="nil"/>
              <w:bottom w:val="single" w:sz="2" w:space="0" w:color="auto"/>
            </w:tcBorders>
            <w:shd w:val="clear" w:color="auto" w:fill="FFF2CC"/>
            <w:vAlign w:val="center"/>
          </w:tcPr>
          <w:p w:rsidR="003E2E2A" w:rsidRPr="00BC3162" w:rsidRDefault="003E2E2A" w:rsidP="00BC3162">
            <w:pPr>
              <w:pStyle w:val="Standard10"/>
            </w:pPr>
          </w:p>
        </w:tc>
      </w:tr>
    </w:tbl>
    <w:p w:rsidR="003E2E2A" w:rsidRPr="008A7321" w:rsidRDefault="003E2E2A" w:rsidP="008A7321">
      <w:pPr>
        <w:numPr>
          <w:ilvl w:val="0"/>
          <w:numId w:val="2"/>
        </w:numPr>
        <w:ind w:left="294" w:hanging="222"/>
        <w:rPr>
          <w:rFonts w:cs="Arial"/>
          <w:b/>
          <w:sz w:val="2"/>
          <w:szCs w:val="2"/>
        </w:rPr>
        <w:sectPr w:rsidR="003E2E2A"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9"/>
        <w:gridCol w:w="1316"/>
        <w:gridCol w:w="1498"/>
        <w:gridCol w:w="1842"/>
        <w:gridCol w:w="3916"/>
      </w:tblGrid>
      <w:tr w:rsidR="00650059" w:rsidRPr="004B6A18" w:rsidTr="00536E04">
        <w:tc>
          <w:tcPr>
            <w:tcW w:w="4153" w:type="dxa"/>
            <w:gridSpan w:val="3"/>
            <w:tcBorders>
              <w:top w:val="single" w:sz="12" w:space="0" w:color="auto"/>
              <w:bottom w:val="single" w:sz="4" w:space="0" w:color="auto"/>
              <w:right w:val="single" w:sz="4" w:space="0" w:color="auto"/>
            </w:tcBorders>
          </w:tcPr>
          <w:p w:rsidR="00650059" w:rsidRPr="00E11B48" w:rsidRDefault="00650059" w:rsidP="006C142E">
            <w:pPr>
              <w:numPr>
                <w:ilvl w:val="0"/>
                <w:numId w:val="2"/>
              </w:numPr>
              <w:spacing w:before="40" w:after="20"/>
              <w:ind w:left="280" w:hanging="280"/>
              <w:rPr>
                <w:sz w:val="18"/>
                <w:szCs w:val="18"/>
              </w:rPr>
            </w:pPr>
            <w:r w:rsidRPr="00E11B48">
              <w:rPr>
                <w:sz w:val="18"/>
                <w:szCs w:val="18"/>
              </w:rPr>
              <w:t>Erfüllung der Auflagen und Umsetzung der Korrekturmaßnahmen aus der früheren Begutachtung</w:t>
            </w:r>
          </w:p>
        </w:tc>
        <w:tc>
          <w:tcPr>
            <w:tcW w:w="1842" w:type="dxa"/>
            <w:tcBorders>
              <w:top w:val="single" w:sz="12" w:space="0" w:color="auto"/>
              <w:bottom w:val="single" w:sz="4" w:space="0" w:color="auto"/>
              <w:right w:val="single" w:sz="4" w:space="0" w:color="auto"/>
            </w:tcBorders>
          </w:tcPr>
          <w:p w:rsidR="00650059" w:rsidRPr="00C171A5" w:rsidRDefault="00650059" w:rsidP="00E75B9C">
            <w:pPr>
              <w:spacing w:before="40" w:after="40" w:line="200" w:lineRule="exact"/>
              <w:rPr>
                <w:rFonts w:cs="Arial"/>
                <w:b/>
                <w:sz w:val="18"/>
                <w:szCs w:val="18"/>
              </w:rPr>
            </w:pPr>
            <w:r w:rsidRPr="00C171A5">
              <w:rPr>
                <w:rFonts w:cs="Arial"/>
                <w:b/>
                <w:sz w:val="18"/>
                <w:szCs w:val="18"/>
              </w:rPr>
              <w:t>SB</w:t>
            </w:r>
            <w:r w:rsidR="00E75B9C">
              <w:rPr>
                <w:rFonts w:cs="Arial"/>
                <w:b/>
                <w:sz w:val="18"/>
                <w:szCs w:val="18"/>
              </w:rPr>
              <w:t xml:space="preserve"> + </w:t>
            </w:r>
            <w:r w:rsidR="003A1333">
              <w:rPr>
                <w:rFonts w:cs="Arial"/>
                <w:b/>
                <w:sz w:val="18"/>
                <w:szCs w:val="18"/>
              </w:rPr>
              <w:t>F</w:t>
            </w:r>
            <w:r w:rsidR="00E75B9C">
              <w:rPr>
                <w:rFonts w:cs="Arial"/>
                <w:b/>
                <w:sz w:val="18"/>
                <w:szCs w:val="18"/>
              </w:rPr>
              <w:t>B</w:t>
            </w:r>
          </w:p>
        </w:tc>
        <w:tc>
          <w:tcPr>
            <w:tcW w:w="3916" w:type="dxa"/>
            <w:tcBorders>
              <w:top w:val="single" w:sz="12" w:space="0" w:color="auto"/>
              <w:left w:val="single" w:sz="4" w:space="0" w:color="auto"/>
            </w:tcBorders>
          </w:tcPr>
          <w:p w:rsidR="00650059" w:rsidRPr="00B71404" w:rsidRDefault="00650059" w:rsidP="00FD622D">
            <w:pPr>
              <w:spacing w:before="40" w:after="40" w:line="200" w:lineRule="exact"/>
              <w:jc w:val="center"/>
              <w:rPr>
                <w:rFonts w:cs="Arial"/>
                <w:szCs w:val="22"/>
              </w:rPr>
            </w:pPr>
          </w:p>
        </w:tc>
      </w:tr>
      <w:tr w:rsidR="00DC492C" w:rsidRPr="004B6A18" w:rsidTr="00536E04">
        <w:tc>
          <w:tcPr>
            <w:tcW w:w="1339" w:type="dxa"/>
            <w:tcBorders>
              <w:top w:val="single" w:sz="4" w:space="0" w:color="auto"/>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221A87">
              <w:rPr>
                <w:rFonts w:cs="Arial"/>
                <w:bCs/>
                <w:sz w:val="18"/>
                <w:szCs w:val="18"/>
              </w:rPr>
              <w:fldChar w:fldCharType="begin">
                <w:ffData>
                  <w:name w:val="Kontrollkästchen1"/>
                  <w:enabled/>
                  <w:calcOnExit w:val="0"/>
                  <w:checkBox>
                    <w:sizeAuto/>
                    <w:default w:val="0"/>
                    <w:checked w:val="0"/>
                  </w:checkBox>
                </w:ffData>
              </w:fldChar>
            </w:r>
            <w:r w:rsidRPr="00221A87">
              <w:rPr>
                <w:rFonts w:cs="Arial"/>
                <w:bCs/>
                <w:sz w:val="18"/>
                <w:szCs w:val="18"/>
              </w:rPr>
              <w:instrText xml:space="preserve"> FORMCHECKBOX </w:instrText>
            </w:r>
            <w:r w:rsidR="00344E12">
              <w:rPr>
                <w:rFonts w:cs="Arial"/>
                <w:bCs/>
                <w:sz w:val="18"/>
                <w:szCs w:val="18"/>
              </w:rPr>
            </w:r>
            <w:r w:rsidR="00344E12">
              <w:rPr>
                <w:rFonts w:cs="Arial"/>
                <w:bCs/>
                <w:sz w:val="18"/>
                <w:szCs w:val="18"/>
              </w:rPr>
              <w:fldChar w:fldCharType="separate"/>
            </w:r>
            <w:r w:rsidRPr="00221A87">
              <w:rPr>
                <w:rFonts w:cs="Arial"/>
                <w:bCs/>
                <w:sz w:val="18"/>
                <w:szCs w:val="18"/>
              </w:rPr>
              <w:fldChar w:fldCharType="end"/>
            </w:r>
            <w:r w:rsidRPr="00221A87">
              <w:rPr>
                <w:rFonts w:cs="Arial"/>
                <w:bCs/>
                <w:sz w:val="18"/>
                <w:szCs w:val="18"/>
              </w:rPr>
              <w:t xml:space="preserve"> </w:t>
            </w:r>
            <w:r w:rsidRPr="00E840A6">
              <w:rPr>
                <w:sz w:val="18"/>
                <w:szCs w:val="18"/>
              </w:rPr>
              <w:t xml:space="preserve"> Ja</w:t>
            </w:r>
          </w:p>
        </w:tc>
        <w:tc>
          <w:tcPr>
            <w:tcW w:w="1316" w:type="dxa"/>
            <w:tcBorders>
              <w:top w:val="single" w:sz="4" w:space="0" w:color="auto"/>
              <w:left w:val="nil"/>
              <w:bottom w:val="single" w:sz="4" w:space="0" w:color="auto"/>
              <w:right w:val="nil"/>
            </w:tcBorders>
            <w:shd w:val="clear" w:color="auto" w:fill="FFF2CC"/>
            <w:vAlign w:val="center"/>
          </w:tcPr>
          <w:p w:rsidR="00DC492C" w:rsidRPr="00E840A6" w:rsidRDefault="00DC492C" w:rsidP="00FD622D">
            <w:pPr>
              <w:spacing w:before="40" w:after="40" w:line="200" w:lineRule="exact"/>
              <w:rPr>
                <w:sz w:val="18"/>
                <w:szCs w:val="18"/>
              </w:rPr>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344E12">
              <w:rPr>
                <w:sz w:val="18"/>
                <w:szCs w:val="18"/>
              </w:rPr>
            </w:r>
            <w:r w:rsidR="00344E12">
              <w:rPr>
                <w:sz w:val="18"/>
                <w:szCs w:val="18"/>
              </w:rPr>
              <w:fldChar w:fldCharType="separate"/>
            </w:r>
            <w:r w:rsidRPr="00E840A6">
              <w:rPr>
                <w:sz w:val="18"/>
                <w:szCs w:val="18"/>
              </w:rPr>
              <w:fldChar w:fldCharType="end"/>
            </w:r>
            <w:r w:rsidRPr="00E840A6">
              <w:rPr>
                <w:sz w:val="18"/>
                <w:szCs w:val="18"/>
              </w:rPr>
              <w:t xml:space="preserve">  Nein</w:t>
            </w:r>
          </w:p>
        </w:tc>
        <w:tc>
          <w:tcPr>
            <w:tcW w:w="7256" w:type="dxa"/>
            <w:gridSpan w:val="3"/>
            <w:tcBorders>
              <w:top w:val="single" w:sz="4" w:space="0" w:color="auto"/>
              <w:left w:val="nil"/>
              <w:bottom w:val="single" w:sz="4" w:space="0" w:color="auto"/>
            </w:tcBorders>
            <w:shd w:val="clear" w:color="auto" w:fill="FFF2CC"/>
            <w:vAlign w:val="center"/>
          </w:tcPr>
          <w:p w:rsidR="00DC492C" w:rsidRDefault="00DC492C" w:rsidP="00DC492C">
            <w:pPr>
              <w:spacing w:before="40" w:after="40" w:line="200" w:lineRule="exact"/>
            </w:pPr>
            <w:r w:rsidRPr="00E840A6">
              <w:rPr>
                <w:sz w:val="18"/>
                <w:szCs w:val="18"/>
              </w:rPr>
              <w:fldChar w:fldCharType="begin">
                <w:ffData>
                  <w:name w:val="Kontrollkästchen1"/>
                  <w:enabled/>
                  <w:calcOnExit w:val="0"/>
                  <w:checkBox>
                    <w:sizeAuto/>
                    <w:default w:val="0"/>
                    <w:checked w:val="0"/>
                  </w:checkBox>
                </w:ffData>
              </w:fldChar>
            </w:r>
            <w:r w:rsidRPr="00E840A6">
              <w:rPr>
                <w:sz w:val="18"/>
                <w:szCs w:val="18"/>
              </w:rPr>
              <w:instrText xml:space="preserve"> FORMCHECKBOX </w:instrText>
            </w:r>
            <w:r w:rsidR="00344E12">
              <w:rPr>
                <w:sz w:val="18"/>
                <w:szCs w:val="18"/>
              </w:rPr>
            </w:r>
            <w:r w:rsidR="00344E12">
              <w:rPr>
                <w:sz w:val="18"/>
                <w:szCs w:val="18"/>
              </w:rPr>
              <w:fldChar w:fldCharType="separate"/>
            </w:r>
            <w:r w:rsidRPr="00E840A6">
              <w:rPr>
                <w:sz w:val="18"/>
                <w:szCs w:val="18"/>
              </w:rPr>
              <w:fldChar w:fldCharType="end"/>
            </w:r>
            <w:r w:rsidRPr="00E840A6">
              <w:rPr>
                <w:sz w:val="18"/>
                <w:szCs w:val="18"/>
              </w:rPr>
              <w:t xml:space="preserve">  Entfällt</w:t>
            </w:r>
          </w:p>
        </w:tc>
      </w:tr>
    </w:tbl>
    <w:p w:rsidR="007B6C17" w:rsidRPr="008A7321" w:rsidRDefault="007B6C17" w:rsidP="008A7321">
      <w:pPr>
        <w:rPr>
          <w:sz w:val="2"/>
          <w:szCs w:val="2"/>
        </w:rPr>
        <w:sectPr w:rsidR="007B6C17"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E02C9D" w:rsidRPr="004B6A18" w:rsidTr="00A11E73">
        <w:trPr>
          <w:trHeight w:val="283"/>
        </w:trPr>
        <w:tc>
          <w:tcPr>
            <w:tcW w:w="9939" w:type="dxa"/>
            <w:tcBorders>
              <w:top w:val="single" w:sz="4" w:space="0" w:color="auto"/>
              <w:bottom w:val="single" w:sz="4" w:space="0" w:color="auto"/>
            </w:tcBorders>
            <w:shd w:val="clear" w:color="auto" w:fill="FFF2CC"/>
          </w:tcPr>
          <w:p w:rsidR="00E02C9D" w:rsidRPr="00BC3162" w:rsidRDefault="00E02C9D" w:rsidP="00BC3162">
            <w:pPr>
              <w:pStyle w:val="Standard10"/>
            </w:pPr>
            <w:r w:rsidRPr="00BC3162">
              <w:t xml:space="preserve">Bemerkungen: </w:t>
            </w:r>
          </w:p>
        </w:tc>
      </w:tr>
    </w:tbl>
    <w:p w:rsidR="00CE7F0F" w:rsidRPr="008A7321" w:rsidRDefault="00CE7F0F" w:rsidP="008A7321">
      <w:pPr>
        <w:pStyle w:val="Standard10"/>
        <w:spacing w:before="0" w:after="0"/>
        <w:rPr>
          <w:b/>
          <w:sz w:val="2"/>
          <w:szCs w:val="2"/>
        </w:rPr>
        <w:sectPr w:rsidR="00CE7F0F" w:rsidRPr="008A7321" w:rsidSect="00B628FE">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11"/>
      </w:tblGrid>
      <w:tr w:rsidR="00CE7F0F" w:rsidRPr="0055346E" w:rsidTr="00A11E73">
        <w:trPr>
          <w:trHeight w:val="283"/>
        </w:trPr>
        <w:tc>
          <w:tcPr>
            <w:tcW w:w="9939" w:type="dxa"/>
            <w:tcBorders>
              <w:top w:val="single" w:sz="4" w:space="0" w:color="auto"/>
              <w:bottom w:val="single" w:sz="4" w:space="0" w:color="auto"/>
            </w:tcBorders>
            <w:shd w:val="clear" w:color="auto" w:fill="auto"/>
            <w:vAlign w:val="center"/>
          </w:tcPr>
          <w:p w:rsidR="00CE7F0F" w:rsidRPr="0055346E" w:rsidRDefault="00CE7F0F" w:rsidP="005149F4">
            <w:pPr>
              <w:pStyle w:val="Standard10"/>
              <w:rPr>
                <w:b/>
                <w:szCs w:val="20"/>
              </w:rPr>
            </w:pPr>
            <w:r w:rsidRPr="0055346E">
              <w:rPr>
                <w:b/>
                <w:szCs w:val="20"/>
              </w:rPr>
              <w:t>Die spezifischen Anforderungen der zutreffenden Regeln von ILAC und EA wurden im Rahmen der Begutachtung berücksichtigt.</w:t>
            </w:r>
          </w:p>
        </w:tc>
      </w:tr>
    </w:tbl>
    <w:p w:rsidR="006E4EBE" w:rsidRPr="0055346E" w:rsidRDefault="006E4EBE" w:rsidP="00FD622D">
      <w:pPr>
        <w:spacing w:before="40" w:after="40" w:line="200" w:lineRule="exact"/>
        <w:rPr>
          <w:sz w:val="20"/>
        </w:rPr>
      </w:pPr>
    </w:p>
    <w:tbl>
      <w:tblPr>
        <w:tblW w:w="5000" w:type="pct"/>
        <w:tblLayout w:type="fixed"/>
        <w:tblCellMar>
          <w:left w:w="79" w:type="dxa"/>
          <w:right w:w="79" w:type="dxa"/>
        </w:tblCellMar>
        <w:tblLook w:val="0000" w:firstRow="0" w:lastRow="0" w:firstColumn="0" w:lastColumn="0" w:noHBand="0" w:noVBand="0"/>
      </w:tblPr>
      <w:tblGrid>
        <w:gridCol w:w="8064"/>
        <w:gridCol w:w="1841"/>
      </w:tblGrid>
      <w:tr w:rsidR="005D2105" w:rsidRPr="0055346E" w:rsidTr="00A11E73">
        <w:trPr>
          <w:cantSplit/>
        </w:trPr>
        <w:tc>
          <w:tcPr>
            <w:tcW w:w="8084" w:type="dxa"/>
            <w:tcBorders>
              <w:top w:val="single" w:sz="4" w:space="0" w:color="auto"/>
              <w:left w:val="single" w:sz="6" w:space="0" w:color="auto"/>
              <w:bottom w:val="single" w:sz="4" w:space="0" w:color="auto"/>
            </w:tcBorders>
          </w:tcPr>
          <w:p w:rsidR="005D2105" w:rsidRPr="0055346E" w:rsidRDefault="005D2105" w:rsidP="009E0F02">
            <w:pPr>
              <w:spacing w:before="40" w:after="40"/>
              <w:rPr>
                <w:b/>
                <w:sz w:val="20"/>
              </w:rPr>
            </w:pPr>
            <w:r w:rsidRPr="0055346E">
              <w:rPr>
                <w:b/>
                <w:sz w:val="20"/>
              </w:rPr>
              <w:t>Vorabprüfung der Dokumente und Aufzeichnungen durchgeführt am:</w:t>
            </w:r>
          </w:p>
        </w:tc>
        <w:tc>
          <w:tcPr>
            <w:tcW w:w="1845" w:type="dxa"/>
            <w:tcBorders>
              <w:top w:val="single" w:sz="4" w:space="0" w:color="auto"/>
              <w:bottom w:val="single" w:sz="4" w:space="0" w:color="auto"/>
              <w:right w:val="single" w:sz="6" w:space="0" w:color="auto"/>
            </w:tcBorders>
            <w:shd w:val="clear" w:color="auto" w:fill="FFF2CC"/>
          </w:tcPr>
          <w:p w:rsidR="005D2105" w:rsidRPr="0055346E" w:rsidRDefault="005D2105" w:rsidP="009E0F02">
            <w:pPr>
              <w:spacing w:before="40" w:after="40"/>
              <w:ind w:left="-221" w:firstLine="221"/>
              <w:rPr>
                <w:sz w:val="20"/>
              </w:rPr>
            </w:pPr>
            <w:r w:rsidRPr="0055346E">
              <w:rPr>
                <w:sz w:val="20"/>
              </w:rPr>
              <w:fldChar w:fldCharType="begin">
                <w:ffData>
                  <w:name w:val=""/>
                  <w:enabled/>
                  <w:calcOnExit w:val="0"/>
                  <w:textInput/>
                </w:ffData>
              </w:fldChar>
            </w:r>
            <w:r w:rsidRPr="0055346E">
              <w:rPr>
                <w:sz w:val="20"/>
              </w:rPr>
              <w:instrText xml:space="preserve"> FORMTEXT </w:instrText>
            </w:r>
            <w:r w:rsidRPr="0055346E">
              <w:rPr>
                <w:sz w:val="20"/>
              </w:rPr>
            </w:r>
            <w:r w:rsidRPr="0055346E">
              <w:rPr>
                <w:sz w:val="20"/>
              </w:rPr>
              <w:fldChar w:fldCharType="separate"/>
            </w:r>
            <w:r w:rsidRPr="0055346E">
              <w:rPr>
                <w:noProof/>
                <w:sz w:val="20"/>
              </w:rPr>
              <w:t> </w:t>
            </w:r>
            <w:r w:rsidRPr="0055346E">
              <w:rPr>
                <w:noProof/>
                <w:sz w:val="20"/>
              </w:rPr>
              <w:t> </w:t>
            </w:r>
            <w:r w:rsidRPr="0055346E">
              <w:rPr>
                <w:noProof/>
                <w:sz w:val="20"/>
              </w:rPr>
              <w:t> </w:t>
            </w:r>
            <w:r w:rsidRPr="0055346E">
              <w:rPr>
                <w:noProof/>
                <w:sz w:val="20"/>
              </w:rPr>
              <w:t> </w:t>
            </w:r>
            <w:r w:rsidRPr="0055346E">
              <w:rPr>
                <w:noProof/>
                <w:sz w:val="20"/>
              </w:rPr>
              <w:t> </w:t>
            </w:r>
            <w:r w:rsidRPr="0055346E">
              <w:rPr>
                <w:sz w:val="20"/>
              </w:rPr>
              <w:fldChar w:fldCharType="end"/>
            </w:r>
          </w:p>
        </w:tc>
      </w:tr>
    </w:tbl>
    <w:p w:rsidR="005D2105" w:rsidRPr="0055346E" w:rsidRDefault="005D2105" w:rsidP="00FD622D">
      <w:pPr>
        <w:spacing w:before="40" w:after="40" w:line="200" w:lineRule="exact"/>
        <w:rPr>
          <w:sz w:val="20"/>
        </w:rPr>
      </w:pPr>
    </w:p>
    <w:tbl>
      <w:tblPr>
        <w:tblW w:w="5000" w:type="pct"/>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4106"/>
        <w:gridCol w:w="1877"/>
        <w:gridCol w:w="810"/>
        <w:gridCol w:w="1273"/>
        <w:gridCol w:w="1839"/>
      </w:tblGrid>
      <w:tr w:rsidR="005D2105" w:rsidRPr="0055346E" w:rsidTr="00536E04">
        <w:tc>
          <w:tcPr>
            <w:tcW w:w="4106" w:type="dxa"/>
            <w:tcBorders>
              <w:right w:val="nil"/>
            </w:tcBorders>
            <w:vAlign w:val="center"/>
          </w:tcPr>
          <w:p w:rsidR="005D2105" w:rsidRPr="0055346E" w:rsidRDefault="005D2105" w:rsidP="009E0F02">
            <w:pPr>
              <w:pStyle w:val="Kopfzeile"/>
              <w:tabs>
                <w:tab w:val="clear" w:pos="4536"/>
                <w:tab w:val="clear" w:pos="9072"/>
              </w:tabs>
              <w:spacing w:before="40" w:after="40"/>
              <w:rPr>
                <w:rFonts w:ascii="Calibri" w:hAnsi="Calibri"/>
                <w:b/>
                <w:lang w:val="de-DE" w:eastAsia="de-DE"/>
              </w:rPr>
            </w:pPr>
            <w:r w:rsidRPr="0055346E">
              <w:rPr>
                <w:rFonts w:ascii="Calibri" w:hAnsi="Calibri"/>
                <w:b/>
                <w:lang w:val="de-DE" w:eastAsia="de-DE"/>
              </w:rPr>
              <w:t>Anzahl der Abweichungen:</w:t>
            </w:r>
          </w:p>
        </w:tc>
        <w:tc>
          <w:tcPr>
            <w:tcW w:w="1877" w:type="dxa"/>
            <w:tcBorders>
              <w:top w:val="single" w:sz="4" w:space="0" w:color="auto"/>
              <w:left w:val="nil"/>
              <w:right w:val="nil"/>
            </w:tcBorders>
          </w:tcPr>
          <w:p w:rsidR="005D2105" w:rsidRPr="0055346E" w:rsidRDefault="005D2105" w:rsidP="00536E04">
            <w:pPr>
              <w:spacing w:before="40" w:after="40"/>
              <w:rPr>
                <w:sz w:val="20"/>
              </w:rPr>
            </w:pPr>
            <w:r w:rsidRPr="0055346E">
              <w:rPr>
                <w:sz w:val="20"/>
              </w:rPr>
              <w:t>Nicht kritisch:</w:t>
            </w:r>
          </w:p>
        </w:tc>
        <w:tc>
          <w:tcPr>
            <w:tcW w:w="810" w:type="dxa"/>
            <w:tcBorders>
              <w:top w:val="single" w:sz="4" w:space="0" w:color="auto"/>
              <w:left w:val="nil"/>
              <w:bottom w:val="single" w:sz="4" w:space="0" w:color="auto"/>
              <w:right w:val="nil"/>
            </w:tcBorders>
            <w:shd w:val="clear" w:color="auto" w:fill="FFF2CC"/>
          </w:tcPr>
          <w:p w:rsidR="005D2105" w:rsidRPr="0055346E" w:rsidRDefault="005D2105" w:rsidP="009E0F02">
            <w:pPr>
              <w:spacing w:before="40" w:after="40"/>
              <w:rPr>
                <w:b/>
                <w:bCs/>
                <w:sz w:val="20"/>
              </w:rPr>
            </w:pPr>
            <w:r w:rsidRPr="0055346E">
              <w:rPr>
                <w:b/>
                <w:sz w:val="20"/>
              </w:rPr>
              <w:fldChar w:fldCharType="begin">
                <w:ffData>
                  <w:name w:val=""/>
                  <w:enabled/>
                  <w:calcOnExit w:val="0"/>
                  <w:textInput/>
                </w:ffData>
              </w:fldChar>
            </w:r>
            <w:r w:rsidRPr="0055346E">
              <w:rPr>
                <w:b/>
                <w:sz w:val="20"/>
              </w:rPr>
              <w:instrText xml:space="preserve"> FORMTEXT </w:instrText>
            </w:r>
            <w:r w:rsidRPr="0055346E">
              <w:rPr>
                <w:b/>
                <w:sz w:val="20"/>
              </w:rPr>
            </w:r>
            <w:r w:rsidRPr="0055346E">
              <w:rPr>
                <w:b/>
                <w:sz w:val="20"/>
              </w:rPr>
              <w:fldChar w:fldCharType="separate"/>
            </w:r>
            <w:r w:rsidRPr="0055346E">
              <w:rPr>
                <w:b/>
                <w:noProof/>
                <w:sz w:val="20"/>
              </w:rPr>
              <w:t> </w:t>
            </w:r>
            <w:r w:rsidRPr="0055346E">
              <w:rPr>
                <w:b/>
                <w:noProof/>
                <w:sz w:val="20"/>
              </w:rPr>
              <w:t> </w:t>
            </w:r>
            <w:r w:rsidRPr="0055346E">
              <w:rPr>
                <w:b/>
                <w:noProof/>
                <w:sz w:val="20"/>
              </w:rPr>
              <w:t> </w:t>
            </w:r>
            <w:r w:rsidRPr="0055346E">
              <w:rPr>
                <w:b/>
                <w:noProof/>
                <w:sz w:val="20"/>
              </w:rPr>
              <w:t> </w:t>
            </w:r>
            <w:r w:rsidRPr="0055346E">
              <w:rPr>
                <w:b/>
                <w:noProof/>
                <w:sz w:val="20"/>
              </w:rPr>
              <w:t> </w:t>
            </w:r>
            <w:r w:rsidRPr="0055346E">
              <w:rPr>
                <w:b/>
                <w:sz w:val="20"/>
              </w:rPr>
              <w:fldChar w:fldCharType="end"/>
            </w:r>
          </w:p>
        </w:tc>
        <w:tc>
          <w:tcPr>
            <w:tcW w:w="1273" w:type="dxa"/>
            <w:tcBorders>
              <w:top w:val="single" w:sz="4" w:space="0" w:color="auto"/>
              <w:left w:val="nil"/>
              <w:bottom w:val="single" w:sz="6" w:space="0" w:color="auto"/>
              <w:right w:val="nil"/>
            </w:tcBorders>
          </w:tcPr>
          <w:p w:rsidR="005D2105" w:rsidRPr="0055346E" w:rsidRDefault="005D2105" w:rsidP="00536E04">
            <w:pPr>
              <w:spacing w:before="40" w:after="40"/>
              <w:jc w:val="center"/>
              <w:rPr>
                <w:sz w:val="20"/>
              </w:rPr>
            </w:pPr>
            <w:r w:rsidRPr="0055346E">
              <w:rPr>
                <w:sz w:val="20"/>
              </w:rPr>
              <w:t>Kritisch:</w:t>
            </w:r>
          </w:p>
        </w:tc>
        <w:tc>
          <w:tcPr>
            <w:tcW w:w="1839" w:type="dxa"/>
            <w:tcBorders>
              <w:top w:val="single" w:sz="4" w:space="0" w:color="auto"/>
              <w:left w:val="nil"/>
              <w:bottom w:val="single" w:sz="4" w:space="0" w:color="auto"/>
            </w:tcBorders>
            <w:shd w:val="clear" w:color="auto" w:fill="FFF2CC"/>
          </w:tcPr>
          <w:p w:rsidR="005D2105" w:rsidRPr="0055346E" w:rsidRDefault="005D2105" w:rsidP="009E0F02">
            <w:pPr>
              <w:spacing w:before="40" w:after="40"/>
              <w:rPr>
                <w:b/>
                <w:bCs/>
                <w:sz w:val="20"/>
              </w:rPr>
            </w:pPr>
            <w:r w:rsidRPr="0055346E">
              <w:rPr>
                <w:b/>
                <w:sz w:val="20"/>
              </w:rPr>
              <w:fldChar w:fldCharType="begin">
                <w:ffData>
                  <w:name w:val=""/>
                  <w:enabled/>
                  <w:calcOnExit w:val="0"/>
                  <w:textInput/>
                </w:ffData>
              </w:fldChar>
            </w:r>
            <w:r w:rsidRPr="0055346E">
              <w:rPr>
                <w:b/>
                <w:sz w:val="20"/>
              </w:rPr>
              <w:instrText xml:space="preserve"> FORMTEXT </w:instrText>
            </w:r>
            <w:r w:rsidRPr="0055346E">
              <w:rPr>
                <w:b/>
                <w:sz w:val="20"/>
              </w:rPr>
            </w:r>
            <w:r w:rsidRPr="0055346E">
              <w:rPr>
                <w:b/>
                <w:sz w:val="20"/>
              </w:rPr>
              <w:fldChar w:fldCharType="separate"/>
            </w:r>
            <w:r w:rsidRPr="0055346E">
              <w:rPr>
                <w:b/>
                <w:noProof/>
                <w:sz w:val="20"/>
              </w:rPr>
              <w:t> </w:t>
            </w:r>
            <w:r w:rsidRPr="0055346E">
              <w:rPr>
                <w:b/>
                <w:noProof/>
                <w:sz w:val="20"/>
              </w:rPr>
              <w:t> </w:t>
            </w:r>
            <w:r w:rsidRPr="0055346E">
              <w:rPr>
                <w:b/>
                <w:noProof/>
                <w:sz w:val="20"/>
              </w:rPr>
              <w:t> </w:t>
            </w:r>
            <w:r w:rsidRPr="0055346E">
              <w:rPr>
                <w:b/>
                <w:noProof/>
                <w:sz w:val="20"/>
              </w:rPr>
              <w:t> </w:t>
            </w:r>
            <w:r w:rsidRPr="0055346E">
              <w:rPr>
                <w:b/>
                <w:noProof/>
                <w:sz w:val="20"/>
              </w:rPr>
              <w:t> </w:t>
            </w:r>
            <w:r w:rsidRPr="0055346E">
              <w:rPr>
                <w:b/>
                <w:sz w:val="20"/>
              </w:rPr>
              <w:fldChar w:fldCharType="end"/>
            </w:r>
          </w:p>
        </w:tc>
      </w:tr>
    </w:tbl>
    <w:p w:rsidR="00377E8E" w:rsidRPr="0055346E" w:rsidRDefault="00377E8E" w:rsidP="009B5171">
      <w:pPr>
        <w:spacing w:before="40" w:after="40" w:line="200" w:lineRule="exact"/>
        <w:rPr>
          <w:sz w:val="20"/>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55346E" w:rsidTr="00A11E73">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55346E" w:rsidRDefault="005D2105" w:rsidP="005051EA">
            <w:pPr>
              <w:keepNext/>
              <w:keepLines/>
              <w:spacing w:before="40" w:after="40"/>
              <w:rPr>
                <w:sz w:val="20"/>
              </w:rPr>
            </w:pPr>
            <w:r w:rsidRPr="0055346E">
              <w:rPr>
                <w:b/>
                <w:sz w:val="20"/>
              </w:rPr>
              <w:t>Einschränkungen des Geltungsbereichs der Akkreditierung</w:t>
            </w:r>
            <w:r w:rsidRPr="0055346E">
              <w:rPr>
                <w:sz w:val="20"/>
              </w:rPr>
              <w:t xml:space="preserve"> (Angabe der </w:t>
            </w:r>
            <w:r w:rsidR="00BE2DC4" w:rsidRPr="0055346E">
              <w:rPr>
                <w:sz w:val="20"/>
              </w:rPr>
              <w:t>Herstellungsbereiche</w:t>
            </w:r>
            <w:r w:rsidRPr="0055346E">
              <w:rPr>
                <w:sz w:val="20"/>
              </w:rPr>
              <w:t>):</w:t>
            </w:r>
          </w:p>
        </w:tc>
      </w:tr>
    </w:tbl>
    <w:p w:rsidR="007C0B58" w:rsidRPr="0055346E" w:rsidRDefault="007C0B58" w:rsidP="008A7321">
      <w:pPr>
        <w:rPr>
          <w:b/>
          <w:sz w:val="2"/>
          <w:szCs w:val="2"/>
        </w:rPr>
        <w:sectPr w:rsidR="007C0B58" w:rsidRPr="0055346E" w:rsidSect="00B628FE">
          <w:endnotePr>
            <w:numFmt w:val="decimal"/>
          </w:endnotePr>
          <w:type w:val="continuous"/>
          <w:pgSz w:w="11906" w:h="16838" w:code="9"/>
          <w:pgMar w:top="567" w:right="851" w:bottom="851" w:left="1134" w:header="720" w:footer="567" w:gutter="0"/>
          <w:cols w:space="720"/>
          <w:docGrid w:linePitch="299"/>
        </w:sect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8506E8" w:rsidRPr="0055346E" w:rsidTr="00A11E73">
        <w:tc>
          <w:tcPr>
            <w:tcW w:w="9929" w:type="dxa"/>
            <w:tcBorders>
              <w:top w:val="single" w:sz="4" w:space="0" w:color="auto"/>
              <w:left w:val="single" w:sz="4" w:space="0" w:color="auto"/>
              <w:bottom w:val="single" w:sz="4" w:space="0" w:color="auto"/>
              <w:right w:val="single" w:sz="4" w:space="0" w:color="auto"/>
            </w:tcBorders>
            <w:shd w:val="clear" w:color="auto" w:fill="FFF2CC"/>
          </w:tcPr>
          <w:p w:rsidR="008506E8" w:rsidRPr="0055346E" w:rsidRDefault="008506E8" w:rsidP="0051069A">
            <w:pPr>
              <w:spacing w:before="40" w:after="40"/>
              <w:rPr>
                <w:sz w:val="20"/>
              </w:rPr>
            </w:pPr>
          </w:p>
        </w:tc>
      </w:tr>
    </w:tbl>
    <w:p w:rsidR="007C0B58" w:rsidRPr="0055346E" w:rsidRDefault="007C0B58" w:rsidP="008A7321">
      <w:pPr>
        <w:rPr>
          <w:sz w:val="2"/>
          <w:szCs w:val="2"/>
        </w:rPr>
        <w:sectPr w:rsidR="007C0B58" w:rsidRPr="0055346E" w:rsidSect="00B628FE">
          <w:endnotePr>
            <w:numFmt w:val="decimal"/>
          </w:endnotePr>
          <w:type w:val="continuous"/>
          <w:pgSz w:w="11906" w:h="16838" w:code="9"/>
          <w:pgMar w:top="567" w:right="851" w:bottom="851" w:left="1134" w:header="720" w:footer="567" w:gutter="0"/>
          <w:cols w:space="720"/>
          <w:formProt w:val="0"/>
          <w:docGrid w:linePitch="299"/>
        </w:sectPr>
      </w:pPr>
    </w:p>
    <w:p w:rsidR="00377E8E" w:rsidRPr="0055346E" w:rsidRDefault="00377E8E" w:rsidP="00FD622D">
      <w:pPr>
        <w:spacing w:before="40" w:after="40" w:line="200" w:lineRule="exact"/>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55346E" w:rsidTr="00A11E73">
        <w:tc>
          <w:tcPr>
            <w:tcW w:w="9921" w:type="dxa"/>
            <w:tcBorders>
              <w:top w:val="single" w:sz="4" w:space="0" w:color="auto"/>
            </w:tcBorders>
            <w:shd w:val="clear" w:color="auto" w:fill="D9D9D9"/>
            <w:vAlign w:val="center"/>
          </w:tcPr>
          <w:p w:rsidR="00033F75" w:rsidRPr="0055346E" w:rsidRDefault="00040077" w:rsidP="005051EA">
            <w:pPr>
              <w:keepNext/>
              <w:keepLines/>
              <w:spacing w:before="40" w:after="40"/>
              <w:rPr>
                <w:b/>
                <w:sz w:val="20"/>
                <w:lang w:val="fr-FR"/>
              </w:rPr>
            </w:pPr>
            <w:r w:rsidRPr="0055346E">
              <w:rPr>
                <w:b/>
                <w:sz w:val="20"/>
                <w:lang w:val="fr-FR"/>
              </w:rPr>
              <w:t>Gesamtbewertung</w:t>
            </w:r>
            <w:r w:rsidR="00033F75" w:rsidRPr="0055346E">
              <w:rPr>
                <w:b/>
                <w:sz w:val="20"/>
                <w:lang w:val="fr-FR"/>
              </w:rPr>
              <w:t>, Bemerkungen und Verbesserungspotentiale</w:t>
            </w:r>
          </w:p>
        </w:tc>
      </w:tr>
      <w:tr w:rsidR="00C53BD1" w:rsidTr="00A11E73">
        <w:tc>
          <w:tcPr>
            <w:tcW w:w="9921" w:type="dxa"/>
            <w:tcBorders>
              <w:bottom w:val="single" w:sz="4" w:space="0" w:color="auto"/>
            </w:tcBorders>
            <w:vAlign w:val="center"/>
          </w:tcPr>
          <w:p w:rsidR="00C53BD1" w:rsidRPr="00632637" w:rsidRDefault="00C53BD1" w:rsidP="00BA5C85">
            <w:pPr>
              <w:keepNext/>
              <w:spacing w:before="60" w:after="60"/>
              <w:rPr>
                <w:sz w:val="18"/>
                <w:szCs w:val="18"/>
              </w:rPr>
            </w:pPr>
            <w:r w:rsidRPr="00632637">
              <w:rPr>
                <w:sz w:val="18"/>
                <w:szCs w:val="18"/>
              </w:rPr>
              <w:t xml:space="preserve">Vorhandene Akkreditierungen, Zertifizierungen, Notifizierungen, Genehmigungen und Zulassungen • </w:t>
            </w:r>
            <w:r w:rsidR="004E1A69" w:rsidRPr="00632637">
              <w:rPr>
                <w:sz w:val="18"/>
                <w:szCs w:val="18"/>
              </w:rPr>
              <w:t xml:space="preserve">Herstellung RM oder ZRM • </w:t>
            </w:r>
            <w:r w:rsidRPr="00632637">
              <w:rPr>
                <w:sz w:val="18"/>
                <w:szCs w:val="18"/>
              </w:rPr>
              <w:t xml:space="preserve">Eignung der personellen, gerätetechnischen und räumlichen Ausstattung </w:t>
            </w:r>
            <w:r w:rsidR="004E1A69" w:rsidRPr="00632637">
              <w:rPr>
                <w:sz w:val="18"/>
                <w:szCs w:val="18"/>
              </w:rPr>
              <w:t>•</w:t>
            </w:r>
            <w:r w:rsidRPr="00632637">
              <w:rPr>
                <w:sz w:val="18"/>
                <w:szCs w:val="18"/>
              </w:rPr>
              <w:t xml:space="preserve"> </w:t>
            </w:r>
            <w:r w:rsidR="004E1A69" w:rsidRPr="00632637">
              <w:rPr>
                <w:sz w:val="18"/>
                <w:szCs w:val="18"/>
              </w:rPr>
              <w:t xml:space="preserve">Eignung der Produktionsplanung und Herstellung • </w:t>
            </w:r>
            <w:r w:rsidR="00EB1B6C" w:rsidRPr="00632637">
              <w:rPr>
                <w:sz w:val="18"/>
                <w:szCs w:val="18"/>
              </w:rPr>
              <w:t>Methode</w:t>
            </w:r>
            <w:r w:rsidR="004E1A69" w:rsidRPr="00632637">
              <w:rPr>
                <w:sz w:val="18"/>
                <w:szCs w:val="18"/>
              </w:rPr>
              <w:t xml:space="preserve"> zur Charakterisierung und Messunsicherheitsabschätzung • </w:t>
            </w:r>
            <w:r w:rsidRPr="00632637">
              <w:rPr>
                <w:sz w:val="18"/>
                <w:szCs w:val="18"/>
              </w:rPr>
              <w:t xml:space="preserve">Gesamteindruck unter Hervorhebung von Besonderheiten, Stärken und Schwächen des </w:t>
            </w:r>
            <w:r w:rsidR="00B74F63" w:rsidRPr="00632637">
              <w:rPr>
                <w:sz w:val="18"/>
                <w:szCs w:val="18"/>
              </w:rPr>
              <w:t>RMH</w:t>
            </w:r>
            <w:r w:rsidRPr="00632637">
              <w:rPr>
                <w:sz w:val="18"/>
                <w:szCs w:val="18"/>
              </w:rPr>
              <w:t>, zur Eignung bzw. Wirksamkeit des QM-Systems einschließlich Verbesserungspotentiale • Abschließende Bewertung</w:t>
            </w:r>
            <w:r w:rsidR="00D566CD" w:rsidRPr="00632637">
              <w:rPr>
                <w:sz w:val="18"/>
                <w:szCs w:val="18"/>
              </w:rPr>
              <w:t>, ggf. Schwerpunkte/Hinweise für die nachfolgende Begutachtung.</w:t>
            </w:r>
          </w:p>
        </w:tc>
      </w:tr>
    </w:tbl>
    <w:p w:rsidR="007C0B58" w:rsidRPr="008A7321" w:rsidRDefault="007C0B58" w:rsidP="008A7321">
      <w:pPr>
        <w:rPr>
          <w:sz w:val="2"/>
          <w:szCs w:val="2"/>
        </w:rPr>
        <w:sectPr w:rsidR="007C0B58" w:rsidRPr="008A7321" w:rsidSect="00B628FE">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9" w:type="dxa"/>
          <w:right w:w="79" w:type="dxa"/>
        </w:tblCellMar>
        <w:tblLook w:val="0000" w:firstRow="0" w:lastRow="0" w:firstColumn="0" w:lastColumn="0" w:noHBand="0" w:noVBand="0"/>
      </w:tblPr>
      <w:tblGrid>
        <w:gridCol w:w="9911"/>
      </w:tblGrid>
      <w:tr w:rsidR="00C53BD1" w:rsidRPr="0055346E" w:rsidTr="00A11E73">
        <w:tc>
          <w:tcPr>
            <w:tcW w:w="9921" w:type="dxa"/>
            <w:tcBorders>
              <w:top w:val="single" w:sz="4" w:space="0" w:color="auto"/>
              <w:bottom w:val="single" w:sz="4" w:space="0" w:color="auto"/>
            </w:tcBorders>
            <w:shd w:val="clear" w:color="auto" w:fill="FFF2CC"/>
          </w:tcPr>
          <w:p w:rsidR="000E6498" w:rsidRPr="0055346E" w:rsidRDefault="000E6498" w:rsidP="004E1A69">
            <w:pPr>
              <w:spacing w:before="40" w:after="40"/>
              <w:rPr>
                <w:sz w:val="20"/>
              </w:rPr>
            </w:pPr>
          </w:p>
        </w:tc>
      </w:tr>
    </w:tbl>
    <w:p w:rsidR="007C0B58" w:rsidRPr="0055346E" w:rsidRDefault="007C0B58" w:rsidP="008A7321">
      <w:pPr>
        <w:rPr>
          <w:sz w:val="2"/>
          <w:szCs w:val="2"/>
        </w:rPr>
        <w:sectPr w:rsidR="007C0B58" w:rsidRPr="0055346E" w:rsidSect="00B628FE">
          <w:endnotePr>
            <w:numFmt w:val="decimal"/>
          </w:endnotePr>
          <w:type w:val="continuous"/>
          <w:pgSz w:w="11906" w:h="16838" w:code="9"/>
          <w:pgMar w:top="567" w:right="851" w:bottom="851" w:left="1134" w:header="720" w:footer="567" w:gutter="0"/>
          <w:cols w:space="720"/>
          <w:formProt w:val="0"/>
          <w:docGrid w:linePitch="299"/>
        </w:sectPr>
      </w:pPr>
    </w:p>
    <w:p w:rsidR="005D2105" w:rsidRPr="0055346E" w:rsidRDefault="005D2105" w:rsidP="00FD622D">
      <w:pPr>
        <w:spacing w:before="40" w:after="40" w:line="200" w:lineRule="exact"/>
        <w:rPr>
          <w:sz w:val="20"/>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79" w:type="dxa"/>
          <w:right w:w="79" w:type="dxa"/>
        </w:tblCellMar>
        <w:tblLook w:val="0000" w:firstRow="0" w:lastRow="0" w:firstColumn="0" w:lastColumn="0" w:noHBand="0" w:noVBand="0"/>
      </w:tblPr>
      <w:tblGrid>
        <w:gridCol w:w="566"/>
        <w:gridCol w:w="2828"/>
        <w:gridCol w:w="840"/>
        <w:gridCol w:w="1145"/>
        <w:gridCol w:w="1984"/>
        <w:gridCol w:w="2542"/>
      </w:tblGrid>
      <w:tr w:rsidR="001E016C" w:rsidRPr="0055346E" w:rsidTr="004641F1">
        <w:tc>
          <w:tcPr>
            <w:tcW w:w="4234" w:type="dxa"/>
            <w:gridSpan w:val="3"/>
            <w:tcBorders>
              <w:top w:val="single" w:sz="2" w:space="0" w:color="auto"/>
              <w:bottom w:val="nil"/>
            </w:tcBorders>
          </w:tcPr>
          <w:p w:rsidR="003567D2" w:rsidRPr="0055346E" w:rsidRDefault="003567D2" w:rsidP="005051EA">
            <w:pPr>
              <w:keepNext/>
              <w:keepLines/>
              <w:spacing w:before="40" w:after="40"/>
              <w:rPr>
                <w:b/>
                <w:sz w:val="20"/>
                <w:lang w:val="fr-FR"/>
              </w:rPr>
            </w:pPr>
            <w:r w:rsidRPr="0055346E">
              <w:rPr>
                <w:b/>
                <w:sz w:val="20"/>
                <w:lang w:val="fr-FR"/>
              </w:rPr>
              <w:t xml:space="preserve">Empfehlung </w:t>
            </w:r>
            <w:r w:rsidR="00BE4D0B" w:rsidRPr="0055346E">
              <w:rPr>
                <w:b/>
                <w:sz w:val="20"/>
                <w:lang w:val="fr-FR"/>
              </w:rPr>
              <w:t>der</w:t>
            </w:r>
            <w:r w:rsidRPr="0055346E">
              <w:rPr>
                <w:b/>
                <w:sz w:val="20"/>
                <w:lang w:val="fr-FR"/>
              </w:rPr>
              <w:t xml:space="preserve"> Akkreditierung:</w:t>
            </w:r>
            <w:r w:rsidR="00B475F8" w:rsidRPr="0055346E">
              <w:rPr>
                <w:rStyle w:val="Endnotenzeichen"/>
                <w:sz w:val="20"/>
                <w:lang w:val="fr-FR"/>
              </w:rPr>
              <w:endnoteReference w:id="6"/>
            </w:r>
            <w:r w:rsidR="00AC092F" w:rsidRPr="0055346E">
              <w:rPr>
                <w:sz w:val="20"/>
                <w:vertAlign w:val="superscript"/>
              </w:rPr>
              <w:t>)</w:t>
            </w:r>
            <w:r w:rsidR="00E21CAA" w:rsidRPr="0055346E">
              <w:rPr>
                <w:sz w:val="20"/>
                <w:vertAlign w:val="superscript"/>
              </w:rPr>
              <w:t xml:space="preserve">, </w:t>
            </w:r>
            <w:r w:rsidR="00B475F8" w:rsidRPr="0055346E">
              <w:rPr>
                <w:rStyle w:val="Endnotenzeichen"/>
                <w:sz w:val="20"/>
              </w:rPr>
              <w:endnoteReference w:id="7"/>
            </w:r>
            <w:r w:rsidRPr="0055346E">
              <w:rPr>
                <w:sz w:val="20"/>
                <w:vertAlign w:val="superscript"/>
              </w:rPr>
              <w:t>)</w:t>
            </w:r>
          </w:p>
        </w:tc>
        <w:tc>
          <w:tcPr>
            <w:tcW w:w="1145" w:type="dxa"/>
            <w:tcBorders>
              <w:top w:val="single" w:sz="2" w:space="0" w:color="auto"/>
              <w:bottom w:val="nil"/>
            </w:tcBorders>
            <w:shd w:val="clear" w:color="auto" w:fill="FFF2CC"/>
            <w:vAlign w:val="center"/>
          </w:tcPr>
          <w:p w:rsidR="003567D2" w:rsidRPr="0055346E" w:rsidRDefault="003567D2" w:rsidP="005051EA">
            <w:pPr>
              <w:keepNext/>
              <w:keepLines/>
              <w:tabs>
                <w:tab w:val="left" w:pos="630"/>
                <w:tab w:val="left" w:pos="913"/>
              </w:tabs>
              <w:spacing w:before="40" w:after="40"/>
              <w:rPr>
                <w:b/>
                <w:sz w:val="20"/>
              </w:rPr>
            </w:pPr>
            <w:r w:rsidRPr="0055346E">
              <w:rPr>
                <w:sz w:val="20"/>
              </w:rPr>
              <w:fldChar w:fldCharType="begin">
                <w:ffData>
                  <w:name w:val=""/>
                  <w:enabled/>
                  <w:calcOnExit w:val="0"/>
                  <w:checkBox>
                    <w:sizeAuto/>
                    <w:default w:val="0"/>
                    <w:checked w:val="0"/>
                  </w:checkBox>
                </w:ffData>
              </w:fldChar>
            </w:r>
            <w:r w:rsidRPr="0055346E">
              <w:rPr>
                <w:sz w:val="20"/>
              </w:rPr>
              <w:instrText xml:space="preserve"> FORMCHECKBOX </w:instrText>
            </w:r>
            <w:r w:rsidR="00344E12">
              <w:rPr>
                <w:sz w:val="20"/>
              </w:rPr>
            </w:r>
            <w:r w:rsidR="00344E12">
              <w:rPr>
                <w:sz w:val="20"/>
              </w:rPr>
              <w:fldChar w:fldCharType="separate"/>
            </w:r>
            <w:r w:rsidRPr="0055346E">
              <w:rPr>
                <w:sz w:val="20"/>
              </w:rPr>
              <w:fldChar w:fldCharType="end"/>
            </w:r>
            <w:r w:rsidRPr="0055346E">
              <w:rPr>
                <w:sz w:val="20"/>
              </w:rPr>
              <w:t xml:space="preserve"> </w:t>
            </w:r>
            <w:r w:rsidRPr="0055346E">
              <w:rPr>
                <w:b/>
                <w:bCs/>
                <w:sz w:val="20"/>
              </w:rPr>
              <w:t>Ja</w:t>
            </w:r>
            <w:r w:rsidRPr="0055346E">
              <w:rPr>
                <w:sz w:val="20"/>
              </w:rPr>
              <w:t xml:space="preserve"> </w:t>
            </w:r>
          </w:p>
        </w:tc>
        <w:tc>
          <w:tcPr>
            <w:tcW w:w="4526" w:type="dxa"/>
            <w:gridSpan w:val="2"/>
            <w:tcBorders>
              <w:top w:val="single" w:sz="2" w:space="0" w:color="auto"/>
              <w:bottom w:val="nil"/>
            </w:tcBorders>
            <w:shd w:val="clear" w:color="auto" w:fill="FFF2CC"/>
            <w:vAlign w:val="center"/>
          </w:tcPr>
          <w:p w:rsidR="003567D2" w:rsidRPr="0055346E" w:rsidRDefault="003567D2" w:rsidP="005051EA">
            <w:pPr>
              <w:keepNext/>
              <w:keepLines/>
              <w:tabs>
                <w:tab w:val="left" w:pos="630"/>
                <w:tab w:val="left" w:pos="913"/>
              </w:tabs>
              <w:spacing w:before="40" w:after="40"/>
              <w:rPr>
                <w:b/>
                <w:sz w:val="20"/>
              </w:rPr>
            </w:pPr>
            <w:r w:rsidRPr="0055346E">
              <w:rPr>
                <w:sz w:val="20"/>
              </w:rPr>
              <w:fldChar w:fldCharType="begin">
                <w:ffData>
                  <w:name w:val="Kontrollkästchen1"/>
                  <w:enabled/>
                  <w:calcOnExit w:val="0"/>
                  <w:checkBox>
                    <w:sizeAuto/>
                    <w:default w:val="0"/>
                    <w:checked w:val="0"/>
                  </w:checkBox>
                </w:ffData>
              </w:fldChar>
            </w:r>
            <w:r w:rsidRPr="0055346E">
              <w:rPr>
                <w:sz w:val="20"/>
              </w:rPr>
              <w:instrText xml:space="preserve"> FORMCHECKBOX </w:instrText>
            </w:r>
            <w:r w:rsidR="00344E12">
              <w:rPr>
                <w:sz w:val="20"/>
              </w:rPr>
            </w:r>
            <w:r w:rsidR="00344E12">
              <w:rPr>
                <w:sz w:val="20"/>
              </w:rPr>
              <w:fldChar w:fldCharType="separate"/>
            </w:r>
            <w:r w:rsidRPr="0055346E">
              <w:rPr>
                <w:sz w:val="20"/>
              </w:rPr>
              <w:fldChar w:fldCharType="end"/>
            </w:r>
            <w:r w:rsidRPr="0055346E">
              <w:rPr>
                <w:sz w:val="20"/>
              </w:rPr>
              <w:t xml:space="preserve"> </w:t>
            </w:r>
            <w:r w:rsidRPr="0055346E">
              <w:rPr>
                <w:b/>
                <w:bCs/>
                <w:sz w:val="20"/>
              </w:rPr>
              <w:t xml:space="preserve">Nein </w:t>
            </w:r>
          </w:p>
        </w:tc>
      </w:tr>
      <w:tr w:rsidR="001C0AEC" w:rsidRPr="0055346E" w:rsidTr="00634630">
        <w:tblPrEx>
          <w:tblCellMar>
            <w:left w:w="70" w:type="dxa"/>
            <w:right w:w="70" w:type="dxa"/>
          </w:tblCellMar>
        </w:tblPrEx>
        <w:tc>
          <w:tcPr>
            <w:tcW w:w="566" w:type="dxa"/>
            <w:tcBorders>
              <w:top w:val="nil"/>
              <w:bottom w:val="single" w:sz="4" w:space="0" w:color="auto"/>
            </w:tcBorders>
            <w:vAlign w:val="bottom"/>
          </w:tcPr>
          <w:p w:rsidR="001C0AEC" w:rsidRPr="0055346E" w:rsidRDefault="001C0AEC" w:rsidP="001C0AEC">
            <w:pPr>
              <w:spacing w:before="40" w:after="40"/>
              <w:rPr>
                <w:bCs/>
                <w:sz w:val="20"/>
              </w:rPr>
            </w:pPr>
            <w:r w:rsidRPr="0055346E">
              <w:rPr>
                <w:bCs/>
                <w:sz w:val="20"/>
              </w:rPr>
              <w:t>Ort:</w:t>
            </w:r>
          </w:p>
        </w:tc>
        <w:tc>
          <w:tcPr>
            <w:tcW w:w="2828" w:type="dxa"/>
            <w:tcBorders>
              <w:top w:val="nil"/>
              <w:bottom w:val="single" w:sz="4" w:space="0" w:color="auto"/>
            </w:tcBorders>
            <w:shd w:val="clear" w:color="auto" w:fill="FFF2CC"/>
            <w:vAlign w:val="bottom"/>
          </w:tcPr>
          <w:p w:rsidR="001C0AEC" w:rsidRPr="0055346E" w:rsidRDefault="001C0AEC" w:rsidP="001C0AEC">
            <w:pPr>
              <w:spacing w:before="40" w:after="40"/>
              <w:rPr>
                <w:bCs/>
                <w:sz w:val="20"/>
              </w:rPr>
            </w:pPr>
            <w:r w:rsidRPr="0055346E">
              <w:rPr>
                <w:sz w:val="20"/>
              </w:rPr>
              <w:fldChar w:fldCharType="begin">
                <w:ffData>
                  <w:name w:val=""/>
                  <w:enabled/>
                  <w:calcOnExit w:val="0"/>
                  <w:textInput/>
                </w:ffData>
              </w:fldChar>
            </w:r>
            <w:r w:rsidRPr="0055346E">
              <w:rPr>
                <w:sz w:val="20"/>
              </w:rPr>
              <w:instrText xml:space="preserve"> FORMTEXT </w:instrText>
            </w:r>
            <w:r w:rsidRPr="0055346E">
              <w:rPr>
                <w:sz w:val="20"/>
              </w:rPr>
            </w:r>
            <w:r w:rsidRPr="0055346E">
              <w:rPr>
                <w:sz w:val="20"/>
              </w:rPr>
              <w:fldChar w:fldCharType="separate"/>
            </w:r>
            <w:r w:rsidRPr="0055346E">
              <w:rPr>
                <w:noProof/>
                <w:sz w:val="20"/>
              </w:rPr>
              <w:t> </w:t>
            </w:r>
            <w:r w:rsidRPr="0055346E">
              <w:rPr>
                <w:noProof/>
                <w:sz w:val="20"/>
              </w:rPr>
              <w:t> </w:t>
            </w:r>
            <w:r w:rsidRPr="0055346E">
              <w:rPr>
                <w:noProof/>
                <w:sz w:val="20"/>
              </w:rPr>
              <w:t> </w:t>
            </w:r>
            <w:r w:rsidRPr="0055346E">
              <w:rPr>
                <w:noProof/>
                <w:sz w:val="20"/>
              </w:rPr>
              <w:t> </w:t>
            </w:r>
            <w:r w:rsidRPr="0055346E">
              <w:rPr>
                <w:noProof/>
                <w:sz w:val="20"/>
              </w:rPr>
              <w:t> </w:t>
            </w:r>
            <w:r w:rsidRPr="0055346E">
              <w:rPr>
                <w:sz w:val="20"/>
              </w:rPr>
              <w:fldChar w:fldCharType="end"/>
            </w:r>
          </w:p>
        </w:tc>
        <w:tc>
          <w:tcPr>
            <w:tcW w:w="840" w:type="dxa"/>
            <w:tcBorders>
              <w:top w:val="nil"/>
              <w:bottom w:val="single" w:sz="4" w:space="0" w:color="auto"/>
            </w:tcBorders>
            <w:vAlign w:val="bottom"/>
          </w:tcPr>
          <w:p w:rsidR="001C0AEC" w:rsidRPr="0055346E" w:rsidRDefault="001C0AEC" w:rsidP="004641F1">
            <w:pPr>
              <w:spacing w:before="40" w:after="40"/>
              <w:jc w:val="center"/>
              <w:rPr>
                <w:bCs/>
                <w:sz w:val="20"/>
              </w:rPr>
            </w:pPr>
            <w:r w:rsidRPr="0055346E">
              <w:rPr>
                <w:bCs/>
                <w:sz w:val="20"/>
              </w:rPr>
              <w:t>Datum:</w:t>
            </w:r>
          </w:p>
        </w:tc>
        <w:tc>
          <w:tcPr>
            <w:tcW w:w="1145" w:type="dxa"/>
            <w:tcBorders>
              <w:top w:val="nil"/>
              <w:bottom w:val="single" w:sz="4" w:space="0" w:color="auto"/>
            </w:tcBorders>
            <w:shd w:val="clear" w:color="auto" w:fill="FFF2CC"/>
            <w:vAlign w:val="bottom"/>
          </w:tcPr>
          <w:p w:rsidR="001C0AEC" w:rsidRPr="0055346E" w:rsidRDefault="001C0AEC" w:rsidP="004641F1">
            <w:pPr>
              <w:spacing w:before="40" w:after="40"/>
              <w:rPr>
                <w:bCs/>
                <w:sz w:val="20"/>
              </w:rPr>
            </w:pPr>
            <w:r w:rsidRPr="0055346E">
              <w:rPr>
                <w:sz w:val="20"/>
              </w:rPr>
              <w:fldChar w:fldCharType="begin">
                <w:ffData>
                  <w:name w:val="Ausgabedatum"/>
                  <w:enabled/>
                  <w:calcOnExit w:val="0"/>
                  <w:textInput/>
                </w:ffData>
              </w:fldChar>
            </w:r>
            <w:bookmarkStart w:id="45" w:name="Ausgabedatum"/>
            <w:r w:rsidRPr="0055346E">
              <w:rPr>
                <w:sz w:val="20"/>
              </w:rPr>
              <w:instrText xml:space="preserve"> FORMTEXT </w:instrText>
            </w:r>
            <w:r w:rsidRPr="0055346E">
              <w:rPr>
                <w:sz w:val="20"/>
              </w:rPr>
            </w:r>
            <w:r w:rsidRPr="0055346E">
              <w:rPr>
                <w:sz w:val="20"/>
              </w:rPr>
              <w:fldChar w:fldCharType="separate"/>
            </w:r>
            <w:r w:rsidR="004641F1">
              <w:rPr>
                <w:sz w:val="20"/>
              </w:rPr>
              <w:t> </w:t>
            </w:r>
            <w:r w:rsidR="004641F1">
              <w:rPr>
                <w:sz w:val="20"/>
              </w:rPr>
              <w:t> </w:t>
            </w:r>
            <w:r w:rsidR="004641F1">
              <w:rPr>
                <w:sz w:val="20"/>
              </w:rPr>
              <w:t> </w:t>
            </w:r>
            <w:r w:rsidR="004641F1">
              <w:rPr>
                <w:sz w:val="20"/>
              </w:rPr>
              <w:t> </w:t>
            </w:r>
            <w:r w:rsidR="004641F1">
              <w:rPr>
                <w:sz w:val="20"/>
              </w:rPr>
              <w:t> </w:t>
            </w:r>
            <w:r w:rsidRPr="0055346E">
              <w:rPr>
                <w:sz w:val="20"/>
              </w:rPr>
              <w:fldChar w:fldCharType="end"/>
            </w:r>
            <w:bookmarkEnd w:id="45"/>
          </w:p>
        </w:tc>
        <w:tc>
          <w:tcPr>
            <w:tcW w:w="1984" w:type="dxa"/>
            <w:tcBorders>
              <w:top w:val="nil"/>
              <w:bottom w:val="single" w:sz="4" w:space="0" w:color="auto"/>
            </w:tcBorders>
            <w:shd w:val="clear" w:color="auto" w:fill="auto"/>
            <w:vAlign w:val="bottom"/>
          </w:tcPr>
          <w:p w:rsidR="001C0AEC" w:rsidRPr="0055346E" w:rsidRDefault="001C0AEC" w:rsidP="001C0AEC">
            <w:pPr>
              <w:spacing w:before="40" w:after="40"/>
              <w:rPr>
                <w:bCs/>
                <w:sz w:val="20"/>
              </w:rPr>
            </w:pPr>
            <w:r w:rsidRPr="0055346E">
              <w:rPr>
                <w:bCs/>
                <w:sz w:val="20"/>
              </w:rPr>
              <w:t>gez.</w:t>
            </w:r>
            <w:r w:rsidR="004641F1">
              <w:rPr>
                <w:bCs/>
                <w:sz w:val="20"/>
              </w:rPr>
              <w:t xml:space="preserve"> </w:t>
            </w:r>
            <w:r w:rsidR="004641F1" w:rsidRPr="00FF61C7">
              <w:rPr>
                <w:bCs/>
                <w:i/>
                <w:caps/>
                <w:sz w:val="16"/>
                <w:szCs w:val="16"/>
              </w:rPr>
              <w:t>Name Begutachter</w:t>
            </w:r>
            <w:r w:rsidR="004641F1" w:rsidRPr="00FF61C7">
              <w:rPr>
                <w:bCs/>
                <w:i/>
                <w:sz w:val="20"/>
              </w:rPr>
              <w:t>:</w:t>
            </w:r>
          </w:p>
        </w:tc>
        <w:tc>
          <w:tcPr>
            <w:tcW w:w="2542" w:type="dxa"/>
            <w:tcBorders>
              <w:top w:val="nil"/>
              <w:bottom w:val="single" w:sz="4" w:space="0" w:color="auto"/>
              <w:right w:val="nil"/>
            </w:tcBorders>
            <w:shd w:val="clear" w:color="auto" w:fill="FFF2CC"/>
            <w:vAlign w:val="bottom"/>
          </w:tcPr>
          <w:p w:rsidR="001C0AEC" w:rsidRPr="0055346E" w:rsidRDefault="001C0AEC" w:rsidP="009B0B56">
            <w:pPr>
              <w:spacing w:before="40" w:after="40"/>
              <w:rPr>
                <w:bCs/>
                <w:sz w:val="20"/>
              </w:rPr>
            </w:pPr>
            <w:r w:rsidRPr="007D5151">
              <w:rPr>
                <w:i/>
                <w:sz w:val="20"/>
              </w:rPr>
              <w:fldChar w:fldCharType="begin">
                <w:ffData>
                  <w:name w:val="gezeichnet"/>
                  <w:enabled/>
                  <w:calcOnExit w:val="0"/>
                  <w:textInput/>
                </w:ffData>
              </w:fldChar>
            </w:r>
            <w:bookmarkStart w:id="46" w:name="gezeichnet"/>
            <w:r w:rsidRPr="007D5151">
              <w:rPr>
                <w:i/>
                <w:sz w:val="20"/>
              </w:rPr>
              <w:instrText xml:space="preserve"> FORMTEXT </w:instrText>
            </w:r>
            <w:r w:rsidRPr="007D5151">
              <w:rPr>
                <w:i/>
                <w:sz w:val="20"/>
              </w:rPr>
            </w:r>
            <w:r w:rsidRPr="007D5151">
              <w:rPr>
                <w:i/>
                <w:sz w:val="20"/>
              </w:rPr>
              <w:fldChar w:fldCharType="separate"/>
            </w:r>
            <w:r w:rsidR="005056C5" w:rsidRPr="007D5151">
              <w:rPr>
                <w:i/>
                <w:noProof/>
                <w:sz w:val="20"/>
              </w:rPr>
              <w:t> </w:t>
            </w:r>
            <w:r w:rsidR="005056C5" w:rsidRPr="007D5151">
              <w:rPr>
                <w:i/>
                <w:noProof/>
                <w:sz w:val="20"/>
              </w:rPr>
              <w:t> </w:t>
            </w:r>
            <w:r w:rsidR="005056C5" w:rsidRPr="007D5151">
              <w:rPr>
                <w:i/>
                <w:noProof/>
                <w:sz w:val="20"/>
              </w:rPr>
              <w:t> </w:t>
            </w:r>
            <w:r w:rsidR="005056C5" w:rsidRPr="007D5151">
              <w:rPr>
                <w:i/>
                <w:noProof/>
                <w:sz w:val="20"/>
              </w:rPr>
              <w:t> </w:t>
            </w:r>
            <w:r w:rsidR="005056C5" w:rsidRPr="007D5151">
              <w:rPr>
                <w:i/>
                <w:noProof/>
                <w:sz w:val="20"/>
              </w:rPr>
              <w:t> </w:t>
            </w:r>
            <w:r w:rsidRPr="007D5151">
              <w:rPr>
                <w:i/>
                <w:sz w:val="20"/>
              </w:rPr>
              <w:fldChar w:fldCharType="end"/>
            </w:r>
            <w:bookmarkEnd w:id="46"/>
            <w:r w:rsidR="007D5151">
              <w:rPr>
                <w:i/>
                <w:sz w:val="20"/>
              </w:rPr>
              <w:t xml:space="preserve"> </w:t>
            </w:r>
            <w:r w:rsidRPr="0055346E">
              <w:rPr>
                <w:rStyle w:val="Endnotenzeichen"/>
                <w:bCs/>
                <w:sz w:val="20"/>
              </w:rPr>
              <w:endnoteReference w:id="8"/>
            </w:r>
          </w:p>
        </w:tc>
      </w:tr>
    </w:tbl>
    <w:p w:rsidR="003567D2" w:rsidRPr="0055346E" w:rsidRDefault="003567D2" w:rsidP="00FD622D">
      <w:pPr>
        <w:spacing w:before="40" w:after="40" w:line="200" w:lineRule="exact"/>
        <w:rPr>
          <w:sz w:val="20"/>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
        <w:gridCol w:w="2835"/>
        <w:gridCol w:w="840"/>
        <w:gridCol w:w="1145"/>
        <w:gridCol w:w="1990"/>
        <w:gridCol w:w="2536"/>
      </w:tblGrid>
      <w:tr w:rsidR="004B4BEA" w:rsidRPr="0055346E" w:rsidTr="004641F1">
        <w:tc>
          <w:tcPr>
            <w:tcW w:w="4234" w:type="dxa"/>
            <w:gridSpan w:val="3"/>
            <w:tcBorders>
              <w:top w:val="single" w:sz="6" w:space="0" w:color="auto"/>
            </w:tcBorders>
          </w:tcPr>
          <w:p w:rsidR="004B4BEA" w:rsidRPr="0055346E" w:rsidRDefault="004B4BEA" w:rsidP="005051EA">
            <w:pPr>
              <w:keepNext/>
              <w:keepLines/>
              <w:spacing w:before="40" w:after="40"/>
              <w:rPr>
                <w:bCs/>
                <w:sz w:val="20"/>
              </w:rPr>
            </w:pPr>
            <w:r w:rsidRPr="0055346E">
              <w:rPr>
                <w:b/>
                <w:sz w:val="20"/>
              </w:rPr>
              <w:lastRenderedPageBreak/>
              <w:t xml:space="preserve">Berichtsprüfung durch den </w:t>
            </w:r>
            <w:r w:rsidR="009E40A2" w:rsidRPr="0055346E">
              <w:rPr>
                <w:b/>
                <w:sz w:val="20"/>
              </w:rPr>
              <w:t>Verfahrensmanager</w:t>
            </w:r>
            <w:r w:rsidRPr="0055346E">
              <w:rPr>
                <w:b/>
                <w:sz w:val="20"/>
              </w:rPr>
              <w:t>:</w:t>
            </w:r>
          </w:p>
        </w:tc>
        <w:tc>
          <w:tcPr>
            <w:tcW w:w="5671" w:type="dxa"/>
            <w:gridSpan w:val="3"/>
            <w:tcBorders>
              <w:top w:val="single" w:sz="6" w:space="0" w:color="auto"/>
              <w:bottom w:val="nil"/>
            </w:tcBorders>
            <w:vAlign w:val="bottom"/>
          </w:tcPr>
          <w:p w:rsidR="004B4BEA" w:rsidRPr="0055346E" w:rsidRDefault="004B4BEA" w:rsidP="005051EA">
            <w:pPr>
              <w:keepNext/>
              <w:keepLines/>
              <w:spacing w:before="40" w:after="40"/>
              <w:rPr>
                <w:sz w:val="20"/>
              </w:rPr>
            </w:pPr>
          </w:p>
        </w:tc>
      </w:tr>
      <w:tr w:rsidR="004B4BEA" w:rsidRPr="0055346E" w:rsidTr="00634630">
        <w:tc>
          <w:tcPr>
            <w:tcW w:w="559" w:type="dxa"/>
            <w:tcBorders>
              <w:top w:val="nil"/>
              <w:bottom w:val="single" w:sz="4" w:space="0" w:color="auto"/>
            </w:tcBorders>
            <w:vAlign w:val="bottom"/>
          </w:tcPr>
          <w:p w:rsidR="004B4BEA" w:rsidRPr="0055346E" w:rsidRDefault="004B4BEA" w:rsidP="004B4BEA">
            <w:pPr>
              <w:spacing w:before="40" w:after="40"/>
              <w:rPr>
                <w:bCs/>
                <w:sz w:val="20"/>
              </w:rPr>
            </w:pPr>
            <w:r w:rsidRPr="0055346E">
              <w:rPr>
                <w:bCs/>
                <w:sz w:val="20"/>
              </w:rPr>
              <w:t>Ort</w:t>
            </w:r>
            <w:r w:rsidR="00F96F42" w:rsidRPr="0055346E">
              <w:rPr>
                <w:bCs/>
                <w:sz w:val="20"/>
              </w:rPr>
              <w:t>:</w:t>
            </w:r>
          </w:p>
        </w:tc>
        <w:tc>
          <w:tcPr>
            <w:tcW w:w="2835" w:type="dxa"/>
            <w:tcBorders>
              <w:top w:val="nil"/>
              <w:bottom w:val="single" w:sz="4" w:space="0" w:color="auto"/>
            </w:tcBorders>
            <w:shd w:val="clear" w:color="auto" w:fill="FFF2CC"/>
            <w:vAlign w:val="bottom"/>
          </w:tcPr>
          <w:p w:rsidR="004B4BEA" w:rsidRPr="0055346E" w:rsidRDefault="004B4BEA" w:rsidP="004B4BEA">
            <w:pPr>
              <w:spacing w:before="40" w:after="40"/>
              <w:rPr>
                <w:bCs/>
                <w:sz w:val="20"/>
              </w:rPr>
            </w:pPr>
            <w:r w:rsidRPr="0055346E">
              <w:rPr>
                <w:sz w:val="20"/>
              </w:rPr>
              <w:fldChar w:fldCharType="begin">
                <w:ffData>
                  <w:name w:val=""/>
                  <w:enabled/>
                  <w:calcOnExit w:val="0"/>
                  <w:textInput/>
                </w:ffData>
              </w:fldChar>
            </w:r>
            <w:r w:rsidRPr="0055346E">
              <w:rPr>
                <w:sz w:val="20"/>
              </w:rPr>
              <w:instrText xml:space="preserve"> FORMTEXT </w:instrText>
            </w:r>
            <w:r w:rsidRPr="0055346E">
              <w:rPr>
                <w:sz w:val="20"/>
              </w:rPr>
            </w:r>
            <w:r w:rsidRPr="0055346E">
              <w:rPr>
                <w:sz w:val="20"/>
              </w:rPr>
              <w:fldChar w:fldCharType="separate"/>
            </w:r>
            <w:r w:rsidRPr="0055346E">
              <w:rPr>
                <w:noProof/>
                <w:sz w:val="20"/>
              </w:rPr>
              <w:t> </w:t>
            </w:r>
            <w:r w:rsidRPr="0055346E">
              <w:rPr>
                <w:noProof/>
                <w:sz w:val="20"/>
              </w:rPr>
              <w:t> </w:t>
            </w:r>
            <w:r w:rsidRPr="0055346E">
              <w:rPr>
                <w:noProof/>
                <w:sz w:val="20"/>
              </w:rPr>
              <w:t> </w:t>
            </w:r>
            <w:r w:rsidRPr="0055346E">
              <w:rPr>
                <w:noProof/>
                <w:sz w:val="20"/>
              </w:rPr>
              <w:t> </w:t>
            </w:r>
            <w:r w:rsidRPr="0055346E">
              <w:rPr>
                <w:noProof/>
                <w:sz w:val="20"/>
              </w:rPr>
              <w:t> </w:t>
            </w:r>
            <w:r w:rsidRPr="0055346E">
              <w:rPr>
                <w:sz w:val="20"/>
              </w:rPr>
              <w:fldChar w:fldCharType="end"/>
            </w:r>
          </w:p>
        </w:tc>
        <w:tc>
          <w:tcPr>
            <w:tcW w:w="840" w:type="dxa"/>
            <w:tcBorders>
              <w:top w:val="nil"/>
              <w:bottom w:val="single" w:sz="4" w:space="0" w:color="auto"/>
            </w:tcBorders>
            <w:vAlign w:val="bottom"/>
          </w:tcPr>
          <w:p w:rsidR="004B4BEA" w:rsidRPr="0055346E" w:rsidRDefault="004B4BEA" w:rsidP="004641F1">
            <w:pPr>
              <w:spacing w:before="40" w:after="40"/>
              <w:jc w:val="center"/>
              <w:rPr>
                <w:bCs/>
                <w:sz w:val="20"/>
              </w:rPr>
            </w:pPr>
            <w:r w:rsidRPr="0055346E">
              <w:rPr>
                <w:bCs/>
                <w:sz w:val="20"/>
              </w:rPr>
              <w:t>Datum:</w:t>
            </w:r>
          </w:p>
        </w:tc>
        <w:tc>
          <w:tcPr>
            <w:tcW w:w="1145" w:type="dxa"/>
            <w:tcBorders>
              <w:top w:val="nil"/>
              <w:bottom w:val="single" w:sz="4" w:space="0" w:color="auto"/>
            </w:tcBorders>
            <w:shd w:val="clear" w:color="auto" w:fill="FFF2CC"/>
            <w:vAlign w:val="bottom"/>
          </w:tcPr>
          <w:p w:rsidR="004B4BEA" w:rsidRPr="0055346E" w:rsidRDefault="004B4BEA" w:rsidP="004B4BEA">
            <w:pPr>
              <w:spacing w:before="40" w:after="40"/>
              <w:rPr>
                <w:bCs/>
                <w:sz w:val="20"/>
              </w:rPr>
            </w:pPr>
            <w:r w:rsidRPr="0055346E">
              <w:rPr>
                <w:sz w:val="20"/>
              </w:rPr>
              <w:fldChar w:fldCharType="begin">
                <w:ffData>
                  <w:name w:val="Ausgabedatum"/>
                  <w:enabled/>
                  <w:calcOnExit w:val="0"/>
                  <w:textInput/>
                </w:ffData>
              </w:fldChar>
            </w:r>
            <w:r w:rsidRPr="0055346E">
              <w:rPr>
                <w:sz w:val="20"/>
              </w:rPr>
              <w:instrText xml:space="preserve"> FORMTEXT </w:instrText>
            </w:r>
            <w:r w:rsidRPr="0055346E">
              <w:rPr>
                <w:sz w:val="20"/>
              </w:rPr>
            </w:r>
            <w:r w:rsidRPr="0055346E">
              <w:rPr>
                <w:sz w:val="20"/>
              </w:rPr>
              <w:fldChar w:fldCharType="separate"/>
            </w:r>
            <w:r w:rsidRPr="0055346E">
              <w:rPr>
                <w:noProof/>
                <w:sz w:val="20"/>
              </w:rPr>
              <w:t> </w:t>
            </w:r>
            <w:r w:rsidRPr="0055346E">
              <w:rPr>
                <w:noProof/>
                <w:sz w:val="20"/>
              </w:rPr>
              <w:t> </w:t>
            </w:r>
            <w:r w:rsidRPr="0055346E">
              <w:rPr>
                <w:noProof/>
                <w:sz w:val="20"/>
              </w:rPr>
              <w:t> </w:t>
            </w:r>
            <w:r w:rsidRPr="0055346E">
              <w:rPr>
                <w:noProof/>
                <w:sz w:val="20"/>
              </w:rPr>
              <w:t> </w:t>
            </w:r>
            <w:r w:rsidRPr="0055346E">
              <w:rPr>
                <w:noProof/>
                <w:sz w:val="20"/>
              </w:rPr>
              <w:t> </w:t>
            </w:r>
            <w:r w:rsidRPr="0055346E">
              <w:rPr>
                <w:sz w:val="20"/>
              </w:rPr>
              <w:fldChar w:fldCharType="end"/>
            </w:r>
          </w:p>
        </w:tc>
        <w:tc>
          <w:tcPr>
            <w:tcW w:w="1990" w:type="dxa"/>
            <w:tcBorders>
              <w:top w:val="nil"/>
              <w:bottom w:val="single" w:sz="4" w:space="0" w:color="auto"/>
            </w:tcBorders>
            <w:shd w:val="clear" w:color="auto" w:fill="auto"/>
            <w:vAlign w:val="bottom"/>
          </w:tcPr>
          <w:p w:rsidR="004B4BEA" w:rsidRPr="0055346E" w:rsidRDefault="004B4BEA" w:rsidP="004B4BEA">
            <w:pPr>
              <w:spacing w:before="40" w:after="40"/>
              <w:rPr>
                <w:bCs/>
                <w:sz w:val="20"/>
              </w:rPr>
            </w:pPr>
            <w:r w:rsidRPr="0055346E">
              <w:rPr>
                <w:bCs/>
                <w:sz w:val="20"/>
              </w:rPr>
              <w:t>gez.</w:t>
            </w:r>
            <w:r w:rsidR="004641F1">
              <w:rPr>
                <w:bCs/>
                <w:sz w:val="20"/>
              </w:rPr>
              <w:t xml:space="preserve"> </w:t>
            </w:r>
            <w:r w:rsidR="004641F1" w:rsidRPr="00FF61C7">
              <w:rPr>
                <w:bCs/>
                <w:i/>
                <w:caps/>
                <w:sz w:val="16"/>
                <w:szCs w:val="16"/>
              </w:rPr>
              <w:t>Name VM:</w:t>
            </w:r>
          </w:p>
        </w:tc>
        <w:tc>
          <w:tcPr>
            <w:tcW w:w="2536" w:type="dxa"/>
            <w:tcBorders>
              <w:top w:val="nil"/>
              <w:bottom w:val="single" w:sz="4" w:space="0" w:color="auto"/>
              <w:right w:val="nil"/>
            </w:tcBorders>
            <w:shd w:val="clear" w:color="auto" w:fill="FFF2CC"/>
            <w:vAlign w:val="bottom"/>
          </w:tcPr>
          <w:p w:rsidR="004B4BEA" w:rsidRPr="007D5151" w:rsidRDefault="00A0143C" w:rsidP="004B4BEA">
            <w:pPr>
              <w:spacing w:before="40" w:after="40"/>
              <w:rPr>
                <w:bCs/>
                <w:i/>
                <w:sz w:val="20"/>
              </w:rPr>
            </w:pPr>
            <w:r w:rsidRPr="007D5151">
              <w:rPr>
                <w:i/>
                <w:sz w:val="20"/>
              </w:rPr>
              <w:fldChar w:fldCharType="begin">
                <w:ffData>
                  <w:name w:val=""/>
                  <w:enabled/>
                  <w:calcOnExit w:val="0"/>
                  <w:textInput/>
                </w:ffData>
              </w:fldChar>
            </w:r>
            <w:r w:rsidRPr="007D5151">
              <w:rPr>
                <w:i/>
                <w:sz w:val="20"/>
              </w:rPr>
              <w:instrText xml:space="preserve"> FORMTEXT </w:instrText>
            </w:r>
            <w:r w:rsidRPr="007D5151">
              <w:rPr>
                <w:i/>
                <w:sz w:val="20"/>
              </w:rPr>
            </w:r>
            <w:r w:rsidRPr="007D5151">
              <w:rPr>
                <w:i/>
                <w:sz w:val="20"/>
              </w:rPr>
              <w:fldChar w:fldCharType="separate"/>
            </w:r>
            <w:r w:rsidRPr="007D5151">
              <w:rPr>
                <w:i/>
                <w:noProof/>
                <w:sz w:val="20"/>
              </w:rPr>
              <w:t> </w:t>
            </w:r>
            <w:r w:rsidRPr="007D5151">
              <w:rPr>
                <w:i/>
                <w:noProof/>
                <w:sz w:val="20"/>
              </w:rPr>
              <w:t> </w:t>
            </w:r>
            <w:r w:rsidRPr="007D5151">
              <w:rPr>
                <w:i/>
                <w:noProof/>
                <w:sz w:val="20"/>
              </w:rPr>
              <w:t> </w:t>
            </w:r>
            <w:r w:rsidRPr="007D5151">
              <w:rPr>
                <w:i/>
                <w:noProof/>
                <w:sz w:val="20"/>
              </w:rPr>
              <w:t> </w:t>
            </w:r>
            <w:r w:rsidRPr="007D5151">
              <w:rPr>
                <w:i/>
                <w:noProof/>
                <w:sz w:val="20"/>
              </w:rPr>
              <w:t> </w:t>
            </w:r>
            <w:r w:rsidRPr="007D5151">
              <w:rPr>
                <w:i/>
                <w:sz w:val="20"/>
              </w:rPr>
              <w:fldChar w:fldCharType="end"/>
            </w:r>
          </w:p>
        </w:tc>
      </w:tr>
    </w:tbl>
    <w:p w:rsidR="00430BAD" w:rsidRPr="0055346E" w:rsidRDefault="00430BAD" w:rsidP="001F47B2">
      <w:pPr>
        <w:rPr>
          <w:sz w:val="20"/>
        </w:rPr>
      </w:pPr>
    </w:p>
    <w:p w:rsidR="008B571B" w:rsidRDefault="008B571B" w:rsidP="00FD622D">
      <w:pPr>
        <w:spacing w:before="40" w:after="40"/>
        <w:ind w:left="1134" w:right="391" w:hanging="1134"/>
        <w:rPr>
          <w:sz w:val="20"/>
        </w:rPr>
      </w:pPr>
      <w:r w:rsidRPr="00AC092F">
        <w:rPr>
          <w:sz w:val="20"/>
          <w:u w:val="single"/>
        </w:rPr>
        <w:t>Hinweis:</w:t>
      </w:r>
      <w:r w:rsidRPr="00AC092F">
        <w:rPr>
          <w:sz w:val="20"/>
        </w:rPr>
        <w:t xml:space="preserve"> </w:t>
      </w:r>
      <w:r w:rsidR="00AC092F">
        <w:rPr>
          <w:sz w:val="20"/>
        </w:rPr>
        <w:tab/>
      </w:r>
      <w:r w:rsidRPr="00AC092F">
        <w:rPr>
          <w:sz w:val="20"/>
        </w:rPr>
        <w:t xml:space="preserve">Mit </w:t>
      </w:r>
      <w:r w:rsidR="00A0143C">
        <w:rPr>
          <w:sz w:val="20"/>
        </w:rPr>
        <w:t>diesem Bericht bestätigt der Begutachter</w:t>
      </w:r>
      <w:r w:rsidRPr="00AC092F">
        <w:rPr>
          <w:sz w:val="20"/>
        </w:rPr>
        <w:t xml:space="preserve"> </w:t>
      </w:r>
      <w:r w:rsidRPr="00AC092F">
        <w:rPr>
          <w:sz w:val="20"/>
          <w:u w:val="single"/>
        </w:rPr>
        <w:t>nicht</w:t>
      </w:r>
      <w:r w:rsidRPr="00AC092F">
        <w:rPr>
          <w:sz w:val="20"/>
        </w:rPr>
        <w:t xml:space="preserve"> die vollständige Richtigkeit </w:t>
      </w:r>
      <w:r w:rsidR="005A1055">
        <w:rPr>
          <w:sz w:val="20"/>
        </w:rPr>
        <w:br/>
      </w:r>
      <w:r w:rsidRPr="00AC092F">
        <w:rPr>
          <w:sz w:val="20"/>
        </w:rPr>
        <w:t>der angegebenen Referenzdokumente der Konformitätsbewertungsst</w:t>
      </w:r>
      <w:r w:rsidR="00A0143C">
        <w:rPr>
          <w:sz w:val="20"/>
        </w:rPr>
        <w:t>elle</w:t>
      </w:r>
      <w:r w:rsidRPr="00AC092F">
        <w:rPr>
          <w:sz w:val="20"/>
        </w:rPr>
        <w:t>.</w:t>
      </w:r>
    </w:p>
    <w:p w:rsidR="0055346E" w:rsidRPr="0055346E" w:rsidRDefault="0055346E" w:rsidP="0055346E">
      <w:pPr>
        <w:pStyle w:val="Textkrper"/>
        <w:spacing w:before="40" w:after="20"/>
        <w:ind w:left="284" w:hanging="284"/>
        <w:rPr>
          <w:rFonts w:cs="Times New Roman"/>
          <w:sz w:val="20"/>
        </w:rPr>
      </w:pPr>
      <w:r w:rsidRPr="0055346E">
        <w:rPr>
          <w:b/>
          <w:sz w:val="20"/>
        </w:rPr>
        <w:t>*</w:t>
      </w:r>
      <w:r w:rsidRPr="0055346E">
        <w:rPr>
          <w:sz w:val="20"/>
        </w:rPr>
        <w:tab/>
      </w:r>
      <w:r w:rsidRPr="0055346E">
        <w:rPr>
          <w:rFonts w:cs="Times New Roman"/>
          <w:sz w:val="20"/>
          <w:u w:val="single"/>
        </w:rPr>
        <w:t>Bewertungsstufen</w:t>
      </w:r>
      <w:r w:rsidRPr="0055346E">
        <w:rPr>
          <w:rFonts w:cs="Times New Roman"/>
          <w:sz w:val="20"/>
        </w:rPr>
        <w:t xml:space="preserve"> der Erfüllung der Anforderungen eines Normpunktes, die durch den Begutachter einzutragen sind:</w:t>
      </w:r>
    </w:p>
    <w:p w:rsidR="0055346E" w:rsidRPr="0055346E" w:rsidRDefault="0055346E" w:rsidP="0055346E">
      <w:pPr>
        <w:tabs>
          <w:tab w:val="left" w:pos="1701"/>
        </w:tabs>
        <w:spacing w:before="40" w:after="20"/>
        <w:ind w:left="568" w:hanging="284"/>
        <w:rPr>
          <w:sz w:val="20"/>
        </w:rPr>
      </w:pPr>
      <w:r w:rsidRPr="0055346E">
        <w:rPr>
          <w:sz w:val="20"/>
        </w:rPr>
        <w:t>1</w:t>
      </w:r>
      <w:r w:rsidRPr="0055346E">
        <w:rPr>
          <w:sz w:val="20"/>
        </w:rPr>
        <w:tab/>
      </w:r>
      <w:r w:rsidRPr="0055346E">
        <w:rPr>
          <w:b/>
          <w:sz w:val="20"/>
        </w:rPr>
        <w:t>K</w:t>
      </w:r>
      <w:r w:rsidRPr="0055346E">
        <w:rPr>
          <w:b/>
          <w:bCs/>
          <w:sz w:val="20"/>
        </w:rPr>
        <w:t>eine</w:t>
      </w:r>
      <w:r w:rsidRPr="0055346E">
        <w:rPr>
          <w:sz w:val="20"/>
        </w:rPr>
        <w:t xml:space="preserve"> Abweichung</w:t>
      </w:r>
    </w:p>
    <w:p w:rsidR="0055346E" w:rsidRPr="0055346E" w:rsidRDefault="0055346E" w:rsidP="0055346E">
      <w:pPr>
        <w:tabs>
          <w:tab w:val="left" w:pos="1701"/>
        </w:tabs>
        <w:spacing w:before="40" w:after="20"/>
        <w:ind w:left="568" w:hanging="284"/>
        <w:rPr>
          <w:sz w:val="20"/>
        </w:rPr>
      </w:pPr>
      <w:r w:rsidRPr="0055346E">
        <w:rPr>
          <w:sz w:val="20"/>
        </w:rPr>
        <w:t>2</w:t>
      </w:r>
      <w:r w:rsidRPr="0055346E">
        <w:rPr>
          <w:sz w:val="20"/>
        </w:rPr>
        <w:tab/>
      </w:r>
      <w:r w:rsidRPr="0055346E">
        <w:rPr>
          <w:b/>
          <w:sz w:val="20"/>
        </w:rPr>
        <w:t>Nicht kritische</w:t>
      </w:r>
      <w:r w:rsidRPr="0055346E">
        <w:rPr>
          <w:sz w:val="20"/>
        </w:rPr>
        <w:t xml:space="preserve"> </w:t>
      </w:r>
      <w:r w:rsidRPr="0055346E">
        <w:rPr>
          <w:bCs/>
          <w:sz w:val="20"/>
        </w:rPr>
        <w:t>Abweichung</w:t>
      </w:r>
    </w:p>
    <w:p w:rsidR="0055346E" w:rsidRPr="0055346E" w:rsidRDefault="0055346E" w:rsidP="0055346E">
      <w:pPr>
        <w:pStyle w:val="Endnotentext"/>
        <w:tabs>
          <w:tab w:val="left" w:pos="567"/>
        </w:tabs>
        <w:spacing w:before="40" w:after="20"/>
        <w:ind w:left="568" w:hanging="284"/>
      </w:pPr>
      <w:r w:rsidRPr="0055346E">
        <w:t>3</w:t>
      </w:r>
      <w:r w:rsidRPr="0055346E">
        <w:tab/>
      </w:r>
      <w:r w:rsidRPr="0055346E">
        <w:rPr>
          <w:b/>
        </w:rPr>
        <w:t>K</w:t>
      </w:r>
      <w:r w:rsidRPr="0055346E">
        <w:rPr>
          <w:b/>
          <w:bCs/>
        </w:rPr>
        <w:t xml:space="preserve">ritische </w:t>
      </w:r>
      <w:r w:rsidRPr="0055346E">
        <w:rPr>
          <w:bCs/>
        </w:rPr>
        <w:t>Abweichung</w:t>
      </w:r>
      <w:r w:rsidRPr="0055346E">
        <w:t xml:space="preserve"> </w:t>
      </w:r>
    </w:p>
    <w:sectPr w:rsidR="0055346E" w:rsidRPr="0055346E" w:rsidSect="00B628FE">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41" w:rsidRDefault="001A3F41">
      <w:r>
        <w:separator/>
      </w:r>
    </w:p>
  </w:endnote>
  <w:endnote w:type="continuationSeparator" w:id="0">
    <w:p w:rsidR="001A3F41" w:rsidRDefault="001A3F41">
      <w:r>
        <w:continuationSeparator/>
      </w:r>
    </w:p>
  </w:endnote>
  <w:endnote w:id="1">
    <w:p w:rsidR="00344E12" w:rsidRDefault="00344E12" w:rsidP="00E960E1">
      <w:pPr>
        <w:pStyle w:val="Endnotentext"/>
        <w:tabs>
          <w:tab w:val="left" w:pos="294"/>
        </w:tabs>
        <w:spacing w:before="40" w:after="20"/>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344E12" w:rsidRPr="00461B7C" w:rsidRDefault="00344E12" w:rsidP="00344E12">
      <w:pPr>
        <w:pStyle w:val="Endnotentext"/>
        <w:tabs>
          <w:tab w:val="left" w:pos="294"/>
        </w:tabs>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344E12" w:rsidRPr="00F30353" w:rsidRDefault="00344E12" w:rsidP="00D32CDF">
      <w:pPr>
        <w:pStyle w:val="Endnotentext"/>
        <w:spacing w:before="40" w:after="20"/>
        <w:ind w:left="284" w:hanging="284"/>
        <w:rPr>
          <w:sz w:val="18"/>
          <w:szCs w:val="18"/>
        </w:rPr>
      </w:pPr>
      <w:r w:rsidRPr="00F30353">
        <w:rPr>
          <w:rStyle w:val="Endnotenzeichen"/>
          <w:sz w:val="18"/>
          <w:szCs w:val="18"/>
        </w:rPr>
        <w:endnoteRef/>
      </w:r>
      <w:r>
        <w:rPr>
          <w:sz w:val="18"/>
          <w:szCs w:val="18"/>
        </w:rPr>
        <w:tab/>
        <w:t>Status</w:t>
      </w:r>
      <w:r w:rsidRPr="00F30353">
        <w:rPr>
          <w:sz w:val="18"/>
          <w:szCs w:val="18"/>
        </w:rPr>
        <w:t xml:space="preserve"> im Begutachterteam: LB=Leitender Begutachter; SB=Systembegutachter; </w:t>
      </w:r>
      <w:r>
        <w:rPr>
          <w:sz w:val="18"/>
          <w:szCs w:val="18"/>
          <w:lang w:val="de-DE"/>
        </w:rPr>
        <w:t>F</w:t>
      </w:r>
      <w:r w:rsidRPr="00F30353">
        <w:rPr>
          <w:sz w:val="18"/>
          <w:szCs w:val="18"/>
        </w:rPr>
        <w:t>B=</w:t>
      </w:r>
      <w:r>
        <w:rPr>
          <w:sz w:val="18"/>
          <w:szCs w:val="18"/>
          <w:lang w:val="de-DE"/>
        </w:rPr>
        <w:t>Fachb</w:t>
      </w:r>
      <w:r w:rsidRPr="00F30353">
        <w:rPr>
          <w:sz w:val="18"/>
          <w:szCs w:val="18"/>
        </w:rPr>
        <w:t xml:space="preserve">egutachter; </w:t>
      </w:r>
      <w:r>
        <w:rPr>
          <w:sz w:val="18"/>
          <w:szCs w:val="18"/>
        </w:rPr>
        <w:br/>
      </w:r>
      <w:r w:rsidRPr="005711FC">
        <w:rPr>
          <w:sz w:val="18"/>
          <w:szCs w:val="18"/>
          <w:lang w:val="de-DE"/>
        </w:rPr>
        <w:t>FB</w:t>
      </w:r>
      <w:r w:rsidRPr="005711FC">
        <w:rPr>
          <w:vertAlign w:val="subscript"/>
        </w:rPr>
        <w:t>stat</w:t>
      </w:r>
      <w:r w:rsidRPr="005711FC">
        <w:rPr>
          <w:sz w:val="18"/>
          <w:szCs w:val="18"/>
          <w:lang w:val="de-DE"/>
        </w:rPr>
        <w:t>=</w:t>
      </w:r>
      <w:r>
        <w:rPr>
          <w:sz w:val="18"/>
          <w:szCs w:val="18"/>
          <w:lang w:val="de-DE"/>
        </w:rPr>
        <w:t>Fachb</w:t>
      </w:r>
      <w:r w:rsidRPr="005711FC">
        <w:rPr>
          <w:sz w:val="18"/>
          <w:szCs w:val="18"/>
          <w:lang w:val="de-DE"/>
        </w:rPr>
        <w:t>egutachter für Statistik;</w:t>
      </w:r>
      <w:r w:rsidRPr="00F30353">
        <w:rPr>
          <w:sz w:val="18"/>
          <w:szCs w:val="18"/>
        </w:rPr>
        <w:t xml:space="preserve"> FE=Fachexperte; H=Hospitant</w:t>
      </w:r>
    </w:p>
  </w:endnote>
  <w:endnote w:id="3">
    <w:p w:rsidR="00344E12" w:rsidRDefault="00344E12" w:rsidP="00D32CDF">
      <w:pPr>
        <w:pStyle w:val="Endnotentext"/>
        <w:spacing w:before="40" w:after="20"/>
        <w:ind w:left="284" w:hanging="284"/>
      </w:pPr>
      <w:r>
        <w:rPr>
          <w:rStyle w:val="Endnotenzeichen"/>
        </w:rPr>
        <w:endnoteRef/>
      </w:r>
      <w:r>
        <w:tab/>
      </w:r>
      <w:r w:rsidRPr="00566787">
        <w:rPr>
          <w:sz w:val="18"/>
          <w:szCs w:val="18"/>
        </w:rPr>
        <w:t xml:space="preserve">Nur wenn die Vorabprüfung der Dokumente </w:t>
      </w:r>
      <w:r>
        <w:rPr>
          <w:sz w:val="18"/>
          <w:szCs w:val="18"/>
          <w:lang w:val="de-DE"/>
        </w:rPr>
        <w:t xml:space="preserve">und Aufzeichnungen </w:t>
      </w:r>
      <w:r w:rsidRPr="00566787">
        <w:rPr>
          <w:sz w:val="18"/>
          <w:szCs w:val="18"/>
        </w:rPr>
        <w:t xml:space="preserve">ergibt, dass eine Begutachtung nicht durchgeführt werden kann, erstellt der Begutachter einen separaten Teilbegutachtungsbericht/Checkliste zur Dokumentenprüfung </w:t>
      </w:r>
      <w:r>
        <w:rPr>
          <w:sz w:val="18"/>
          <w:szCs w:val="18"/>
        </w:rPr>
        <w:t>entsprechend dieser Vorlage</w:t>
      </w:r>
      <w:r w:rsidRPr="00566787">
        <w:rPr>
          <w:sz w:val="18"/>
          <w:szCs w:val="18"/>
        </w:rPr>
        <w:t>.</w:t>
      </w:r>
    </w:p>
  </w:endnote>
  <w:endnote w:id="4">
    <w:p w:rsidR="00344E12" w:rsidRPr="00566787" w:rsidRDefault="00344E12" w:rsidP="00D32CDF">
      <w:pPr>
        <w:pStyle w:val="Kommentartext"/>
        <w:spacing w:before="40" w:after="20"/>
        <w:ind w:left="284" w:hanging="284"/>
        <w:rPr>
          <w:rFonts w:ascii="Calibri" w:hAnsi="Calibri"/>
          <w:sz w:val="18"/>
          <w:szCs w:val="18"/>
        </w:rPr>
      </w:pPr>
      <w:r w:rsidRPr="00566787">
        <w:rPr>
          <w:rStyle w:val="Endnotenzeichen"/>
          <w:rFonts w:ascii="Calibri" w:hAnsi="Calibri"/>
          <w:sz w:val="18"/>
          <w:szCs w:val="18"/>
        </w:rPr>
        <w:endnoteRef/>
      </w:r>
      <w:r>
        <w:rPr>
          <w:rFonts w:ascii="Calibri" w:hAnsi="Calibri"/>
          <w:sz w:val="18"/>
          <w:szCs w:val="18"/>
        </w:rPr>
        <w:tab/>
      </w:r>
      <w:r w:rsidRPr="00566787">
        <w:rPr>
          <w:rFonts w:ascii="Calibri" w:hAnsi="Calibri"/>
          <w:sz w:val="18"/>
          <w:szCs w:val="18"/>
        </w:rPr>
        <w:t xml:space="preserve">Alternativ zur Eintragung </w:t>
      </w:r>
      <w:r>
        <w:rPr>
          <w:rFonts w:ascii="Calibri" w:hAnsi="Calibri"/>
          <w:sz w:val="18"/>
          <w:szCs w:val="18"/>
        </w:rPr>
        <w:t>der</w:t>
      </w:r>
      <w:r w:rsidRPr="00566787">
        <w:rPr>
          <w:rFonts w:ascii="Calibri" w:hAnsi="Calibri"/>
          <w:sz w:val="18"/>
          <w:szCs w:val="18"/>
        </w:rPr>
        <w:t xml:space="preserve"> ON/ED</w:t>
      </w:r>
      <w:r>
        <w:rPr>
          <w:rFonts w:ascii="Calibri" w:hAnsi="Calibri"/>
          <w:sz w:val="18"/>
          <w:szCs w:val="18"/>
        </w:rPr>
        <w:t xml:space="preserve"> </w:t>
      </w:r>
      <w:r w:rsidRPr="00566787">
        <w:rPr>
          <w:rFonts w:ascii="Calibri" w:hAnsi="Calibri"/>
          <w:sz w:val="18"/>
          <w:szCs w:val="18"/>
        </w:rPr>
        <w:t>hier, kann</w:t>
      </w:r>
      <w:r>
        <w:rPr>
          <w:rFonts w:ascii="Calibri" w:hAnsi="Calibri"/>
          <w:sz w:val="18"/>
          <w:szCs w:val="18"/>
        </w:rPr>
        <w:t xml:space="preserve"> das vorgesehene separate Formular verwendet werden</w:t>
      </w:r>
      <w:r w:rsidRPr="00566787">
        <w:rPr>
          <w:rFonts w:ascii="Calibri" w:hAnsi="Calibri"/>
          <w:sz w:val="18"/>
          <w:szCs w:val="18"/>
        </w:rPr>
        <w:t>.</w:t>
      </w:r>
    </w:p>
  </w:endnote>
  <w:endnote w:id="5">
    <w:p w:rsidR="00344E12" w:rsidRPr="00E33DBA" w:rsidRDefault="00344E12" w:rsidP="00DB2411">
      <w:pPr>
        <w:pStyle w:val="Kommentartext"/>
        <w:spacing w:before="40" w:after="20"/>
        <w:ind w:left="294" w:hanging="294"/>
        <w:rPr>
          <w:rFonts w:ascii="Calibri" w:hAnsi="Calibri"/>
          <w:sz w:val="18"/>
          <w:szCs w:val="18"/>
        </w:rPr>
      </w:pPr>
      <w:r w:rsidRPr="002B74B0">
        <w:rPr>
          <w:rStyle w:val="Endnotenzeichen"/>
          <w:rFonts w:ascii="Calibri" w:hAnsi="Calibri"/>
          <w:sz w:val="18"/>
          <w:szCs w:val="18"/>
        </w:rPr>
        <w:endnoteRef/>
      </w:r>
      <w:r>
        <w:rPr>
          <w:rFonts w:ascii="Calibri" w:hAnsi="Calibri"/>
          <w:sz w:val="18"/>
          <w:szCs w:val="18"/>
        </w:rPr>
        <w:tab/>
      </w:r>
      <w:r w:rsidRPr="00E33DBA">
        <w:rPr>
          <w:rFonts w:ascii="Calibri" w:hAnsi="Calibri"/>
          <w:sz w:val="18"/>
          <w:szCs w:val="18"/>
        </w:rPr>
        <w:t xml:space="preserve">„Objektive Nachweise“ </w:t>
      </w:r>
      <w:r>
        <w:rPr>
          <w:rFonts w:ascii="Calibri" w:hAnsi="Calibri"/>
          <w:sz w:val="18"/>
          <w:szCs w:val="18"/>
        </w:rPr>
        <w:t xml:space="preserve">sind </w:t>
      </w:r>
      <w:r w:rsidRPr="00E33DBA">
        <w:rPr>
          <w:rFonts w:ascii="Calibri" w:hAnsi="Calibri"/>
          <w:sz w:val="18"/>
          <w:szCs w:val="18"/>
        </w:rPr>
        <w:t xml:space="preserve">durch Ankreuzen mit „x“ von „Eingesehenen Dokumenten“ </w:t>
      </w:r>
      <w:r>
        <w:rPr>
          <w:rFonts w:ascii="Calibri" w:hAnsi="Calibri"/>
          <w:sz w:val="18"/>
          <w:szCs w:val="18"/>
        </w:rPr>
        <w:t>zu unterscheiden.</w:t>
      </w:r>
    </w:p>
  </w:endnote>
  <w:endnote w:id="6">
    <w:p w:rsidR="00344E12" w:rsidRDefault="00344E12" w:rsidP="00D32CDF">
      <w:pPr>
        <w:pStyle w:val="Endnotentext"/>
        <w:spacing w:before="40" w:after="20"/>
        <w:ind w:left="284" w:hanging="284"/>
      </w:pPr>
      <w:r>
        <w:rPr>
          <w:rStyle w:val="Endnotenzeichen"/>
        </w:rPr>
        <w:endnoteRef/>
      </w:r>
      <w:r>
        <w:tab/>
      </w:r>
      <w:r w:rsidRPr="003567D2">
        <w:rPr>
          <w:sz w:val="18"/>
          <w:szCs w:val="18"/>
        </w:rPr>
        <w:t>Das vorläufige Ergebnis der Begutachtung wurde dem Antragsteller im Abschlussgespräch mitgeteilt</w:t>
      </w:r>
      <w:r>
        <w:rPr>
          <w:sz w:val="18"/>
          <w:szCs w:val="18"/>
        </w:rPr>
        <w:t xml:space="preserve"> und ggf. vorhandene Abweichungsberichte übergeben</w:t>
      </w:r>
      <w:r w:rsidRPr="003567D2">
        <w:rPr>
          <w:sz w:val="18"/>
          <w:szCs w:val="18"/>
        </w:rPr>
        <w:t>.</w:t>
      </w:r>
    </w:p>
  </w:endnote>
  <w:endnote w:id="7">
    <w:p w:rsidR="00344E12" w:rsidRPr="003567D2" w:rsidRDefault="00344E12" w:rsidP="00D32CDF">
      <w:pPr>
        <w:pStyle w:val="Endnotentext"/>
        <w:spacing w:before="40" w:after="20"/>
        <w:ind w:left="284" w:hanging="284"/>
        <w:rPr>
          <w:sz w:val="18"/>
          <w:szCs w:val="18"/>
        </w:rPr>
      </w:pPr>
      <w:r>
        <w:rPr>
          <w:rStyle w:val="Endnotenzeichen"/>
        </w:rPr>
        <w:endnoteRef/>
      </w:r>
      <w:r w:rsidRPr="001F47B2">
        <w:rPr>
          <w:sz w:val="18"/>
          <w:szCs w:val="18"/>
        </w:rPr>
        <w:tab/>
      </w:r>
      <w:r w:rsidRPr="003567D2">
        <w:rPr>
          <w:sz w:val="18"/>
          <w:szCs w:val="18"/>
        </w:rPr>
        <w:t>Vorbehaltlich einer ausreichenden Korrektur der Abweichungen</w:t>
      </w:r>
    </w:p>
  </w:endnote>
  <w:endnote w:id="8">
    <w:p w:rsidR="00344E12" w:rsidRPr="006D50EC" w:rsidRDefault="00344E12" w:rsidP="00CB6F04">
      <w:pPr>
        <w:pStyle w:val="Endnotentext"/>
        <w:tabs>
          <w:tab w:val="left" w:pos="284"/>
        </w:tabs>
        <w:ind w:left="284" w:hanging="284"/>
        <w:rPr>
          <w:sz w:val="18"/>
          <w:szCs w:val="18"/>
          <w:lang w:val="de-DE"/>
        </w:rPr>
      </w:pPr>
      <w:r w:rsidRPr="006D50EC">
        <w:rPr>
          <w:rStyle w:val="Endnotenzeichen"/>
          <w:sz w:val="18"/>
          <w:szCs w:val="18"/>
        </w:rPr>
        <w:endnoteRef/>
      </w:r>
      <w:r w:rsidRPr="006D50EC">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 CHARFORMAT </w:instrText>
      </w:r>
      <w:r>
        <w:rPr>
          <w:sz w:val="18"/>
          <w:szCs w:val="18"/>
          <w:lang w:val="de-DE"/>
        </w:rPr>
      </w:r>
      <w:r>
        <w:rPr>
          <w:sz w:val="18"/>
          <w:szCs w:val="18"/>
          <w:lang w:val="de-DE"/>
        </w:rPr>
        <w:fldChar w:fldCharType="separate"/>
      </w:r>
      <w:r w:rsidRPr="00B628FE">
        <w:rPr>
          <w:sz w:val="18"/>
          <w:szCs w:val="18"/>
          <w:lang w:val="de-DE"/>
        </w:rPr>
        <w:t xml:space="preserve">     </w:t>
      </w:r>
      <w:r>
        <w:rPr>
          <w:sz w:val="18"/>
          <w:szCs w:val="18"/>
          <w:lang w:val="de-DE"/>
        </w:rPr>
        <w:fldChar w:fldCharType="end"/>
      </w:r>
      <w:r>
        <w:rPr>
          <w:sz w:val="18"/>
          <w:szCs w:val="18"/>
          <w:lang w:val="de-DE"/>
        </w:rPr>
        <w:t xml:space="preserve"> </w:t>
      </w:r>
      <w:r w:rsidRPr="006D50EC">
        <w:rPr>
          <w:sz w:val="18"/>
          <w:szCs w:val="18"/>
          <w:lang w:val="de-DE"/>
        </w:rPr>
        <w:t xml:space="preserve">am </w:t>
      </w:r>
      <w:r w:rsidRPr="006D50EC">
        <w:rPr>
          <w:sz w:val="18"/>
          <w:szCs w:val="18"/>
          <w:lang w:val="de-DE"/>
        </w:rPr>
        <w:fldChar w:fldCharType="begin"/>
      </w:r>
      <w:r w:rsidRPr="006D50EC">
        <w:rPr>
          <w:sz w:val="18"/>
          <w:szCs w:val="18"/>
          <w:lang w:val="de-DE"/>
        </w:rPr>
        <w:instrText xml:space="preserve"> REF Ausgabedatum \h </w:instrText>
      </w:r>
      <w:r>
        <w:rPr>
          <w:sz w:val="18"/>
          <w:szCs w:val="18"/>
          <w:lang w:val="de-DE"/>
        </w:rPr>
        <w:instrText xml:space="preserve"> \* CHARFORMAT </w:instrText>
      </w:r>
      <w:r w:rsidRPr="006D50EC">
        <w:rPr>
          <w:sz w:val="18"/>
          <w:szCs w:val="18"/>
          <w:lang w:val="de-DE"/>
        </w:rPr>
      </w:r>
      <w:r w:rsidRPr="006D50EC">
        <w:rPr>
          <w:sz w:val="18"/>
          <w:szCs w:val="18"/>
          <w:lang w:val="de-DE"/>
        </w:rPr>
        <w:fldChar w:fldCharType="separate"/>
      </w:r>
      <w:r w:rsidRPr="00B628FE">
        <w:rPr>
          <w:sz w:val="18"/>
          <w:szCs w:val="18"/>
          <w:lang w:val="de-DE"/>
        </w:rPr>
        <w:t xml:space="preserve">     </w:t>
      </w:r>
      <w:r w:rsidRPr="006D50EC">
        <w:rPr>
          <w:sz w:val="18"/>
          <w:szCs w:val="18"/>
          <w:lang w:val="de-DE"/>
        </w:rPr>
        <w:fldChar w:fldCharType="end"/>
      </w:r>
      <w:r w:rsidRPr="006D50EC">
        <w:rPr>
          <w:sz w:val="18"/>
          <w:szCs w:val="18"/>
          <w:lang w:val="de-DE"/>
        </w:rPr>
        <w:t xml:space="preserve"> erstellt</w:t>
      </w:r>
      <w:r>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6"/>
      <w:gridCol w:w="3360"/>
      <w:gridCol w:w="1705"/>
    </w:tblGrid>
    <w:tr w:rsidR="00344E12" w:rsidTr="00B628FE">
      <w:tc>
        <w:tcPr>
          <w:tcW w:w="4928" w:type="dxa"/>
        </w:tcPr>
        <w:p w:rsidR="00344E12" w:rsidRPr="00D840B0" w:rsidRDefault="00344E12" w:rsidP="00344E12">
          <w:pPr>
            <w:pStyle w:val="Fuzeile"/>
            <w:tabs>
              <w:tab w:val="left" w:pos="9072"/>
              <w:tab w:val="right" w:pos="9781"/>
            </w:tabs>
            <w:overflowPunct w:val="0"/>
            <w:autoSpaceDE w:val="0"/>
            <w:autoSpaceDN w:val="0"/>
            <w:adjustRightInd w:val="0"/>
            <w:textAlignment w:val="baseline"/>
            <w:rPr>
              <w:lang w:val="en-GB"/>
            </w:rPr>
          </w:pPr>
          <w:r w:rsidRPr="00D840B0">
            <w:rPr>
              <w:b/>
              <w:sz w:val="18"/>
              <w:szCs w:val="18"/>
              <w:lang w:val="en-GB"/>
            </w:rPr>
            <w:t xml:space="preserve">FO-B_RM_17034-2017 </w:t>
          </w:r>
          <w:r w:rsidRPr="00D840B0">
            <w:rPr>
              <w:sz w:val="18"/>
              <w:szCs w:val="18"/>
              <w:lang w:val="en-GB"/>
            </w:rPr>
            <w:t xml:space="preserve">/ Rev. 1.0 / </w:t>
          </w:r>
          <w:r>
            <w:rPr>
              <w:sz w:val="18"/>
              <w:szCs w:val="18"/>
              <w:lang w:val="en-GB"/>
            </w:rPr>
            <w:t>02.08</w:t>
          </w:r>
          <w:r w:rsidRPr="00D840B0">
            <w:rPr>
              <w:sz w:val="18"/>
              <w:szCs w:val="18"/>
              <w:lang w:val="en-GB"/>
            </w:rPr>
            <w:t>.2021</w:t>
          </w:r>
        </w:p>
      </w:tc>
      <w:tc>
        <w:tcPr>
          <w:tcW w:w="3402" w:type="dxa"/>
        </w:tcPr>
        <w:p w:rsidR="00344E12" w:rsidRDefault="00344E12" w:rsidP="00B628FE">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B628FE">
            <w:rPr>
              <w:noProof/>
              <w:szCs w:val="22"/>
            </w:rPr>
            <w:t xml:space="preserve">     </w:t>
          </w:r>
          <w:r w:rsidRPr="00F56DF7">
            <w:rPr>
              <w:sz w:val="18"/>
              <w:szCs w:val="18"/>
            </w:rPr>
            <w:fldChar w:fldCharType="end"/>
          </w:r>
          <w:r w:rsidRPr="00F56DF7">
            <w:rPr>
              <w:sz w:val="18"/>
              <w:szCs w:val="18"/>
            </w:rPr>
            <w:t xml:space="preserve">  </w:t>
          </w:r>
        </w:p>
      </w:tc>
      <w:tc>
        <w:tcPr>
          <w:tcW w:w="1731" w:type="dxa"/>
        </w:tcPr>
        <w:p w:rsidR="00344E12" w:rsidRDefault="00344E12" w:rsidP="00B628FE">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491A21">
            <w:rPr>
              <w:rStyle w:val="Seitenzahl"/>
              <w:rFonts w:cs="Arial"/>
              <w:noProof/>
              <w:sz w:val="18"/>
              <w:szCs w:val="18"/>
            </w:rPr>
            <w:t>13</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491A21">
            <w:rPr>
              <w:rStyle w:val="Seitenzahl"/>
              <w:rFonts w:cs="Arial"/>
              <w:noProof/>
              <w:sz w:val="18"/>
              <w:szCs w:val="18"/>
            </w:rPr>
            <w:t>32</w:t>
          </w:r>
          <w:r w:rsidRPr="00F56DF7">
            <w:rPr>
              <w:rStyle w:val="Seitenzahl"/>
              <w:rFonts w:cs="Arial"/>
              <w:sz w:val="18"/>
              <w:szCs w:val="18"/>
            </w:rPr>
            <w:fldChar w:fldCharType="end"/>
          </w:r>
        </w:p>
      </w:tc>
    </w:tr>
  </w:tbl>
  <w:p w:rsidR="00344E12" w:rsidRPr="009F243B" w:rsidRDefault="00344E12" w:rsidP="00B628FE">
    <w:pPr>
      <w:pStyle w:val="Fuzeile"/>
      <w:tabs>
        <w:tab w:val="left" w:pos="9072"/>
        <w:tab w:val="right" w:pos="9781"/>
      </w:tabs>
      <w:ind w:right="394"/>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56"/>
      <w:gridCol w:w="3360"/>
      <w:gridCol w:w="1705"/>
    </w:tblGrid>
    <w:tr w:rsidR="00344E12" w:rsidTr="00B628FE">
      <w:tc>
        <w:tcPr>
          <w:tcW w:w="4928" w:type="dxa"/>
        </w:tcPr>
        <w:p w:rsidR="00344E12" w:rsidRPr="00D840B0" w:rsidRDefault="00344E12" w:rsidP="00344E12">
          <w:pPr>
            <w:pStyle w:val="Fuzeile"/>
            <w:tabs>
              <w:tab w:val="left" w:pos="9072"/>
              <w:tab w:val="right" w:pos="9781"/>
            </w:tabs>
            <w:overflowPunct w:val="0"/>
            <w:autoSpaceDE w:val="0"/>
            <w:autoSpaceDN w:val="0"/>
            <w:adjustRightInd w:val="0"/>
            <w:textAlignment w:val="baseline"/>
            <w:rPr>
              <w:lang w:val="en-GB"/>
            </w:rPr>
          </w:pPr>
          <w:r w:rsidRPr="00D840B0">
            <w:rPr>
              <w:b/>
              <w:sz w:val="18"/>
              <w:szCs w:val="18"/>
              <w:lang w:val="en-GB"/>
            </w:rPr>
            <w:t xml:space="preserve">FO-B_RM_17034-2017 </w:t>
          </w:r>
          <w:r w:rsidRPr="00D840B0">
            <w:rPr>
              <w:sz w:val="18"/>
              <w:szCs w:val="18"/>
              <w:lang w:val="en-GB"/>
            </w:rPr>
            <w:t xml:space="preserve">/ Rev. 1.0 / </w:t>
          </w:r>
          <w:r>
            <w:rPr>
              <w:sz w:val="18"/>
              <w:szCs w:val="18"/>
              <w:lang w:val="en-GB"/>
            </w:rPr>
            <w:t>02.08</w:t>
          </w:r>
          <w:r w:rsidRPr="00D840B0">
            <w:rPr>
              <w:sz w:val="18"/>
              <w:szCs w:val="18"/>
              <w:lang w:val="en-GB"/>
            </w:rPr>
            <w:t>.2021</w:t>
          </w:r>
        </w:p>
      </w:tc>
      <w:tc>
        <w:tcPr>
          <w:tcW w:w="3402" w:type="dxa"/>
        </w:tcPr>
        <w:p w:rsidR="00344E12" w:rsidRDefault="00344E12"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B628FE">
            <w:rPr>
              <w:noProof/>
              <w:szCs w:val="22"/>
            </w:rPr>
            <w:t xml:space="preserve">     </w:t>
          </w:r>
          <w:r w:rsidRPr="00F56DF7">
            <w:rPr>
              <w:sz w:val="18"/>
              <w:szCs w:val="18"/>
            </w:rPr>
            <w:fldChar w:fldCharType="end"/>
          </w:r>
          <w:r w:rsidRPr="00F56DF7">
            <w:rPr>
              <w:sz w:val="18"/>
              <w:szCs w:val="18"/>
            </w:rPr>
            <w:t xml:space="preserve">  </w:t>
          </w:r>
        </w:p>
      </w:tc>
      <w:tc>
        <w:tcPr>
          <w:tcW w:w="1731" w:type="dxa"/>
        </w:tcPr>
        <w:p w:rsidR="00344E12" w:rsidRDefault="00344E12" w:rsidP="00B628FE">
          <w:pPr>
            <w:pStyle w:val="Fuzeile"/>
            <w:tabs>
              <w:tab w:val="left" w:pos="9072"/>
              <w:tab w:val="right" w:pos="9781"/>
            </w:tabs>
            <w:overflowPunct w:val="0"/>
            <w:autoSpaceDE w:val="0"/>
            <w:autoSpaceDN w:val="0"/>
            <w:adjustRightInd w:val="0"/>
            <w:jc w:val="right"/>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491A21">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491A21">
            <w:rPr>
              <w:rStyle w:val="Seitenzahl"/>
              <w:rFonts w:cs="Arial"/>
              <w:noProof/>
              <w:sz w:val="18"/>
              <w:szCs w:val="18"/>
            </w:rPr>
            <w:t>32</w:t>
          </w:r>
          <w:r w:rsidRPr="00F56DF7">
            <w:rPr>
              <w:rStyle w:val="Seitenzahl"/>
              <w:rFonts w:cs="Arial"/>
              <w:sz w:val="18"/>
              <w:szCs w:val="18"/>
            </w:rPr>
            <w:fldChar w:fldCharType="end"/>
          </w:r>
        </w:p>
      </w:tc>
    </w:tr>
  </w:tbl>
  <w:p w:rsidR="00344E12" w:rsidRPr="009F243B" w:rsidRDefault="00344E12"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41" w:rsidRDefault="001A3F41">
      <w:r>
        <w:separator/>
      </w:r>
    </w:p>
  </w:footnote>
  <w:footnote w:type="continuationSeparator" w:id="0">
    <w:p w:rsidR="001A3F41" w:rsidRDefault="001A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44E12" w:rsidRPr="00EF56D9" w:rsidTr="002948AF">
      <w:trPr>
        <w:cantSplit/>
        <w:trHeight w:val="355"/>
      </w:trPr>
      <w:tc>
        <w:tcPr>
          <w:tcW w:w="1843" w:type="dxa"/>
          <w:vMerge w:val="restart"/>
          <w:vAlign w:val="center"/>
        </w:tcPr>
        <w:p w:rsidR="00344E12" w:rsidRPr="00A128BC" w:rsidRDefault="00344E12"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extent cx="1105535" cy="470535"/>
                <wp:effectExtent l="0" t="0" r="0" b="5715"/>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758" w:type="dxa"/>
          <w:vMerge w:val="restart"/>
          <w:vAlign w:val="center"/>
        </w:tcPr>
        <w:p w:rsidR="00344E12" w:rsidRPr="00A128BC" w:rsidRDefault="00344E12" w:rsidP="00EC049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w:t>
          </w:r>
          <w:r w:rsidRPr="00EC049A">
            <w:rPr>
              <w:rFonts w:ascii="Calibri" w:hAnsi="Calibri"/>
              <w:b/>
              <w:sz w:val="28"/>
              <w:szCs w:val="28"/>
              <w:lang w:val="de-DE" w:eastAsia="de-DE"/>
            </w:rPr>
            <w:t xml:space="preserve">DIN EN ISO </w:t>
          </w:r>
          <w:r>
            <w:rPr>
              <w:rFonts w:ascii="Calibri" w:hAnsi="Calibri"/>
              <w:b/>
              <w:sz w:val="28"/>
              <w:szCs w:val="28"/>
              <w:lang w:val="de-DE" w:eastAsia="de-DE"/>
            </w:rPr>
            <w:t>17034</w:t>
          </w:r>
          <w:r w:rsidRPr="00EC049A">
            <w:rPr>
              <w:rFonts w:ascii="Calibri" w:hAnsi="Calibri"/>
              <w:b/>
              <w:sz w:val="28"/>
              <w:szCs w:val="28"/>
              <w:lang w:val="de-DE" w:eastAsia="de-DE"/>
            </w:rPr>
            <w:t>:20</w:t>
          </w:r>
          <w:r>
            <w:rPr>
              <w:rFonts w:ascii="Calibri" w:hAnsi="Calibri"/>
              <w:b/>
              <w:sz w:val="28"/>
              <w:szCs w:val="28"/>
              <w:lang w:val="de-DE" w:eastAsia="de-DE"/>
            </w:rPr>
            <w:t>17</w:t>
          </w:r>
        </w:p>
      </w:tc>
      <w:tc>
        <w:tcPr>
          <w:tcW w:w="1840" w:type="dxa"/>
          <w:vAlign w:val="center"/>
        </w:tcPr>
        <w:p w:rsidR="00344E12" w:rsidRPr="00A128BC" w:rsidRDefault="00344E1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44E12" w:rsidRPr="00A128BC" w:rsidRDefault="00344E1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44E12" w:rsidRPr="00EF56D9" w:rsidTr="002948AF">
      <w:trPr>
        <w:cantSplit/>
        <w:trHeight w:val="355"/>
      </w:trPr>
      <w:tc>
        <w:tcPr>
          <w:tcW w:w="1843" w:type="dxa"/>
          <w:vMerge/>
          <w:vAlign w:val="center"/>
        </w:tcPr>
        <w:p w:rsidR="00344E12" w:rsidRPr="00A128BC" w:rsidRDefault="00344E12" w:rsidP="00E31FAC">
          <w:pPr>
            <w:pStyle w:val="Kopfzeile"/>
            <w:jc w:val="center"/>
            <w:rPr>
              <w:rFonts w:ascii="Calibri" w:hAnsi="Calibri"/>
              <w:b/>
              <w:sz w:val="22"/>
              <w:lang w:val="de-DE" w:eastAsia="de-DE"/>
            </w:rPr>
          </w:pPr>
        </w:p>
      </w:tc>
      <w:tc>
        <w:tcPr>
          <w:tcW w:w="4758" w:type="dxa"/>
          <w:vMerge/>
          <w:vAlign w:val="center"/>
        </w:tcPr>
        <w:p w:rsidR="00344E12" w:rsidRPr="00A128BC" w:rsidRDefault="00344E12" w:rsidP="00E31FAC">
          <w:pPr>
            <w:pStyle w:val="Kopfzeile"/>
            <w:jc w:val="center"/>
            <w:rPr>
              <w:rFonts w:ascii="Calibri" w:hAnsi="Calibri" w:cs="Arial"/>
              <w:b/>
              <w:sz w:val="28"/>
              <w:szCs w:val="28"/>
              <w:lang w:val="de-DE" w:eastAsia="de-DE"/>
            </w:rPr>
          </w:pPr>
        </w:p>
      </w:tc>
      <w:tc>
        <w:tcPr>
          <w:tcW w:w="3322" w:type="dxa"/>
          <w:gridSpan w:val="2"/>
          <w:vAlign w:val="center"/>
        </w:tcPr>
        <w:p w:rsidR="00344E12" w:rsidRPr="00A128BC" w:rsidRDefault="00344E12"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44E12" w:rsidRDefault="00344E12" w:rsidP="00D623CF">
    <w:pP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44E12" w:rsidRPr="00EF56D9" w:rsidTr="001170F7">
      <w:trPr>
        <w:cantSplit/>
        <w:trHeight w:val="355"/>
      </w:trPr>
      <w:tc>
        <w:tcPr>
          <w:tcW w:w="1843" w:type="dxa"/>
          <w:vMerge w:val="restart"/>
          <w:vAlign w:val="center"/>
        </w:tcPr>
        <w:p w:rsidR="00344E12" w:rsidRPr="00A128BC" w:rsidRDefault="00344E12" w:rsidP="001170F7">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14:anchorId="1EED5CD0" wp14:editId="130E4CB1">
                <wp:extent cx="1105535" cy="470535"/>
                <wp:effectExtent l="0" t="0" r="0" b="5715"/>
                <wp:docPr id="3"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758" w:type="dxa"/>
          <w:vMerge w:val="restart"/>
          <w:vAlign w:val="center"/>
        </w:tcPr>
        <w:p w:rsidR="00344E12" w:rsidRPr="00A128BC" w:rsidRDefault="00344E12" w:rsidP="001170F7">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w:t>
          </w:r>
          <w:r w:rsidRPr="00EC049A">
            <w:rPr>
              <w:rFonts w:ascii="Calibri" w:hAnsi="Calibri"/>
              <w:b/>
              <w:sz w:val="28"/>
              <w:szCs w:val="28"/>
              <w:lang w:val="de-DE" w:eastAsia="de-DE"/>
            </w:rPr>
            <w:t xml:space="preserve">DIN EN ISO </w:t>
          </w:r>
          <w:r>
            <w:rPr>
              <w:rFonts w:ascii="Calibri" w:hAnsi="Calibri"/>
              <w:b/>
              <w:sz w:val="28"/>
              <w:szCs w:val="28"/>
              <w:lang w:val="de-DE" w:eastAsia="de-DE"/>
            </w:rPr>
            <w:t>17034</w:t>
          </w:r>
          <w:r w:rsidRPr="00EC049A">
            <w:rPr>
              <w:rFonts w:ascii="Calibri" w:hAnsi="Calibri"/>
              <w:b/>
              <w:sz w:val="28"/>
              <w:szCs w:val="28"/>
              <w:lang w:val="de-DE" w:eastAsia="de-DE"/>
            </w:rPr>
            <w:t>:20</w:t>
          </w:r>
          <w:r>
            <w:rPr>
              <w:rFonts w:ascii="Calibri" w:hAnsi="Calibri"/>
              <w:b/>
              <w:sz w:val="28"/>
              <w:szCs w:val="28"/>
              <w:lang w:val="de-DE" w:eastAsia="de-DE"/>
            </w:rPr>
            <w:t>17</w:t>
          </w:r>
        </w:p>
      </w:tc>
      <w:tc>
        <w:tcPr>
          <w:tcW w:w="1840" w:type="dxa"/>
          <w:vAlign w:val="center"/>
        </w:tcPr>
        <w:p w:rsidR="00344E12" w:rsidRPr="00A128BC" w:rsidRDefault="00344E12" w:rsidP="001170F7">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44E12" w:rsidRPr="00A128BC" w:rsidRDefault="00344E12" w:rsidP="001170F7">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44E12" w:rsidRPr="00EF56D9" w:rsidTr="001170F7">
      <w:trPr>
        <w:cantSplit/>
        <w:trHeight w:val="355"/>
      </w:trPr>
      <w:tc>
        <w:tcPr>
          <w:tcW w:w="1843" w:type="dxa"/>
          <w:vMerge/>
          <w:vAlign w:val="center"/>
        </w:tcPr>
        <w:p w:rsidR="00344E12" w:rsidRPr="00A128BC" w:rsidRDefault="00344E12" w:rsidP="001170F7">
          <w:pPr>
            <w:pStyle w:val="Kopfzeile"/>
            <w:jc w:val="center"/>
            <w:rPr>
              <w:rFonts w:ascii="Calibri" w:hAnsi="Calibri"/>
              <w:b/>
              <w:sz w:val="22"/>
              <w:lang w:val="de-DE" w:eastAsia="de-DE"/>
            </w:rPr>
          </w:pPr>
        </w:p>
      </w:tc>
      <w:tc>
        <w:tcPr>
          <w:tcW w:w="4758" w:type="dxa"/>
          <w:vMerge/>
          <w:vAlign w:val="center"/>
        </w:tcPr>
        <w:p w:rsidR="00344E12" w:rsidRPr="00A128BC" w:rsidRDefault="00344E12" w:rsidP="001170F7">
          <w:pPr>
            <w:pStyle w:val="Kopfzeile"/>
            <w:jc w:val="center"/>
            <w:rPr>
              <w:rFonts w:ascii="Calibri" w:hAnsi="Calibri" w:cs="Arial"/>
              <w:b/>
              <w:sz w:val="28"/>
              <w:szCs w:val="28"/>
              <w:lang w:val="de-DE" w:eastAsia="de-DE"/>
            </w:rPr>
          </w:pPr>
        </w:p>
      </w:tc>
      <w:tc>
        <w:tcPr>
          <w:tcW w:w="3322" w:type="dxa"/>
          <w:gridSpan w:val="2"/>
          <w:vAlign w:val="center"/>
        </w:tcPr>
        <w:p w:rsidR="00344E12" w:rsidRPr="00A128BC" w:rsidRDefault="00344E12" w:rsidP="001170F7">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44E12" w:rsidRPr="00D623CF" w:rsidRDefault="00344E12" w:rsidP="001170F7">
    <w:pP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44E12" w:rsidRPr="00EF56D9" w:rsidTr="002948AF">
      <w:trPr>
        <w:cantSplit/>
        <w:trHeight w:val="355"/>
      </w:trPr>
      <w:tc>
        <w:tcPr>
          <w:tcW w:w="1843" w:type="dxa"/>
          <w:vMerge w:val="restart"/>
          <w:vAlign w:val="center"/>
        </w:tcPr>
        <w:p w:rsidR="00344E12" w:rsidRPr="00A128BC" w:rsidRDefault="00344E12"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14:anchorId="7C14C93E" wp14:editId="44795A5E">
                <wp:extent cx="1105535" cy="470535"/>
                <wp:effectExtent l="0" t="0" r="0" b="571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758" w:type="dxa"/>
          <w:vMerge w:val="restart"/>
          <w:vAlign w:val="center"/>
        </w:tcPr>
        <w:p w:rsidR="00344E12" w:rsidRPr="00A128BC" w:rsidRDefault="00344E12" w:rsidP="00EC049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w:t>
          </w:r>
          <w:r w:rsidRPr="00EC049A">
            <w:rPr>
              <w:rFonts w:ascii="Calibri" w:hAnsi="Calibri"/>
              <w:b/>
              <w:sz w:val="28"/>
              <w:szCs w:val="28"/>
              <w:lang w:val="de-DE" w:eastAsia="de-DE"/>
            </w:rPr>
            <w:t xml:space="preserve">DIN EN ISO </w:t>
          </w:r>
          <w:r>
            <w:rPr>
              <w:rFonts w:ascii="Calibri" w:hAnsi="Calibri"/>
              <w:b/>
              <w:sz w:val="28"/>
              <w:szCs w:val="28"/>
              <w:lang w:val="de-DE" w:eastAsia="de-DE"/>
            </w:rPr>
            <w:t>17034</w:t>
          </w:r>
          <w:r w:rsidRPr="00EC049A">
            <w:rPr>
              <w:rFonts w:ascii="Calibri" w:hAnsi="Calibri"/>
              <w:b/>
              <w:sz w:val="28"/>
              <w:szCs w:val="28"/>
              <w:lang w:val="de-DE" w:eastAsia="de-DE"/>
            </w:rPr>
            <w:t>:20</w:t>
          </w:r>
          <w:r>
            <w:rPr>
              <w:rFonts w:ascii="Calibri" w:hAnsi="Calibri"/>
              <w:b/>
              <w:sz w:val="28"/>
              <w:szCs w:val="28"/>
              <w:lang w:val="de-DE" w:eastAsia="de-DE"/>
            </w:rPr>
            <w:t>17</w:t>
          </w:r>
        </w:p>
      </w:tc>
      <w:tc>
        <w:tcPr>
          <w:tcW w:w="1840" w:type="dxa"/>
          <w:vAlign w:val="center"/>
        </w:tcPr>
        <w:p w:rsidR="00344E12" w:rsidRPr="00A128BC" w:rsidRDefault="00344E1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44E12" w:rsidRPr="00A128BC" w:rsidRDefault="00344E1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44E12" w:rsidRPr="00EF56D9" w:rsidTr="002948AF">
      <w:trPr>
        <w:cantSplit/>
        <w:trHeight w:val="355"/>
      </w:trPr>
      <w:tc>
        <w:tcPr>
          <w:tcW w:w="1843" w:type="dxa"/>
          <w:vMerge/>
          <w:vAlign w:val="center"/>
        </w:tcPr>
        <w:p w:rsidR="00344E12" w:rsidRPr="00A128BC" w:rsidRDefault="00344E12" w:rsidP="00E31FAC">
          <w:pPr>
            <w:pStyle w:val="Kopfzeile"/>
            <w:jc w:val="center"/>
            <w:rPr>
              <w:rFonts w:ascii="Calibri" w:hAnsi="Calibri"/>
              <w:b/>
              <w:sz w:val="22"/>
              <w:lang w:val="de-DE" w:eastAsia="de-DE"/>
            </w:rPr>
          </w:pPr>
        </w:p>
      </w:tc>
      <w:tc>
        <w:tcPr>
          <w:tcW w:w="4758" w:type="dxa"/>
          <w:vMerge/>
          <w:vAlign w:val="center"/>
        </w:tcPr>
        <w:p w:rsidR="00344E12" w:rsidRPr="00A128BC" w:rsidRDefault="00344E12" w:rsidP="00E31FAC">
          <w:pPr>
            <w:pStyle w:val="Kopfzeile"/>
            <w:jc w:val="center"/>
            <w:rPr>
              <w:rFonts w:ascii="Calibri" w:hAnsi="Calibri" w:cs="Arial"/>
              <w:b/>
              <w:sz w:val="28"/>
              <w:szCs w:val="28"/>
              <w:lang w:val="de-DE" w:eastAsia="de-DE"/>
            </w:rPr>
          </w:pPr>
        </w:p>
      </w:tc>
      <w:tc>
        <w:tcPr>
          <w:tcW w:w="3322" w:type="dxa"/>
          <w:gridSpan w:val="2"/>
          <w:vAlign w:val="center"/>
        </w:tcPr>
        <w:p w:rsidR="00344E12" w:rsidRPr="00A128BC" w:rsidRDefault="00344E12"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44E12" w:rsidRDefault="00344E12" w:rsidP="00D623CF">
    <w:pPr>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887"/>
      <w:gridCol w:w="998"/>
      <w:gridCol w:w="2309"/>
      <w:gridCol w:w="391"/>
      <w:gridCol w:w="379"/>
      <w:gridCol w:w="400"/>
      <w:gridCol w:w="745"/>
    </w:tblGrid>
    <w:tr w:rsidR="00344E12" w:rsidRPr="00D57E59" w:rsidTr="002948AF">
      <w:trPr>
        <w:tblHeader/>
      </w:trPr>
      <w:tc>
        <w:tcPr>
          <w:tcW w:w="804" w:type="dxa"/>
          <w:tcBorders>
            <w:top w:val="single" w:sz="12" w:space="0" w:color="auto"/>
            <w:bottom w:val="nil"/>
          </w:tcBorders>
          <w:shd w:val="clear" w:color="auto" w:fill="CCCCCC"/>
        </w:tcPr>
        <w:p w:rsidR="00344E12" w:rsidRPr="00D57E59" w:rsidRDefault="00344E12" w:rsidP="0048309D">
          <w:pPr>
            <w:keepNext/>
            <w:keepLines/>
            <w:spacing w:before="40" w:after="40" w:line="200" w:lineRule="exact"/>
            <w:rPr>
              <w:rFonts w:cs="Arial"/>
              <w:b/>
              <w:sz w:val="18"/>
              <w:szCs w:val="18"/>
            </w:rPr>
          </w:pPr>
        </w:p>
      </w:tc>
      <w:tc>
        <w:tcPr>
          <w:tcW w:w="3892" w:type="dxa"/>
          <w:tcBorders>
            <w:top w:val="single" w:sz="12" w:space="0" w:color="auto"/>
            <w:bottom w:val="nil"/>
          </w:tcBorders>
          <w:shd w:val="clear" w:color="auto" w:fill="CCCCCC"/>
        </w:tcPr>
        <w:p w:rsidR="00344E12" w:rsidRPr="00D57E59" w:rsidRDefault="00344E12" w:rsidP="0048309D">
          <w:pPr>
            <w:pStyle w:val="berschrift3"/>
            <w:keepLines/>
            <w:spacing w:after="40" w:line="200" w:lineRule="exact"/>
            <w:jc w:val="center"/>
          </w:pPr>
          <w:r w:rsidRPr="00D57E59">
            <w:t>Normforderung</w:t>
          </w:r>
        </w:p>
      </w:tc>
      <w:tc>
        <w:tcPr>
          <w:tcW w:w="999" w:type="dxa"/>
          <w:tcBorders>
            <w:top w:val="single" w:sz="12" w:space="0" w:color="auto"/>
            <w:bottom w:val="nil"/>
          </w:tcBorders>
          <w:shd w:val="clear" w:color="auto" w:fill="CCCCCC"/>
        </w:tcPr>
        <w:p w:rsidR="00344E12" w:rsidRPr="007C0C6E" w:rsidRDefault="00344E12" w:rsidP="0048309D">
          <w:pPr>
            <w:pStyle w:val="berschrift3"/>
            <w:keepLines/>
            <w:spacing w:after="40" w:line="200" w:lineRule="exact"/>
          </w:pPr>
          <w:r w:rsidRPr="007C0C6E">
            <w:t>Zuständi</w:t>
          </w:r>
          <w:r>
            <w:t>g</w:t>
          </w:r>
        </w:p>
      </w:tc>
      <w:tc>
        <w:tcPr>
          <w:tcW w:w="2312" w:type="dxa"/>
          <w:tcBorders>
            <w:top w:val="single" w:sz="12" w:space="0" w:color="auto"/>
            <w:bottom w:val="nil"/>
          </w:tcBorders>
          <w:shd w:val="clear" w:color="auto" w:fill="CCCCCC"/>
        </w:tcPr>
        <w:p w:rsidR="00344E12" w:rsidRPr="00D57E59" w:rsidRDefault="00344E12" w:rsidP="0048309D">
          <w:pPr>
            <w:keepNext/>
            <w:keepLines/>
            <w:spacing w:before="40" w:after="40" w:line="200" w:lineRule="exact"/>
            <w:jc w:val="center"/>
            <w:rPr>
              <w:rFonts w:cs="Arial"/>
              <w:b/>
              <w:bCs/>
              <w:sz w:val="18"/>
              <w:szCs w:val="18"/>
            </w:rPr>
          </w:pPr>
          <w:r w:rsidRPr="00D57E59">
            <w:rPr>
              <w:rFonts w:cs="Arial"/>
              <w:b/>
              <w:bCs/>
              <w:sz w:val="18"/>
              <w:szCs w:val="18"/>
            </w:rPr>
            <w:t>Referenz</w:t>
          </w:r>
          <w:r>
            <w:rPr>
              <w:rFonts w:cs="Arial"/>
              <w:b/>
              <w:bCs/>
              <w:sz w:val="18"/>
              <w:szCs w:val="18"/>
            </w:rPr>
            <w:t>dokumente</w:t>
          </w:r>
        </w:p>
      </w:tc>
      <w:tc>
        <w:tcPr>
          <w:tcW w:w="1170" w:type="dxa"/>
          <w:gridSpan w:val="3"/>
          <w:tcBorders>
            <w:top w:val="single" w:sz="12" w:space="0" w:color="auto"/>
            <w:bottom w:val="single" w:sz="4" w:space="0" w:color="auto"/>
          </w:tcBorders>
          <w:shd w:val="clear" w:color="auto" w:fill="CCCCCC"/>
        </w:tcPr>
        <w:p w:rsidR="00344E12" w:rsidRPr="00A128BC" w:rsidRDefault="00344E12" w:rsidP="00BE09F8">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Bewertung</w:t>
          </w:r>
          <w:r>
            <w:rPr>
              <w:rFonts w:ascii="Calibri" w:hAnsi="Calibri" w:cs="Arial"/>
              <w:b/>
              <w:sz w:val="18"/>
              <w:szCs w:val="18"/>
              <w:lang w:val="de-DE" w:eastAsia="de-DE"/>
            </w:rPr>
            <w:t>*</w:t>
          </w:r>
        </w:p>
      </w:tc>
      <w:tc>
        <w:tcPr>
          <w:tcW w:w="746" w:type="dxa"/>
          <w:tcBorders>
            <w:top w:val="single" w:sz="12" w:space="0" w:color="auto"/>
            <w:bottom w:val="nil"/>
          </w:tcBorders>
          <w:shd w:val="clear" w:color="auto" w:fill="CCCCCC"/>
        </w:tcPr>
        <w:p w:rsidR="00344E12" w:rsidRPr="00A128BC" w:rsidRDefault="00344E12" w:rsidP="0048309D">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 xml:space="preserve">Abw. </w:t>
          </w:r>
        </w:p>
      </w:tc>
    </w:tr>
    <w:tr w:rsidR="00344E12" w:rsidRPr="00D57E59" w:rsidTr="002948AF">
      <w:trPr>
        <w:tblHeader/>
      </w:trPr>
      <w:tc>
        <w:tcPr>
          <w:tcW w:w="804" w:type="dxa"/>
          <w:tcBorders>
            <w:top w:val="nil"/>
            <w:bottom w:val="single" w:sz="12" w:space="0" w:color="auto"/>
          </w:tcBorders>
          <w:shd w:val="clear" w:color="auto" w:fill="CCCCCC"/>
        </w:tcPr>
        <w:p w:rsidR="00344E12" w:rsidRPr="00D57E59" w:rsidRDefault="00344E12" w:rsidP="0048309D">
          <w:pPr>
            <w:keepNext/>
            <w:keepLines/>
            <w:spacing w:before="40" w:after="40" w:line="200" w:lineRule="exact"/>
            <w:rPr>
              <w:rFonts w:cs="Arial"/>
              <w:b/>
              <w:sz w:val="18"/>
              <w:szCs w:val="18"/>
            </w:rPr>
          </w:pPr>
        </w:p>
      </w:tc>
      <w:tc>
        <w:tcPr>
          <w:tcW w:w="3892" w:type="dxa"/>
          <w:tcBorders>
            <w:top w:val="nil"/>
            <w:bottom w:val="single" w:sz="12" w:space="0" w:color="auto"/>
          </w:tcBorders>
          <w:shd w:val="clear" w:color="auto" w:fill="CCCCCC"/>
          <w:vAlign w:val="center"/>
        </w:tcPr>
        <w:p w:rsidR="00344E12" w:rsidRPr="00D57E59" w:rsidRDefault="00344E12" w:rsidP="0048309D">
          <w:pPr>
            <w:pStyle w:val="berschrift3"/>
            <w:keepLines/>
            <w:spacing w:after="40" w:line="200" w:lineRule="exact"/>
          </w:pPr>
        </w:p>
      </w:tc>
      <w:tc>
        <w:tcPr>
          <w:tcW w:w="999" w:type="dxa"/>
          <w:tcBorders>
            <w:top w:val="nil"/>
            <w:bottom w:val="single" w:sz="12" w:space="0" w:color="auto"/>
          </w:tcBorders>
          <w:shd w:val="clear" w:color="auto" w:fill="CCCCCC"/>
          <w:vAlign w:val="center"/>
        </w:tcPr>
        <w:p w:rsidR="00344E12" w:rsidRDefault="00344E12" w:rsidP="0048309D">
          <w:pPr>
            <w:pStyle w:val="berschrift3"/>
            <w:keepLines/>
            <w:spacing w:after="40" w:line="200" w:lineRule="exact"/>
          </w:pPr>
        </w:p>
      </w:tc>
      <w:tc>
        <w:tcPr>
          <w:tcW w:w="2312" w:type="dxa"/>
          <w:tcBorders>
            <w:top w:val="nil"/>
            <w:bottom w:val="single" w:sz="12" w:space="0" w:color="auto"/>
          </w:tcBorders>
          <w:shd w:val="clear" w:color="auto" w:fill="CCCCCC"/>
          <w:vAlign w:val="center"/>
        </w:tcPr>
        <w:p w:rsidR="00344E12" w:rsidRPr="00D57E59" w:rsidRDefault="00344E12" w:rsidP="0048309D">
          <w:pPr>
            <w:keepNext/>
            <w:keepLines/>
            <w:spacing w:before="40" w:after="40" w:line="200" w:lineRule="exact"/>
            <w:jc w:val="center"/>
            <w:rPr>
              <w:rFonts w:cs="Arial"/>
              <w:b/>
              <w:bCs/>
              <w:sz w:val="18"/>
              <w:szCs w:val="18"/>
            </w:rPr>
          </w:pPr>
          <w:r>
            <w:rPr>
              <w:rFonts w:cs="Arial"/>
              <w:b/>
              <w:bCs/>
              <w:sz w:val="18"/>
              <w:szCs w:val="18"/>
            </w:rPr>
            <w:t>zur Umsetzung</w:t>
          </w:r>
        </w:p>
      </w:tc>
      <w:tc>
        <w:tcPr>
          <w:tcW w:w="391" w:type="dxa"/>
          <w:tcBorders>
            <w:top w:val="single" w:sz="4" w:space="0" w:color="auto"/>
            <w:bottom w:val="single" w:sz="12" w:space="0" w:color="auto"/>
          </w:tcBorders>
          <w:shd w:val="clear" w:color="auto" w:fill="CCCCCC"/>
          <w:vAlign w:val="center"/>
        </w:tcPr>
        <w:p w:rsidR="00344E12" w:rsidRPr="00A128BC" w:rsidRDefault="00344E12" w:rsidP="0048309D">
          <w:pPr>
            <w:pStyle w:val="Kopfzeile"/>
            <w:keepNext/>
            <w:keepLines/>
            <w:tabs>
              <w:tab w:val="clear" w:pos="9072"/>
              <w:tab w:val="center" w:pos="119"/>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1</w:t>
          </w:r>
        </w:p>
      </w:tc>
      <w:tc>
        <w:tcPr>
          <w:tcW w:w="379" w:type="dxa"/>
          <w:tcBorders>
            <w:top w:val="single" w:sz="4" w:space="0" w:color="auto"/>
            <w:bottom w:val="single" w:sz="12" w:space="0" w:color="auto"/>
          </w:tcBorders>
          <w:shd w:val="clear" w:color="auto" w:fill="CCCCCC"/>
          <w:vAlign w:val="center"/>
        </w:tcPr>
        <w:p w:rsidR="00344E12" w:rsidRPr="00A128BC" w:rsidRDefault="00344E12" w:rsidP="0048309D">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2</w:t>
          </w:r>
        </w:p>
      </w:tc>
      <w:tc>
        <w:tcPr>
          <w:tcW w:w="400" w:type="dxa"/>
          <w:tcBorders>
            <w:top w:val="single" w:sz="4" w:space="0" w:color="auto"/>
            <w:bottom w:val="single" w:sz="12" w:space="0" w:color="auto"/>
          </w:tcBorders>
          <w:shd w:val="clear" w:color="auto" w:fill="CCCCCC"/>
          <w:vAlign w:val="center"/>
        </w:tcPr>
        <w:p w:rsidR="00344E12" w:rsidRPr="00A128BC" w:rsidRDefault="00344E12" w:rsidP="0048309D">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344E12" w:rsidRPr="00A128BC" w:rsidRDefault="00344E12" w:rsidP="0048309D">
          <w:pPr>
            <w:pStyle w:val="Kopfzeile"/>
            <w:keepNext/>
            <w:keepLines/>
            <w:tabs>
              <w:tab w:val="clear" w:pos="9072"/>
            </w:tabs>
            <w:spacing w:before="40" w:after="40" w:line="200" w:lineRule="exact"/>
            <w:jc w:val="center"/>
            <w:rPr>
              <w:rFonts w:ascii="Calibri" w:hAnsi="Calibri" w:cs="Arial"/>
              <w:b/>
              <w:sz w:val="18"/>
              <w:szCs w:val="18"/>
              <w:lang w:val="de-DE" w:eastAsia="de-DE"/>
            </w:rPr>
          </w:pPr>
          <w:r w:rsidRPr="00A128BC">
            <w:rPr>
              <w:rFonts w:ascii="Calibri" w:hAnsi="Calibri" w:cs="Arial"/>
              <w:b/>
              <w:sz w:val="18"/>
              <w:szCs w:val="18"/>
              <w:lang w:val="de-DE" w:eastAsia="de-DE"/>
            </w:rPr>
            <w:t>Nr.</w:t>
          </w:r>
        </w:p>
      </w:tc>
    </w:tr>
  </w:tbl>
  <w:p w:rsidR="00344E12" w:rsidRPr="00D623CF" w:rsidRDefault="00344E12" w:rsidP="00D623CF">
    <w:pPr>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752"/>
      <w:gridCol w:w="1838"/>
      <w:gridCol w:w="1480"/>
    </w:tblGrid>
    <w:tr w:rsidR="00344E12" w:rsidRPr="00EF56D9" w:rsidTr="002948AF">
      <w:trPr>
        <w:cantSplit/>
        <w:trHeight w:val="355"/>
      </w:trPr>
      <w:tc>
        <w:tcPr>
          <w:tcW w:w="1843" w:type="dxa"/>
          <w:vMerge w:val="restart"/>
          <w:vAlign w:val="center"/>
        </w:tcPr>
        <w:p w:rsidR="00344E12" w:rsidRPr="00A128BC" w:rsidRDefault="00344E12" w:rsidP="00E31FAC">
          <w:pPr>
            <w:pStyle w:val="Kopfzeile"/>
            <w:jc w:val="center"/>
            <w:rPr>
              <w:rFonts w:ascii="Calibri" w:hAnsi="Calibri"/>
              <w:b/>
              <w:sz w:val="28"/>
              <w:szCs w:val="28"/>
              <w:lang w:val="de-DE" w:eastAsia="de-DE"/>
            </w:rPr>
          </w:pPr>
          <w:r w:rsidRPr="003C222A">
            <w:rPr>
              <w:rFonts w:ascii="Calibri" w:hAnsi="Calibri"/>
              <w:b/>
              <w:noProof/>
              <w:sz w:val="28"/>
              <w:szCs w:val="28"/>
              <w:lang w:val="de-DE" w:eastAsia="de-DE"/>
            </w:rPr>
            <w:drawing>
              <wp:inline distT="0" distB="0" distL="0" distR="0" wp14:anchorId="67031215" wp14:editId="7BD9A63D">
                <wp:extent cx="1105535" cy="470535"/>
                <wp:effectExtent l="0" t="0" r="0" b="571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470535"/>
                        </a:xfrm>
                        <a:prstGeom prst="rect">
                          <a:avLst/>
                        </a:prstGeom>
                        <a:noFill/>
                        <a:ln>
                          <a:noFill/>
                        </a:ln>
                      </pic:spPr>
                    </pic:pic>
                  </a:graphicData>
                </a:graphic>
              </wp:inline>
            </w:drawing>
          </w:r>
        </w:p>
      </w:tc>
      <w:tc>
        <w:tcPr>
          <w:tcW w:w="4758" w:type="dxa"/>
          <w:vMerge w:val="restart"/>
          <w:vAlign w:val="center"/>
        </w:tcPr>
        <w:p w:rsidR="00344E12" w:rsidRPr="00A128BC" w:rsidRDefault="00344E12" w:rsidP="00EC049A">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w:t>
          </w:r>
          <w:r w:rsidRPr="00EC049A">
            <w:rPr>
              <w:rFonts w:ascii="Calibri" w:hAnsi="Calibri"/>
              <w:b/>
              <w:sz w:val="28"/>
              <w:szCs w:val="28"/>
              <w:lang w:val="de-DE" w:eastAsia="de-DE"/>
            </w:rPr>
            <w:t xml:space="preserve">DIN EN ISO </w:t>
          </w:r>
          <w:r>
            <w:rPr>
              <w:rFonts w:ascii="Calibri" w:hAnsi="Calibri"/>
              <w:b/>
              <w:sz w:val="28"/>
              <w:szCs w:val="28"/>
              <w:lang w:val="de-DE" w:eastAsia="de-DE"/>
            </w:rPr>
            <w:t>17034</w:t>
          </w:r>
          <w:r w:rsidRPr="00EC049A">
            <w:rPr>
              <w:rFonts w:ascii="Calibri" w:hAnsi="Calibri"/>
              <w:b/>
              <w:sz w:val="28"/>
              <w:szCs w:val="28"/>
              <w:lang w:val="de-DE" w:eastAsia="de-DE"/>
            </w:rPr>
            <w:t>:20</w:t>
          </w:r>
          <w:r>
            <w:rPr>
              <w:rFonts w:ascii="Calibri" w:hAnsi="Calibri"/>
              <w:b/>
              <w:sz w:val="28"/>
              <w:szCs w:val="28"/>
              <w:lang w:val="de-DE" w:eastAsia="de-DE"/>
            </w:rPr>
            <w:t>17</w:t>
          </w:r>
        </w:p>
      </w:tc>
      <w:tc>
        <w:tcPr>
          <w:tcW w:w="1840" w:type="dxa"/>
          <w:vAlign w:val="center"/>
        </w:tcPr>
        <w:p w:rsidR="00344E12" w:rsidRPr="00A128BC" w:rsidRDefault="00344E1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FV_VNR  \* MERGEFORMAT </w:instrText>
          </w:r>
          <w:r>
            <w:rPr>
              <w:rFonts w:ascii="Calibri" w:hAnsi="Calibri" w:cs="Arial"/>
              <w:b/>
              <w:sz w:val="22"/>
              <w:szCs w:val="22"/>
              <w:lang w:val="de-DE" w:eastAsia="de-DE"/>
            </w:rPr>
            <w:fldChar w:fldCharType="end"/>
          </w:r>
        </w:p>
      </w:tc>
      <w:tc>
        <w:tcPr>
          <w:tcW w:w="1482" w:type="dxa"/>
          <w:vAlign w:val="center"/>
        </w:tcPr>
        <w:p w:rsidR="00344E12" w:rsidRPr="00A128BC" w:rsidRDefault="00344E12" w:rsidP="00E31FAC">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FV_Phase-2  \* MERGEFORMAT </w:instrText>
          </w:r>
          <w:r>
            <w:rPr>
              <w:rFonts w:ascii="Calibri" w:hAnsi="Calibri" w:cs="Arial"/>
              <w:b/>
              <w:sz w:val="22"/>
              <w:szCs w:val="22"/>
              <w:lang w:val="de-DE" w:eastAsia="de-DE"/>
            </w:rPr>
            <w:fldChar w:fldCharType="end"/>
          </w:r>
        </w:p>
      </w:tc>
    </w:tr>
    <w:tr w:rsidR="00344E12" w:rsidRPr="00EF56D9" w:rsidTr="002948AF">
      <w:trPr>
        <w:cantSplit/>
        <w:trHeight w:val="355"/>
      </w:trPr>
      <w:tc>
        <w:tcPr>
          <w:tcW w:w="1843" w:type="dxa"/>
          <w:vMerge/>
          <w:vAlign w:val="center"/>
        </w:tcPr>
        <w:p w:rsidR="00344E12" w:rsidRPr="00A128BC" w:rsidRDefault="00344E12" w:rsidP="00E31FAC">
          <w:pPr>
            <w:pStyle w:val="Kopfzeile"/>
            <w:jc w:val="center"/>
            <w:rPr>
              <w:rFonts w:ascii="Calibri" w:hAnsi="Calibri"/>
              <w:b/>
              <w:sz w:val="22"/>
              <w:lang w:val="de-DE" w:eastAsia="de-DE"/>
            </w:rPr>
          </w:pPr>
        </w:p>
      </w:tc>
      <w:tc>
        <w:tcPr>
          <w:tcW w:w="4758" w:type="dxa"/>
          <w:vMerge/>
          <w:vAlign w:val="center"/>
        </w:tcPr>
        <w:p w:rsidR="00344E12" w:rsidRPr="00A128BC" w:rsidRDefault="00344E12" w:rsidP="00E31FAC">
          <w:pPr>
            <w:pStyle w:val="Kopfzeile"/>
            <w:jc w:val="center"/>
            <w:rPr>
              <w:rFonts w:ascii="Calibri" w:hAnsi="Calibri" w:cs="Arial"/>
              <w:b/>
              <w:sz w:val="28"/>
              <w:szCs w:val="28"/>
              <w:lang w:val="de-DE" w:eastAsia="de-DE"/>
            </w:rPr>
          </w:pPr>
        </w:p>
      </w:tc>
      <w:tc>
        <w:tcPr>
          <w:tcW w:w="3322" w:type="dxa"/>
          <w:gridSpan w:val="2"/>
          <w:vAlign w:val="center"/>
        </w:tcPr>
        <w:p w:rsidR="00344E12" w:rsidRPr="00A128BC" w:rsidRDefault="00344E12" w:rsidP="00D32CDF">
          <w:pPr>
            <w:pStyle w:val="Kopfzeile"/>
            <w:jc w:val="center"/>
            <w:rPr>
              <w:rFonts w:ascii="Calibri" w:hAnsi="Calibri" w:cs="Arial"/>
              <w:b/>
              <w:sz w:val="22"/>
              <w:szCs w:val="22"/>
              <w:lang w:val="de-DE" w:eastAsia="de-DE"/>
            </w:rPr>
          </w:pPr>
          <w:r>
            <w:rPr>
              <w:rFonts w:ascii="Calibri" w:hAnsi="Calibri" w:cs="Arial"/>
              <w:b/>
              <w:sz w:val="22"/>
              <w:szCs w:val="22"/>
              <w:lang w:val="de-DE" w:eastAsia="de-DE"/>
            </w:rPr>
            <w:fldChar w:fldCharType="begin"/>
          </w:r>
          <w:r>
            <w:rPr>
              <w:rFonts w:ascii="Calibri" w:hAnsi="Calibri" w:cs="Arial"/>
              <w:b/>
              <w:sz w:val="22"/>
              <w:szCs w:val="22"/>
              <w:lang w:val="de-DE" w:eastAsia="de-DE"/>
            </w:rPr>
            <w:instrText xml:space="preserve"> STYLEREF  FV_Begutachter  \* MERGEFORMAT </w:instrText>
          </w:r>
          <w:r>
            <w:rPr>
              <w:rFonts w:ascii="Calibri" w:hAnsi="Calibri" w:cs="Arial"/>
              <w:b/>
              <w:sz w:val="22"/>
              <w:szCs w:val="22"/>
              <w:lang w:val="de-DE" w:eastAsia="de-DE"/>
            </w:rPr>
            <w:fldChar w:fldCharType="end"/>
          </w:r>
        </w:p>
      </w:tc>
    </w:tr>
  </w:tbl>
  <w:p w:rsidR="00344E12" w:rsidRDefault="00344E12"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1AF"/>
    <w:multiLevelType w:val="hybridMultilevel"/>
    <w:tmpl w:val="35F2090C"/>
    <w:lvl w:ilvl="0" w:tplc="1CA0837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087E031F"/>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4A2FF8"/>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183E31"/>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C31662"/>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E1413E"/>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F85B81"/>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7640FA"/>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F052F2"/>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002F"/>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903044"/>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7F5111"/>
    <w:multiLevelType w:val="hybridMultilevel"/>
    <w:tmpl w:val="2D5C8A96"/>
    <w:lvl w:ilvl="0" w:tplc="4900DCFC">
      <w:start w:val="1"/>
      <w:numFmt w:val="decimal"/>
      <w:lvlText w:val="%1."/>
      <w:lvlJc w:val="left"/>
      <w:pPr>
        <w:ind w:left="502" w:hanging="360"/>
      </w:pPr>
      <w:rPr>
        <w:b w:val="0"/>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469A5684"/>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9C5549E"/>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E0B46E4"/>
    <w:multiLevelType w:val="hybridMultilevel"/>
    <w:tmpl w:val="976687D2"/>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EDC2620"/>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8B32B8"/>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3C044B"/>
    <w:multiLevelType w:val="hybridMultilevel"/>
    <w:tmpl w:val="D166D2C0"/>
    <w:lvl w:ilvl="0" w:tplc="B55C3072">
      <w:start w:val="1"/>
      <w:numFmt w:val="decimal"/>
      <w:pStyle w:val="Nummerierung"/>
      <w:lvlText w:val="%1."/>
      <w:lvlJc w:val="left"/>
      <w:pPr>
        <w:ind w:left="89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610" w:hanging="360"/>
      </w:pPr>
    </w:lvl>
    <w:lvl w:ilvl="2" w:tplc="0407001B" w:tentative="1">
      <w:start w:val="1"/>
      <w:numFmt w:val="lowerRoman"/>
      <w:lvlText w:val="%3."/>
      <w:lvlJc w:val="right"/>
      <w:pPr>
        <w:ind w:left="2330" w:hanging="180"/>
      </w:pPr>
    </w:lvl>
    <w:lvl w:ilvl="3" w:tplc="0407000F" w:tentative="1">
      <w:start w:val="1"/>
      <w:numFmt w:val="decimal"/>
      <w:lvlText w:val="%4."/>
      <w:lvlJc w:val="left"/>
      <w:pPr>
        <w:ind w:left="3050" w:hanging="360"/>
      </w:pPr>
    </w:lvl>
    <w:lvl w:ilvl="4" w:tplc="04070019" w:tentative="1">
      <w:start w:val="1"/>
      <w:numFmt w:val="lowerLetter"/>
      <w:lvlText w:val="%5."/>
      <w:lvlJc w:val="left"/>
      <w:pPr>
        <w:ind w:left="3770" w:hanging="360"/>
      </w:pPr>
    </w:lvl>
    <w:lvl w:ilvl="5" w:tplc="0407001B" w:tentative="1">
      <w:start w:val="1"/>
      <w:numFmt w:val="lowerRoman"/>
      <w:lvlText w:val="%6."/>
      <w:lvlJc w:val="right"/>
      <w:pPr>
        <w:ind w:left="4490" w:hanging="180"/>
      </w:pPr>
    </w:lvl>
    <w:lvl w:ilvl="6" w:tplc="0407000F" w:tentative="1">
      <w:start w:val="1"/>
      <w:numFmt w:val="decimal"/>
      <w:lvlText w:val="%7."/>
      <w:lvlJc w:val="left"/>
      <w:pPr>
        <w:ind w:left="5210" w:hanging="360"/>
      </w:pPr>
    </w:lvl>
    <w:lvl w:ilvl="7" w:tplc="04070019" w:tentative="1">
      <w:start w:val="1"/>
      <w:numFmt w:val="lowerLetter"/>
      <w:lvlText w:val="%8."/>
      <w:lvlJc w:val="left"/>
      <w:pPr>
        <w:ind w:left="5930" w:hanging="360"/>
      </w:pPr>
    </w:lvl>
    <w:lvl w:ilvl="8" w:tplc="0407001B" w:tentative="1">
      <w:start w:val="1"/>
      <w:numFmt w:val="lowerRoman"/>
      <w:lvlText w:val="%9."/>
      <w:lvlJc w:val="right"/>
      <w:pPr>
        <w:ind w:left="6650" w:hanging="180"/>
      </w:pPr>
    </w:lvl>
  </w:abstractNum>
  <w:abstractNum w:abstractNumId="20" w15:restartNumberingAfterBreak="0">
    <w:nsid w:val="6D70294F"/>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5C04FD"/>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C777A5"/>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1E1D6F"/>
    <w:multiLevelType w:val="hybridMultilevel"/>
    <w:tmpl w:val="DEDC1CAA"/>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B3332C"/>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8D1640"/>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21"/>
  </w:num>
  <w:num w:numId="5">
    <w:abstractNumId w:val="19"/>
  </w:num>
  <w:num w:numId="6">
    <w:abstractNumId w:val="14"/>
  </w:num>
  <w:num w:numId="7">
    <w:abstractNumId w:val="11"/>
  </w:num>
  <w:num w:numId="8">
    <w:abstractNumId w:val="22"/>
  </w:num>
  <w:num w:numId="9">
    <w:abstractNumId w:val="23"/>
  </w:num>
  <w:num w:numId="10">
    <w:abstractNumId w:val="5"/>
  </w:num>
  <w:num w:numId="11">
    <w:abstractNumId w:val="25"/>
  </w:num>
  <w:num w:numId="12">
    <w:abstractNumId w:val="18"/>
  </w:num>
  <w:num w:numId="13">
    <w:abstractNumId w:val="13"/>
  </w:num>
  <w:num w:numId="14">
    <w:abstractNumId w:val="10"/>
  </w:num>
  <w:num w:numId="15">
    <w:abstractNumId w:val="4"/>
  </w:num>
  <w:num w:numId="16">
    <w:abstractNumId w:val="20"/>
  </w:num>
  <w:num w:numId="17">
    <w:abstractNumId w:val="16"/>
  </w:num>
  <w:num w:numId="18">
    <w:abstractNumId w:val="7"/>
  </w:num>
  <w:num w:numId="19">
    <w:abstractNumId w:val="1"/>
  </w:num>
  <w:num w:numId="20">
    <w:abstractNumId w:val="24"/>
  </w:num>
  <w:num w:numId="21">
    <w:abstractNumId w:val="15"/>
  </w:num>
  <w:num w:numId="22">
    <w:abstractNumId w:val="2"/>
  </w:num>
  <w:num w:numId="23">
    <w:abstractNumId w:val="6"/>
  </w:num>
  <w:num w:numId="24">
    <w:abstractNumId w:val="8"/>
  </w:num>
  <w:num w:numId="25">
    <w:abstractNumId w:val="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wNbnztfqUzL/xrQZIdbhgOODz4pfz3lImm+I0zcwkNMOsZrrG7GtEZ9QPwXmtc+cEehF2QIcEdFGUsqfDcc8g==" w:salt="bIfgrcjyGREDGmHlqmzqXw=="/>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1CDF"/>
    <w:rsid w:val="0000463E"/>
    <w:rsid w:val="00005A4D"/>
    <w:rsid w:val="00006C1F"/>
    <w:rsid w:val="00007BBB"/>
    <w:rsid w:val="000103C0"/>
    <w:rsid w:val="000113AB"/>
    <w:rsid w:val="00026151"/>
    <w:rsid w:val="00026BDF"/>
    <w:rsid w:val="00031CA0"/>
    <w:rsid w:val="00033F75"/>
    <w:rsid w:val="00034C15"/>
    <w:rsid w:val="00036226"/>
    <w:rsid w:val="00040077"/>
    <w:rsid w:val="000413B3"/>
    <w:rsid w:val="00043672"/>
    <w:rsid w:val="00043A88"/>
    <w:rsid w:val="00050B24"/>
    <w:rsid w:val="00052070"/>
    <w:rsid w:val="00052CC2"/>
    <w:rsid w:val="00062B9D"/>
    <w:rsid w:val="00062F6B"/>
    <w:rsid w:val="00067E0A"/>
    <w:rsid w:val="00072A0F"/>
    <w:rsid w:val="000756D4"/>
    <w:rsid w:val="0007579E"/>
    <w:rsid w:val="00076EAD"/>
    <w:rsid w:val="00087250"/>
    <w:rsid w:val="00087B7D"/>
    <w:rsid w:val="00090F90"/>
    <w:rsid w:val="000931E2"/>
    <w:rsid w:val="00093A56"/>
    <w:rsid w:val="00096845"/>
    <w:rsid w:val="000A14E2"/>
    <w:rsid w:val="000A4A4A"/>
    <w:rsid w:val="000A509D"/>
    <w:rsid w:val="000B0242"/>
    <w:rsid w:val="000B0B61"/>
    <w:rsid w:val="000B1BAF"/>
    <w:rsid w:val="000B558B"/>
    <w:rsid w:val="000B5CB5"/>
    <w:rsid w:val="000C055B"/>
    <w:rsid w:val="000C0BEB"/>
    <w:rsid w:val="000C1B8A"/>
    <w:rsid w:val="000C4E32"/>
    <w:rsid w:val="000D165D"/>
    <w:rsid w:val="000D1CCD"/>
    <w:rsid w:val="000D20C4"/>
    <w:rsid w:val="000D231F"/>
    <w:rsid w:val="000D3E10"/>
    <w:rsid w:val="000D4CDF"/>
    <w:rsid w:val="000D51FF"/>
    <w:rsid w:val="000D637C"/>
    <w:rsid w:val="000D714B"/>
    <w:rsid w:val="000D78ED"/>
    <w:rsid w:val="000D7ABB"/>
    <w:rsid w:val="000E132C"/>
    <w:rsid w:val="000E1402"/>
    <w:rsid w:val="000E1AEC"/>
    <w:rsid w:val="000E43D5"/>
    <w:rsid w:val="000E636F"/>
    <w:rsid w:val="000E6498"/>
    <w:rsid w:val="000F1F79"/>
    <w:rsid w:val="000F4619"/>
    <w:rsid w:val="000F7963"/>
    <w:rsid w:val="00101019"/>
    <w:rsid w:val="00102C2C"/>
    <w:rsid w:val="001070CB"/>
    <w:rsid w:val="001170F7"/>
    <w:rsid w:val="00122641"/>
    <w:rsid w:val="00122A1A"/>
    <w:rsid w:val="00123222"/>
    <w:rsid w:val="00130A77"/>
    <w:rsid w:val="00132A68"/>
    <w:rsid w:val="001357D4"/>
    <w:rsid w:val="0013702C"/>
    <w:rsid w:val="001430B9"/>
    <w:rsid w:val="00143BDC"/>
    <w:rsid w:val="001457E8"/>
    <w:rsid w:val="0014582E"/>
    <w:rsid w:val="001462D1"/>
    <w:rsid w:val="00146FED"/>
    <w:rsid w:val="001479ED"/>
    <w:rsid w:val="001500B5"/>
    <w:rsid w:val="001504AF"/>
    <w:rsid w:val="001517C0"/>
    <w:rsid w:val="00157DE0"/>
    <w:rsid w:val="00163CD1"/>
    <w:rsid w:val="0017040D"/>
    <w:rsid w:val="00171181"/>
    <w:rsid w:val="00171D72"/>
    <w:rsid w:val="00177D26"/>
    <w:rsid w:val="00180EC1"/>
    <w:rsid w:val="00181754"/>
    <w:rsid w:val="00183B03"/>
    <w:rsid w:val="001840CC"/>
    <w:rsid w:val="001874C4"/>
    <w:rsid w:val="001879F2"/>
    <w:rsid w:val="00192522"/>
    <w:rsid w:val="00193944"/>
    <w:rsid w:val="00195CCE"/>
    <w:rsid w:val="00196DCF"/>
    <w:rsid w:val="001A03D9"/>
    <w:rsid w:val="001A3F41"/>
    <w:rsid w:val="001A4281"/>
    <w:rsid w:val="001A65FB"/>
    <w:rsid w:val="001A6C35"/>
    <w:rsid w:val="001B12D4"/>
    <w:rsid w:val="001B1351"/>
    <w:rsid w:val="001C0AEC"/>
    <w:rsid w:val="001C181F"/>
    <w:rsid w:val="001C2533"/>
    <w:rsid w:val="001C530F"/>
    <w:rsid w:val="001D113A"/>
    <w:rsid w:val="001D639F"/>
    <w:rsid w:val="001D651F"/>
    <w:rsid w:val="001D7A9D"/>
    <w:rsid w:val="001E016C"/>
    <w:rsid w:val="001E1E07"/>
    <w:rsid w:val="001E28ED"/>
    <w:rsid w:val="001E64F2"/>
    <w:rsid w:val="001F11E7"/>
    <w:rsid w:val="001F47B2"/>
    <w:rsid w:val="001F6F0B"/>
    <w:rsid w:val="001F7962"/>
    <w:rsid w:val="002019BC"/>
    <w:rsid w:val="002020D6"/>
    <w:rsid w:val="00202B3F"/>
    <w:rsid w:val="00202BE7"/>
    <w:rsid w:val="00206630"/>
    <w:rsid w:val="002071B7"/>
    <w:rsid w:val="00217A07"/>
    <w:rsid w:val="00221A87"/>
    <w:rsid w:val="002235DA"/>
    <w:rsid w:val="00224C53"/>
    <w:rsid w:val="002312D0"/>
    <w:rsid w:val="00231DD1"/>
    <w:rsid w:val="002333A2"/>
    <w:rsid w:val="00233818"/>
    <w:rsid w:val="0023386A"/>
    <w:rsid w:val="00233C09"/>
    <w:rsid w:val="00236882"/>
    <w:rsid w:val="00240CA6"/>
    <w:rsid w:val="0024217D"/>
    <w:rsid w:val="00242DDF"/>
    <w:rsid w:val="00245704"/>
    <w:rsid w:val="002457AD"/>
    <w:rsid w:val="00252427"/>
    <w:rsid w:val="002533B4"/>
    <w:rsid w:val="00257C7E"/>
    <w:rsid w:val="00261558"/>
    <w:rsid w:val="0026505D"/>
    <w:rsid w:val="00265687"/>
    <w:rsid w:val="00266651"/>
    <w:rsid w:val="00266DA0"/>
    <w:rsid w:val="00270024"/>
    <w:rsid w:val="00270213"/>
    <w:rsid w:val="00270E90"/>
    <w:rsid w:val="00272BCC"/>
    <w:rsid w:val="00272EB9"/>
    <w:rsid w:val="0027725E"/>
    <w:rsid w:val="002802A9"/>
    <w:rsid w:val="002808DC"/>
    <w:rsid w:val="0028149D"/>
    <w:rsid w:val="00283B67"/>
    <w:rsid w:val="00284985"/>
    <w:rsid w:val="002855E7"/>
    <w:rsid w:val="00285F8C"/>
    <w:rsid w:val="002866A5"/>
    <w:rsid w:val="00286E8F"/>
    <w:rsid w:val="00290660"/>
    <w:rsid w:val="00290C1B"/>
    <w:rsid w:val="00292A98"/>
    <w:rsid w:val="002948AF"/>
    <w:rsid w:val="0029535E"/>
    <w:rsid w:val="00297047"/>
    <w:rsid w:val="002971B9"/>
    <w:rsid w:val="002A2100"/>
    <w:rsid w:val="002A2DCB"/>
    <w:rsid w:val="002A34F6"/>
    <w:rsid w:val="002A3E6A"/>
    <w:rsid w:val="002B74B0"/>
    <w:rsid w:val="002C0198"/>
    <w:rsid w:val="002C2953"/>
    <w:rsid w:val="002C57AC"/>
    <w:rsid w:val="002C72C2"/>
    <w:rsid w:val="002D160F"/>
    <w:rsid w:val="002D4320"/>
    <w:rsid w:val="002D522F"/>
    <w:rsid w:val="002D606D"/>
    <w:rsid w:val="002D6EC4"/>
    <w:rsid w:val="002E6099"/>
    <w:rsid w:val="002E6269"/>
    <w:rsid w:val="002E6995"/>
    <w:rsid w:val="002E6C32"/>
    <w:rsid w:val="002F3B28"/>
    <w:rsid w:val="002F5141"/>
    <w:rsid w:val="003035C1"/>
    <w:rsid w:val="00304BCA"/>
    <w:rsid w:val="00305FE6"/>
    <w:rsid w:val="003101CB"/>
    <w:rsid w:val="0031252A"/>
    <w:rsid w:val="00312DF5"/>
    <w:rsid w:val="00317016"/>
    <w:rsid w:val="00321299"/>
    <w:rsid w:val="00321633"/>
    <w:rsid w:val="003258EF"/>
    <w:rsid w:val="00326142"/>
    <w:rsid w:val="003307B5"/>
    <w:rsid w:val="00334DC1"/>
    <w:rsid w:val="00336655"/>
    <w:rsid w:val="0034075A"/>
    <w:rsid w:val="003413BA"/>
    <w:rsid w:val="0034262B"/>
    <w:rsid w:val="00344E12"/>
    <w:rsid w:val="00345A20"/>
    <w:rsid w:val="00347568"/>
    <w:rsid w:val="00347CC3"/>
    <w:rsid w:val="00350B36"/>
    <w:rsid w:val="0035125B"/>
    <w:rsid w:val="00353352"/>
    <w:rsid w:val="003567D2"/>
    <w:rsid w:val="00362CCB"/>
    <w:rsid w:val="00363991"/>
    <w:rsid w:val="00363C0A"/>
    <w:rsid w:val="00365B8A"/>
    <w:rsid w:val="0037031C"/>
    <w:rsid w:val="00370D00"/>
    <w:rsid w:val="00372695"/>
    <w:rsid w:val="00374BE5"/>
    <w:rsid w:val="0037730C"/>
    <w:rsid w:val="00377E8E"/>
    <w:rsid w:val="0038458C"/>
    <w:rsid w:val="00385C40"/>
    <w:rsid w:val="00387105"/>
    <w:rsid w:val="00387D4B"/>
    <w:rsid w:val="0039417E"/>
    <w:rsid w:val="00394304"/>
    <w:rsid w:val="00394C25"/>
    <w:rsid w:val="003977AD"/>
    <w:rsid w:val="00397801"/>
    <w:rsid w:val="003A1333"/>
    <w:rsid w:val="003A40A5"/>
    <w:rsid w:val="003A4445"/>
    <w:rsid w:val="003A5958"/>
    <w:rsid w:val="003B2729"/>
    <w:rsid w:val="003B2D1E"/>
    <w:rsid w:val="003C222A"/>
    <w:rsid w:val="003C2E5F"/>
    <w:rsid w:val="003C38DA"/>
    <w:rsid w:val="003C46A5"/>
    <w:rsid w:val="003C47AC"/>
    <w:rsid w:val="003C5A05"/>
    <w:rsid w:val="003D200C"/>
    <w:rsid w:val="003D23FB"/>
    <w:rsid w:val="003E0BA7"/>
    <w:rsid w:val="003E2E2A"/>
    <w:rsid w:val="003E33B9"/>
    <w:rsid w:val="003E4AB4"/>
    <w:rsid w:val="003E66E1"/>
    <w:rsid w:val="003E7F00"/>
    <w:rsid w:val="003F1541"/>
    <w:rsid w:val="003F300B"/>
    <w:rsid w:val="003F52C9"/>
    <w:rsid w:val="003F5FC4"/>
    <w:rsid w:val="003F6CE8"/>
    <w:rsid w:val="003F771A"/>
    <w:rsid w:val="003F7866"/>
    <w:rsid w:val="00400349"/>
    <w:rsid w:val="00404AF9"/>
    <w:rsid w:val="00404E37"/>
    <w:rsid w:val="00406BD2"/>
    <w:rsid w:val="00410981"/>
    <w:rsid w:val="00412FAE"/>
    <w:rsid w:val="0041335D"/>
    <w:rsid w:val="004159B4"/>
    <w:rsid w:val="00415F5A"/>
    <w:rsid w:val="004171E0"/>
    <w:rsid w:val="00417859"/>
    <w:rsid w:val="004201E6"/>
    <w:rsid w:val="00420667"/>
    <w:rsid w:val="0042458E"/>
    <w:rsid w:val="00427630"/>
    <w:rsid w:val="00430BAD"/>
    <w:rsid w:val="004315FA"/>
    <w:rsid w:val="00432264"/>
    <w:rsid w:val="004337D8"/>
    <w:rsid w:val="00441DD5"/>
    <w:rsid w:val="00442962"/>
    <w:rsid w:val="00444D95"/>
    <w:rsid w:val="00445073"/>
    <w:rsid w:val="00452EB4"/>
    <w:rsid w:val="00454743"/>
    <w:rsid w:val="004575BA"/>
    <w:rsid w:val="0045771E"/>
    <w:rsid w:val="00457F56"/>
    <w:rsid w:val="004641F1"/>
    <w:rsid w:val="00464E79"/>
    <w:rsid w:val="00466F03"/>
    <w:rsid w:val="00470301"/>
    <w:rsid w:val="004725FD"/>
    <w:rsid w:val="004748AA"/>
    <w:rsid w:val="004748F5"/>
    <w:rsid w:val="00474A56"/>
    <w:rsid w:val="00474CE5"/>
    <w:rsid w:val="00475F7F"/>
    <w:rsid w:val="00476FD6"/>
    <w:rsid w:val="00482427"/>
    <w:rsid w:val="0048309D"/>
    <w:rsid w:val="00484006"/>
    <w:rsid w:val="00484E55"/>
    <w:rsid w:val="004857AA"/>
    <w:rsid w:val="00487615"/>
    <w:rsid w:val="00491A21"/>
    <w:rsid w:val="00494264"/>
    <w:rsid w:val="004946EE"/>
    <w:rsid w:val="00494982"/>
    <w:rsid w:val="00496340"/>
    <w:rsid w:val="00497FE6"/>
    <w:rsid w:val="004A1865"/>
    <w:rsid w:val="004A2241"/>
    <w:rsid w:val="004A7422"/>
    <w:rsid w:val="004B0265"/>
    <w:rsid w:val="004B188D"/>
    <w:rsid w:val="004B2033"/>
    <w:rsid w:val="004B29FE"/>
    <w:rsid w:val="004B2B2D"/>
    <w:rsid w:val="004B4BEA"/>
    <w:rsid w:val="004B58A6"/>
    <w:rsid w:val="004B6359"/>
    <w:rsid w:val="004B6A18"/>
    <w:rsid w:val="004B7ADE"/>
    <w:rsid w:val="004C0447"/>
    <w:rsid w:val="004C7656"/>
    <w:rsid w:val="004D1AB6"/>
    <w:rsid w:val="004D42B7"/>
    <w:rsid w:val="004D4488"/>
    <w:rsid w:val="004D4C57"/>
    <w:rsid w:val="004E0AE6"/>
    <w:rsid w:val="004E1A69"/>
    <w:rsid w:val="004E2DE7"/>
    <w:rsid w:val="004E31FC"/>
    <w:rsid w:val="004E51A0"/>
    <w:rsid w:val="004E728D"/>
    <w:rsid w:val="004E75AF"/>
    <w:rsid w:val="004F1854"/>
    <w:rsid w:val="004F3154"/>
    <w:rsid w:val="004F4222"/>
    <w:rsid w:val="004F52DF"/>
    <w:rsid w:val="004F6A2E"/>
    <w:rsid w:val="004F7533"/>
    <w:rsid w:val="004F772B"/>
    <w:rsid w:val="00500435"/>
    <w:rsid w:val="00500E66"/>
    <w:rsid w:val="0050278B"/>
    <w:rsid w:val="0050435D"/>
    <w:rsid w:val="005051EA"/>
    <w:rsid w:val="00505342"/>
    <w:rsid w:val="005056C5"/>
    <w:rsid w:val="0051069A"/>
    <w:rsid w:val="00510D6A"/>
    <w:rsid w:val="00512AB2"/>
    <w:rsid w:val="005149F2"/>
    <w:rsid w:val="005149F4"/>
    <w:rsid w:val="005204AE"/>
    <w:rsid w:val="00522054"/>
    <w:rsid w:val="00522E35"/>
    <w:rsid w:val="005252AC"/>
    <w:rsid w:val="00525ABD"/>
    <w:rsid w:val="00525D39"/>
    <w:rsid w:val="005313F7"/>
    <w:rsid w:val="00532E45"/>
    <w:rsid w:val="0053527B"/>
    <w:rsid w:val="00536E04"/>
    <w:rsid w:val="0054132C"/>
    <w:rsid w:val="00542782"/>
    <w:rsid w:val="005434BB"/>
    <w:rsid w:val="00545C41"/>
    <w:rsid w:val="00546A25"/>
    <w:rsid w:val="00550316"/>
    <w:rsid w:val="00551536"/>
    <w:rsid w:val="0055346E"/>
    <w:rsid w:val="005549C6"/>
    <w:rsid w:val="00555493"/>
    <w:rsid w:val="00560F02"/>
    <w:rsid w:val="00561DCA"/>
    <w:rsid w:val="00563E17"/>
    <w:rsid w:val="005646C8"/>
    <w:rsid w:val="005650B6"/>
    <w:rsid w:val="005663B4"/>
    <w:rsid w:val="00566787"/>
    <w:rsid w:val="00567479"/>
    <w:rsid w:val="0056762E"/>
    <w:rsid w:val="00567BC8"/>
    <w:rsid w:val="00570A0D"/>
    <w:rsid w:val="005711FC"/>
    <w:rsid w:val="0057264C"/>
    <w:rsid w:val="00573E95"/>
    <w:rsid w:val="00574861"/>
    <w:rsid w:val="00574F1F"/>
    <w:rsid w:val="00577039"/>
    <w:rsid w:val="0058102A"/>
    <w:rsid w:val="00582A62"/>
    <w:rsid w:val="005862A2"/>
    <w:rsid w:val="00587911"/>
    <w:rsid w:val="00590AD9"/>
    <w:rsid w:val="00590F24"/>
    <w:rsid w:val="00591CB7"/>
    <w:rsid w:val="005922B8"/>
    <w:rsid w:val="00595EEB"/>
    <w:rsid w:val="005A1055"/>
    <w:rsid w:val="005A42E9"/>
    <w:rsid w:val="005A55CB"/>
    <w:rsid w:val="005A67B8"/>
    <w:rsid w:val="005B0FAE"/>
    <w:rsid w:val="005B2633"/>
    <w:rsid w:val="005B2F14"/>
    <w:rsid w:val="005B488E"/>
    <w:rsid w:val="005B6BC5"/>
    <w:rsid w:val="005B7159"/>
    <w:rsid w:val="005C1EED"/>
    <w:rsid w:val="005C21FA"/>
    <w:rsid w:val="005C22F8"/>
    <w:rsid w:val="005C327F"/>
    <w:rsid w:val="005C5DCC"/>
    <w:rsid w:val="005C61A1"/>
    <w:rsid w:val="005D0360"/>
    <w:rsid w:val="005D05EC"/>
    <w:rsid w:val="005D1465"/>
    <w:rsid w:val="005D2105"/>
    <w:rsid w:val="005D3C69"/>
    <w:rsid w:val="005E540A"/>
    <w:rsid w:val="005E5C8E"/>
    <w:rsid w:val="005F0C64"/>
    <w:rsid w:val="005F25F7"/>
    <w:rsid w:val="005F3A1B"/>
    <w:rsid w:val="005F5441"/>
    <w:rsid w:val="00604D2E"/>
    <w:rsid w:val="00605721"/>
    <w:rsid w:val="00613354"/>
    <w:rsid w:val="0061728E"/>
    <w:rsid w:val="0062018E"/>
    <w:rsid w:val="00620CE1"/>
    <w:rsid w:val="00625CB7"/>
    <w:rsid w:val="006260C3"/>
    <w:rsid w:val="0062771F"/>
    <w:rsid w:val="006309BE"/>
    <w:rsid w:val="00631A9D"/>
    <w:rsid w:val="00632637"/>
    <w:rsid w:val="00633E0A"/>
    <w:rsid w:val="0063456A"/>
    <w:rsid w:val="00634630"/>
    <w:rsid w:val="00637CC4"/>
    <w:rsid w:val="00640276"/>
    <w:rsid w:val="00640582"/>
    <w:rsid w:val="00640BF4"/>
    <w:rsid w:val="00641092"/>
    <w:rsid w:val="00642548"/>
    <w:rsid w:val="006462B1"/>
    <w:rsid w:val="00647E5B"/>
    <w:rsid w:val="00650059"/>
    <w:rsid w:val="0065104A"/>
    <w:rsid w:val="006517B4"/>
    <w:rsid w:val="0065203A"/>
    <w:rsid w:val="006523CB"/>
    <w:rsid w:val="00656A9C"/>
    <w:rsid w:val="00660670"/>
    <w:rsid w:val="0066345C"/>
    <w:rsid w:val="006639E9"/>
    <w:rsid w:val="00664F37"/>
    <w:rsid w:val="00665FC7"/>
    <w:rsid w:val="00666593"/>
    <w:rsid w:val="00666A5D"/>
    <w:rsid w:val="00672751"/>
    <w:rsid w:val="0067329C"/>
    <w:rsid w:val="00673B65"/>
    <w:rsid w:val="006745AF"/>
    <w:rsid w:val="00674B51"/>
    <w:rsid w:val="006757BE"/>
    <w:rsid w:val="00675B74"/>
    <w:rsid w:val="006779BD"/>
    <w:rsid w:val="00677F55"/>
    <w:rsid w:val="006808D7"/>
    <w:rsid w:val="00681E1E"/>
    <w:rsid w:val="00687350"/>
    <w:rsid w:val="0069083D"/>
    <w:rsid w:val="00692874"/>
    <w:rsid w:val="0069355D"/>
    <w:rsid w:val="0069495B"/>
    <w:rsid w:val="00697ADF"/>
    <w:rsid w:val="006A080D"/>
    <w:rsid w:val="006A2EA2"/>
    <w:rsid w:val="006A52B4"/>
    <w:rsid w:val="006A5E20"/>
    <w:rsid w:val="006B1E3A"/>
    <w:rsid w:val="006C142E"/>
    <w:rsid w:val="006C2309"/>
    <w:rsid w:val="006D4F57"/>
    <w:rsid w:val="006D53C9"/>
    <w:rsid w:val="006D6861"/>
    <w:rsid w:val="006D7679"/>
    <w:rsid w:val="006E0265"/>
    <w:rsid w:val="006E16A6"/>
    <w:rsid w:val="006E4BE3"/>
    <w:rsid w:val="006E4EBE"/>
    <w:rsid w:val="006F06C3"/>
    <w:rsid w:val="006F1EBE"/>
    <w:rsid w:val="00701642"/>
    <w:rsid w:val="00703BB1"/>
    <w:rsid w:val="007041EF"/>
    <w:rsid w:val="0070578B"/>
    <w:rsid w:val="0071104F"/>
    <w:rsid w:val="00714ECD"/>
    <w:rsid w:val="0071511E"/>
    <w:rsid w:val="00716BB2"/>
    <w:rsid w:val="007213B5"/>
    <w:rsid w:val="00721DB5"/>
    <w:rsid w:val="00725427"/>
    <w:rsid w:val="00727B15"/>
    <w:rsid w:val="00731424"/>
    <w:rsid w:val="007318EC"/>
    <w:rsid w:val="00735F16"/>
    <w:rsid w:val="0074141C"/>
    <w:rsid w:val="00743261"/>
    <w:rsid w:val="00744B3F"/>
    <w:rsid w:val="00747EE3"/>
    <w:rsid w:val="00762662"/>
    <w:rsid w:val="00762715"/>
    <w:rsid w:val="007659AC"/>
    <w:rsid w:val="00770C38"/>
    <w:rsid w:val="00770DED"/>
    <w:rsid w:val="00772C5A"/>
    <w:rsid w:val="007734F4"/>
    <w:rsid w:val="00773B06"/>
    <w:rsid w:val="00773D0E"/>
    <w:rsid w:val="0077744B"/>
    <w:rsid w:val="00780442"/>
    <w:rsid w:val="0078132C"/>
    <w:rsid w:val="007826AB"/>
    <w:rsid w:val="007847AA"/>
    <w:rsid w:val="007853AD"/>
    <w:rsid w:val="00785BC1"/>
    <w:rsid w:val="0079247B"/>
    <w:rsid w:val="00794AB2"/>
    <w:rsid w:val="007A01BC"/>
    <w:rsid w:val="007A035B"/>
    <w:rsid w:val="007A1F3C"/>
    <w:rsid w:val="007A21AC"/>
    <w:rsid w:val="007A3365"/>
    <w:rsid w:val="007A43E5"/>
    <w:rsid w:val="007A4760"/>
    <w:rsid w:val="007A4B16"/>
    <w:rsid w:val="007A6D1D"/>
    <w:rsid w:val="007A7CED"/>
    <w:rsid w:val="007B0702"/>
    <w:rsid w:val="007B6BAA"/>
    <w:rsid w:val="007B6C17"/>
    <w:rsid w:val="007C0B58"/>
    <w:rsid w:val="007C0C6E"/>
    <w:rsid w:val="007C4ED6"/>
    <w:rsid w:val="007C5A3B"/>
    <w:rsid w:val="007C7551"/>
    <w:rsid w:val="007D01C9"/>
    <w:rsid w:val="007D3F20"/>
    <w:rsid w:val="007D4061"/>
    <w:rsid w:val="007D4C71"/>
    <w:rsid w:val="007D5151"/>
    <w:rsid w:val="007D5EF1"/>
    <w:rsid w:val="007D6834"/>
    <w:rsid w:val="007D69A8"/>
    <w:rsid w:val="007D6CD5"/>
    <w:rsid w:val="007D6E19"/>
    <w:rsid w:val="007D7F5A"/>
    <w:rsid w:val="007E555D"/>
    <w:rsid w:val="007E5A49"/>
    <w:rsid w:val="007E634D"/>
    <w:rsid w:val="007E6563"/>
    <w:rsid w:val="007F0418"/>
    <w:rsid w:val="007F45DE"/>
    <w:rsid w:val="007F6C46"/>
    <w:rsid w:val="00801FFB"/>
    <w:rsid w:val="00805365"/>
    <w:rsid w:val="008058B3"/>
    <w:rsid w:val="00806167"/>
    <w:rsid w:val="0081178D"/>
    <w:rsid w:val="00812167"/>
    <w:rsid w:val="008126A6"/>
    <w:rsid w:val="008142E5"/>
    <w:rsid w:val="00815093"/>
    <w:rsid w:val="00815919"/>
    <w:rsid w:val="00821E5E"/>
    <w:rsid w:val="008313F4"/>
    <w:rsid w:val="0083496D"/>
    <w:rsid w:val="00835231"/>
    <w:rsid w:val="008370B1"/>
    <w:rsid w:val="008377F5"/>
    <w:rsid w:val="0084033E"/>
    <w:rsid w:val="00840AD2"/>
    <w:rsid w:val="00841692"/>
    <w:rsid w:val="00845D0C"/>
    <w:rsid w:val="008506E8"/>
    <w:rsid w:val="00850841"/>
    <w:rsid w:val="00851B5F"/>
    <w:rsid w:val="008525F7"/>
    <w:rsid w:val="00852B05"/>
    <w:rsid w:val="00853598"/>
    <w:rsid w:val="008539A2"/>
    <w:rsid w:val="0085472A"/>
    <w:rsid w:val="00856DFB"/>
    <w:rsid w:val="00861479"/>
    <w:rsid w:val="00862A03"/>
    <w:rsid w:val="008632CC"/>
    <w:rsid w:val="00871103"/>
    <w:rsid w:val="008811A1"/>
    <w:rsid w:val="00881F2D"/>
    <w:rsid w:val="00893100"/>
    <w:rsid w:val="0089375B"/>
    <w:rsid w:val="008939B1"/>
    <w:rsid w:val="008948B3"/>
    <w:rsid w:val="00894A42"/>
    <w:rsid w:val="00896472"/>
    <w:rsid w:val="008A24A1"/>
    <w:rsid w:val="008A7321"/>
    <w:rsid w:val="008B2446"/>
    <w:rsid w:val="008B2E74"/>
    <w:rsid w:val="008B4425"/>
    <w:rsid w:val="008B4FE7"/>
    <w:rsid w:val="008B571B"/>
    <w:rsid w:val="008B576F"/>
    <w:rsid w:val="008B5DA0"/>
    <w:rsid w:val="008C2078"/>
    <w:rsid w:val="008C379C"/>
    <w:rsid w:val="008C56C5"/>
    <w:rsid w:val="008C6C95"/>
    <w:rsid w:val="008C763F"/>
    <w:rsid w:val="008C7FB6"/>
    <w:rsid w:val="008D1A16"/>
    <w:rsid w:val="008D34AB"/>
    <w:rsid w:val="008E2319"/>
    <w:rsid w:val="008E3051"/>
    <w:rsid w:val="008E3204"/>
    <w:rsid w:val="008E6CBC"/>
    <w:rsid w:val="008F0BF9"/>
    <w:rsid w:val="008F442C"/>
    <w:rsid w:val="008F5CA8"/>
    <w:rsid w:val="009017B8"/>
    <w:rsid w:val="009049C9"/>
    <w:rsid w:val="00906C84"/>
    <w:rsid w:val="00906CA0"/>
    <w:rsid w:val="00907129"/>
    <w:rsid w:val="00913164"/>
    <w:rsid w:val="009146D1"/>
    <w:rsid w:val="00924C9F"/>
    <w:rsid w:val="009256DF"/>
    <w:rsid w:val="00927C5C"/>
    <w:rsid w:val="00930892"/>
    <w:rsid w:val="009341AB"/>
    <w:rsid w:val="0093468C"/>
    <w:rsid w:val="00936170"/>
    <w:rsid w:val="00936FE1"/>
    <w:rsid w:val="009410CB"/>
    <w:rsid w:val="00941117"/>
    <w:rsid w:val="009428D3"/>
    <w:rsid w:val="0094355C"/>
    <w:rsid w:val="00943996"/>
    <w:rsid w:val="0094467B"/>
    <w:rsid w:val="00944B6E"/>
    <w:rsid w:val="00950CFD"/>
    <w:rsid w:val="009510BE"/>
    <w:rsid w:val="00951AAE"/>
    <w:rsid w:val="009521F0"/>
    <w:rsid w:val="00952AEF"/>
    <w:rsid w:val="00953260"/>
    <w:rsid w:val="00953E49"/>
    <w:rsid w:val="0095707D"/>
    <w:rsid w:val="00957408"/>
    <w:rsid w:val="00961904"/>
    <w:rsid w:val="009629D7"/>
    <w:rsid w:val="0096610E"/>
    <w:rsid w:val="0096698B"/>
    <w:rsid w:val="00973473"/>
    <w:rsid w:val="0097471C"/>
    <w:rsid w:val="0097732A"/>
    <w:rsid w:val="00980EB8"/>
    <w:rsid w:val="009831F6"/>
    <w:rsid w:val="00993637"/>
    <w:rsid w:val="00993906"/>
    <w:rsid w:val="009941B9"/>
    <w:rsid w:val="00997446"/>
    <w:rsid w:val="009A1BC0"/>
    <w:rsid w:val="009A26D1"/>
    <w:rsid w:val="009A2F01"/>
    <w:rsid w:val="009A4612"/>
    <w:rsid w:val="009B0B56"/>
    <w:rsid w:val="009B5171"/>
    <w:rsid w:val="009B5414"/>
    <w:rsid w:val="009B6315"/>
    <w:rsid w:val="009B7957"/>
    <w:rsid w:val="009C0663"/>
    <w:rsid w:val="009C4008"/>
    <w:rsid w:val="009C5A97"/>
    <w:rsid w:val="009D022C"/>
    <w:rsid w:val="009D0659"/>
    <w:rsid w:val="009D113F"/>
    <w:rsid w:val="009D3870"/>
    <w:rsid w:val="009D3D8A"/>
    <w:rsid w:val="009D5111"/>
    <w:rsid w:val="009D5659"/>
    <w:rsid w:val="009D5807"/>
    <w:rsid w:val="009D5E4A"/>
    <w:rsid w:val="009E0F02"/>
    <w:rsid w:val="009E23EC"/>
    <w:rsid w:val="009E40A2"/>
    <w:rsid w:val="009E44DE"/>
    <w:rsid w:val="009E660C"/>
    <w:rsid w:val="009E684D"/>
    <w:rsid w:val="009F138D"/>
    <w:rsid w:val="009F243B"/>
    <w:rsid w:val="009F2650"/>
    <w:rsid w:val="00A00B09"/>
    <w:rsid w:val="00A00D6E"/>
    <w:rsid w:val="00A0143C"/>
    <w:rsid w:val="00A03D4C"/>
    <w:rsid w:val="00A1065F"/>
    <w:rsid w:val="00A11090"/>
    <w:rsid w:val="00A11E73"/>
    <w:rsid w:val="00A128BC"/>
    <w:rsid w:val="00A15C23"/>
    <w:rsid w:val="00A20C80"/>
    <w:rsid w:val="00A219B9"/>
    <w:rsid w:val="00A23595"/>
    <w:rsid w:val="00A25AED"/>
    <w:rsid w:val="00A26B1A"/>
    <w:rsid w:val="00A27056"/>
    <w:rsid w:val="00A3044B"/>
    <w:rsid w:val="00A30F5A"/>
    <w:rsid w:val="00A33F54"/>
    <w:rsid w:val="00A34356"/>
    <w:rsid w:val="00A351A2"/>
    <w:rsid w:val="00A357FE"/>
    <w:rsid w:val="00A400E8"/>
    <w:rsid w:val="00A42A1A"/>
    <w:rsid w:val="00A44ED7"/>
    <w:rsid w:val="00A4553C"/>
    <w:rsid w:val="00A46877"/>
    <w:rsid w:val="00A51836"/>
    <w:rsid w:val="00A551AB"/>
    <w:rsid w:val="00A57F91"/>
    <w:rsid w:val="00A60F4D"/>
    <w:rsid w:val="00A613EE"/>
    <w:rsid w:val="00A61A27"/>
    <w:rsid w:val="00A6359D"/>
    <w:rsid w:val="00A67A8F"/>
    <w:rsid w:val="00A71FFC"/>
    <w:rsid w:val="00A7386A"/>
    <w:rsid w:val="00A74F77"/>
    <w:rsid w:val="00A80D0C"/>
    <w:rsid w:val="00A829AD"/>
    <w:rsid w:val="00A8420E"/>
    <w:rsid w:val="00A85516"/>
    <w:rsid w:val="00A916B3"/>
    <w:rsid w:val="00A9370E"/>
    <w:rsid w:val="00A97D52"/>
    <w:rsid w:val="00AA0635"/>
    <w:rsid w:val="00AA127A"/>
    <w:rsid w:val="00AA12FD"/>
    <w:rsid w:val="00AA13C5"/>
    <w:rsid w:val="00AA2F3E"/>
    <w:rsid w:val="00AA77D0"/>
    <w:rsid w:val="00AA78B3"/>
    <w:rsid w:val="00AA7D20"/>
    <w:rsid w:val="00AB62DF"/>
    <w:rsid w:val="00AB63A4"/>
    <w:rsid w:val="00AC092F"/>
    <w:rsid w:val="00AC1B16"/>
    <w:rsid w:val="00AC205D"/>
    <w:rsid w:val="00AC2507"/>
    <w:rsid w:val="00AD0449"/>
    <w:rsid w:val="00AD535D"/>
    <w:rsid w:val="00AD5C07"/>
    <w:rsid w:val="00AD5FF0"/>
    <w:rsid w:val="00AD74CA"/>
    <w:rsid w:val="00AD7D98"/>
    <w:rsid w:val="00AE1E7B"/>
    <w:rsid w:val="00AE25EF"/>
    <w:rsid w:val="00AF0552"/>
    <w:rsid w:val="00AF1D3A"/>
    <w:rsid w:val="00AF36EE"/>
    <w:rsid w:val="00AF5DFB"/>
    <w:rsid w:val="00AF6EF2"/>
    <w:rsid w:val="00AF78BA"/>
    <w:rsid w:val="00B024A3"/>
    <w:rsid w:val="00B04C23"/>
    <w:rsid w:val="00B05CF2"/>
    <w:rsid w:val="00B06958"/>
    <w:rsid w:val="00B078CB"/>
    <w:rsid w:val="00B138AF"/>
    <w:rsid w:val="00B13AC9"/>
    <w:rsid w:val="00B17957"/>
    <w:rsid w:val="00B20C8E"/>
    <w:rsid w:val="00B20FC1"/>
    <w:rsid w:val="00B2226A"/>
    <w:rsid w:val="00B23397"/>
    <w:rsid w:val="00B25837"/>
    <w:rsid w:val="00B2687F"/>
    <w:rsid w:val="00B31186"/>
    <w:rsid w:val="00B32C5C"/>
    <w:rsid w:val="00B34D12"/>
    <w:rsid w:val="00B34DAE"/>
    <w:rsid w:val="00B374D1"/>
    <w:rsid w:val="00B37CE8"/>
    <w:rsid w:val="00B403D1"/>
    <w:rsid w:val="00B40992"/>
    <w:rsid w:val="00B475F8"/>
    <w:rsid w:val="00B507EA"/>
    <w:rsid w:val="00B609AC"/>
    <w:rsid w:val="00B628FE"/>
    <w:rsid w:val="00B62DFD"/>
    <w:rsid w:val="00B630AF"/>
    <w:rsid w:val="00B65027"/>
    <w:rsid w:val="00B71404"/>
    <w:rsid w:val="00B73E25"/>
    <w:rsid w:val="00B74F63"/>
    <w:rsid w:val="00B74F7E"/>
    <w:rsid w:val="00B828A8"/>
    <w:rsid w:val="00B84EB1"/>
    <w:rsid w:val="00B8613E"/>
    <w:rsid w:val="00B87A06"/>
    <w:rsid w:val="00B904A8"/>
    <w:rsid w:val="00B91C46"/>
    <w:rsid w:val="00B95D61"/>
    <w:rsid w:val="00B96D20"/>
    <w:rsid w:val="00BA3037"/>
    <w:rsid w:val="00BA343B"/>
    <w:rsid w:val="00BA5C85"/>
    <w:rsid w:val="00BA7987"/>
    <w:rsid w:val="00BB0FBC"/>
    <w:rsid w:val="00BB3AD4"/>
    <w:rsid w:val="00BB55C4"/>
    <w:rsid w:val="00BB6868"/>
    <w:rsid w:val="00BC3162"/>
    <w:rsid w:val="00BD086E"/>
    <w:rsid w:val="00BD1F4E"/>
    <w:rsid w:val="00BD2780"/>
    <w:rsid w:val="00BD32C9"/>
    <w:rsid w:val="00BD43C2"/>
    <w:rsid w:val="00BD7E1B"/>
    <w:rsid w:val="00BD7F77"/>
    <w:rsid w:val="00BE084E"/>
    <w:rsid w:val="00BE09F8"/>
    <w:rsid w:val="00BE0AA4"/>
    <w:rsid w:val="00BE2DC4"/>
    <w:rsid w:val="00BE4D0B"/>
    <w:rsid w:val="00BE65D2"/>
    <w:rsid w:val="00BF0978"/>
    <w:rsid w:val="00BF12F4"/>
    <w:rsid w:val="00BF413D"/>
    <w:rsid w:val="00BF422B"/>
    <w:rsid w:val="00BF50D0"/>
    <w:rsid w:val="00C00B25"/>
    <w:rsid w:val="00C07CAA"/>
    <w:rsid w:val="00C131A6"/>
    <w:rsid w:val="00C16312"/>
    <w:rsid w:val="00C171A5"/>
    <w:rsid w:val="00C23A46"/>
    <w:rsid w:val="00C2555C"/>
    <w:rsid w:val="00C31239"/>
    <w:rsid w:val="00C33498"/>
    <w:rsid w:val="00C34300"/>
    <w:rsid w:val="00C34D79"/>
    <w:rsid w:val="00C36C62"/>
    <w:rsid w:val="00C37F1F"/>
    <w:rsid w:val="00C41162"/>
    <w:rsid w:val="00C41A7D"/>
    <w:rsid w:val="00C4273A"/>
    <w:rsid w:val="00C513C6"/>
    <w:rsid w:val="00C51B2D"/>
    <w:rsid w:val="00C52233"/>
    <w:rsid w:val="00C53BD1"/>
    <w:rsid w:val="00C54F6D"/>
    <w:rsid w:val="00C64305"/>
    <w:rsid w:val="00C82EE9"/>
    <w:rsid w:val="00C863E1"/>
    <w:rsid w:val="00C87E4D"/>
    <w:rsid w:val="00C90002"/>
    <w:rsid w:val="00C9001B"/>
    <w:rsid w:val="00C901BE"/>
    <w:rsid w:val="00C90947"/>
    <w:rsid w:val="00C94D85"/>
    <w:rsid w:val="00CA1A1B"/>
    <w:rsid w:val="00CA4273"/>
    <w:rsid w:val="00CA50D6"/>
    <w:rsid w:val="00CA731E"/>
    <w:rsid w:val="00CB05B5"/>
    <w:rsid w:val="00CB0A8A"/>
    <w:rsid w:val="00CB2C11"/>
    <w:rsid w:val="00CB3819"/>
    <w:rsid w:val="00CB6F04"/>
    <w:rsid w:val="00CC1CC7"/>
    <w:rsid w:val="00CC6532"/>
    <w:rsid w:val="00CC712F"/>
    <w:rsid w:val="00CC7214"/>
    <w:rsid w:val="00CD42B9"/>
    <w:rsid w:val="00CD6032"/>
    <w:rsid w:val="00CD6A7B"/>
    <w:rsid w:val="00CD6F47"/>
    <w:rsid w:val="00CE322F"/>
    <w:rsid w:val="00CE3FA2"/>
    <w:rsid w:val="00CE42D5"/>
    <w:rsid w:val="00CE7F0F"/>
    <w:rsid w:val="00CF72B6"/>
    <w:rsid w:val="00D00537"/>
    <w:rsid w:val="00D01302"/>
    <w:rsid w:val="00D062E3"/>
    <w:rsid w:val="00D06B71"/>
    <w:rsid w:val="00D06BB8"/>
    <w:rsid w:val="00D100CA"/>
    <w:rsid w:val="00D147C5"/>
    <w:rsid w:val="00D154E5"/>
    <w:rsid w:val="00D154F4"/>
    <w:rsid w:val="00D16CA8"/>
    <w:rsid w:val="00D202ED"/>
    <w:rsid w:val="00D2145E"/>
    <w:rsid w:val="00D23895"/>
    <w:rsid w:val="00D3032A"/>
    <w:rsid w:val="00D30C52"/>
    <w:rsid w:val="00D32554"/>
    <w:rsid w:val="00D32CDF"/>
    <w:rsid w:val="00D34214"/>
    <w:rsid w:val="00D34E97"/>
    <w:rsid w:val="00D3520C"/>
    <w:rsid w:val="00D36FB6"/>
    <w:rsid w:val="00D4007A"/>
    <w:rsid w:val="00D413CE"/>
    <w:rsid w:val="00D47D70"/>
    <w:rsid w:val="00D510F7"/>
    <w:rsid w:val="00D515CE"/>
    <w:rsid w:val="00D54D47"/>
    <w:rsid w:val="00D551EA"/>
    <w:rsid w:val="00D5635F"/>
    <w:rsid w:val="00D566CD"/>
    <w:rsid w:val="00D576BA"/>
    <w:rsid w:val="00D57E59"/>
    <w:rsid w:val="00D623CF"/>
    <w:rsid w:val="00D64E19"/>
    <w:rsid w:val="00D70844"/>
    <w:rsid w:val="00D72993"/>
    <w:rsid w:val="00D753A0"/>
    <w:rsid w:val="00D76397"/>
    <w:rsid w:val="00D8183D"/>
    <w:rsid w:val="00D81D9B"/>
    <w:rsid w:val="00D840B0"/>
    <w:rsid w:val="00D96277"/>
    <w:rsid w:val="00D975B7"/>
    <w:rsid w:val="00D97CF9"/>
    <w:rsid w:val="00DA18D5"/>
    <w:rsid w:val="00DA3AEB"/>
    <w:rsid w:val="00DA3EF6"/>
    <w:rsid w:val="00DA586B"/>
    <w:rsid w:val="00DB05FC"/>
    <w:rsid w:val="00DB2411"/>
    <w:rsid w:val="00DB3105"/>
    <w:rsid w:val="00DB34CF"/>
    <w:rsid w:val="00DB7494"/>
    <w:rsid w:val="00DC492C"/>
    <w:rsid w:val="00DC4A3D"/>
    <w:rsid w:val="00DC60B9"/>
    <w:rsid w:val="00DC6728"/>
    <w:rsid w:val="00DD13D4"/>
    <w:rsid w:val="00DD1529"/>
    <w:rsid w:val="00DD4268"/>
    <w:rsid w:val="00DD6C4F"/>
    <w:rsid w:val="00DD73EC"/>
    <w:rsid w:val="00DD7D84"/>
    <w:rsid w:val="00DE3319"/>
    <w:rsid w:val="00DE37C6"/>
    <w:rsid w:val="00DE7FCF"/>
    <w:rsid w:val="00DF1936"/>
    <w:rsid w:val="00DF2E60"/>
    <w:rsid w:val="00DF70E0"/>
    <w:rsid w:val="00DF7CE2"/>
    <w:rsid w:val="00E0059F"/>
    <w:rsid w:val="00E02C9D"/>
    <w:rsid w:val="00E0303D"/>
    <w:rsid w:val="00E031CD"/>
    <w:rsid w:val="00E05B64"/>
    <w:rsid w:val="00E05D65"/>
    <w:rsid w:val="00E11B48"/>
    <w:rsid w:val="00E1274A"/>
    <w:rsid w:val="00E209E4"/>
    <w:rsid w:val="00E21CAA"/>
    <w:rsid w:val="00E241B4"/>
    <w:rsid w:val="00E24F63"/>
    <w:rsid w:val="00E311A5"/>
    <w:rsid w:val="00E31B2D"/>
    <w:rsid w:val="00E31FAC"/>
    <w:rsid w:val="00E33DBA"/>
    <w:rsid w:val="00E35630"/>
    <w:rsid w:val="00E4058F"/>
    <w:rsid w:val="00E40831"/>
    <w:rsid w:val="00E411B9"/>
    <w:rsid w:val="00E47267"/>
    <w:rsid w:val="00E523C3"/>
    <w:rsid w:val="00E532A9"/>
    <w:rsid w:val="00E555DF"/>
    <w:rsid w:val="00E55735"/>
    <w:rsid w:val="00E57443"/>
    <w:rsid w:val="00E6089D"/>
    <w:rsid w:val="00E63B3F"/>
    <w:rsid w:val="00E66A0E"/>
    <w:rsid w:val="00E71C33"/>
    <w:rsid w:val="00E75B9C"/>
    <w:rsid w:val="00E76CD4"/>
    <w:rsid w:val="00E779EB"/>
    <w:rsid w:val="00E80C97"/>
    <w:rsid w:val="00E80CAE"/>
    <w:rsid w:val="00E80D97"/>
    <w:rsid w:val="00E840A6"/>
    <w:rsid w:val="00E843A5"/>
    <w:rsid w:val="00E85A1C"/>
    <w:rsid w:val="00E90C6B"/>
    <w:rsid w:val="00E9295E"/>
    <w:rsid w:val="00E92EB4"/>
    <w:rsid w:val="00E94E30"/>
    <w:rsid w:val="00E94E91"/>
    <w:rsid w:val="00E960E1"/>
    <w:rsid w:val="00E97706"/>
    <w:rsid w:val="00E9776F"/>
    <w:rsid w:val="00EA1779"/>
    <w:rsid w:val="00EA1A7C"/>
    <w:rsid w:val="00EA219B"/>
    <w:rsid w:val="00EA23BB"/>
    <w:rsid w:val="00EA3460"/>
    <w:rsid w:val="00EA3D8B"/>
    <w:rsid w:val="00EA3DB8"/>
    <w:rsid w:val="00EA402C"/>
    <w:rsid w:val="00EA5A5E"/>
    <w:rsid w:val="00EA5B7A"/>
    <w:rsid w:val="00EB04A2"/>
    <w:rsid w:val="00EB1B6C"/>
    <w:rsid w:val="00EB4195"/>
    <w:rsid w:val="00EB557B"/>
    <w:rsid w:val="00EB5D5E"/>
    <w:rsid w:val="00EB7AFB"/>
    <w:rsid w:val="00EC0242"/>
    <w:rsid w:val="00EC049A"/>
    <w:rsid w:val="00EC077B"/>
    <w:rsid w:val="00ED0C3A"/>
    <w:rsid w:val="00ED2615"/>
    <w:rsid w:val="00ED2A93"/>
    <w:rsid w:val="00ED2DE6"/>
    <w:rsid w:val="00EE02B7"/>
    <w:rsid w:val="00EE0D94"/>
    <w:rsid w:val="00EE0F3F"/>
    <w:rsid w:val="00EE107A"/>
    <w:rsid w:val="00EE10EC"/>
    <w:rsid w:val="00EE2420"/>
    <w:rsid w:val="00EE26EB"/>
    <w:rsid w:val="00EE47CE"/>
    <w:rsid w:val="00EE4FC1"/>
    <w:rsid w:val="00EE731E"/>
    <w:rsid w:val="00EE73F2"/>
    <w:rsid w:val="00EF1145"/>
    <w:rsid w:val="00EF28FA"/>
    <w:rsid w:val="00EF3EF4"/>
    <w:rsid w:val="00EF5F8D"/>
    <w:rsid w:val="00F0124D"/>
    <w:rsid w:val="00F02E84"/>
    <w:rsid w:val="00F0314D"/>
    <w:rsid w:val="00F05D84"/>
    <w:rsid w:val="00F06352"/>
    <w:rsid w:val="00F070FC"/>
    <w:rsid w:val="00F0787A"/>
    <w:rsid w:val="00F15559"/>
    <w:rsid w:val="00F1612C"/>
    <w:rsid w:val="00F21FC7"/>
    <w:rsid w:val="00F22616"/>
    <w:rsid w:val="00F245F6"/>
    <w:rsid w:val="00F247EB"/>
    <w:rsid w:val="00F30353"/>
    <w:rsid w:val="00F30F1D"/>
    <w:rsid w:val="00F31B17"/>
    <w:rsid w:val="00F33A11"/>
    <w:rsid w:val="00F36102"/>
    <w:rsid w:val="00F4023C"/>
    <w:rsid w:val="00F41365"/>
    <w:rsid w:val="00F536AB"/>
    <w:rsid w:val="00F542F1"/>
    <w:rsid w:val="00F54953"/>
    <w:rsid w:val="00F54D97"/>
    <w:rsid w:val="00F55398"/>
    <w:rsid w:val="00F56070"/>
    <w:rsid w:val="00F56DDD"/>
    <w:rsid w:val="00F56DF7"/>
    <w:rsid w:val="00F57680"/>
    <w:rsid w:val="00F57F76"/>
    <w:rsid w:val="00F60D6F"/>
    <w:rsid w:val="00F617F0"/>
    <w:rsid w:val="00F6690C"/>
    <w:rsid w:val="00F6785C"/>
    <w:rsid w:val="00F7090F"/>
    <w:rsid w:val="00F74BA5"/>
    <w:rsid w:val="00F82214"/>
    <w:rsid w:val="00F85797"/>
    <w:rsid w:val="00F90EE5"/>
    <w:rsid w:val="00F92967"/>
    <w:rsid w:val="00F92AB7"/>
    <w:rsid w:val="00F9474E"/>
    <w:rsid w:val="00F95DE7"/>
    <w:rsid w:val="00F96F42"/>
    <w:rsid w:val="00FA1528"/>
    <w:rsid w:val="00FA15E5"/>
    <w:rsid w:val="00FA1AC6"/>
    <w:rsid w:val="00FA1D4F"/>
    <w:rsid w:val="00FA1F81"/>
    <w:rsid w:val="00FA2C3D"/>
    <w:rsid w:val="00FA2DE8"/>
    <w:rsid w:val="00FA409B"/>
    <w:rsid w:val="00FA4D3E"/>
    <w:rsid w:val="00FA68FB"/>
    <w:rsid w:val="00FB09F4"/>
    <w:rsid w:val="00FB1DE0"/>
    <w:rsid w:val="00FB5772"/>
    <w:rsid w:val="00FB725B"/>
    <w:rsid w:val="00FB7782"/>
    <w:rsid w:val="00FC76BD"/>
    <w:rsid w:val="00FD1144"/>
    <w:rsid w:val="00FD3006"/>
    <w:rsid w:val="00FD42CC"/>
    <w:rsid w:val="00FD4D55"/>
    <w:rsid w:val="00FD622D"/>
    <w:rsid w:val="00FE0E76"/>
    <w:rsid w:val="00FE28A3"/>
    <w:rsid w:val="00FE522A"/>
    <w:rsid w:val="00FE7666"/>
    <w:rsid w:val="00FF0F6E"/>
    <w:rsid w:val="00FF2814"/>
    <w:rsid w:val="00FF65E2"/>
    <w:rsid w:val="00FF6941"/>
    <w:rsid w:val="00FF6D0D"/>
    <w:rsid w:val="00FF70CC"/>
    <w:rsid w:val="00FF7C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9FB4DD-A71C-47D7-AE3B-1B9835A7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08D7"/>
    <w:rPr>
      <w:rFonts w:ascii="Calibri" w:hAnsi="Calibri"/>
      <w:sz w:val="22"/>
    </w:rPr>
  </w:style>
  <w:style w:type="paragraph" w:styleId="berschrift1">
    <w:name w:val="heading 1"/>
    <w:basedOn w:val="Standard"/>
    <w:next w:val="Standard"/>
    <w:autoRedefine/>
    <w:rsid w:val="00BE09F8"/>
    <w:pPr>
      <w:keepNext/>
      <w:spacing w:before="240" w:after="60"/>
      <w:outlineLvl w:val="0"/>
    </w:pPr>
    <w:rPr>
      <w:rFonts w:cs="Arial"/>
      <w:b/>
      <w:bCs/>
      <w:kern w:val="32"/>
      <w:szCs w:val="32"/>
    </w:rPr>
  </w:style>
  <w:style w:type="paragraph" w:styleId="berschrift2">
    <w:name w:val="heading 2"/>
    <w:basedOn w:val="Standard"/>
    <w:next w:val="Standard"/>
    <w:autoRedefine/>
    <w:rsid w:val="00BE09F8"/>
    <w:pPr>
      <w:keepNext/>
      <w:spacing w:before="120" w:after="120"/>
      <w:ind w:left="851" w:hanging="851"/>
      <w:outlineLvl w:val="1"/>
    </w:pPr>
    <w:rPr>
      <w:rFonts w:cs="Arial"/>
      <w:b/>
      <w:bCs/>
      <w:iCs/>
      <w:sz w:val="20"/>
      <w:szCs w:val="24"/>
    </w:rPr>
  </w:style>
  <w:style w:type="paragraph" w:styleId="berschrift3">
    <w:name w:val="heading 3"/>
    <w:basedOn w:val="Standard"/>
    <w:next w:val="Standard"/>
    <w:link w:val="berschrift3Zchn"/>
    <w:autoRedefine/>
    <w:rsid w:val="007C0C6E"/>
    <w:pPr>
      <w:keepNext/>
      <w:spacing w:before="40" w:after="20"/>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sz w:val="20"/>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sz w:val="20"/>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39417E"/>
    <w:pPr>
      <w:numPr>
        <w:numId w:val="3"/>
      </w:numPr>
      <w:spacing w:before="40" w:after="40"/>
      <w:ind w:left="227" w:hanging="227"/>
    </w:pPr>
    <w:rPr>
      <w:szCs w:val="22"/>
    </w:rPr>
  </w:style>
  <w:style w:type="character" w:customStyle="1" w:styleId="Max">
    <w:name w:val="Max."/>
    <w:rsid w:val="00D551EA"/>
    <w:rPr>
      <w:b/>
    </w:rPr>
  </w:style>
  <w:style w:type="character" w:customStyle="1" w:styleId="berschrift3Zchn">
    <w:name w:val="Überschrift 3 Zchn"/>
    <w:link w:val="berschrift3"/>
    <w:rsid w:val="0051069A"/>
    <w:rPr>
      <w:rFonts w:ascii="Calibri" w:hAnsi="Calibri" w:cs="Arial"/>
      <w:b/>
      <w:bCs/>
      <w:sz w:val="18"/>
      <w:szCs w:val="18"/>
    </w:rPr>
  </w:style>
  <w:style w:type="paragraph" w:styleId="Inhaltsverzeichnisberschrift">
    <w:name w:val="TOC Heading"/>
    <w:basedOn w:val="berschrift1"/>
    <w:next w:val="Standard"/>
    <w:uiPriority w:val="39"/>
    <w:unhideWhenUsed/>
    <w:rsid w:val="00464E79"/>
    <w:pPr>
      <w:keepLines/>
      <w:spacing w:after="0" w:line="259" w:lineRule="auto"/>
      <w:outlineLvl w:val="9"/>
    </w:pPr>
    <w:rPr>
      <w:rFonts w:ascii="Calibri Light" w:hAnsi="Calibri Light" w:cs="Times New Roman"/>
      <w:b w:val="0"/>
      <w:bCs w:val="0"/>
      <w:color w:val="2E74B5"/>
      <w:kern w:val="0"/>
      <w:sz w:val="32"/>
    </w:rPr>
  </w:style>
  <w:style w:type="paragraph" w:styleId="Verzeichnis3">
    <w:name w:val="toc 3"/>
    <w:basedOn w:val="Standard"/>
    <w:next w:val="Standard"/>
    <w:autoRedefine/>
    <w:uiPriority w:val="39"/>
    <w:unhideWhenUsed/>
    <w:rsid w:val="0055346E"/>
    <w:pPr>
      <w:spacing w:before="40" w:after="120"/>
    </w:pPr>
    <w:rPr>
      <w:b/>
      <w:sz w:val="20"/>
    </w:rPr>
  </w:style>
  <w:style w:type="character" w:styleId="Hyperlink">
    <w:name w:val="Hyperlink"/>
    <w:uiPriority w:val="99"/>
    <w:unhideWhenUsed/>
    <w:rsid w:val="00464E79"/>
    <w:rPr>
      <w:color w:val="0563C1"/>
      <w:u w:val="single"/>
    </w:rPr>
  </w:style>
  <w:style w:type="paragraph" w:customStyle="1" w:styleId="1">
    <w:name w:val="Ü1"/>
    <w:basedOn w:val="Standard"/>
    <w:next w:val="Standard"/>
    <w:rsid w:val="001E1E07"/>
    <w:pPr>
      <w:spacing w:before="40" w:after="20"/>
      <w:ind w:left="737" w:hanging="737"/>
    </w:pPr>
    <w:rPr>
      <w:rFonts w:cs="Arial"/>
      <w:b/>
      <w:szCs w:val="22"/>
    </w:rPr>
  </w:style>
  <w:style w:type="paragraph" w:customStyle="1" w:styleId="2">
    <w:name w:val="Ü2"/>
    <w:basedOn w:val="Standard"/>
    <w:next w:val="Standard"/>
    <w:rsid w:val="001E1E07"/>
    <w:pPr>
      <w:spacing w:before="40" w:after="20"/>
      <w:ind w:left="737" w:hanging="737"/>
    </w:pPr>
    <w:rPr>
      <w:rFonts w:cs="Arial"/>
      <w:b/>
      <w:sz w:val="20"/>
    </w:rPr>
  </w:style>
  <w:style w:type="paragraph" w:styleId="Verzeichnis2">
    <w:name w:val="toc 2"/>
    <w:basedOn w:val="Standard"/>
    <w:next w:val="Standard"/>
    <w:autoRedefine/>
    <w:uiPriority w:val="39"/>
    <w:unhideWhenUsed/>
    <w:rsid w:val="0055346E"/>
    <w:pPr>
      <w:tabs>
        <w:tab w:val="left" w:pos="880"/>
        <w:tab w:val="right" w:leader="dot" w:pos="9911"/>
      </w:tabs>
      <w:spacing w:before="40" w:after="20"/>
      <w:ind w:left="425"/>
    </w:pPr>
    <w:rPr>
      <w:sz w:val="20"/>
    </w:rPr>
  </w:style>
  <w:style w:type="paragraph" w:styleId="Verzeichnis1">
    <w:name w:val="toc 1"/>
    <w:basedOn w:val="Standard"/>
    <w:next w:val="Standard"/>
    <w:autoRedefine/>
    <w:uiPriority w:val="39"/>
    <w:unhideWhenUsed/>
    <w:rsid w:val="0055346E"/>
    <w:pPr>
      <w:tabs>
        <w:tab w:val="left" w:pos="709"/>
        <w:tab w:val="right" w:leader="dot" w:pos="9911"/>
      </w:tabs>
      <w:spacing w:before="40" w:after="20"/>
      <w:ind w:left="425" w:hanging="425"/>
    </w:pPr>
    <w:rPr>
      <w:noProof/>
      <w:sz w:val="20"/>
    </w:rPr>
  </w:style>
  <w:style w:type="paragraph" w:customStyle="1" w:styleId="Nummerierung">
    <w:name w:val="Nummerierung"/>
    <w:basedOn w:val="Standard"/>
    <w:next w:val="Aufzhlung"/>
    <w:qFormat/>
    <w:rsid w:val="00193944"/>
    <w:pPr>
      <w:numPr>
        <w:numId w:val="5"/>
      </w:numPr>
      <w:spacing w:before="40" w:after="20"/>
      <w:ind w:left="454" w:hanging="284"/>
    </w:pPr>
    <w:rPr>
      <w:sz w:val="20"/>
    </w:rPr>
  </w:style>
  <w:style w:type="paragraph" w:customStyle="1" w:styleId="FVAktenzeichen">
    <w:name w:val="FV_Aktenzeichen"/>
    <w:basedOn w:val="Standard"/>
    <w:next w:val="Standard"/>
    <w:rsid w:val="00D3032A"/>
    <w:pPr>
      <w:overflowPunct w:val="0"/>
      <w:autoSpaceDE w:val="0"/>
      <w:autoSpaceDN w:val="0"/>
      <w:adjustRightInd w:val="0"/>
      <w:spacing w:before="40" w:after="40"/>
      <w:textAlignment w:val="baseline"/>
    </w:pPr>
    <w:rPr>
      <w:b/>
      <w:sz w:val="20"/>
    </w:rPr>
  </w:style>
  <w:style w:type="paragraph" w:customStyle="1" w:styleId="FVBegutachter">
    <w:name w:val="FV_Begutachter"/>
    <w:basedOn w:val="Standard"/>
    <w:next w:val="Standard"/>
    <w:rsid w:val="00D3032A"/>
    <w:pPr>
      <w:overflowPunct w:val="0"/>
      <w:autoSpaceDE w:val="0"/>
      <w:autoSpaceDN w:val="0"/>
      <w:adjustRightInd w:val="0"/>
      <w:spacing w:before="40" w:after="40"/>
      <w:textAlignment w:val="baseline"/>
    </w:pPr>
    <w:rPr>
      <w:b/>
      <w:bCs/>
      <w:sz w:val="20"/>
    </w:rPr>
  </w:style>
  <w:style w:type="paragraph" w:customStyle="1" w:styleId="FVVNR">
    <w:name w:val="FV_VNR"/>
    <w:basedOn w:val="Standard"/>
    <w:rsid w:val="005D1465"/>
    <w:pPr>
      <w:overflowPunct w:val="0"/>
      <w:autoSpaceDE w:val="0"/>
      <w:autoSpaceDN w:val="0"/>
      <w:adjustRightInd w:val="0"/>
      <w:spacing w:before="40" w:after="40"/>
      <w:textAlignment w:val="baseline"/>
    </w:pPr>
    <w:rPr>
      <w:b/>
      <w:sz w:val="20"/>
    </w:rPr>
  </w:style>
  <w:style w:type="paragraph" w:customStyle="1" w:styleId="Standard10">
    <w:name w:val="Standard_10"/>
    <w:basedOn w:val="Standard"/>
    <w:qFormat/>
    <w:rsid w:val="00BC3162"/>
    <w:pPr>
      <w:spacing w:before="40" w:after="20"/>
    </w:pPr>
    <w:rPr>
      <w:sz w:val="20"/>
      <w:szCs w:val="18"/>
    </w:rPr>
  </w:style>
  <w:style w:type="paragraph" w:customStyle="1" w:styleId="FVPhase-2">
    <w:name w:val="FV_Phase-2"/>
    <w:basedOn w:val="FVVNR"/>
    <w:next w:val="Standard"/>
    <w:rsid w:val="0068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3BAD-712C-4D26-A27C-535F62B0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12373</Words>
  <Characters>77956</Characters>
  <Application>Microsoft Office Word</Application>
  <DocSecurity>0</DocSecurity>
  <Lines>649</Lines>
  <Paragraphs>180</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90149</CharactersWithSpaces>
  <SharedDoc>false</SharedDoc>
  <HLinks>
    <vt:vector size="252" baseType="variant">
      <vt:variant>
        <vt:i4>1703984</vt:i4>
      </vt:variant>
      <vt:variant>
        <vt:i4>251</vt:i4>
      </vt:variant>
      <vt:variant>
        <vt:i4>0</vt:i4>
      </vt:variant>
      <vt:variant>
        <vt:i4>5</vt:i4>
      </vt:variant>
      <vt:variant>
        <vt:lpwstr/>
      </vt:variant>
      <vt:variant>
        <vt:lpwstr>_Toc487107338</vt:lpwstr>
      </vt:variant>
      <vt:variant>
        <vt:i4>1703984</vt:i4>
      </vt:variant>
      <vt:variant>
        <vt:i4>245</vt:i4>
      </vt:variant>
      <vt:variant>
        <vt:i4>0</vt:i4>
      </vt:variant>
      <vt:variant>
        <vt:i4>5</vt:i4>
      </vt:variant>
      <vt:variant>
        <vt:lpwstr/>
      </vt:variant>
      <vt:variant>
        <vt:lpwstr>_Toc487107337</vt:lpwstr>
      </vt:variant>
      <vt:variant>
        <vt:i4>1703984</vt:i4>
      </vt:variant>
      <vt:variant>
        <vt:i4>239</vt:i4>
      </vt:variant>
      <vt:variant>
        <vt:i4>0</vt:i4>
      </vt:variant>
      <vt:variant>
        <vt:i4>5</vt:i4>
      </vt:variant>
      <vt:variant>
        <vt:lpwstr/>
      </vt:variant>
      <vt:variant>
        <vt:lpwstr>_Toc487107336</vt:lpwstr>
      </vt:variant>
      <vt:variant>
        <vt:i4>1703984</vt:i4>
      </vt:variant>
      <vt:variant>
        <vt:i4>233</vt:i4>
      </vt:variant>
      <vt:variant>
        <vt:i4>0</vt:i4>
      </vt:variant>
      <vt:variant>
        <vt:i4>5</vt:i4>
      </vt:variant>
      <vt:variant>
        <vt:lpwstr/>
      </vt:variant>
      <vt:variant>
        <vt:lpwstr>_Toc487107335</vt:lpwstr>
      </vt:variant>
      <vt:variant>
        <vt:i4>1703984</vt:i4>
      </vt:variant>
      <vt:variant>
        <vt:i4>227</vt:i4>
      </vt:variant>
      <vt:variant>
        <vt:i4>0</vt:i4>
      </vt:variant>
      <vt:variant>
        <vt:i4>5</vt:i4>
      </vt:variant>
      <vt:variant>
        <vt:lpwstr/>
      </vt:variant>
      <vt:variant>
        <vt:lpwstr>_Toc487107334</vt:lpwstr>
      </vt:variant>
      <vt:variant>
        <vt:i4>1703984</vt:i4>
      </vt:variant>
      <vt:variant>
        <vt:i4>221</vt:i4>
      </vt:variant>
      <vt:variant>
        <vt:i4>0</vt:i4>
      </vt:variant>
      <vt:variant>
        <vt:i4>5</vt:i4>
      </vt:variant>
      <vt:variant>
        <vt:lpwstr/>
      </vt:variant>
      <vt:variant>
        <vt:lpwstr>_Toc487107333</vt:lpwstr>
      </vt:variant>
      <vt:variant>
        <vt:i4>1703984</vt:i4>
      </vt:variant>
      <vt:variant>
        <vt:i4>215</vt:i4>
      </vt:variant>
      <vt:variant>
        <vt:i4>0</vt:i4>
      </vt:variant>
      <vt:variant>
        <vt:i4>5</vt:i4>
      </vt:variant>
      <vt:variant>
        <vt:lpwstr/>
      </vt:variant>
      <vt:variant>
        <vt:lpwstr>_Toc487107332</vt:lpwstr>
      </vt:variant>
      <vt:variant>
        <vt:i4>1703984</vt:i4>
      </vt:variant>
      <vt:variant>
        <vt:i4>209</vt:i4>
      </vt:variant>
      <vt:variant>
        <vt:i4>0</vt:i4>
      </vt:variant>
      <vt:variant>
        <vt:i4>5</vt:i4>
      </vt:variant>
      <vt:variant>
        <vt:lpwstr/>
      </vt:variant>
      <vt:variant>
        <vt:lpwstr>_Toc487107331</vt:lpwstr>
      </vt:variant>
      <vt:variant>
        <vt:i4>1703984</vt:i4>
      </vt:variant>
      <vt:variant>
        <vt:i4>203</vt:i4>
      </vt:variant>
      <vt:variant>
        <vt:i4>0</vt:i4>
      </vt:variant>
      <vt:variant>
        <vt:i4>5</vt:i4>
      </vt:variant>
      <vt:variant>
        <vt:lpwstr/>
      </vt:variant>
      <vt:variant>
        <vt:lpwstr>_Toc487107330</vt:lpwstr>
      </vt:variant>
      <vt:variant>
        <vt:i4>1769520</vt:i4>
      </vt:variant>
      <vt:variant>
        <vt:i4>197</vt:i4>
      </vt:variant>
      <vt:variant>
        <vt:i4>0</vt:i4>
      </vt:variant>
      <vt:variant>
        <vt:i4>5</vt:i4>
      </vt:variant>
      <vt:variant>
        <vt:lpwstr/>
      </vt:variant>
      <vt:variant>
        <vt:lpwstr>_Toc487107329</vt:lpwstr>
      </vt:variant>
      <vt:variant>
        <vt:i4>1769520</vt:i4>
      </vt:variant>
      <vt:variant>
        <vt:i4>191</vt:i4>
      </vt:variant>
      <vt:variant>
        <vt:i4>0</vt:i4>
      </vt:variant>
      <vt:variant>
        <vt:i4>5</vt:i4>
      </vt:variant>
      <vt:variant>
        <vt:lpwstr/>
      </vt:variant>
      <vt:variant>
        <vt:lpwstr>_Toc487107328</vt:lpwstr>
      </vt:variant>
      <vt:variant>
        <vt:i4>1769520</vt:i4>
      </vt:variant>
      <vt:variant>
        <vt:i4>185</vt:i4>
      </vt:variant>
      <vt:variant>
        <vt:i4>0</vt:i4>
      </vt:variant>
      <vt:variant>
        <vt:i4>5</vt:i4>
      </vt:variant>
      <vt:variant>
        <vt:lpwstr/>
      </vt:variant>
      <vt:variant>
        <vt:lpwstr>_Toc487107327</vt:lpwstr>
      </vt:variant>
      <vt:variant>
        <vt:i4>1769520</vt:i4>
      </vt:variant>
      <vt:variant>
        <vt:i4>179</vt:i4>
      </vt:variant>
      <vt:variant>
        <vt:i4>0</vt:i4>
      </vt:variant>
      <vt:variant>
        <vt:i4>5</vt:i4>
      </vt:variant>
      <vt:variant>
        <vt:lpwstr/>
      </vt:variant>
      <vt:variant>
        <vt:lpwstr>_Toc487107326</vt:lpwstr>
      </vt:variant>
      <vt:variant>
        <vt:i4>1769520</vt:i4>
      </vt:variant>
      <vt:variant>
        <vt:i4>173</vt:i4>
      </vt:variant>
      <vt:variant>
        <vt:i4>0</vt:i4>
      </vt:variant>
      <vt:variant>
        <vt:i4>5</vt:i4>
      </vt:variant>
      <vt:variant>
        <vt:lpwstr/>
      </vt:variant>
      <vt:variant>
        <vt:lpwstr>_Toc487107325</vt:lpwstr>
      </vt:variant>
      <vt:variant>
        <vt:i4>1769520</vt:i4>
      </vt:variant>
      <vt:variant>
        <vt:i4>167</vt:i4>
      </vt:variant>
      <vt:variant>
        <vt:i4>0</vt:i4>
      </vt:variant>
      <vt:variant>
        <vt:i4>5</vt:i4>
      </vt:variant>
      <vt:variant>
        <vt:lpwstr/>
      </vt:variant>
      <vt:variant>
        <vt:lpwstr>_Toc487107324</vt:lpwstr>
      </vt:variant>
      <vt:variant>
        <vt:i4>1769520</vt:i4>
      </vt:variant>
      <vt:variant>
        <vt:i4>161</vt:i4>
      </vt:variant>
      <vt:variant>
        <vt:i4>0</vt:i4>
      </vt:variant>
      <vt:variant>
        <vt:i4>5</vt:i4>
      </vt:variant>
      <vt:variant>
        <vt:lpwstr/>
      </vt:variant>
      <vt:variant>
        <vt:lpwstr>_Toc487107323</vt:lpwstr>
      </vt:variant>
      <vt:variant>
        <vt:i4>1769520</vt:i4>
      </vt:variant>
      <vt:variant>
        <vt:i4>155</vt:i4>
      </vt:variant>
      <vt:variant>
        <vt:i4>0</vt:i4>
      </vt:variant>
      <vt:variant>
        <vt:i4>5</vt:i4>
      </vt:variant>
      <vt:variant>
        <vt:lpwstr/>
      </vt:variant>
      <vt:variant>
        <vt:lpwstr>_Toc487107322</vt:lpwstr>
      </vt:variant>
      <vt:variant>
        <vt:i4>1769520</vt:i4>
      </vt:variant>
      <vt:variant>
        <vt:i4>149</vt:i4>
      </vt:variant>
      <vt:variant>
        <vt:i4>0</vt:i4>
      </vt:variant>
      <vt:variant>
        <vt:i4>5</vt:i4>
      </vt:variant>
      <vt:variant>
        <vt:lpwstr/>
      </vt:variant>
      <vt:variant>
        <vt:lpwstr>_Toc487107321</vt:lpwstr>
      </vt:variant>
      <vt:variant>
        <vt:i4>1769520</vt:i4>
      </vt:variant>
      <vt:variant>
        <vt:i4>143</vt:i4>
      </vt:variant>
      <vt:variant>
        <vt:i4>0</vt:i4>
      </vt:variant>
      <vt:variant>
        <vt:i4>5</vt:i4>
      </vt:variant>
      <vt:variant>
        <vt:lpwstr/>
      </vt:variant>
      <vt:variant>
        <vt:lpwstr>_Toc487107320</vt:lpwstr>
      </vt:variant>
      <vt:variant>
        <vt:i4>1572912</vt:i4>
      </vt:variant>
      <vt:variant>
        <vt:i4>137</vt:i4>
      </vt:variant>
      <vt:variant>
        <vt:i4>0</vt:i4>
      </vt:variant>
      <vt:variant>
        <vt:i4>5</vt:i4>
      </vt:variant>
      <vt:variant>
        <vt:lpwstr/>
      </vt:variant>
      <vt:variant>
        <vt:lpwstr>_Toc487107319</vt:lpwstr>
      </vt:variant>
      <vt:variant>
        <vt:i4>1572912</vt:i4>
      </vt:variant>
      <vt:variant>
        <vt:i4>131</vt:i4>
      </vt:variant>
      <vt:variant>
        <vt:i4>0</vt:i4>
      </vt:variant>
      <vt:variant>
        <vt:i4>5</vt:i4>
      </vt:variant>
      <vt:variant>
        <vt:lpwstr/>
      </vt:variant>
      <vt:variant>
        <vt:lpwstr>_Toc487107318</vt:lpwstr>
      </vt:variant>
      <vt:variant>
        <vt:i4>1572912</vt:i4>
      </vt:variant>
      <vt:variant>
        <vt:i4>125</vt:i4>
      </vt:variant>
      <vt:variant>
        <vt:i4>0</vt:i4>
      </vt:variant>
      <vt:variant>
        <vt:i4>5</vt:i4>
      </vt:variant>
      <vt:variant>
        <vt:lpwstr/>
      </vt:variant>
      <vt:variant>
        <vt:lpwstr>_Toc487107317</vt:lpwstr>
      </vt:variant>
      <vt:variant>
        <vt:i4>1572912</vt:i4>
      </vt:variant>
      <vt:variant>
        <vt:i4>119</vt:i4>
      </vt:variant>
      <vt:variant>
        <vt:i4>0</vt:i4>
      </vt:variant>
      <vt:variant>
        <vt:i4>5</vt:i4>
      </vt:variant>
      <vt:variant>
        <vt:lpwstr/>
      </vt:variant>
      <vt:variant>
        <vt:lpwstr>_Toc487107316</vt:lpwstr>
      </vt:variant>
      <vt:variant>
        <vt:i4>1572912</vt:i4>
      </vt:variant>
      <vt:variant>
        <vt:i4>113</vt:i4>
      </vt:variant>
      <vt:variant>
        <vt:i4>0</vt:i4>
      </vt:variant>
      <vt:variant>
        <vt:i4>5</vt:i4>
      </vt:variant>
      <vt:variant>
        <vt:lpwstr/>
      </vt:variant>
      <vt:variant>
        <vt:lpwstr>_Toc487107315</vt:lpwstr>
      </vt:variant>
      <vt:variant>
        <vt:i4>1572912</vt:i4>
      </vt:variant>
      <vt:variant>
        <vt:i4>107</vt:i4>
      </vt:variant>
      <vt:variant>
        <vt:i4>0</vt:i4>
      </vt:variant>
      <vt:variant>
        <vt:i4>5</vt:i4>
      </vt:variant>
      <vt:variant>
        <vt:lpwstr/>
      </vt:variant>
      <vt:variant>
        <vt:lpwstr>_Toc487107314</vt:lpwstr>
      </vt:variant>
      <vt:variant>
        <vt:i4>1572912</vt:i4>
      </vt:variant>
      <vt:variant>
        <vt:i4>101</vt:i4>
      </vt:variant>
      <vt:variant>
        <vt:i4>0</vt:i4>
      </vt:variant>
      <vt:variant>
        <vt:i4>5</vt:i4>
      </vt:variant>
      <vt:variant>
        <vt:lpwstr/>
      </vt:variant>
      <vt:variant>
        <vt:lpwstr>_Toc487107313</vt:lpwstr>
      </vt:variant>
      <vt:variant>
        <vt:i4>1572912</vt:i4>
      </vt:variant>
      <vt:variant>
        <vt:i4>95</vt:i4>
      </vt:variant>
      <vt:variant>
        <vt:i4>0</vt:i4>
      </vt:variant>
      <vt:variant>
        <vt:i4>5</vt:i4>
      </vt:variant>
      <vt:variant>
        <vt:lpwstr/>
      </vt:variant>
      <vt:variant>
        <vt:lpwstr>_Toc487107312</vt:lpwstr>
      </vt:variant>
      <vt:variant>
        <vt:i4>1572912</vt:i4>
      </vt:variant>
      <vt:variant>
        <vt:i4>89</vt:i4>
      </vt:variant>
      <vt:variant>
        <vt:i4>0</vt:i4>
      </vt:variant>
      <vt:variant>
        <vt:i4>5</vt:i4>
      </vt:variant>
      <vt:variant>
        <vt:lpwstr/>
      </vt:variant>
      <vt:variant>
        <vt:lpwstr>_Toc487107311</vt:lpwstr>
      </vt:variant>
      <vt:variant>
        <vt:i4>1572912</vt:i4>
      </vt:variant>
      <vt:variant>
        <vt:i4>83</vt:i4>
      </vt:variant>
      <vt:variant>
        <vt:i4>0</vt:i4>
      </vt:variant>
      <vt:variant>
        <vt:i4>5</vt:i4>
      </vt:variant>
      <vt:variant>
        <vt:lpwstr/>
      </vt:variant>
      <vt:variant>
        <vt:lpwstr>_Toc487107310</vt:lpwstr>
      </vt:variant>
      <vt:variant>
        <vt:i4>1638448</vt:i4>
      </vt:variant>
      <vt:variant>
        <vt:i4>77</vt:i4>
      </vt:variant>
      <vt:variant>
        <vt:i4>0</vt:i4>
      </vt:variant>
      <vt:variant>
        <vt:i4>5</vt:i4>
      </vt:variant>
      <vt:variant>
        <vt:lpwstr/>
      </vt:variant>
      <vt:variant>
        <vt:lpwstr>_Toc487107309</vt:lpwstr>
      </vt:variant>
      <vt:variant>
        <vt:i4>1638448</vt:i4>
      </vt:variant>
      <vt:variant>
        <vt:i4>71</vt:i4>
      </vt:variant>
      <vt:variant>
        <vt:i4>0</vt:i4>
      </vt:variant>
      <vt:variant>
        <vt:i4>5</vt:i4>
      </vt:variant>
      <vt:variant>
        <vt:lpwstr/>
      </vt:variant>
      <vt:variant>
        <vt:lpwstr>_Toc487107308</vt:lpwstr>
      </vt:variant>
      <vt:variant>
        <vt:i4>1638448</vt:i4>
      </vt:variant>
      <vt:variant>
        <vt:i4>65</vt:i4>
      </vt:variant>
      <vt:variant>
        <vt:i4>0</vt:i4>
      </vt:variant>
      <vt:variant>
        <vt:i4>5</vt:i4>
      </vt:variant>
      <vt:variant>
        <vt:lpwstr/>
      </vt:variant>
      <vt:variant>
        <vt:lpwstr>_Toc487107307</vt:lpwstr>
      </vt:variant>
      <vt:variant>
        <vt:i4>1638448</vt:i4>
      </vt:variant>
      <vt:variant>
        <vt:i4>59</vt:i4>
      </vt:variant>
      <vt:variant>
        <vt:i4>0</vt:i4>
      </vt:variant>
      <vt:variant>
        <vt:i4>5</vt:i4>
      </vt:variant>
      <vt:variant>
        <vt:lpwstr/>
      </vt:variant>
      <vt:variant>
        <vt:lpwstr>_Toc487107306</vt:lpwstr>
      </vt:variant>
      <vt:variant>
        <vt:i4>1638448</vt:i4>
      </vt:variant>
      <vt:variant>
        <vt:i4>53</vt:i4>
      </vt:variant>
      <vt:variant>
        <vt:i4>0</vt:i4>
      </vt:variant>
      <vt:variant>
        <vt:i4>5</vt:i4>
      </vt:variant>
      <vt:variant>
        <vt:lpwstr/>
      </vt:variant>
      <vt:variant>
        <vt:lpwstr>_Toc487107305</vt:lpwstr>
      </vt:variant>
      <vt:variant>
        <vt:i4>1638448</vt:i4>
      </vt:variant>
      <vt:variant>
        <vt:i4>47</vt:i4>
      </vt:variant>
      <vt:variant>
        <vt:i4>0</vt:i4>
      </vt:variant>
      <vt:variant>
        <vt:i4>5</vt:i4>
      </vt:variant>
      <vt:variant>
        <vt:lpwstr/>
      </vt:variant>
      <vt:variant>
        <vt:lpwstr>_Toc487107304</vt:lpwstr>
      </vt:variant>
      <vt:variant>
        <vt:i4>1638448</vt:i4>
      </vt:variant>
      <vt:variant>
        <vt:i4>41</vt:i4>
      </vt:variant>
      <vt:variant>
        <vt:i4>0</vt:i4>
      </vt:variant>
      <vt:variant>
        <vt:i4>5</vt:i4>
      </vt:variant>
      <vt:variant>
        <vt:lpwstr/>
      </vt:variant>
      <vt:variant>
        <vt:lpwstr>_Toc487107303</vt:lpwstr>
      </vt:variant>
      <vt:variant>
        <vt:i4>1638448</vt:i4>
      </vt:variant>
      <vt:variant>
        <vt:i4>35</vt:i4>
      </vt:variant>
      <vt:variant>
        <vt:i4>0</vt:i4>
      </vt:variant>
      <vt:variant>
        <vt:i4>5</vt:i4>
      </vt:variant>
      <vt:variant>
        <vt:lpwstr/>
      </vt:variant>
      <vt:variant>
        <vt:lpwstr>_Toc487107302</vt:lpwstr>
      </vt:variant>
      <vt:variant>
        <vt:i4>1638448</vt:i4>
      </vt:variant>
      <vt:variant>
        <vt:i4>29</vt:i4>
      </vt:variant>
      <vt:variant>
        <vt:i4>0</vt:i4>
      </vt:variant>
      <vt:variant>
        <vt:i4>5</vt:i4>
      </vt:variant>
      <vt:variant>
        <vt:lpwstr/>
      </vt:variant>
      <vt:variant>
        <vt:lpwstr>_Toc487107301</vt:lpwstr>
      </vt:variant>
      <vt:variant>
        <vt:i4>1638448</vt:i4>
      </vt:variant>
      <vt:variant>
        <vt:i4>23</vt:i4>
      </vt:variant>
      <vt:variant>
        <vt:i4>0</vt:i4>
      </vt:variant>
      <vt:variant>
        <vt:i4>5</vt:i4>
      </vt:variant>
      <vt:variant>
        <vt:lpwstr/>
      </vt:variant>
      <vt:variant>
        <vt:lpwstr>_Toc487107300</vt:lpwstr>
      </vt:variant>
      <vt:variant>
        <vt:i4>1048625</vt:i4>
      </vt:variant>
      <vt:variant>
        <vt:i4>17</vt:i4>
      </vt:variant>
      <vt:variant>
        <vt:i4>0</vt:i4>
      </vt:variant>
      <vt:variant>
        <vt:i4>5</vt:i4>
      </vt:variant>
      <vt:variant>
        <vt:lpwstr/>
      </vt:variant>
      <vt:variant>
        <vt:lpwstr>_Toc487107299</vt:lpwstr>
      </vt:variant>
      <vt:variant>
        <vt:i4>1048625</vt:i4>
      </vt:variant>
      <vt:variant>
        <vt:i4>11</vt:i4>
      </vt:variant>
      <vt:variant>
        <vt:i4>0</vt:i4>
      </vt:variant>
      <vt:variant>
        <vt:i4>5</vt:i4>
      </vt:variant>
      <vt:variant>
        <vt:lpwstr/>
      </vt:variant>
      <vt:variant>
        <vt:lpwstr>_Toc487107298</vt:lpwstr>
      </vt:variant>
      <vt:variant>
        <vt:i4>1048625</vt:i4>
      </vt:variant>
      <vt:variant>
        <vt:i4>5</vt:i4>
      </vt:variant>
      <vt:variant>
        <vt:i4>0</vt:i4>
      </vt:variant>
      <vt:variant>
        <vt:i4>5</vt:i4>
      </vt:variant>
      <vt:variant>
        <vt:lpwstr/>
      </vt:variant>
      <vt:variant>
        <vt:lpwstr>_Toc487107297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19</cp:revision>
  <cp:lastPrinted>2017-07-13T08:20:00Z</cp:lastPrinted>
  <dcterms:created xsi:type="dcterms:W3CDTF">2020-01-23T15:38:00Z</dcterms:created>
  <dcterms:modified xsi:type="dcterms:W3CDTF">2021-07-02T08:29:00Z</dcterms:modified>
</cp:coreProperties>
</file>