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3"/>
        <w:gridCol w:w="1500"/>
        <w:gridCol w:w="33"/>
        <w:gridCol w:w="1210"/>
        <w:gridCol w:w="13"/>
        <w:gridCol w:w="245"/>
        <w:gridCol w:w="1191"/>
        <w:gridCol w:w="310"/>
        <w:gridCol w:w="1502"/>
        <w:gridCol w:w="1501"/>
      </w:tblGrid>
      <w:tr w:rsidR="00A45C09" w:rsidRPr="00F17840" w14:paraId="4A553243" w14:textId="77777777" w:rsidTr="00385BF5">
        <w:trPr>
          <w:tblHeader/>
        </w:trPr>
        <w:tc>
          <w:tcPr>
            <w:tcW w:w="9628"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14:paraId="25019F9E" w14:textId="20011456" w:rsidR="00A45C09" w:rsidRPr="00385BF5" w:rsidRDefault="00385BF5" w:rsidP="0029552F">
            <w:pPr>
              <w:rPr>
                <w:rFonts w:asciiTheme="minorHAnsi" w:hAnsiTheme="minorHAnsi"/>
                <w:b/>
                <w:lang w:val="en-GB"/>
              </w:rPr>
            </w:pPr>
            <w:r w:rsidRPr="00185F3C">
              <w:rPr>
                <w:b/>
                <w:szCs w:val="22"/>
                <w:lang w:val="en-GB"/>
              </w:rPr>
              <w:t>Details of the medical laboratory</w:t>
            </w:r>
          </w:p>
        </w:tc>
      </w:tr>
      <w:tr w:rsidR="00A45C09" w:rsidRPr="00CB68AB" w14:paraId="58BA15E8" w14:textId="77777777" w:rsidTr="00385BF5">
        <w:tc>
          <w:tcPr>
            <w:tcW w:w="2123" w:type="dxa"/>
            <w:tcBorders>
              <w:top w:val="single" w:sz="4" w:space="0" w:color="auto"/>
              <w:left w:val="single" w:sz="4" w:space="0" w:color="auto"/>
              <w:bottom w:val="single" w:sz="4" w:space="0" w:color="auto"/>
              <w:right w:val="single" w:sz="4" w:space="0" w:color="auto"/>
            </w:tcBorders>
            <w:vAlign w:val="center"/>
            <w:hideMark/>
          </w:tcPr>
          <w:p w14:paraId="41760137" w14:textId="77777777" w:rsidR="00A45C09" w:rsidRPr="00CB68AB" w:rsidRDefault="00A45C09">
            <w:pPr>
              <w:overflowPunct w:val="0"/>
              <w:autoSpaceDE w:val="0"/>
              <w:autoSpaceDN w:val="0"/>
              <w:adjustRightInd w:val="0"/>
              <w:textAlignment w:val="baseline"/>
              <w:rPr>
                <w:rFonts w:asciiTheme="minorHAnsi" w:hAnsiTheme="minorHAnsi" w:cs="Arial"/>
              </w:rPr>
            </w:pPr>
            <w:r w:rsidRPr="00CB68AB">
              <w:rPr>
                <w:rFonts w:asciiTheme="minorHAnsi" w:hAnsiTheme="minorHAnsi" w:cs="Arial"/>
                <w:bCs/>
              </w:rPr>
              <w:t>Name:</w:t>
            </w:r>
          </w:p>
        </w:tc>
        <w:tc>
          <w:tcPr>
            <w:tcW w:w="7505"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671982C1" w14:textId="781173C8" w:rsidR="00A45C09" w:rsidRPr="00CB68AB" w:rsidRDefault="00F17840">
            <w:pPr>
              <w:pStyle w:val="Kopfzeile"/>
              <w:overflowPunct w:val="0"/>
              <w:autoSpaceDE w:val="0"/>
              <w:autoSpaceDN w:val="0"/>
              <w:adjustRightInd w:val="0"/>
              <w:textAlignment w:val="baseline"/>
              <w:rPr>
                <w:rFonts w:asciiTheme="minorHAnsi" w:hAnsiTheme="minorHAnsi" w:cs="Arial"/>
                <w:b/>
                <w:lang w:val="de-DE" w:eastAsia="de-DE"/>
              </w:rPr>
            </w:pPr>
            <w:r>
              <w:rPr>
                <w:rFonts w:asciiTheme="minorHAnsi" w:hAnsiTheme="minorHAnsi" w:cs="Arial"/>
                <w:b/>
                <w:lang w:val="de-DE" w:eastAsia="de-DE"/>
              </w:rPr>
              <w:fldChar w:fldCharType="begin">
                <w:ffData>
                  <w:name w:val="Text12"/>
                  <w:enabled/>
                  <w:calcOnExit w:val="0"/>
                  <w:textInput/>
                </w:ffData>
              </w:fldChar>
            </w:r>
            <w:bookmarkStart w:id="0" w:name="Text12"/>
            <w:r>
              <w:rPr>
                <w:rFonts w:asciiTheme="minorHAnsi" w:hAnsiTheme="minorHAnsi" w:cs="Arial"/>
                <w:b/>
                <w:lang w:val="de-DE" w:eastAsia="de-DE"/>
              </w:rPr>
              <w:instrText xml:space="preserve"> FORMTEXT </w:instrText>
            </w:r>
            <w:r>
              <w:rPr>
                <w:rFonts w:asciiTheme="minorHAnsi" w:hAnsiTheme="minorHAnsi" w:cs="Arial"/>
                <w:b/>
                <w:lang w:val="de-DE" w:eastAsia="de-DE"/>
              </w:rPr>
            </w:r>
            <w:r>
              <w:rPr>
                <w:rFonts w:asciiTheme="minorHAnsi" w:hAnsiTheme="minorHAnsi" w:cs="Arial"/>
                <w:b/>
                <w:lang w:val="de-DE" w:eastAsia="de-DE"/>
              </w:rPr>
              <w:fldChar w:fldCharType="separate"/>
            </w:r>
            <w:r>
              <w:rPr>
                <w:rFonts w:asciiTheme="minorHAnsi" w:hAnsiTheme="minorHAnsi" w:cs="Arial"/>
                <w:b/>
                <w:noProof/>
                <w:lang w:val="de-DE" w:eastAsia="de-DE"/>
              </w:rPr>
              <w:t> </w:t>
            </w:r>
            <w:r>
              <w:rPr>
                <w:rFonts w:asciiTheme="minorHAnsi" w:hAnsiTheme="minorHAnsi" w:cs="Arial"/>
                <w:b/>
                <w:noProof/>
                <w:lang w:val="de-DE" w:eastAsia="de-DE"/>
              </w:rPr>
              <w:t> </w:t>
            </w:r>
            <w:r>
              <w:rPr>
                <w:rFonts w:asciiTheme="minorHAnsi" w:hAnsiTheme="minorHAnsi" w:cs="Arial"/>
                <w:b/>
                <w:noProof/>
                <w:lang w:val="de-DE" w:eastAsia="de-DE"/>
              </w:rPr>
              <w:t> </w:t>
            </w:r>
            <w:r>
              <w:rPr>
                <w:rFonts w:asciiTheme="minorHAnsi" w:hAnsiTheme="minorHAnsi" w:cs="Arial"/>
                <w:b/>
                <w:noProof/>
                <w:lang w:val="de-DE" w:eastAsia="de-DE"/>
              </w:rPr>
              <w:t> </w:t>
            </w:r>
            <w:r>
              <w:rPr>
                <w:rFonts w:asciiTheme="minorHAnsi" w:hAnsiTheme="minorHAnsi" w:cs="Arial"/>
                <w:b/>
                <w:noProof/>
                <w:lang w:val="de-DE" w:eastAsia="de-DE"/>
              </w:rPr>
              <w:t> </w:t>
            </w:r>
            <w:r>
              <w:rPr>
                <w:rFonts w:asciiTheme="minorHAnsi" w:hAnsiTheme="minorHAnsi" w:cs="Arial"/>
                <w:b/>
                <w:lang w:val="de-DE" w:eastAsia="de-DE"/>
              </w:rPr>
              <w:fldChar w:fldCharType="end"/>
            </w:r>
            <w:bookmarkEnd w:id="0"/>
          </w:p>
        </w:tc>
      </w:tr>
      <w:tr w:rsidR="00A45C09" w:rsidRPr="00CB68AB" w14:paraId="0E39A6EE" w14:textId="77777777" w:rsidTr="00385BF5">
        <w:tc>
          <w:tcPr>
            <w:tcW w:w="2123" w:type="dxa"/>
            <w:tcBorders>
              <w:top w:val="single" w:sz="4" w:space="0" w:color="auto"/>
              <w:left w:val="single" w:sz="4" w:space="0" w:color="auto"/>
              <w:bottom w:val="single" w:sz="4" w:space="0" w:color="auto"/>
              <w:right w:val="single" w:sz="4" w:space="0" w:color="auto"/>
            </w:tcBorders>
            <w:vAlign w:val="center"/>
            <w:hideMark/>
          </w:tcPr>
          <w:p w14:paraId="75E73F6B" w14:textId="11273C71" w:rsidR="00A45C09" w:rsidRPr="00CB68AB" w:rsidRDefault="00385BF5">
            <w:pPr>
              <w:overflowPunct w:val="0"/>
              <w:autoSpaceDE w:val="0"/>
              <w:autoSpaceDN w:val="0"/>
              <w:adjustRightInd w:val="0"/>
              <w:textAlignment w:val="baseline"/>
              <w:rPr>
                <w:rFonts w:asciiTheme="minorHAnsi" w:hAnsiTheme="minorHAnsi" w:cs="Arial"/>
                <w:bCs/>
              </w:rPr>
            </w:pPr>
            <w:r w:rsidRPr="00185F3C">
              <w:rPr>
                <w:rFonts w:cs="Arial"/>
                <w:bCs/>
                <w:lang w:val="en-GB"/>
              </w:rPr>
              <w:t>Address:</w:t>
            </w:r>
          </w:p>
        </w:tc>
        <w:tc>
          <w:tcPr>
            <w:tcW w:w="7505"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4378D96B" w14:textId="4D6E6809" w:rsidR="00A45C09" w:rsidRPr="00CB68AB" w:rsidRDefault="00F17840">
            <w:pPr>
              <w:pStyle w:val="Kopfzeile"/>
              <w:overflowPunct w:val="0"/>
              <w:autoSpaceDE w:val="0"/>
              <w:autoSpaceDN w:val="0"/>
              <w:adjustRightInd w:val="0"/>
              <w:textAlignment w:val="baseline"/>
              <w:rPr>
                <w:rFonts w:asciiTheme="minorHAnsi" w:hAnsiTheme="minorHAnsi"/>
                <w:lang w:val="de-DE" w:eastAsia="de-DE"/>
              </w:rPr>
            </w:pPr>
            <w:r>
              <w:rPr>
                <w:rFonts w:asciiTheme="minorHAnsi" w:hAnsiTheme="minorHAnsi"/>
                <w:lang w:val="de-DE" w:eastAsia="de-DE"/>
              </w:rPr>
              <w:fldChar w:fldCharType="begin">
                <w:ffData>
                  <w:name w:val="Text13"/>
                  <w:enabled/>
                  <w:calcOnExit w:val="0"/>
                  <w:textInput/>
                </w:ffData>
              </w:fldChar>
            </w:r>
            <w:bookmarkStart w:id="1" w:name="Text13"/>
            <w:r>
              <w:rPr>
                <w:rFonts w:asciiTheme="minorHAnsi" w:hAnsiTheme="minorHAnsi"/>
                <w:lang w:val="de-DE" w:eastAsia="de-DE"/>
              </w:rPr>
              <w:instrText xml:space="preserve"> FORMTEXT </w:instrText>
            </w:r>
            <w:r>
              <w:rPr>
                <w:rFonts w:asciiTheme="minorHAnsi" w:hAnsiTheme="minorHAnsi"/>
                <w:lang w:val="de-DE" w:eastAsia="de-DE"/>
              </w:rPr>
            </w:r>
            <w:r>
              <w:rPr>
                <w:rFonts w:asciiTheme="minorHAnsi" w:hAnsiTheme="minorHAnsi"/>
                <w:lang w:val="de-DE" w:eastAsia="de-DE"/>
              </w:rPr>
              <w:fldChar w:fldCharType="separate"/>
            </w:r>
            <w:r>
              <w:rPr>
                <w:rFonts w:asciiTheme="minorHAnsi" w:hAnsiTheme="minorHAnsi"/>
                <w:noProof/>
                <w:lang w:val="de-DE" w:eastAsia="de-DE"/>
              </w:rPr>
              <w:t> </w:t>
            </w:r>
            <w:r>
              <w:rPr>
                <w:rFonts w:asciiTheme="minorHAnsi" w:hAnsiTheme="minorHAnsi"/>
                <w:noProof/>
                <w:lang w:val="de-DE" w:eastAsia="de-DE"/>
              </w:rPr>
              <w:t> </w:t>
            </w:r>
            <w:r>
              <w:rPr>
                <w:rFonts w:asciiTheme="minorHAnsi" w:hAnsiTheme="minorHAnsi"/>
                <w:noProof/>
                <w:lang w:val="de-DE" w:eastAsia="de-DE"/>
              </w:rPr>
              <w:t> </w:t>
            </w:r>
            <w:r>
              <w:rPr>
                <w:rFonts w:asciiTheme="minorHAnsi" w:hAnsiTheme="minorHAnsi"/>
                <w:noProof/>
                <w:lang w:val="de-DE" w:eastAsia="de-DE"/>
              </w:rPr>
              <w:t> </w:t>
            </w:r>
            <w:r>
              <w:rPr>
                <w:rFonts w:asciiTheme="minorHAnsi" w:hAnsiTheme="minorHAnsi"/>
                <w:noProof/>
                <w:lang w:val="de-DE" w:eastAsia="de-DE"/>
              </w:rPr>
              <w:t> </w:t>
            </w:r>
            <w:r>
              <w:rPr>
                <w:rFonts w:asciiTheme="minorHAnsi" w:hAnsiTheme="minorHAnsi"/>
                <w:lang w:val="de-DE" w:eastAsia="de-DE"/>
              </w:rPr>
              <w:fldChar w:fldCharType="end"/>
            </w:r>
            <w:bookmarkEnd w:id="1"/>
          </w:p>
        </w:tc>
      </w:tr>
      <w:tr w:rsidR="00385BF5" w:rsidRPr="00CB68AB" w14:paraId="25EE2575" w14:textId="77777777" w:rsidTr="00385BF5">
        <w:tc>
          <w:tcPr>
            <w:tcW w:w="2123" w:type="dxa"/>
            <w:vMerge w:val="restart"/>
            <w:tcBorders>
              <w:top w:val="single" w:sz="4" w:space="0" w:color="auto"/>
              <w:left w:val="single" w:sz="4" w:space="0" w:color="auto"/>
              <w:bottom w:val="single" w:sz="4" w:space="0" w:color="auto"/>
              <w:right w:val="single" w:sz="4" w:space="0" w:color="auto"/>
            </w:tcBorders>
            <w:vAlign w:val="center"/>
            <w:hideMark/>
          </w:tcPr>
          <w:p w14:paraId="54C5AFC2" w14:textId="1BB60B84" w:rsidR="00385BF5" w:rsidRPr="00CB68AB" w:rsidRDefault="00385BF5" w:rsidP="00385BF5">
            <w:pPr>
              <w:pStyle w:val="Kopfzeile"/>
              <w:tabs>
                <w:tab w:val="left" w:pos="708"/>
              </w:tabs>
              <w:overflowPunct w:val="0"/>
              <w:autoSpaceDE w:val="0"/>
              <w:autoSpaceDN w:val="0"/>
              <w:adjustRightInd w:val="0"/>
              <w:textAlignment w:val="baseline"/>
              <w:rPr>
                <w:rFonts w:asciiTheme="minorHAnsi" w:hAnsiTheme="minorHAnsi" w:cs="Arial"/>
                <w:lang w:val="de-DE" w:eastAsia="de-DE"/>
              </w:rPr>
            </w:pPr>
            <w:r w:rsidRPr="00185F3C">
              <w:rPr>
                <w:rFonts w:ascii="Calibri" w:hAnsi="Calibri" w:cs="Arial"/>
                <w:lang w:val="en-GB" w:eastAsia="de-DE"/>
              </w:rPr>
              <w:t>File number:</w:t>
            </w:r>
          </w:p>
        </w:tc>
        <w:tc>
          <w:tcPr>
            <w:tcW w:w="1533" w:type="dxa"/>
            <w:gridSpan w:val="2"/>
            <w:tcBorders>
              <w:top w:val="single" w:sz="4" w:space="0" w:color="auto"/>
              <w:left w:val="single" w:sz="4" w:space="0" w:color="auto"/>
              <w:bottom w:val="single" w:sz="4" w:space="0" w:color="auto"/>
              <w:right w:val="nil"/>
            </w:tcBorders>
            <w:shd w:val="clear" w:color="auto" w:fill="FFF2CC"/>
            <w:vAlign w:val="center"/>
          </w:tcPr>
          <w:p w14:paraId="3EF48144" w14:textId="689236DD" w:rsidR="00385BF5" w:rsidRPr="00CB68AB" w:rsidRDefault="00F17840" w:rsidP="00385BF5">
            <w:pPr>
              <w:pStyle w:val="FVVNR"/>
              <w:rPr>
                <w:rFonts w:asciiTheme="minorHAnsi" w:hAnsiTheme="minorHAnsi"/>
              </w:rPr>
            </w:pPr>
            <w:r>
              <w:rPr>
                <w:rFonts w:asciiTheme="minorHAnsi" w:hAnsiTheme="minorHAnsi"/>
              </w:rPr>
              <w:fldChar w:fldCharType="begin">
                <w:ffData>
                  <w:name w:val="Text14"/>
                  <w:enabled/>
                  <w:calcOnExit w:val="0"/>
                  <w:textInput/>
                </w:ffData>
              </w:fldChar>
            </w:r>
            <w:bookmarkStart w:id="2"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c>
          <w:tcPr>
            <w:tcW w:w="1223" w:type="dxa"/>
            <w:gridSpan w:val="2"/>
            <w:tcBorders>
              <w:top w:val="single" w:sz="4" w:space="0" w:color="auto"/>
              <w:left w:val="nil"/>
              <w:bottom w:val="single" w:sz="4" w:space="0" w:color="auto"/>
              <w:right w:val="nil"/>
            </w:tcBorders>
            <w:shd w:val="clear" w:color="auto" w:fill="FFF2CC"/>
            <w:vAlign w:val="center"/>
          </w:tcPr>
          <w:p w14:paraId="450FD4BC" w14:textId="05BEB758" w:rsidR="00385BF5" w:rsidRPr="00CB68AB" w:rsidRDefault="00F17840" w:rsidP="00385BF5">
            <w:pPr>
              <w:pStyle w:val="FVPhase-2"/>
              <w:rPr>
                <w:rFonts w:asciiTheme="minorHAnsi" w:hAnsiTheme="minorHAnsi"/>
              </w:rPr>
            </w:pPr>
            <w:r>
              <w:rPr>
                <w:rFonts w:asciiTheme="minorHAnsi" w:hAnsiTheme="minorHAnsi"/>
              </w:rPr>
              <w:fldChar w:fldCharType="begin">
                <w:ffData>
                  <w:name w:val="Text15"/>
                  <w:enabled/>
                  <w:calcOnExit w:val="0"/>
                  <w:textInput/>
                </w:ffData>
              </w:fldChar>
            </w:r>
            <w:bookmarkStart w:id="3" w:name="Text1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c>
          <w:tcPr>
            <w:tcW w:w="4749" w:type="dxa"/>
            <w:gridSpan w:val="5"/>
            <w:tcBorders>
              <w:top w:val="single" w:sz="4" w:space="0" w:color="auto"/>
              <w:left w:val="nil"/>
              <w:bottom w:val="single" w:sz="4" w:space="0" w:color="auto"/>
              <w:right w:val="single" w:sz="4" w:space="0" w:color="auto"/>
            </w:tcBorders>
            <w:shd w:val="clear" w:color="auto" w:fill="FFF2CC"/>
            <w:vAlign w:val="center"/>
          </w:tcPr>
          <w:p w14:paraId="0B6111A2" w14:textId="77777777" w:rsidR="00385BF5" w:rsidRPr="00CB68AB" w:rsidRDefault="00385BF5" w:rsidP="00385BF5">
            <w:pPr>
              <w:rPr>
                <w:rFonts w:asciiTheme="minorHAnsi" w:hAnsiTheme="minorHAnsi"/>
              </w:rPr>
            </w:pPr>
          </w:p>
        </w:tc>
      </w:tr>
      <w:tr w:rsidR="00385BF5" w:rsidRPr="00CB68AB" w14:paraId="5CD3851C" w14:textId="77777777" w:rsidTr="00385BF5">
        <w:trPr>
          <w:trHeight w:hRule="exact" w:val="227"/>
        </w:trPr>
        <w:tc>
          <w:tcPr>
            <w:tcW w:w="2123" w:type="dxa"/>
            <w:vMerge/>
            <w:tcBorders>
              <w:top w:val="single" w:sz="4" w:space="0" w:color="auto"/>
              <w:left w:val="single" w:sz="4" w:space="0" w:color="auto"/>
              <w:bottom w:val="single" w:sz="4" w:space="0" w:color="auto"/>
              <w:right w:val="single" w:sz="4" w:space="0" w:color="auto"/>
            </w:tcBorders>
            <w:vAlign w:val="center"/>
            <w:hideMark/>
          </w:tcPr>
          <w:p w14:paraId="3C1FB66C" w14:textId="77777777" w:rsidR="00385BF5" w:rsidRPr="00CB68AB" w:rsidRDefault="00385BF5" w:rsidP="00385BF5">
            <w:pPr>
              <w:rPr>
                <w:rFonts w:asciiTheme="minorHAnsi" w:hAnsiTheme="minorHAnsi" w:cs="Arial"/>
              </w:rPr>
            </w:pPr>
          </w:p>
        </w:tc>
        <w:tc>
          <w:tcPr>
            <w:tcW w:w="1533" w:type="dxa"/>
            <w:gridSpan w:val="2"/>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27A61A90" w14:textId="607F2CC4" w:rsidR="00385BF5" w:rsidRPr="00CB68AB" w:rsidRDefault="00385BF5" w:rsidP="00385BF5">
            <w:pPr>
              <w:rPr>
                <w:rFonts w:asciiTheme="minorHAnsi" w:hAnsiTheme="minorHAnsi"/>
                <w:sz w:val="14"/>
                <w:szCs w:val="14"/>
              </w:rPr>
            </w:pPr>
            <w:r w:rsidRPr="00185F3C">
              <w:rPr>
                <w:sz w:val="14"/>
                <w:szCs w:val="14"/>
                <w:lang w:val="en-GB"/>
              </w:rPr>
              <w:t>Case number</w:t>
            </w:r>
          </w:p>
        </w:tc>
        <w:tc>
          <w:tcPr>
            <w:tcW w:w="1223" w:type="dxa"/>
            <w:gridSpan w:val="2"/>
            <w:tcBorders>
              <w:top w:val="single" w:sz="4" w:space="0" w:color="auto"/>
              <w:left w:val="nil"/>
              <w:bottom w:val="single" w:sz="4" w:space="0" w:color="auto"/>
              <w:right w:val="nil"/>
            </w:tcBorders>
            <w:tcMar>
              <w:top w:w="0" w:type="dxa"/>
              <w:left w:w="57" w:type="dxa"/>
              <w:bottom w:w="0" w:type="dxa"/>
              <w:right w:w="57" w:type="dxa"/>
            </w:tcMar>
            <w:vAlign w:val="center"/>
            <w:hideMark/>
          </w:tcPr>
          <w:p w14:paraId="2A55CB2C" w14:textId="395EB699" w:rsidR="00385BF5" w:rsidRPr="00CB68AB" w:rsidRDefault="00385BF5" w:rsidP="00385BF5">
            <w:pPr>
              <w:rPr>
                <w:rFonts w:asciiTheme="minorHAnsi" w:hAnsiTheme="minorHAnsi"/>
                <w:sz w:val="14"/>
                <w:szCs w:val="14"/>
              </w:rPr>
            </w:pPr>
            <w:r w:rsidRPr="00185F3C">
              <w:rPr>
                <w:sz w:val="14"/>
                <w:szCs w:val="14"/>
                <w:lang w:val="en-GB"/>
              </w:rPr>
              <w:t>Phase</w:t>
            </w:r>
          </w:p>
        </w:tc>
        <w:tc>
          <w:tcPr>
            <w:tcW w:w="4749"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38602E0D" w14:textId="77777777" w:rsidR="00385BF5" w:rsidRPr="00CB68AB" w:rsidRDefault="00385BF5" w:rsidP="00385BF5">
            <w:pPr>
              <w:rPr>
                <w:rFonts w:asciiTheme="minorHAnsi" w:hAnsiTheme="minorHAnsi"/>
                <w:sz w:val="16"/>
                <w:szCs w:val="16"/>
              </w:rPr>
            </w:pPr>
          </w:p>
        </w:tc>
      </w:tr>
      <w:tr w:rsidR="00385BF5" w:rsidRPr="00CB68AB" w14:paraId="3121EF4F" w14:textId="77777777" w:rsidTr="00385BF5">
        <w:tc>
          <w:tcPr>
            <w:tcW w:w="2123" w:type="dxa"/>
            <w:tcBorders>
              <w:top w:val="single" w:sz="4" w:space="0" w:color="auto"/>
              <w:left w:val="single" w:sz="4" w:space="0" w:color="auto"/>
              <w:bottom w:val="single" w:sz="4" w:space="0" w:color="auto"/>
              <w:right w:val="single" w:sz="4" w:space="0" w:color="auto"/>
            </w:tcBorders>
            <w:vAlign w:val="center"/>
            <w:hideMark/>
          </w:tcPr>
          <w:p w14:paraId="39A65B97" w14:textId="71A3875C" w:rsidR="00385BF5" w:rsidRPr="00CB68AB" w:rsidRDefault="00385BF5" w:rsidP="00385BF5">
            <w:pPr>
              <w:pStyle w:val="Kopfzeile"/>
              <w:tabs>
                <w:tab w:val="left" w:pos="708"/>
              </w:tabs>
              <w:overflowPunct w:val="0"/>
              <w:autoSpaceDE w:val="0"/>
              <w:autoSpaceDN w:val="0"/>
              <w:adjustRightInd w:val="0"/>
              <w:textAlignment w:val="baseline"/>
              <w:rPr>
                <w:rFonts w:asciiTheme="minorHAnsi" w:hAnsiTheme="minorHAnsi" w:cs="Arial"/>
                <w:lang w:val="de-DE" w:eastAsia="de-DE"/>
              </w:rPr>
            </w:pPr>
            <w:r w:rsidRPr="00185F3C">
              <w:rPr>
                <w:rFonts w:ascii="Calibri" w:hAnsi="Calibri" w:cs="Arial"/>
                <w:lang w:val="en-GB" w:eastAsia="de-DE"/>
              </w:rPr>
              <w:t>Date of assessment:</w:t>
            </w:r>
          </w:p>
        </w:tc>
        <w:tc>
          <w:tcPr>
            <w:tcW w:w="7505" w:type="dxa"/>
            <w:gridSpan w:val="9"/>
            <w:tcBorders>
              <w:top w:val="single" w:sz="4" w:space="0" w:color="auto"/>
              <w:left w:val="single" w:sz="4" w:space="0" w:color="auto"/>
              <w:bottom w:val="single" w:sz="4" w:space="0" w:color="auto"/>
              <w:right w:val="single" w:sz="4" w:space="0" w:color="auto"/>
            </w:tcBorders>
            <w:shd w:val="clear" w:color="auto" w:fill="FFF2CC"/>
            <w:vAlign w:val="center"/>
          </w:tcPr>
          <w:p w14:paraId="3E147038" w14:textId="5805DC87" w:rsidR="00385BF5" w:rsidRPr="00CB68AB" w:rsidRDefault="00F17840" w:rsidP="00385BF5">
            <w:pPr>
              <w:overflowPunct w:val="0"/>
              <w:autoSpaceDE w:val="0"/>
              <w:autoSpaceDN w:val="0"/>
              <w:adjustRightInd w:val="0"/>
              <w:textAlignment w:val="baseline"/>
              <w:rPr>
                <w:rFonts w:asciiTheme="minorHAnsi" w:hAnsiTheme="minorHAnsi" w:cs="Arial"/>
                <w:bCs/>
              </w:rPr>
            </w:pPr>
            <w:r>
              <w:rPr>
                <w:rFonts w:asciiTheme="minorHAnsi" w:hAnsiTheme="minorHAnsi" w:cs="Arial"/>
                <w:bCs/>
              </w:rPr>
              <w:fldChar w:fldCharType="begin">
                <w:ffData>
                  <w:name w:val="Text16"/>
                  <w:enabled/>
                  <w:calcOnExit w:val="0"/>
                  <w:textInput/>
                </w:ffData>
              </w:fldChar>
            </w:r>
            <w:bookmarkStart w:id="4" w:name="Text16"/>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bookmarkEnd w:id="4"/>
          </w:p>
        </w:tc>
      </w:tr>
      <w:tr w:rsidR="00BE564A" w:rsidRPr="00CB68AB" w14:paraId="04214D90" w14:textId="77777777" w:rsidTr="00BE564A">
        <w:tc>
          <w:tcPr>
            <w:tcW w:w="2123" w:type="dxa"/>
            <w:tcBorders>
              <w:top w:val="single" w:sz="4" w:space="0" w:color="auto"/>
              <w:left w:val="single" w:sz="4" w:space="0" w:color="auto"/>
              <w:bottom w:val="single" w:sz="4" w:space="0" w:color="auto"/>
              <w:right w:val="single" w:sz="4" w:space="0" w:color="auto"/>
            </w:tcBorders>
            <w:vAlign w:val="center"/>
            <w:hideMark/>
          </w:tcPr>
          <w:p w14:paraId="7DE670CD" w14:textId="17F45043" w:rsidR="00BE564A" w:rsidRPr="00CB68AB" w:rsidRDefault="00BE564A" w:rsidP="00BE564A">
            <w:pPr>
              <w:overflowPunct w:val="0"/>
              <w:autoSpaceDE w:val="0"/>
              <w:autoSpaceDN w:val="0"/>
              <w:adjustRightInd w:val="0"/>
              <w:textAlignment w:val="baseline"/>
              <w:rPr>
                <w:rFonts w:asciiTheme="minorHAnsi" w:hAnsiTheme="minorHAnsi" w:cs="Arial"/>
              </w:rPr>
            </w:pPr>
            <w:r>
              <w:rPr>
                <w:rFonts w:cs="Arial"/>
              </w:rPr>
              <w:t>Accreditation process:</w:t>
            </w:r>
          </w:p>
        </w:tc>
        <w:tc>
          <w:tcPr>
            <w:tcW w:w="7505" w:type="dxa"/>
            <w:gridSpan w:val="9"/>
            <w:tcBorders>
              <w:top w:val="single" w:sz="4" w:space="0" w:color="auto"/>
              <w:left w:val="single" w:sz="4" w:space="0" w:color="auto"/>
              <w:bottom w:val="single" w:sz="4" w:space="0" w:color="auto"/>
              <w:right w:val="single" w:sz="4" w:space="0" w:color="auto"/>
            </w:tcBorders>
            <w:shd w:val="clear" w:color="auto" w:fill="FFF2CC"/>
          </w:tcPr>
          <w:sdt>
            <w:sdtPr>
              <w:rPr>
                <w:szCs w:val="22"/>
                <w:lang w:val="en-GB" w:eastAsia="en-US"/>
              </w:rPr>
              <w:id w:val="-1674336915"/>
              <w:placeholder>
                <w:docPart w:val="D01D3593BC8E4464AA4F6E258EC098E7"/>
              </w:placeholder>
              <w:showingPlcHdr/>
              <w:dropDownList>
                <w:listItem w:value="Wählen Sie ein Element aus."/>
                <w:listItem w:displayText="initial accreditation" w:value="initial accreditation"/>
                <w:listItem w:displayText="surveillance of accreditation" w:value="surveillance of accreditation"/>
                <w:listItem w:displayText="change of accreditation" w:value="change of accreditation"/>
                <w:listItem w:displayText="surveillance and change of accreditation" w:value="surveillance and change of accreditation"/>
                <w:listItem w:displayText="re-accreditierung" w:value="re-accreditierung"/>
                <w:listItem w:displayText="re-assessment" w:value="re-assessment"/>
                <w:listItem w:displayText="re-assessment and change of accreditation" w:value="re-assessment and change of accreditation"/>
              </w:dropDownList>
            </w:sdtPr>
            <w:sdtEndPr/>
            <w:sdtContent>
              <w:p w14:paraId="0C827724" w14:textId="2A620A8A" w:rsidR="00BE564A" w:rsidRPr="00CB68AB" w:rsidRDefault="00BE564A" w:rsidP="00BE564A">
                <w:pPr>
                  <w:rPr>
                    <w:rFonts w:asciiTheme="minorHAnsi" w:hAnsiTheme="minorHAnsi"/>
                    <w:szCs w:val="22"/>
                    <w:lang w:eastAsia="en-US"/>
                  </w:rPr>
                </w:pPr>
                <w:r>
                  <w:rPr>
                    <w:rStyle w:val="Platzhaltertext"/>
                    <w:szCs w:val="22"/>
                    <w:lang w:val="en-GB" w:eastAsia="en-US"/>
                  </w:rPr>
                  <w:t>Please select</w:t>
                </w:r>
              </w:p>
            </w:sdtContent>
          </w:sdt>
        </w:tc>
      </w:tr>
      <w:tr w:rsidR="00BE564A" w:rsidRPr="00CB68AB" w14:paraId="724BBD26" w14:textId="77777777" w:rsidTr="00385BF5">
        <w:tc>
          <w:tcPr>
            <w:tcW w:w="2123" w:type="dxa"/>
            <w:tcBorders>
              <w:top w:val="single" w:sz="4" w:space="0" w:color="auto"/>
              <w:left w:val="single" w:sz="4" w:space="0" w:color="auto"/>
              <w:bottom w:val="single" w:sz="4" w:space="0" w:color="auto"/>
              <w:right w:val="single" w:sz="4" w:space="0" w:color="auto"/>
            </w:tcBorders>
            <w:vAlign w:val="center"/>
            <w:hideMark/>
          </w:tcPr>
          <w:p w14:paraId="0CA94A9B" w14:textId="08C403BD" w:rsidR="00BE564A" w:rsidRPr="00CB68AB" w:rsidRDefault="00BE564A" w:rsidP="00BE564A">
            <w:pPr>
              <w:overflowPunct w:val="0"/>
              <w:autoSpaceDE w:val="0"/>
              <w:autoSpaceDN w:val="0"/>
              <w:adjustRightInd w:val="0"/>
              <w:textAlignment w:val="baseline"/>
              <w:rPr>
                <w:rFonts w:asciiTheme="minorHAnsi" w:hAnsiTheme="minorHAnsi" w:cs="Arial"/>
              </w:rPr>
            </w:pPr>
            <w:r>
              <w:rPr>
                <w:rFonts w:cs="Arial"/>
              </w:rPr>
              <w:t>Assessment type</w:t>
            </w:r>
            <w:r>
              <w:rPr>
                <w:rStyle w:val="Endnotenzeichen"/>
                <w:rFonts w:cs="Arial"/>
              </w:rPr>
              <w:endnoteReference w:id="1"/>
            </w:r>
            <w:r>
              <w:rPr>
                <w:rFonts w:cs="Arial"/>
              </w:rPr>
              <w:t xml:space="preserve"> :</w:t>
            </w:r>
          </w:p>
        </w:tc>
        <w:tc>
          <w:tcPr>
            <w:tcW w:w="7505" w:type="dxa"/>
            <w:gridSpan w:val="9"/>
            <w:tcBorders>
              <w:top w:val="single" w:sz="4" w:space="0" w:color="auto"/>
              <w:left w:val="single" w:sz="4" w:space="0" w:color="auto"/>
              <w:bottom w:val="single" w:sz="4" w:space="0" w:color="auto"/>
              <w:right w:val="single" w:sz="4" w:space="0" w:color="auto"/>
            </w:tcBorders>
            <w:shd w:val="clear" w:color="auto" w:fill="FFF2CC"/>
            <w:vAlign w:val="center"/>
          </w:tcPr>
          <w:p w14:paraId="559FE61D" w14:textId="25581F4E" w:rsidR="00BE564A" w:rsidRPr="00CB68AB" w:rsidRDefault="00F17840" w:rsidP="00BE564A">
            <w:pPr>
              <w:overflowPunct w:val="0"/>
              <w:autoSpaceDE w:val="0"/>
              <w:autoSpaceDN w:val="0"/>
              <w:adjustRightInd w:val="0"/>
              <w:textAlignment w:val="baseline"/>
              <w:rPr>
                <w:rFonts w:asciiTheme="minorHAnsi" w:hAnsiTheme="minorHAnsi" w:cs="Arial"/>
              </w:rPr>
            </w:pPr>
            <w:r>
              <w:rPr>
                <w:rFonts w:asciiTheme="minorHAnsi" w:hAnsiTheme="minorHAnsi" w:cs="Arial"/>
              </w:rPr>
              <w:fldChar w:fldCharType="begin">
                <w:ffData>
                  <w:name w:val="Text17"/>
                  <w:enabled/>
                  <w:calcOnExit w:val="0"/>
                  <w:textInput/>
                </w:ffData>
              </w:fldChar>
            </w:r>
            <w:bookmarkStart w:id="5" w:name="Text1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tc>
      </w:tr>
      <w:tr w:rsidR="00BE564A" w:rsidRPr="00CB68AB" w14:paraId="77D53A18" w14:textId="77777777" w:rsidTr="00385BF5">
        <w:tc>
          <w:tcPr>
            <w:tcW w:w="4866" w:type="dxa"/>
            <w:gridSpan w:val="4"/>
            <w:tcBorders>
              <w:top w:val="single" w:sz="8" w:space="0" w:color="auto"/>
              <w:left w:val="single" w:sz="4" w:space="0" w:color="auto"/>
              <w:bottom w:val="single" w:sz="4" w:space="0" w:color="auto"/>
              <w:right w:val="nil"/>
            </w:tcBorders>
            <w:vAlign w:val="center"/>
            <w:hideMark/>
          </w:tcPr>
          <w:p w14:paraId="5EA45A1B" w14:textId="27E36EA4" w:rsidR="00BE564A" w:rsidRPr="00385BF5" w:rsidRDefault="00BE564A" w:rsidP="00BE564A">
            <w:pPr>
              <w:pStyle w:val="Kopfzeile"/>
              <w:tabs>
                <w:tab w:val="left" w:pos="708"/>
              </w:tabs>
              <w:rPr>
                <w:rFonts w:asciiTheme="minorHAnsi" w:hAnsiTheme="minorHAnsi" w:cs="Arial"/>
                <w:lang w:val="en-GB" w:eastAsia="de-DE"/>
              </w:rPr>
            </w:pPr>
            <w:r w:rsidRPr="00185F3C">
              <w:rPr>
                <w:rFonts w:ascii="Calibri" w:hAnsi="Calibri" w:cs="Arial"/>
                <w:lang w:val="en-GB" w:eastAsia="de-DE"/>
              </w:rPr>
              <w:t>Medical laboratory with several locations:</w:t>
            </w:r>
          </w:p>
        </w:tc>
        <w:tc>
          <w:tcPr>
            <w:tcW w:w="1449" w:type="dxa"/>
            <w:gridSpan w:val="3"/>
            <w:tcBorders>
              <w:top w:val="single" w:sz="8" w:space="0" w:color="auto"/>
              <w:left w:val="nil"/>
              <w:bottom w:val="single" w:sz="4" w:space="0" w:color="auto"/>
              <w:right w:val="nil"/>
            </w:tcBorders>
            <w:shd w:val="clear" w:color="auto" w:fill="FFF2CC"/>
            <w:vAlign w:val="center"/>
            <w:hideMark/>
          </w:tcPr>
          <w:p w14:paraId="6221AF06" w14:textId="50434CD2" w:rsidR="00BE564A" w:rsidRPr="00CB68AB" w:rsidRDefault="00F17840" w:rsidP="00BE564A">
            <w:pPr>
              <w:rPr>
                <w:rFonts w:asciiTheme="minorHAnsi" w:hAnsiTheme="minorHAnsi" w:cs="Arial"/>
              </w:rPr>
            </w:pPr>
            <w:sdt>
              <w:sdtPr>
                <w:rPr>
                  <w:rFonts w:asciiTheme="minorHAnsi" w:eastAsia="MS Gothic" w:hAnsiTheme="minorHAnsi" w:cs="Segoe UI Symbol"/>
                </w:rPr>
                <w:id w:val="213790180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BE564A" w:rsidRPr="00CB68AB">
              <w:rPr>
                <w:rFonts w:asciiTheme="minorHAnsi" w:hAnsiTheme="minorHAnsi" w:cs="Arial"/>
              </w:rPr>
              <w:t xml:space="preserve"> </w:t>
            </w:r>
            <w:r w:rsidR="00BE564A">
              <w:rPr>
                <w:rFonts w:asciiTheme="minorHAnsi" w:hAnsiTheme="minorHAnsi" w:cs="Arial"/>
              </w:rPr>
              <w:t>Yes</w:t>
            </w:r>
          </w:p>
        </w:tc>
        <w:tc>
          <w:tcPr>
            <w:tcW w:w="3313" w:type="dxa"/>
            <w:gridSpan w:val="3"/>
            <w:tcBorders>
              <w:top w:val="single" w:sz="8" w:space="0" w:color="auto"/>
              <w:left w:val="nil"/>
              <w:bottom w:val="single" w:sz="4" w:space="0" w:color="auto"/>
              <w:right w:val="single" w:sz="4" w:space="0" w:color="auto"/>
            </w:tcBorders>
            <w:shd w:val="clear" w:color="auto" w:fill="FFF2CC"/>
            <w:vAlign w:val="center"/>
            <w:hideMark/>
          </w:tcPr>
          <w:p w14:paraId="414464A1" w14:textId="61135AB0" w:rsidR="00BE564A" w:rsidRPr="00CB68AB" w:rsidRDefault="00F17840" w:rsidP="00BE564A">
            <w:pPr>
              <w:rPr>
                <w:rFonts w:asciiTheme="minorHAnsi" w:hAnsiTheme="minorHAnsi" w:cs="Arial"/>
              </w:rPr>
            </w:pPr>
            <w:sdt>
              <w:sdtPr>
                <w:rPr>
                  <w:rFonts w:asciiTheme="minorHAnsi" w:eastAsia="MS Gothic" w:hAnsiTheme="minorHAnsi"/>
                </w:rPr>
                <w:id w:val="-1073578290"/>
                <w14:checkbox>
                  <w14:checked w14:val="0"/>
                  <w14:checkedState w14:val="2612" w14:font="MS Gothic"/>
                  <w14:uncheckedState w14:val="2610" w14:font="MS Gothic"/>
                </w14:checkbox>
              </w:sdtPr>
              <w:sdtEndPr/>
              <w:sdtContent>
                <w:r w:rsidR="00BE564A" w:rsidRPr="00CB68AB">
                  <w:rPr>
                    <w:rFonts w:ascii="MS Gothic" w:eastAsia="MS Gothic" w:hAnsi="MS Gothic" w:hint="eastAsia"/>
                  </w:rPr>
                  <w:t>☐</w:t>
                </w:r>
              </w:sdtContent>
            </w:sdt>
            <w:r w:rsidR="00BE564A" w:rsidRPr="00CB68AB">
              <w:rPr>
                <w:rFonts w:asciiTheme="minorHAnsi" w:hAnsiTheme="minorHAnsi" w:cs="Arial"/>
              </w:rPr>
              <w:t xml:space="preserve"> </w:t>
            </w:r>
            <w:r w:rsidR="00BE564A" w:rsidRPr="00CB68AB">
              <w:rPr>
                <w:rFonts w:asciiTheme="minorHAnsi" w:hAnsiTheme="minorHAnsi" w:cs="Arial"/>
                <w:bCs/>
              </w:rPr>
              <w:t>N</w:t>
            </w:r>
            <w:r w:rsidR="00BE564A">
              <w:rPr>
                <w:rFonts w:asciiTheme="minorHAnsi" w:hAnsiTheme="minorHAnsi" w:cs="Arial"/>
                <w:bCs/>
              </w:rPr>
              <w:t>o</w:t>
            </w:r>
          </w:p>
        </w:tc>
      </w:tr>
      <w:tr w:rsidR="00BE564A" w:rsidRPr="00F17840" w14:paraId="2D8B6259" w14:textId="77777777" w:rsidTr="00385BF5">
        <w:tc>
          <w:tcPr>
            <w:tcW w:w="9628" w:type="dxa"/>
            <w:gridSpan w:val="10"/>
            <w:tcBorders>
              <w:top w:val="single" w:sz="4" w:space="0" w:color="auto"/>
              <w:left w:val="single" w:sz="2" w:space="0" w:color="auto"/>
              <w:bottom w:val="single" w:sz="2" w:space="0" w:color="auto"/>
              <w:right w:val="single" w:sz="4" w:space="0" w:color="auto"/>
            </w:tcBorders>
            <w:vAlign w:val="center"/>
            <w:hideMark/>
          </w:tcPr>
          <w:p w14:paraId="4A22A11B" w14:textId="46CDE562" w:rsidR="00BE564A" w:rsidRPr="00385BF5" w:rsidRDefault="00BE564A" w:rsidP="00BE564A">
            <w:pPr>
              <w:pStyle w:val="Kopfzeile"/>
              <w:tabs>
                <w:tab w:val="left" w:pos="708"/>
              </w:tabs>
              <w:rPr>
                <w:rFonts w:asciiTheme="minorHAnsi" w:hAnsiTheme="minorHAnsi" w:cs="Arial"/>
                <w:lang w:val="en-GB" w:eastAsia="de-DE"/>
              </w:rPr>
            </w:pPr>
            <w:r w:rsidRPr="00185F3C">
              <w:rPr>
                <w:rFonts w:ascii="Calibri" w:hAnsi="Calibri" w:cs="Arial"/>
                <w:lang w:val="en-GB" w:eastAsia="de-DE"/>
              </w:rPr>
              <w:t>Name / Address of assessed locations:</w:t>
            </w:r>
          </w:p>
        </w:tc>
      </w:tr>
      <w:tr w:rsidR="00BE564A" w:rsidRPr="0020594A" w14:paraId="1ED9E7A6" w14:textId="77777777" w:rsidTr="00385BF5">
        <w:tc>
          <w:tcPr>
            <w:tcW w:w="9628" w:type="dxa"/>
            <w:gridSpan w:val="10"/>
            <w:tcBorders>
              <w:top w:val="single" w:sz="4" w:space="0" w:color="auto"/>
              <w:left w:val="single" w:sz="4" w:space="0" w:color="auto"/>
              <w:bottom w:val="single" w:sz="4" w:space="0" w:color="auto"/>
              <w:right w:val="single" w:sz="4" w:space="0" w:color="auto"/>
            </w:tcBorders>
            <w:shd w:val="clear" w:color="auto" w:fill="FFF2CC"/>
            <w:vAlign w:val="center"/>
          </w:tcPr>
          <w:p w14:paraId="5748CC7E" w14:textId="155E4892" w:rsidR="00BE564A" w:rsidRPr="00385BF5" w:rsidRDefault="00F17840" w:rsidP="00BE564A">
            <w:pPr>
              <w:rPr>
                <w:rFonts w:asciiTheme="minorHAnsi" w:hAnsiTheme="minorHAnsi" w:cs="Arial"/>
                <w:bCs/>
                <w:lang w:val="en-GB"/>
              </w:rPr>
            </w:pPr>
            <w:r>
              <w:rPr>
                <w:rFonts w:asciiTheme="minorHAnsi" w:hAnsiTheme="minorHAnsi" w:cs="Arial"/>
                <w:bCs/>
                <w:lang w:val="en-GB"/>
              </w:rPr>
              <w:fldChar w:fldCharType="begin">
                <w:ffData>
                  <w:name w:val="Text18"/>
                  <w:enabled/>
                  <w:calcOnExit w:val="0"/>
                  <w:textInput/>
                </w:ffData>
              </w:fldChar>
            </w:r>
            <w:bookmarkStart w:id="6" w:name="Text18"/>
            <w:r>
              <w:rPr>
                <w:rFonts w:asciiTheme="minorHAnsi" w:hAnsiTheme="minorHAnsi" w:cs="Arial"/>
                <w:bCs/>
                <w:lang w:val="en-GB"/>
              </w:rPr>
              <w:instrText xml:space="preserve"> FORMTEXT </w:instrText>
            </w:r>
            <w:r>
              <w:rPr>
                <w:rFonts w:asciiTheme="minorHAnsi" w:hAnsiTheme="minorHAnsi" w:cs="Arial"/>
                <w:bCs/>
                <w:lang w:val="en-GB"/>
              </w:rPr>
            </w:r>
            <w:r>
              <w:rPr>
                <w:rFonts w:asciiTheme="minorHAnsi" w:hAnsiTheme="minorHAnsi" w:cs="Arial"/>
                <w:bCs/>
                <w:lang w:val="en-GB"/>
              </w:rPr>
              <w:fldChar w:fldCharType="separate"/>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lang w:val="en-GB"/>
              </w:rPr>
              <w:fldChar w:fldCharType="end"/>
            </w:r>
            <w:bookmarkEnd w:id="6"/>
          </w:p>
        </w:tc>
      </w:tr>
      <w:tr w:rsidR="00BE564A" w:rsidRPr="0020594A" w14:paraId="010D44C0" w14:textId="77777777" w:rsidTr="00385BF5">
        <w:tc>
          <w:tcPr>
            <w:tcW w:w="9628" w:type="dxa"/>
            <w:gridSpan w:val="10"/>
            <w:tcBorders>
              <w:top w:val="single" w:sz="4" w:space="0" w:color="auto"/>
              <w:left w:val="single" w:sz="4" w:space="0" w:color="auto"/>
              <w:bottom w:val="single" w:sz="4" w:space="0" w:color="auto"/>
              <w:right w:val="single" w:sz="4" w:space="0" w:color="auto"/>
            </w:tcBorders>
            <w:shd w:val="clear" w:color="auto" w:fill="FFF2CC"/>
            <w:vAlign w:val="center"/>
          </w:tcPr>
          <w:p w14:paraId="28989808" w14:textId="6BAD6B88" w:rsidR="00BE564A" w:rsidRPr="00385BF5" w:rsidRDefault="00F17840" w:rsidP="00BE564A">
            <w:pPr>
              <w:rPr>
                <w:rFonts w:asciiTheme="minorHAnsi" w:hAnsiTheme="minorHAnsi" w:cs="Arial"/>
                <w:bCs/>
                <w:lang w:val="en-GB"/>
              </w:rPr>
            </w:pPr>
            <w:r>
              <w:rPr>
                <w:rFonts w:asciiTheme="minorHAnsi" w:hAnsiTheme="minorHAnsi" w:cs="Arial"/>
                <w:bCs/>
                <w:lang w:val="en-GB"/>
              </w:rPr>
              <w:fldChar w:fldCharType="begin">
                <w:ffData>
                  <w:name w:val="Text19"/>
                  <w:enabled/>
                  <w:calcOnExit w:val="0"/>
                  <w:textInput/>
                </w:ffData>
              </w:fldChar>
            </w:r>
            <w:bookmarkStart w:id="7" w:name="Text19"/>
            <w:r>
              <w:rPr>
                <w:rFonts w:asciiTheme="minorHAnsi" w:hAnsiTheme="minorHAnsi" w:cs="Arial"/>
                <w:bCs/>
                <w:lang w:val="en-GB"/>
              </w:rPr>
              <w:instrText xml:space="preserve"> FORMTEXT </w:instrText>
            </w:r>
            <w:r>
              <w:rPr>
                <w:rFonts w:asciiTheme="minorHAnsi" w:hAnsiTheme="minorHAnsi" w:cs="Arial"/>
                <w:bCs/>
                <w:lang w:val="en-GB"/>
              </w:rPr>
            </w:r>
            <w:r>
              <w:rPr>
                <w:rFonts w:asciiTheme="minorHAnsi" w:hAnsiTheme="minorHAnsi" w:cs="Arial"/>
                <w:bCs/>
                <w:lang w:val="en-GB"/>
              </w:rPr>
              <w:fldChar w:fldCharType="separate"/>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noProof/>
                <w:lang w:val="en-GB"/>
              </w:rPr>
              <w:t> </w:t>
            </w:r>
            <w:r>
              <w:rPr>
                <w:rFonts w:asciiTheme="minorHAnsi" w:hAnsiTheme="minorHAnsi" w:cs="Arial"/>
                <w:bCs/>
                <w:lang w:val="en-GB"/>
              </w:rPr>
              <w:fldChar w:fldCharType="end"/>
            </w:r>
            <w:bookmarkEnd w:id="7"/>
          </w:p>
        </w:tc>
      </w:tr>
      <w:tr w:rsidR="00BE564A" w:rsidRPr="00CB68AB" w14:paraId="7A8189D6" w14:textId="77777777" w:rsidTr="00385BF5">
        <w:tc>
          <w:tcPr>
            <w:tcW w:w="9628" w:type="dxa"/>
            <w:gridSpan w:val="10"/>
            <w:tcBorders>
              <w:top w:val="single" w:sz="8" w:space="0" w:color="auto"/>
              <w:left w:val="single" w:sz="4" w:space="0" w:color="auto"/>
              <w:bottom w:val="single" w:sz="4" w:space="0" w:color="auto"/>
              <w:right w:val="single" w:sz="4" w:space="0" w:color="auto"/>
            </w:tcBorders>
            <w:shd w:val="clear" w:color="auto" w:fill="D9D9D9"/>
            <w:vAlign w:val="center"/>
            <w:hideMark/>
          </w:tcPr>
          <w:p w14:paraId="7513250E" w14:textId="6633F3E1" w:rsidR="00BE564A" w:rsidRPr="00CB68AB" w:rsidRDefault="00BE564A" w:rsidP="00BE564A">
            <w:pPr>
              <w:rPr>
                <w:rFonts w:asciiTheme="minorHAnsi" w:hAnsiTheme="minorHAnsi"/>
                <w:b/>
              </w:rPr>
            </w:pPr>
            <w:r w:rsidRPr="00185F3C">
              <w:rPr>
                <w:b/>
                <w:szCs w:val="22"/>
                <w:lang w:val="en-GB"/>
              </w:rPr>
              <w:t>Details of the assessor</w:t>
            </w:r>
          </w:p>
        </w:tc>
      </w:tr>
      <w:tr w:rsidR="00BE564A" w:rsidRPr="00CB68AB" w14:paraId="1297DAC1" w14:textId="77777777" w:rsidTr="00385BF5">
        <w:tc>
          <w:tcPr>
            <w:tcW w:w="2123" w:type="dxa"/>
            <w:tcBorders>
              <w:top w:val="single" w:sz="4" w:space="0" w:color="auto"/>
              <w:left w:val="single" w:sz="4" w:space="0" w:color="auto"/>
              <w:bottom w:val="single" w:sz="4" w:space="0" w:color="auto"/>
              <w:right w:val="single" w:sz="4" w:space="0" w:color="auto"/>
            </w:tcBorders>
            <w:vAlign w:val="center"/>
            <w:hideMark/>
          </w:tcPr>
          <w:p w14:paraId="5691D6F2" w14:textId="4F31047C" w:rsidR="00BE564A" w:rsidRPr="00CB68AB" w:rsidRDefault="00BE564A" w:rsidP="00BE564A">
            <w:pPr>
              <w:rPr>
                <w:rFonts w:asciiTheme="minorHAnsi" w:hAnsiTheme="minorHAnsi" w:cs="Arial"/>
                <w:bCs/>
              </w:rPr>
            </w:pPr>
            <w:r w:rsidRPr="00185F3C">
              <w:rPr>
                <w:lang w:val="en-GB"/>
              </w:rPr>
              <w:t>Name</w:t>
            </w:r>
            <w:r w:rsidRPr="00185F3C">
              <w:rPr>
                <w:rFonts w:cs="Arial"/>
                <w:bCs/>
                <w:lang w:val="en-GB"/>
              </w:rPr>
              <w:t>:</w:t>
            </w:r>
          </w:p>
        </w:tc>
        <w:tc>
          <w:tcPr>
            <w:tcW w:w="7505" w:type="dxa"/>
            <w:gridSpan w:val="9"/>
            <w:tcBorders>
              <w:top w:val="single" w:sz="4" w:space="0" w:color="auto"/>
              <w:left w:val="single" w:sz="4" w:space="0" w:color="auto"/>
              <w:bottom w:val="single" w:sz="4" w:space="0" w:color="auto"/>
              <w:right w:val="single" w:sz="4" w:space="0" w:color="auto"/>
            </w:tcBorders>
            <w:shd w:val="clear" w:color="auto" w:fill="FFF2CC"/>
          </w:tcPr>
          <w:p w14:paraId="33EFD3A9" w14:textId="7B068AD7" w:rsidR="00BE564A" w:rsidRPr="00CB68AB" w:rsidRDefault="00F17840" w:rsidP="00BE564A">
            <w:pPr>
              <w:pStyle w:val="FVBegutachter"/>
              <w:spacing w:before="0" w:after="0"/>
              <w:rPr>
                <w:rFonts w:asciiTheme="minorHAnsi" w:hAnsiTheme="minorHAnsi" w:cs="Arial"/>
              </w:rPr>
            </w:pPr>
            <w:r>
              <w:rPr>
                <w:rFonts w:asciiTheme="minorHAnsi" w:hAnsiTheme="minorHAnsi" w:cs="Arial"/>
              </w:rPr>
              <w:fldChar w:fldCharType="begin">
                <w:ffData>
                  <w:name w:val="Text20"/>
                  <w:enabled/>
                  <w:calcOnExit w:val="0"/>
                  <w:textInput/>
                </w:ffData>
              </w:fldChar>
            </w:r>
            <w:bookmarkStart w:id="8" w:name="Text2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8"/>
          </w:p>
        </w:tc>
      </w:tr>
      <w:tr w:rsidR="00BE564A" w:rsidRPr="00CB68AB" w14:paraId="7739BE81" w14:textId="77777777" w:rsidTr="00385BF5">
        <w:tc>
          <w:tcPr>
            <w:tcW w:w="2123" w:type="dxa"/>
            <w:tcBorders>
              <w:top w:val="single" w:sz="4" w:space="0" w:color="auto"/>
              <w:left w:val="single" w:sz="4" w:space="0" w:color="auto"/>
              <w:bottom w:val="single" w:sz="4" w:space="0" w:color="auto"/>
              <w:right w:val="single" w:sz="4" w:space="0" w:color="auto"/>
            </w:tcBorders>
            <w:vAlign w:val="center"/>
            <w:hideMark/>
          </w:tcPr>
          <w:p w14:paraId="66AFE837" w14:textId="776F8661" w:rsidR="00BE564A" w:rsidRPr="00CB68AB" w:rsidRDefault="00BE564A" w:rsidP="00BE564A">
            <w:pPr>
              <w:overflowPunct w:val="0"/>
              <w:autoSpaceDE w:val="0"/>
              <w:autoSpaceDN w:val="0"/>
              <w:adjustRightInd w:val="0"/>
              <w:textAlignment w:val="baseline"/>
              <w:rPr>
                <w:rFonts w:asciiTheme="minorHAnsi" w:hAnsiTheme="minorHAnsi" w:cs="Arial"/>
                <w:bCs/>
              </w:rPr>
            </w:pPr>
            <w:r w:rsidRPr="00185F3C">
              <w:rPr>
                <w:rFonts w:cs="Arial"/>
                <w:bCs/>
                <w:lang w:val="en-GB"/>
              </w:rPr>
              <w:t>Status</w:t>
            </w:r>
            <w:r w:rsidRPr="00185F3C">
              <w:rPr>
                <w:rStyle w:val="Endnotenzeichen"/>
                <w:rFonts w:cs="Arial"/>
                <w:bCs/>
                <w:lang w:val="en-GB"/>
              </w:rPr>
              <w:endnoteReference w:id="2"/>
            </w:r>
            <w:r w:rsidRPr="00185F3C">
              <w:rPr>
                <w:rFonts w:cs="Arial"/>
                <w:bCs/>
                <w:lang w:val="en-GB"/>
              </w:rPr>
              <w:t xml:space="preserve"> :</w:t>
            </w:r>
          </w:p>
        </w:tc>
        <w:tc>
          <w:tcPr>
            <w:tcW w:w="1500" w:type="dxa"/>
            <w:tcBorders>
              <w:top w:val="single" w:sz="4" w:space="0" w:color="auto"/>
              <w:left w:val="single" w:sz="4" w:space="0" w:color="auto"/>
              <w:bottom w:val="single" w:sz="4" w:space="0" w:color="auto"/>
              <w:right w:val="nil"/>
            </w:tcBorders>
            <w:shd w:val="clear" w:color="auto" w:fill="FFF2CC"/>
            <w:vAlign w:val="center"/>
            <w:hideMark/>
          </w:tcPr>
          <w:p w14:paraId="056C787A" w14:textId="002FBE59" w:rsidR="00BE564A" w:rsidRPr="00CB68AB" w:rsidRDefault="00F17840" w:rsidP="00BE564A">
            <w:pPr>
              <w:overflowPunct w:val="0"/>
              <w:autoSpaceDE w:val="0"/>
              <w:autoSpaceDN w:val="0"/>
              <w:adjustRightInd w:val="0"/>
              <w:textAlignment w:val="baseline"/>
              <w:rPr>
                <w:rFonts w:asciiTheme="minorHAnsi" w:hAnsiTheme="minorHAnsi" w:cs="Arial"/>
                <w:bCs/>
              </w:rPr>
            </w:pPr>
            <w:sdt>
              <w:sdtPr>
                <w:rPr>
                  <w:rFonts w:asciiTheme="minorHAnsi" w:eastAsia="MS Gothic" w:hAnsiTheme="minorHAnsi" w:cs="Segoe UI Symbol"/>
                </w:rPr>
                <w:id w:val="-3388013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BE564A" w:rsidRPr="00CB68AB">
              <w:rPr>
                <w:rFonts w:asciiTheme="minorHAnsi" w:hAnsiTheme="minorHAnsi" w:cs="Arial"/>
                <w:bCs/>
              </w:rPr>
              <w:t xml:space="preserve"> L</w:t>
            </w:r>
            <w:r w:rsidR="00BE564A">
              <w:rPr>
                <w:rFonts w:asciiTheme="minorHAnsi" w:hAnsiTheme="minorHAnsi" w:cs="Arial"/>
                <w:bCs/>
              </w:rPr>
              <w:t>A</w:t>
            </w:r>
          </w:p>
        </w:tc>
        <w:tc>
          <w:tcPr>
            <w:tcW w:w="1501" w:type="dxa"/>
            <w:gridSpan w:val="4"/>
            <w:tcBorders>
              <w:top w:val="single" w:sz="4" w:space="0" w:color="auto"/>
              <w:left w:val="nil"/>
              <w:bottom w:val="single" w:sz="4" w:space="0" w:color="auto"/>
              <w:right w:val="nil"/>
            </w:tcBorders>
            <w:shd w:val="clear" w:color="auto" w:fill="FFF2CC"/>
            <w:vAlign w:val="center"/>
            <w:hideMark/>
          </w:tcPr>
          <w:p w14:paraId="2D56826A" w14:textId="22A3DC09" w:rsidR="00BE564A" w:rsidRPr="00CB68AB" w:rsidRDefault="00F17840" w:rsidP="00BE564A">
            <w:pPr>
              <w:overflowPunct w:val="0"/>
              <w:autoSpaceDE w:val="0"/>
              <w:autoSpaceDN w:val="0"/>
              <w:adjustRightInd w:val="0"/>
              <w:textAlignment w:val="baseline"/>
              <w:rPr>
                <w:rFonts w:asciiTheme="minorHAnsi" w:hAnsiTheme="minorHAnsi" w:cs="Arial"/>
                <w:bCs/>
              </w:rPr>
            </w:pPr>
            <w:sdt>
              <w:sdtPr>
                <w:rPr>
                  <w:rFonts w:asciiTheme="minorHAnsi" w:eastAsia="MS Gothic" w:hAnsiTheme="minorHAnsi" w:cs="Segoe UI Symbol"/>
                </w:rPr>
                <w:id w:val="-3720227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BE564A" w:rsidRPr="00CB68AB">
              <w:rPr>
                <w:rFonts w:asciiTheme="minorHAnsi" w:hAnsiTheme="minorHAnsi" w:cs="Arial"/>
                <w:bCs/>
              </w:rPr>
              <w:t xml:space="preserve"> S</w:t>
            </w:r>
            <w:r w:rsidR="00BE564A">
              <w:rPr>
                <w:rFonts w:asciiTheme="minorHAnsi" w:hAnsiTheme="minorHAnsi" w:cs="Arial"/>
                <w:bCs/>
              </w:rPr>
              <w:t>A</w:t>
            </w:r>
          </w:p>
        </w:tc>
        <w:tc>
          <w:tcPr>
            <w:tcW w:w="1501" w:type="dxa"/>
            <w:gridSpan w:val="2"/>
            <w:tcBorders>
              <w:top w:val="single" w:sz="4" w:space="0" w:color="auto"/>
              <w:left w:val="nil"/>
              <w:bottom w:val="single" w:sz="4" w:space="0" w:color="auto"/>
              <w:right w:val="nil"/>
            </w:tcBorders>
            <w:shd w:val="clear" w:color="auto" w:fill="FFF2CC"/>
            <w:vAlign w:val="center"/>
            <w:hideMark/>
          </w:tcPr>
          <w:p w14:paraId="6AD5E8C8" w14:textId="10278D0F" w:rsidR="00BE564A" w:rsidRPr="00CB68AB" w:rsidRDefault="00F17840" w:rsidP="00BE564A">
            <w:pPr>
              <w:overflowPunct w:val="0"/>
              <w:autoSpaceDE w:val="0"/>
              <w:autoSpaceDN w:val="0"/>
              <w:adjustRightInd w:val="0"/>
              <w:textAlignment w:val="baseline"/>
              <w:rPr>
                <w:rFonts w:asciiTheme="minorHAnsi" w:hAnsiTheme="minorHAnsi" w:cs="Arial"/>
                <w:bCs/>
              </w:rPr>
            </w:pPr>
            <w:sdt>
              <w:sdtPr>
                <w:rPr>
                  <w:rFonts w:asciiTheme="minorHAnsi" w:eastAsia="MS Gothic" w:hAnsiTheme="minorHAnsi" w:cs="Segoe UI Symbol"/>
                </w:rPr>
                <w:id w:val="-1433502508"/>
                <w14:checkbox>
                  <w14:checked w14:val="0"/>
                  <w14:checkedState w14:val="2612" w14:font="MS Gothic"/>
                  <w14:uncheckedState w14:val="2610" w14:font="MS Gothic"/>
                </w14:checkbox>
              </w:sdtPr>
              <w:sdtEndPr/>
              <w:sdtContent>
                <w:r w:rsidR="00F97051">
                  <w:rPr>
                    <w:rFonts w:ascii="MS Gothic" w:eastAsia="MS Gothic" w:hAnsi="MS Gothic" w:cs="Segoe UI Symbol" w:hint="eastAsia"/>
                  </w:rPr>
                  <w:t>☐</w:t>
                </w:r>
              </w:sdtContent>
            </w:sdt>
            <w:r w:rsidR="00BE564A" w:rsidRPr="00CB68AB">
              <w:rPr>
                <w:rFonts w:asciiTheme="minorHAnsi" w:hAnsiTheme="minorHAnsi" w:cs="Arial"/>
                <w:bCs/>
              </w:rPr>
              <w:t xml:space="preserve"> </w:t>
            </w:r>
            <w:r w:rsidR="00BE564A">
              <w:rPr>
                <w:rFonts w:asciiTheme="minorHAnsi" w:hAnsiTheme="minorHAnsi" w:cs="Arial"/>
                <w:bCs/>
              </w:rPr>
              <w:t>TA</w:t>
            </w:r>
          </w:p>
        </w:tc>
        <w:tc>
          <w:tcPr>
            <w:tcW w:w="1502" w:type="dxa"/>
            <w:tcBorders>
              <w:top w:val="single" w:sz="4" w:space="0" w:color="auto"/>
              <w:left w:val="nil"/>
              <w:bottom w:val="single" w:sz="4" w:space="0" w:color="auto"/>
              <w:right w:val="nil"/>
            </w:tcBorders>
            <w:shd w:val="clear" w:color="auto" w:fill="FFF2CC"/>
            <w:vAlign w:val="center"/>
            <w:hideMark/>
          </w:tcPr>
          <w:p w14:paraId="2B503D6A" w14:textId="1207970C" w:rsidR="00BE564A" w:rsidRPr="00CB68AB" w:rsidRDefault="00F17840" w:rsidP="00BE564A">
            <w:pPr>
              <w:overflowPunct w:val="0"/>
              <w:autoSpaceDE w:val="0"/>
              <w:autoSpaceDN w:val="0"/>
              <w:adjustRightInd w:val="0"/>
              <w:textAlignment w:val="baseline"/>
              <w:rPr>
                <w:rFonts w:asciiTheme="minorHAnsi" w:hAnsiTheme="minorHAnsi" w:cs="Arial"/>
                <w:bCs/>
              </w:rPr>
            </w:pPr>
            <w:sdt>
              <w:sdtPr>
                <w:rPr>
                  <w:rFonts w:asciiTheme="minorHAnsi" w:eastAsia="MS Gothic" w:hAnsiTheme="minorHAnsi" w:cs="Segoe UI Symbol"/>
                </w:rPr>
                <w:id w:val="893778214"/>
                <w14:checkbox>
                  <w14:checked w14:val="0"/>
                  <w14:checkedState w14:val="2612" w14:font="MS Gothic"/>
                  <w14:uncheckedState w14:val="2610" w14:font="MS Gothic"/>
                </w14:checkbox>
              </w:sdtPr>
              <w:sdtEndPr/>
              <w:sdtContent>
                <w:r w:rsidR="00F97051">
                  <w:rPr>
                    <w:rFonts w:ascii="MS Gothic" w:eastAsia="MS Gothic" w:hAnsi="MS Gothic" w:cs="Segoe UI Symbol" w:hint="eastAsia"/>
                  </w:rPr>
                  <w:t>☐</w:t>
                </w:r>
              </w:sdtContent>
            </w:sdt>
            <w:r w:rsidR="00BE564A" w:rsidRPr="00CB68AB">
              <w:rPr>
                <w:rFonts w:asciiTheme="minorHAnsi" w:hAnsiTheme="minorHAnsi" w:cs="Arial"/>
                <w:bCs/>
              </w:rPr>
              <w:t xml:space="preserve"> </w:t>
            </w:r>
            <w:r w:rsidR="00BE564A">
              <w:rPr>
                <w:rFonts w:asciiTheme="minorHAnsi" w:hAnsiTheme="minorHAnsi" w:cs="Arial"/>
                <w:bCs/>
              </w:rPr>
              <w:t>T</w:t>
            </w:r>
            <w:r w:rsidR="00BE564A" w:rsidRPr="00CB68AB">
              <w:rPr>
                <w:rFonts w:asciiTheme="minorHAnsi" w:hAnsiTheme="minorHAnsi" w:cs="Arial"/>
                <w:bCs/>
              </w:rPr>
              <w:t>E</w:t>
            </w:r>
          </w:p>
        </w:tc>
        <w:tc>
          <w:tcPr>
            <w:tcW w:w="1501" w:type="dxa"/>
            <w:tcBorders>
              <w:top w:val="single" w:sz="4" w:space="0" w:color="auto"/>
              <w:left w:val="nil"/>
              <w:bottom w:val="single" w:sz="4" w:space="0" w:color="auto"/>
              <w:right w:val="single" w:sz="4" w:space="0" w:color="auto"/>
            </w:tcBorders>
            <w:shd w:val="clear" w:color="auto" w:fill="FFF2CC"/>
            <w:vAlign w:val="center"/>
            <w:hideMark/>
          </w:tcPr>
          <w:p w14:paraId="4050CF9E" w14:textId="22E17A11" w:rsidR="00BE564A" w:rsidRPr="00CB68AB" w:rsidRDefault="00F17840" w:rsidP="00BE564A">
            <w:pPr>
              <w:overflowPunct w:val="0"/>
              <w:autoSpaceDE w:val="0"/>
              <w:autoSpaceDN w:val="0"/>
              <w:adjustRightInd w:val="0"/>
              <w:textAlignment w:val="baseline"/>
              <w:rPr>
                <w:rFonts w:asciiTheme="minorHAnsi" w:hAnsiTheme="minorHAnsi" w:cs="Arial"/>
                <w:bCs/>
              </w:rPr>
            </w:pPr>
            <w:sdt>
              <w:sdtPr>
                <w:rPr>
                  <w:rFonts w:asciiTheme="minorHAnsi" w:eastAsia="MS Gothic" w:hAnsiTheme="minorHAnsi" w:cs="Segoe UI Symbol"/>
                </w:rPr>
                <w:id w:val="-1991475355"/>
                <w14:checkbox>
                  <w14:checked w14:val="0"/>
                  <w14:checkedState w14:val="2612" w14:font="MS Gothic"/>
                  <w14:uncheckedState w14:val="2610" w14:font="MS Gothic"/>
                </w14:checkbox>
              </w:sdtPr>
              <w:sdtEndPr/>
              <w:sdtContent>
                <w:r w:rsidR="00BE564A" w:rsidRPr="00CB68AB">
                  <w:rPr>
                    <w:rFonts w:ascii="Segoe UI Symbol" w:eastAsia="MS Gothic" w:hAnsi="Segoe UI Symbol" w:cs="Segoe UI Symbol"/>
                  </w:rPr>
                  <w:t>☐</w:t>
                </w:r>
              </w:sdtContent>
            </w:sdt>
            <w:r w:rsidR="00BE564A" w:rsidRPr="00CB68AB">
              <w:rPr>
                <w:rFonts w:asciiTheme="minorHAnsi" w:hAnsiTheme="minorHAnsi" w:cs="Arial"/>
                <w:bCs/>
              </w:rPr>
              <w:t xml:space="preserve"> </w:t>
            </w:r>
            <w:r w:rsidR="00BE564A">
              <w:rPr>
                <w:rFonts w:asciiTheme="minorHAnsi" w:hAnsiTheme="minorHAnsi" w:cs="Arial"/>
                <w:bCs/>
              </w:rPr>
              <w:t>O</w:t>
            </w:r>
          </w:p>
        </w:tc>
      </w:tr>
      <w:tr w:rsidR="00BE564A" w:rsidRPr="00CB68AB" w14:paraId="42D7639C" w14:textId="77777777" w:rsidTr="00385BF5">
        <w:tc>
          <w:tcPr>
            <w:tcW w:w="9628" w:type="dxa"/>
            <w:gridSpan w:val="10"/>
            <w:tcBorders>
              <w:top w:val="single" w:sz="4" w:space="0" w:color="auto"/>
              <w:left w:val="single" w:sz="4" w:space="0" w:color="auto"/>
              <w:bottom w:val="single" w:sz="4" w:space="0" w:color="auto"/>
              <w:right w:val="single" w:sz="4" w:space="0" w:color="auto"/>
            </w:tcBorders>
            <w:vAlign w:val="center"/>
          </w:tcPr>
          <w:p w14:paraId="7D4E6075" w14:textId="336DEB61" w:rsidR="00BE564A" w:rsidRPr="00CB68AB" w:rsidRDefault="00BE564A" w:rsidP="00BE564A">
            <w:pPr>
              <w:rPr>
                <w:rFonts w:asciiTheme="minorHAnsi" w:hAnsiTheme="minorHAnsi"/>
              </w:rPr>
            </w:pPr>
            <w:r w:rsidRPr="007A1B7B">
              <w:rPr>
                <w:rFonts w:asciiTheme="minorHAnsi" w:hAnsiTheme="minorHAnsi"/>
                <w:b/>
              </w:rPr>
              <w:t>Subject of the assessment</w:t>
            </w:r>
          </w:p>
        </w:tc>
      </w:tr>
      <w:tr w:rsidR="00BE564A" w:rsidRPr="00CB68AB" w14:paraId="369D234B" w14:textId="77777777" w:rsidTr="00385BF5">
        <w:tc>
          <w:tcPr>
            <w:tcW w:w="9628" w:type="dxa"/>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C15424B" w14:textId="212F405E" w:rsidR="00BE564A" w:rsidRPr="00CB68AB" w:rsidRDefault="00F17840" w:rsidP="00BE564A">
            <w:pPr>
              <w:rPr>
                <w:rFonts w:asciiTheme="minorHAnsi" w:hAnsiTheme="minorHAnsi"/>
                <w:b/>
              </w:rPr>
            </w:pPr>
            <w:r>
              <w:rPr>
                <w:rFonts w:asciiTheme="minorHAnsi" w:hAnsiTheme="minorHAnsi"/>
                <w:b/>
              </w:rPr>
              <w:fldChar w:fldCharType="begin">
                <w:ffData>
                  <w:name w:val="Text21"/>
                  <w:enabled/>
                  <w:calcOnExit w:val="0"/>
                  <w:textInput/>
                </w:ffData>
              </w:fldChar>
            </w:r>
            <w:bookmarkStart w:id="9" w:name="Text21"/>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9"/>
          </w:p>
        </w:tc>
      </w:tr>
    </w:tbl>
    <w:p w14:paraId="6301519E" w14:textId="3D960903" w:rsidR="00000A8C" w:rsidRPr="007A1B7B" w:rsidRDefault="007A1B7B" w:rsidP="009C0F77">
      <w:pPr>
        <w:spacing w:before="120" w:after="20"/>
        <w:rPr>
          <w:rFonts w:asciiTheme="minorHAnsi" w:hAnsiTheme="minorHAnsi"/>
          <w:lang w:val="en-GB"/>
        </w:rPr>
      </w:pPr>
      <w:r>
        <w:rPr>
          <w:rFonts w:asciiTheme="minorHAnsi" w:hAnsiTheme="minorHAnsi"/>
          <w:lang w:val="en-GB"/>
        </w:rPr>
        <w:t>In addition</w:t>
      </w:r>
      <w:r w:rsidR="001B7984" w:rsidRPr="007A1B7B">
        <w:rPr>
          <w:rFonts w:asciiTheme="minorHAnsi" w:hAnsiTheme="minorHAnsi"/>
          <w:lang w:val="en-GB"/>
        </w:rPr>
        <w:t xml:space="preserve"> to the </w:t>
      </w:r>
      <w:r>
        <w:rPr>
          <w:rFonts w:asciiTheme="minorHAnsi" w:hAnsiTheme="minorHAnsi"/>
          <w:lang w:val="en-GB"/>
        </w:rPr>
        <w:t>c</w:t>
      </w:r>
      <w:r w:rsidR="001B7984" w:rsidRPr="007A1B7B">
        <w:rPr>
          <w:rFonts w:asciiTheme="minorHAnsi" w:hAnsiTheme="minorHAnsi"/>
          <w:lang w:val="en-GB"/>
        </w:rPr>
        <w:t xml:space="preserve">hecklist/report </w:t>
      </w:r>
      <w:r w:rsidRPr="007A1B7B">
        <w:rPr>
          <w:rFonts w:asciiTheme="minorHAnsi" w:hAnsiTheme="minorHAnsi"/>
          <w:lang w:val="en-GB"/>
        </w:rPr>
        <w:t>for medical l</w:t>
      </w:r>
      <w:r w:rsidRPr="007A1B7B">
        <w:rPr>
          <w:rFonts w:asciiTheme="minorHAnsi" w:hAnsiTheme="minorHAnsi" w:cs="Arial"/>
          <w:lang w:val="en-GB"/>
        </w:rPr>
        <w:t xml:space="preserve">aboratories </w:t>
      </w:r>
      <w:r w:rsidR="001B7984" w:rsidRPr="007A1B7B">
        <w:rPr>
          <w:rFonts w:asciiTheme="minorHAnsi" w:hAnsiTheme="minorHAnsi"/>
          <w:lang w:val="en-GB"/>
        </w:rPr>
        <w:t>according to</w:t>
      </w:r>
      <w:r w:rsidR="00C869F8" w:rsidRPr="007A1B7B">
        <w:rPr>
          <w:rFonts w:asciiTheme="minorHAnsi" w:hAnsiTheme="minorHAnsi"/>
          <w:lang w:val="en-GB"/>
        </w:rPr>
        <w:t xml:space="preserve"> </w:t>
      </w:r>
      <w:r w:rsidR="00F17840">
        <w:rPr>
          <w:rFonts w:asciiTheme="minorHAnsi" w:hAnsiTheme="minorHAnsi"/>
          <w:lang w:val="en-GB"/>
        </w:rPr>
        <w:t xml:space="preserve">DIN EN </w:t>
      </w:r>
      <w:r w:rsidR="00C869F8" w:rsidRPr="007A1B7B">
        <w:rPr>
          <w:rFonts w:asciiTheme="minorHAnsi" w:hAnsiTheme="minorHAnsi"/>
          <w:lang w:val="en-GB"/>
        </w:rPr>
        <w:t>ISO 1</w:t>
      </w:r>
      <w:r w:rsidR="0029552F" w:rsidRPr="007A1B7B">
        <w:rPr>
          <w:rFonts w:asciiTheme="minorHAnsi" w:hAnsiTheme="minorHAnsi"/>
          <w:lang w:val="en-GB"/>
        </w:rPr>
        <w:t>5189</w:t>
      </w:r>
      <w:r w:rsidR="00AC210B" w:rsidRPr="007A1B7B">
        <w:rPr>
          <w:rFonts w:asciiTheme="minorHAnsi" w:hAnsiTheme="minorHAnsi"/>
          <w:lang w:val="en-GB"/>
        </w:rPr>
        <w:t>:</w:t>
      </w:r>
      <w:r w:rsidR="0029552F" w:rsidRPr="007A1B7B">
        <w:rPr>
          <w:rFonts w:asciiTheme="minorHAnsi" w:hAnsiTheme="minorHAnsi"/>
          <w:lang w:val="en-GB"/>
        </w:rPr>
        <w:t>202</w:t>
      </w:r>
      <w:r w:rsidR="00F17840">
        <w:rPr>
          <w:rFonts w:asciiTheme="minorHAnsi" w:hAnsiTheme="minorHAnsi"/>
          <w:lang w:val="en-GB"/>
        </w:rPr>
        <w:t>3</w:t>
      </w:r>
      <w:r w:rsidR="00C869F8" w:rsidRPr="007A1B7B">
        <w:rPr>
          <w:rFonts w:asciiTheme="minorHAnsi" w:hAnsiTheme="minorHAnsi"/>
          <w:lang w:val="en-GB"/>
        </w:rPr>
        <w:t xml:space="preserve"> </w:t>
      </w:r>
      <w:r w:rsidRPr="007A1B7B">
        <w:rPr>
          <w:rFonts w:asciiTheme="minorHAnsi" w:hAnsiTheme="minorHAnsi" w:cs="Arial"/>
          <w:lang w:val="en-GB"/>
        </w:rPr>
        <w:t xml:space="preserve">in this checklist </w:t>
      </w:r>
      <w:r w:rsidRPr="007A1B7B">
        <w:rPr>
          <w:rFonts w:asciiTheme="minorHAnsi" w:hAnsiTheme="minorHAnsi"/>
          <w:lang w:val="en-GB"/>
        </w:rPr>
        <w:t>the additional requirements for the laboratory for POCT that are distinct</w:t>
      </w:r>
      <w:r>
        <w:rPr>
          <w:rFonts w:asciiTheme="minorHAnsi" w:hAnsiTheme="minorHAnsi"/>
          <w:lang w:val="en-GB"/>
        </w:rPr>
        <w:t xml:space="preserve"> </w:t>
      </w:r>
      <w:r w:rsidRPr="007A1B7B">
        <w:rPr>
          <w:rFonts w:asciiTheme="minorHAnsi" w:hAnsiTheme="minorHAnsi"/>
          <w:lang w:val="en-GB"/>
        </w:rPr>
        <w:t>from, or in addition to, those outlined in the main text</w:t>
      </w:r>
      <w:r w:rsidR="00000A8C" w:rsidRPr="007A1B7B">
        <w:rPr>
          <w:rFonts w:asciiTheme="minorHAnsi" w:hAnsiTheme="minorHAnsi"/>
          <w:lang w:val="en-GB"/>
        </w:rPr>
        <w:t xml:space="preserve"> </w:t>
      </w:r>
      <w:r w:rsidRPr="007A1B7B">
        <w:rPr>
          <w:rFonts w:asciiTheme="minorHAnsi" w:hAnsiTheme="minorHAnsi"/>
          <w:lang w:val="en-GB"/>
        </w:rPr>
        <w:t>are described. These requirements specify the laboratory’s</w:t>
      </w:r>
      <w:r>
        <w:rPr>
          <w:rFonts w:asciiTheme="minorHAnsi" w:hAnsiTheme="minorHAnsi"/>
          <w:lang w:val="en-GB"/>
        </w:rPr>
        <w:t xml:space="preserve"> </w:t>
      </w:r>
      <w:r w:rsidRPr="007A1B7B">
        <w:rPr>
          <w:rFonts w:asciiTheme="minorHAnsi" w:hAnsiTheme="minorHAnsi"/>
          <w:lang w:val="en-GB"/>
        </w:rPr>
        <w:t>responsibilities towards organizations, departments and their personnel regarding the selection of</w:t>
      </w:r>
      <w:r>
        <w:rPr>
          <w:rFonts w:asciiTheme="minorHAnsi" w:hAnsiTheme="minorHAnsi"/>
          <w:lang w:val="en-GB"/>
        </w:rPr>
        <w:t xml:space="preserve"> </w:t>
      </w:r>
      <w:r w:rsidRPr="007A1B7B">
        <w:rPr>
          <w:rFonts w:asciiTheme="minorHAnsi" w:hAnsiTheme="minorHAnsi"/>
          <w:lang w:val="en-GB"/>
        </w:rPr>
        <w:t>devices, training of personnel, quality assurance, and the management review of the complete POCT</w:t>
      </w:r>
      <w:r>
        <w:rPr>
          <w:rFonts w:asciiTheme="minorHAnsi" w:hAnsiTheme="minorHAnsi"/>
          <w:lang w:val="en-GB"/>
        </w:rPr>
        <w:t xml:space="preserve"> </w:t>
      </w:r>
      <w:r w:rsidRPr="007A1B7B">
        <w:rPr>
          <w:rFonts w:asciiTheme="minorHAnsi" w:hAnsiTheme="minorHAnsi"/>
          <w:lang w:val="en-GB"/>
        </w:rPr>
        <w:t>process.</w:t>
      </w:r>
    </w:p>
    <w:p w14:paraId="553A1AF1" w14:textId="3762B63B" w:rsidR="007A1B7B" w:rsidRDefault="007A1B7B" w:rsidP="009C0F77">
      <w:pPr>
        <w:spacing w:before="40" w:after="20"/>
        <w:rPr>
          <w:rFonts w:asciiTheme="minorHAnsi" w:hAnsiTheme="minorHAnsi"/>
          <w:lang w:val="en-GB"/>
        </w:rPr>
      </w:pPr>
      <w:r w:rsidRPr="007A1B7B">
        <w:rPr>
          <w:rFonts w:asciiTheme="minorHAnsi" w:hAnsiTheme="minorHAnsi"/>
          <w:lang w:val="en-GB"/>
        </w:rPr>
        <w:t xml:space="preserve">This checklist/report does </w:t>
      </w:r>
      <w:r w:rsidRPr="007A1B7B">
        <w:rPr>
          <w:rFonts w:asciiTheme="minorHAnsi" w:hAnsiTheme="minorHAnsi"/>
          <w:b/>
          <w:lang w:val="en-GB"/>
        </w:rPr>
        <w:t>NOT</w:t>
      </w:r>
      <w:r w:rsidRPr="007A1B7B">
        <w:rPr>
          <w:rFonts w:asciiTheme="minorHAnsi" w:hAnsiTheme="minorHAnsi"/>
          <w:lang w:val="en-GB"/>
        </w:rPr>
        <w:t xml:space="preserve"> repeat the objective evidence (ON) and inspected documents (ED) or text passages and descriptions of </w:t>
      </w:r>
      <w:r>
        <w:rPr>
          <w:rFonts w:asciiTheme="minorHAnsi" w:hAnsiTheme="minorHAnsi"/>
          <w:lang w:val="en-GB"/>
        </w:rPr>
        <w:t xml:space="preserve">non-conformities </w:t>
      </w:r>
      <w:r w:rsidRPr="007A1B7B">
        <w:rPr>
          <w:rFonts w:asciiTheme="minorHAnsi" w:hAnsiTheme="minorHAnsi"/>
          <w:lang w:val="en-GB"/>
        </w:rPr>
        <w:t xml:space="preserve">already listed in the report on </w:t>
      </w:r>
      <w:r w:rsidR="00F17840">
        <w:rPr>
          <w:rFonts w:asciiTheme="minorHAnsi" w:hAnsiTheme="minorHAnsi"/>
          <w:lang w:val="en-GB"/>
        </w:rPr>
        <w:t xml:space="preserve">DIN EN </w:t>
      </w:r>
      <w:r w:rsidRPr="007A1B7B">
        <w:rPr>
          <w:rFonts w:asciiTheme="minorHAnsi" w:hAnsiTheme="minorHAnsi"/>
          <w:lang w:val="en-GB"/>
        </w:rPr>
        <w:t>ISO 15189:202</w:t>
      </w:r>
      <w:r w:rsidR="00F17840">
        <w:rPr>
          <w:rFonts w:asciiTheme="minorHAnsi" w:hAnsiTheme="minorHAnsi"/>
          <w:lang w:val="en-GB"/>
        </w:rPr>
        <w:t>3</w:t>
      </w:r>
      <w:r w:rsidRPr="007A1B7B">
        <w:rPr>
          <w:rFonts w:asciiTheme="minorHAnsi" w:hAnsiTheme="minorHAnsi"/>
          <w:lang w:val="en-GB"/>
        </w:rPr>
        <w:t>. However, the responsible assessor MAY note supplementary documents and comments.</w:t>
      </w:r>
    </w:p>
    <w:p w14:paraId="26C4EA58" w14:textId="3128669E" w:rsidR="00385BF5" w:rsidRPr="00185F3C" w:rsidRDefault="00385BF5" w:rsidP="009C0F77">
      <w:pPr>
        <w:spacing w:before="40" w:after="20"/>
        <w:rPr>
          <w:b/>
          <w:szCs w:val="22"/>
          <w:lang w:val="en-GB"/>
        </w:rPr>
      </w:pPr>
      <w:r w:rsidRPr="00185F3C">
        <w:rPr>
          <w:b/>
          <w:szCs w:val="22"/>
          <w:lang w:val="en-GB"/>
        </w:rPr>
        <w:t>Notes on usage by the laboratory</w:t>
      </w:r>
      <w:r>
        <w:rPr>
          <w:b/>
          <w:szCs w:val="22"/>
          <w:lang w:val="en-GB"/>
        </w:rPr>
        <w:t xml:space="preserve"> (blue colored sectors)</w:t>
      </w:r>
      <w:r w:rsidRPr="00185F3C">
        <w:rPr>
          <w:b/>
          <w:szCs w:val="22"/>
          <w:lang w:val="en-GB"/>
        </w:rPr>
        <w:t>:</w:t>
      </w:r>
    </w:p>
    <w:p w14:paraId="6B5EFAF3" w14:textId="3B5AAB6F" w:rsidR="00385BF5" w:rsidRPr="00185F3C" w:rsidRDefault="00385BF5" w:rsidP="009C0F77">
      <w:pPr>
        <w:pStyle w:val="Aufzhlung"/>
        <w:spacing w:before="40" w:after="20"/>
        <w:ind w:left="284" w:hanging="284"/>
        <w:rPr>
          <w:lang w:val="en-GB"/>
        </w:rPr>
      </w:pPr>
      <w:r w:rsidRPr="00185F3C">
        <w:rPr>
          <w:lang w:val="en-GB"/>
        </w:rPr>
        <w:t xml:space="preserve">On page </w:t>
      </w:r>
      <w:r w:rsidR="001B7984">
        <w:rPr>
          <w:lang w:val="en-GB"/>
        </w:rPr>
        <w:t xml:space="preserve">one </w:t>
      </w:r>
      <w:r w:rsidRPr="00185F3C">
        <w:rPr>
          <w:lang w:val="en-GB"/>
        </w:rPr>
        <w:t>only the name and address of the medical laboratory shall be entered.</w:t>
      </w:r>
    </w:p>
    <w:p w14:paraId="35CE29F9" w14:textId="54FB2940" w:rsidR="00385BF5" w:rsidRPr="00185F3C" w:rsidRDefault="00385BF5" w:rsidP="009C0F77">
      <w:pPr>
        <w:pStyle w:val="Aufzhlung"/>
        <w:spacing w:before="40" w:after="20"/>
        <w:ind w:left="336" w:hanging="336"/>
        <w:rPr>
          <w:lang w:val="en-GB"/>
        </w:rPr>
      </w:pPr>
      <w:r w:rsidRPr="00185F3C">
        <w:rPr>
          <w:lang w:val="en-GB"/>
        </w:rPr>
        <w:t>Please enter the following information in the column “Reference documents“:</w:t>
      </w:r>
      <w:r w:rsidRPr="00185F3C">
        <w:rPr>
          <w:lang w:val="en-GB"/>
        </w:rPr>
        <w:br/>
        <w:t xml:space="preserve">Where is the implementation of the requirement documented? </w:t>
      </w:r>
      <w:r w:rsidRPr="00185F3C">
        <w:rPr>
          <w:lang w:val="en-GB"/>
        </w:rPr>
        <w:br/>
        <w:t xml:space="preserve">(State the specific reference documents, e.g. specification of the document/chapter/section) </w:t>
      </w:r>
      <w:r w:rsidRPr="00185F3C">
        <w:rPr>
          <w:lang w:val="en-GB"/>
        </w:rPr>
        <w:br/>
        <w:t xml:space="preserve">Requirements of the standard </w:t>
      </w:r>
      <w:r>
        <w:rPr>
          <w:lang w:val="en-GB"/>
        </w:rPr>
        <w:t xml:space="preserve">for POCT </w:t>
      </w:r>
      <w:r w:rsidRPr="00185F3C">
        <w:rPr>
          <w:lang w:val="en-GB"/>
        </w:rPr>
        <w:t xml:space="preserve">that are not applicable shall be indicated accordingly. </w:t>
      </w:r>
    </w:p>
    <w:p w14:paraId="412D0C4D" w14:textId="77777777" w:rsidR="00385BF5" w:rsidRPr="00185F3C" w:rsidRDefault="00385BF5" w:rsidP="009C0F77">
      <w:pPr>
        <w:spacing w:before="40" w:after="20"/>
        <w:rPr>
          <w:szCs w:val="22"/>
          <w:lang w:val="en-GB"/>
        </w:rPr>
      </w:pPr>
      <w:r w:rsidRPr="00185F3C">
        <w:rPr>
          <w:szCs w:val="22"/>
          <w:lang w:val="en-GB"/>
        </w:rPr>
        <w:t xml:space="preserve">No further entries shall be made by the </w:t>
      </w:r>
      <w:r w:rsidRPr="00185F3C">
        <w:rPr>
          <w:lang w:val="en-GB"/>
        </w:rPr>
        <w:t>medical</w:t>
      </w:r>
      <w:r w:rsidRPr="00185F3C">
        <w:rPr>
          <w:szCs w:val="22"/>
          <w:lang w:val="en-GB"/>
        </w:rPr>
        <w:t xml:space="preserve"> laboratory.</w:t>
      </w:r>
    </w:p>
    <w:p w14:paraId="71341FEB" w14:textId="77777777" w:rsidR="00385BF5" w:rsidRPr="00185F3C" w:rsidRDefault="00385BF5" w:rsidP="009C0F77">
      <w:pPr>
        <w:spacing w:before="40" w:after="20"/>
        <w:rPr>
          <w:b/>
          <w:szCs w:val="22"/>
          <w:lang w:val="en-GB"/>
        </w:rPr>
      </w:pPr>
      <w:r w:rsidRPr="00185F3C">
        <w:rPr>
          <w:b/>
          <w:szCs w:val="22"/>
          <w:lang w:val="en-GB"/>
        </w:rPr>
        <w:t>Notes on usage by the assessor</w:t>
      </w:r>
      <w:r>
        <w:rPr>
          <w:b/>
          <w:szCs w:val="22"/>
          <w:lang w:val="en-GB"/>
        </w:rPr>
        <w:t xml:space="preserve"> (orange colored sectors)</w:t>
      </w:r>
      <w:r w:rsidRPr="00185F3C">
        <w:rPr>
          <w:b/>
          <w:szCs w:val="22"/>
          <w:lang w:val="en-GB"/>
        </w:rPr>
        <w:t>:</w:t>
      </w:r>
    </w:p>
    <w:p w14:paraId="1DA698EF" w14:textId="77777777" w:rsidR="00385BF5" w:rsidRDefault="00385BF5" w:rsidP="009C0F77">
      <w:pPr>
        <w:pStyle w:val="Aufzhlung"/>
        <w:spacing w:before="40" w:after="20"/>
        <w:ind w:left="284" w:hanging="284"/>
        <w:rPr>
          <w:lang w:val="en-GB"/>
        </w:rPr>
      </w:pPr>
      <w:r w:rsidRPr="00185F3C">
        <w:rPr>
          <w:lang w:val="en-GB"/>
        </w:rPr>
        <w:t xml:space="preserve">The column “Appraisal” and “No of NC” shall be entered by the assessor (evaluation key see final marks). </w:t>
      </w:r>
    </w:p>
    <w:p w14:paraId="3DD5025F" w14:textId="6ED67D1C" w:rsidR="001B7984" w:rsidRDefault="001B7984" w:rsidP="009C0F77">
      <w:pPr>
        <w:pStyle w:val="Aufzhlung"/>
        <w:spacing w:before="40" w:after="20"/>
        <w:ind w:left="308" w:hanging="308"/>
        <w:rPr>
          <w:lang w:val="en-GB"/>
        </w:rPr>
      </w:pPr>
      <w:r w:rsidRPr="001B7984">
        <w:rPr>
          <w:lang w:val="en-GB"/>
        </w:rPr>
        <w:t>The appraisal indicates the overall appraisal after the assessment, including the prior review of documents and records</w:t>
      </w:r>
      <w:r>
        <w:rPr>
          <w:lang w:val="en-GB"/>
        </w:rPr>
        <w:t>.</w:t>
      </w:r>
    </w:p>
    <w:p w14:paraId="02C6FC2D" w14:textId="5B273A50" w:rsidR="00385BF5" w:rsidRPr="001B7984" w:rsidRDefault="001B7984" w:rsidP="009C0F77">
      <w:pPr>
        <w:pStyle w:val="Aufzhlung"/>
        <w:spacing w:before="40" w:after="20"/>
        <w:ind w:left="284" w:hanging="284"/>
        <w:rPr>
          <w:lang w:val="en-GB"/>
        </w:rPr>
      </w:pPr>
      <w:r w:rsidRPr="001B7984">
        <w:rPr>
          <w:lang w:val="en-GB"/>
        </w:rPr>
        <w:t>In the lines marked "</w:t>
      </w:r>
      <w:r w:rsidR="009C0F77">
        <w:rPr>
          <w:lang w:val="en-GB"/>
        </w:rPr>
        <w:t>A</w:t>
      </w:r>
      <w:r w:rsidRPr="001B7984">
        <w:rPr>
          <w:lang w:val="en-GB"/>
        </w:rPr>
        <w:t>", the assessor has the option of entering further findings, reasons for non-conformities, special features and notes.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95"/>
        <w:gridCol w:w="4216"/>
        <w:gridCol w:w="2434"/>
        <w:gridCol w:w="553"/>
        <w:gridCol w:w="554"/>
        <w:gridCol w:w="474"/>
        <w:gridCol w:w="702"/>
      </w:tblGrid>
      <w:tr w:rsidR="005E4FFA" w:rsidRPr="00CB68AB" w14:paraId="74F21952" w14:textId="77777777" w:rsidTr="002177BF">
        <w:trPr>
          <w:cantSplit/>
          <w:tblHeader/>
        </w:trPr>
        <w:tc>
          <w:tcPr>
            <w:tcW w:w="695" w:type="dxa"/>
            <w:vMerge w:val="restart"/>
            <w:tcBorders>
              <w:top w:val="single" w:sz="4" w:space="0" w:color="auto"/>
              <w:right w:val="nil"/>
            </w:tcBorders>
            <w:shd w:val="clear" w:color="auto" w:fill="D9D9D9"/>
          </w:tcPr>
          <w:p w14:paraId="4A0594DE" w14:textId="77777777" w:rsidR="005E4FFA" w:rsidRPr="00385BF5" w:rsidRDefault="005E4FFA" w:rsidP="005E4FFA">
            <w:pPr>
              <w:keepNext/>
              <w:pageBreakBefore/>
              <w:rPr>
                <w:rFonts w:asciiTheme="minorHAnsi" w:hAnsiTheme="minorHAnsi" w:cs="Arial"/>
                <w:color w:val="000000"/>
                <w:lang w:val="en-GB"/>
              </w:rPr>
            </w:pPr>
          </w:p>
        </w:tc>
        <w:tc>
          <w:tcPr>
            <w:tcW w:w="4216" w:type="dxa"/>
            <w:vMerge w:val="restart"/>
            <w:tcBorders>
              <w:top w:val="single" w:sz="4" w:space="0" w:color="auto"/>
              <w:left w:val="nil"/>
            </w:tcBorders>
            <w:shd w:val="clear" w:color="auto" w:fill="D9D9D9" w:themeFill="background1" w:themeFillShade="D9"/>
          </w:tcPr>
          <w:p w14:paraId="532CF2AC" w14:textId="1509444A" w:rsidR="005E4FFA" w:rsidRPr="00CB68AB" w:rsidRDefault="00BE564A" w:rsidP="005E4FFA">
            <w:pPr>
              <w:keepNext/>
              <w:pageBreakBefore/>
              <w:rPr>
                <w:rFonts w:asciiTheme="minorHAnsi" w:hAnsiTheme="minorHAnsi" w:cs="Arial"/>
                <w:color w:val="000000"/>
              </w:rPr>
            </w:pPr>
            <w:r w:rsidRPr="00BE564A">
              <w:rPr>
                <w:rFonts w:asciiTheme="minorHAnsi" w:hAnsiTheme="minorHAnsi" w:cs="Arial"/>
                <w:b/>
                <w:color w:val="000000"/>
              </w:rPr>
              <w:t>Requirement</w:t>
            </w:r>
          </w:p>
        </w:tc>
        <w:tc>
          <w:tcPr>
            <w:tcW w:w="2434" w:type="dxa"/>
            <w:tcBorders>
              <w:top w:val="single" w:sz="4" w:space="0" w:color="auto"/>
              <w:bottom w:val="nil"/>
            </w:tcBorders>
            <w:shd w:val="clear" w:color="auto" w:fill="D9D9D9"/>
          </w:tcPr>
          <w:p w14:paraId="7E668B25" w14:textId="4E7E7335" w:rsidR="005E4FFA" w:rsidRPr="00CB68AB" w:rsidRDefault="00BE564A" w:rsidP="005E4FFA">
            <w:pPr>
              <w:keepNext/>
              <w:pageBreakBefore/>
              <w:jc w:val="center"/>
              <w:rPr>
                <w:rFonts w:asciiTheme="minorHAnsi" w:hAnsiTheme="minorHAnsi" w:cs="Arial"/>
                <w:b/>
              </w:rPr>
            </w:pPr>
            <w:r w:rsidRPr="00BE564A">
              <w:rPr>
                <w:rFonts w:asciiTheme="minorHAnsi" w:hAnsiTheme="minorHAnsi" w:cs="Arial"/>
                <w:b/>
              </w:rPr>
              <w:t>Reference documents</w:t>
            </w:r>
          </w:p>
        </w:tc>
        <w:tc>
          <w:tcPr>
            <w:tcW w:w="1581" w:type="dxa"/>
            <w:gridSpan w:val="3"/>
            <w:tcBorders>
              <w:top w:val="single" w:sz="4" w:space="0" w:color="auto"/>
              <w:bottom w:val="single" w:sz="4" w:space="0" w:color="auto"/>
            </w:tcBorders>
            <w:shd w:val="clear" w:color="auto" w:fill="D9D9D9"/>
          </w:tcPr>
          <w:p w14:paraId="3EF50267" w14:textId="48484169" w:rsidR="005E4FFA" w:rsidRPr="00CB68AB" w:rsidRDefault="00BE564A" w:rsidP="00AC46DC">
            <w:pPr>
              <w:keepNext/>
              <w:pageBreakBefore/>
              <w:jc w:val="center"/>
              <w:rPr>
                <w:rFonts w:asciiTheme="minorHAnsi" w:hAnsiTheme="minorHAnsi" w:cs="Arial"/>
                <w:b/>
                <w:bCs/>
              </w:rPr>
            </w:pPr>
            <w:r w:rsidRPr="00BE564A">
              <w:rPr>
                <w:rFonts w:asciiTheme="minorHAnsi" w:hAnsiTheme="minorHAnsi" w:cs="Arial"/>
                <w:b/>
                <w:bCs/>
              </w:rPr>
              <w:t>Appraisal</w:t>
            </w:r>
            <w:r w:rsidRPr="00BE564A">
              <w:rPr>
                <w:rStyle w:val="Endnotenzeichen"/>
                <w:rFonts w:asciiTheme="minorHAnsi" w:hAnsiTheme="minorHAnsi" w:cs="Arial"/>
                <w:b/>
                <w:bCs/>
                <w:vertAlign w:val="baseline"/>
              </w:rPr>
              <w:t xml:space="preserve"> </w:t>
            </w:r>
            <w:r w:rsidR="005E4FFA" w:rsidRPr="00CB68AB">
              <w:rPr>
                <w:rStyle w:val="Endnotenzeichen"/>
                <w:rFonts w:asciiTheme="minorHAnsi" w:hAnsiTheme="minorHAnsi" w:cs="Arial"/>
                <w:b/>
                <w:bCs/>
              </w:rPr>
              <w:endnoteReference w:id="3"/>
            </w:r>
          </w:p>
        </w:tc>
        <w:tc>
          <w:tcPr>
            <w:tcW w:w="702" w:type="dxa"/>
            <w:tcBorders>
              <w:top w:val="single" w:sz="4" w:space="0" w:color="auto"/>
              <w:bottom w:val="nil"/>
            </w:tcBorders>
            <w:shd w:val="clear" w:color="auto" w:fill="D9D9D9"/>
          </w:tcPr>
          <w:p w14:paraId="5869FBEA" w14:textId="6D9484B7" w:rsidR="005E4FFA" w:rsidRPr="00CB68AB" w:rsidRDefault="00BE564A" w:rsidP="00BE564A">
            <w:pPr>
              <w:keepNext/>
              <w:pageBreakBefore/>
              <w:jc w:val="center"/>
              <w:rPr>
                <w:rFonts w:asciiTheme="minorHAnsi" w:hAnsiTheme="minorHAnsi" w:cs="Arial"/>
                <w:b/>
                <w:bCs/>
              </w:rPr>
            </w:pPr>
            <w:r>
              <w:rPr>
                <w:rFonts w:asciiTheme="minorHAnsi" w:hAnsiTheme="minorHAnsi" w:cs="Arial"/>
                <w:b/>
                <w:bCs/>
              </w:rPr>
              <w:t>No. of</w:t>
            </w:r>
            <w:r w:rsidR="005E4FFA" w:rsidRPr="00CB68AB">
              <w:rPr>
                <w:rFonts w:asciiTheme="minorHAnsi" w:hAnsiTheme="minorHAnsi" w:cs="Arial"/>
                <w:b/>
                <w:bCs/>
              </w:rPr>
              <w:t>.</w:t>
            </w:r>
          </w:p>
        </w:tc>
      </w:tr>
      <w:tr w:rsidR="005E4FFA" w:rsidRPr="00CB68AB" w14:paraId="54179577" w14:textId="77777777" w:rsidTr="002177BF">
        <w:trPr>
          <w:cantSplit/>
          <w:tblHeader/>
        </w:trPr>
        <w:tc>
          <w:tcPr>
            <w:tcW w:w="695" w:type="dxa"/>
            <w:vMerge/>
            <w:tcBorders>
              <w:bottom w:val="single" w:sz="4" w:space="0" w:color="auto"/>
              <w:right w:val="nil"/>
            </w:tcBorders>
            <w:shd w:val="clear" w:color="auto" w:fill="D9D9D9"/>
          </w:tcPr>
          <w:p w14:paraId="06C24C6A" w14:textId="77777777" w:rsidR="005E4FFA" w:rsidRPr="00CB68AB" w:rsidRDefault="005E4FFA" w:rsidP="005E4FFA">
            <w:pPr>
              <w:rPr>
                <w:rFonts w:asciiTheme="minorHAnsi" w:hAnsiTheme="minorHAnsi" w:cs="Arial"/>
                <w:color w:val="000000"/>
              </w:rPr>
            </w:pPr>
          </w:p>
        </w:tc>
        <w:tc>
          <w:tcPr>
            <w:tcW w:w="4216" w:type="dxa"/>
            <w:vMerge/>
            <w:tcBorders>
              <w:left w:val="nil"/>
              <w:bottom w:val="single" w:sz="4" w:space="0" w:color="auto"/>
            </w:tcBorders>
            <w:shd w:val="clear" w:color="auto" w:fill="D9D9D9" w:themeFill="background1" w:themeFillShade="D9"/>
          </w:tcPr>
          <w:p w14:paraId="66FA2817" w14:textId="77777777" w:rsidR="005E4FFA" w:rsidRPr="00CB68AB" w:rsidRDefault="005E4FFA" w:rsidP="005E4FFA">
            <w:pPr>
              <w:rPr>
                <w:rFonts w:asciiTheme="minorHAnsi" w:hAnsiTheme="minorHAnsi" w:cs="Arial"/>
                <w:color w:val="000000"/>
              </w:rPr>
            </w:pPr>
          </w:p>
        </w:tc>
        <w:tc>
          <w:tcPr>
            <w:tcW w:w="2434" w:type="dxa"/>
            <w:tcBorders>
              <w:top w:val="nil"/>
              <w:bottom w:val="single" w:sz="4" w:space="0" w:color="auto"/>
            </w:tcBorders>
            <w:shd w:val="clear" w:color="auto" w:fill="D9D9D9"/>
            <w:vAlign w:val="center"/>
          </w:tcPr>
          <w:p w14:paraId="25E0F34B" w14:textId="40E607F2" w:rsidR="005E4FFA" w:rsidRPr="00CB68AB" w:rsidRDefault="00BE564A" w:rsidP="005E4FFA">
            <w:pPr>
              <w:jc w:val="center"/>
              <w:rPr>
                <w:rFonts w:asciiTheme="minorHAnsi" w:hAnsiTheme="minorHAnsi" w:cs="Arial"/>
                <w:b/>
              </w:rPr>
            </w:pPr>
            <w:r w:rsidRPr="00BE564A">
              <w:rPr>
                <w:rFonts w:asciiTheme="minorHAnsi" w:hAnsiTheme="minorHAnsi" w:cs="Arial"/>
                <w:b/>
              </w:rPr>
              <w:t>for the implementation</w:t>
            </w:r>
          </w:p>
        </w:tc>
        <w:tc>
          <w:tcPr>
            <w:tcW w:w="553" w:type="dxa"/>
            <w:tcBorders>
              <w:bottom w:val="single" w:sz="4" w:space="0" w:color="auto"/>
            </w:tcBorders>
            <w:shd w:val="clear" w:color="auto" w:fill="D9D9D9"/>
          </w:tcPr>
          <w:p w14:paraId="41E23E2A" w14:textId="77777777" w:rsidR="005E4FFA" w:rsidRPr="00CB68AB" w:rsidRDefault="005E4FFA" w:rsidP="005E4FFA">
            <w:pPr>
              <w:jc w:val="center"/>
              <w:rPr>
                <w:rFonts w:asciiTheme="minorHAnsi" w:hAnsiTheme="minorHAnsi" w:cs="Arial"/>
                <w:b/>
                <w:bCs/>
                <w:sz w:val="18"/>
                <w:szCs w:val="18"/>
              </w:rPr>
            </w:pPr>
            <w:r w:rsidRPr="00CB68AB">
              <w:rPr>
                <w:rFonts w:asciiTheme="minorHAnsi" w:hAnsiTheme="minorHAnsi" w:cs="Arial"/>
                <w:b/>
                <w:bCs/>
                <w:sz w:val="18"/>
                <w:szCs w:val="18"/>
              </w:rPr>
              <w:t>1</w:t>
            </w:r>
          </w:p>
        </w:tc>
        <w:tc>
          <w:tcPr>
            <w:tcW w:w="554" w:type="dxa"/>
            <w:tcBorders>
              <w:bottom w:val="single" w:sz="4" w:space="0" w:color="auto"/>
            </w:tcBorders>
            <w:shd w:val="clear" w:color="auto" w:fill="D9D9D9"/>
          </w:tcPr>
          <w:p w14:paraId="1F77BAC2" w14:textId="77777777" w:rsidR="005E4FFA" w:rsidRPr="00CB68AB" w:rsidRDefault="005E4FFA" w:rsidP="005E4FFA">
            <w:pPr>
              <w:jc w:val="center"/>
              <w:rPr>
                <w:rFonts w:asciiTheme="minorHAnsi" w:hAnsiTheme="minorHAnsi" w:cs="Arial"/>
                <w:b/>
                <w:bCs/>
                <w:sz w:val="18"/>
                <w:szCs w:val="18"/>
              </w:rPr>
            </w:pPr>
            <w:r w:rsidRPr="00CB68AB">
              <w:rPr>
                <w:rFonts w:asciiTheme="minorHAnsi" w:hAnsiTheme="minorHAnsi" w:cs="Arial"/>
                <w:b/>
                <w:bCs/>
                <w:sz w:val="18"/>
                <w:szCs w:val="18"/>
              </w:rPr>
              <w:t>2</w:t>
            </w:r>
          </w:p>
        </w:tc>
        <w:tc>
          <w:tcPr>
            <w:tcW w:w="474" w:type="dxa"/>
            <w:tcBorders>
              <w:bottom w:val="single" w:sz="4" w:space="0" w:color="auto"/>
            </w:tcBorders>
            <w:shd w:val="clear" w:color="auto" w:fill="D9D9D9"/>
          </w:tcPr>
          <w:p w14:paraId="4F4474B9" w14:textId="77777777" w:rsidR="005E4FFA" w:rsidRPr="00CB68AB" w:rsidRDefault="005E4FFA" w:rsidP="005E4FFA">
            <w:pPr>
              <w:jc w:val="center"/>
              <w:rPr>
                <w:rFonts w:asciiTheme="minorHAnsi" w:hAnsiTheme="minorHAnsi" w:cs="Arial"/>
                <w:b/>
                <w:bCs/>
                <w:sz w:val="18"/>
                <w:szCs w:val="18"/>
              </w:rPr>
            </w:pPr>
            <w:r w:rsidRPr="00CB68AB">
              <w:rPr>
                <w:rFonts w:asciiTheme="minorHAnsi" w:hAnsiTheme="minorHAnsi" w:cs="Arial"/>
                <w:b/>
                <w:bCs/>
                <w:sz w:val="18"/>
                <w:szCs w:val="18"/>
              </w:rPr>
              <w:t>3</w:t>
            </w:r>
          </w:p>
        </w:tc>
        <w:tc>
          <w:tcPr>
            <w:tcW w:w="702" w:type="dxa"/>
            <w:tcBorders>
              <w:top w:val="nil"/>
              <w:bottom w:val="single" w:sz="4" w:space="0" w:color="auto"/>
            </w:tcBorders>
            <w:shd w:val="clear" w:color="auto" w:fill="D9D9D9"/>
          </w:tcPr>
          <w:p w14:paraId="103ECBA8" w14:textId="3E302107" w:rsidR="005E4FFA" w:rsidRPr="00CB68AB" w:rsidRDefault="005E4FFA" w:rsidP="00BE564A">
            <w:pPr>
              <w:jc w:val="center"/>
              <w:rPr>
                <w:rFonts w:asciiTheme="minorHAnsi" w:hAnsiTheme="minorHAnsi" w:cs="Arial"/>
                <w:b/>
                <w:bCs/>
                <w:sz w:val="18"/>
                <w:szCs w:val="18"/>
              </w:rPr>
            </w:pPr>
            <w:r w:rsidRPr="00CB68AB">
              <w:rPr>
                <w:rFonts w:asciiTheme="minorHAnsi" w:hAnsiTheme="minorHAnsi" w:cs="Arial"/>
                <w:b/>
                <w:bCs/>
                <w:sz w:val="18"/>
                <w:szCs w:val="18"/>
              </w:rPr>
              <w:t>N</w:t>
            </w:r>
            <w:r w:rsidR="00BE564A">
              <w:rPr>
                <w:rFonts w:asciiTheme="minorHAnsi" w:hAnsiTheme="minorHAnsi" w:cs="Arial"/>
                <w:b/>
                <w:bCs/>
                <w:sz w:val="18"/>
                <w:szCs w:val="18"/>
              </w:rPr>
              <w:t>C</w:t>
            </w:r>
            <w:r w:rsidR="00BE564A">
              <w:rPr>
                <w:rStyle w:val="Endnotenzeichen"/>
                <w:rFonts w:asciiTheme="minorHAnsi" w:hAnsiTheme="minorHAnsi" w:cs="Arial"/>
                <w:b/>
                <w:bCs/>
                <w:sz w:val="18"/>
                <w:szCs w:val="18"/>
              </w:rPr>
              <w:endnoteReference w:id="4"/>
            </w:r>
          </w:p>
        </w:tc>
      </w:tr>
      <w:tr w:rsidR="00996E17" w:rsidRPr="00CB68AB" w14:paraId="2B57ADC0" w14:textId="2F831FAC" w:rsidTr="009C0F77">
        <w:trPr>
          <w:trHeight w:val="20"/>
        </w:trPr>
        <w:tc>
          <w:tcPr>
            <w:tcW w:w="695" w:type="dxa"/>
            <w:tcBorders>
              <w:top w:val="single" w:sz="4" w:space="0" w:color="auto"/>
              <w:bottom w:val="single" w:sz="4" w:space="0" w:color="auto"/>
            </w:tcBorders>
          </w:tcPr>
          <w:p w14:paraId="1A253124" w14:textId="3E1951F1" w:rsidR="00996E17" w:rsidRPr="00CB68AB" w:rsidRDefault="00000A8C" w:rsidP="003010C2">
            <w:pPr>
              <w:keepNext/>
              <w:rPr>
                <w:rFonts w:asciiTheme="minorHAnsi" w:hAnsiTheme="minorHAnsi" w:cs="Arial"/>
                <w:b/>
                <w:iCs/>
                <w:sz w:val="22"/>
                <w:szCs w:val="22"/>
              </w:rPr>
            </w:pPr>
            <w:r>
              <w:rPr>
                <w:rFonts w:asciiTheme="minorHAnsi" w:hAnsiTheme="minorHAnsi" w:cs="Arial"/>
                <w:b/>
                <w:iCs/>
                <w:sz w:val="22"/>
                <w:szCs w:val="22"/>
              </w:rPr>
              <w:t>A.2</w:t>
            </w:r>
          </w:p>
        </w:tc>
        <w:tc>
          <w:tcPr>
            <w:tcW w:w="8933" w:type="dxa"/>
            <w:gridSpan w:val="6"/>
            <w:tcBorders>
              <w:top w:val="single" w:sz="4" w:space="0" w:color="auto"/>
              <w:bottom w:val="single" w:sz="4" w:space="0" w:color="auto"/>
            </w:tcBorders>
            <w:vAlign w:val="center"/>
          </w:tcPr>
          <w:p w14:paraId="5462DDDA" w14:textId="338D62DD" w:rsidR="00996E17" w:rsidRPr="00CB68AB" w:rsidRDefault="00BE564A" w:rsidP="00996E17">
            <w:pPr>
              <w:keepNext/>
              <w:rPr>
                <w:rFonts w:asciiTheme="minorHAnsi" w:hAnsiTheme="minorHAnsi" w:cstheme="minorHAnsi"/>
                <w:b/>
                <w:bCs/>
                <w:sz w:val="22"/>
                <w:szCs w:val="22"/>
              </w:rPr>
            </w:pPr>
            <w:r w:rsidRPr="00BE564A">
              <w:rPr>
                <w:rFonts w:asciiTheme="minorHAnsi" w:hAnsiTheme="minorHAnsi" w:cstheme="minorHAnsi"/>
                <w:b/>
                <w:bCs/>
                <w:sz w:val="22"/>
                <w:szCs w:val="22"/>
              </w:rPr>
              <w:t>Governance</w:t>
            </w:r>
          </w:p>
        </w:tc>
      </w:tr>
      <w:tr w:rsidR="00660BB4" w:rsidRPr="00CB68AB" w14:paraId="5334C22F" w14:textId="0E5AA56C" w:rsidTr="009C0F77">
        <w:trPr>
          <w:trHeight w:val="850"/>
        </w:trPr>
        <w:tc>
          <w:tcPr>
            <w:tcW w:w="695" w:type="dxa"/>
            <w:tcBorders>
              <w:top w:val="single" w:sz="4" w:space="0" w:color="auto"/>
              <w:bottom w:val="single" w:sz="4" w:space="0" w:color="auto"/>
            </w:tcBorders>
          </w:tcPr>
          <w:p w14:paraId="11B82A2E" w14:textId="3559645A" w:rsidR="00660BB4" w:rsidRPr="00CB68AB" w:rsidRDefault="00660BB4" w:rsidP="00660BB4">
            <w:pPr>
              <w:keepNext/>
              <w:rPr>
                <w:rFonts w:asciiTheme="minorHAnsi" w:hAnsiTheme="minorHAnsi" w:cs="Arial"/>
                <w:iCs/>
              </w:rPr>
            </w:pPr>
          </w:p>
        </w:tc>
        <w:tc>
          <w:tcPr>
            <w:tcW w:w="4216" w:type="dxa"/>
            <w:tcBorders>
              <w:top w:val="single" w:sz="4" w:space="0" w:color="auto"/>
              <w:bottom w:val="single" w:sz="4" w:space="0" w:color="auto"/>
            </w:tcBorders>
          </w:tcPr>
          <w:p w14:paraId="7366D34C" w14:textId="5DB75BD1" w:rsidR="00BE564A" w:rsidRPr="00BE564A" w:rsidRDefault="00BE564A" w:rsidP="00BE564A">
            <w:pPr>
              <w:autoSpaceDE w:val="0"/>
              <w:autoSpaceDN w:val="0"/>
              <w:adjustRightInd w:val="0"/>
              <w:spacing w:before="40" w:after="20"/>
              <w:rPr>
                <w:rFonts w:asciiTheme="minorHAnsi" w:hAnsiTheme="minorHAnsi" w:cs="Arial"/>
                <w:iCs/>
                <w:lang w:val="en-GB"/>
              </w:rPr>
            </w:pPr>
            <w:r w:rsidRPr="00BE564A">
              <w:rPr>
                <w:rFonts w:asciiTheme="minorHAnsi" w:hAnsiTheme="minorHAnsi" w:cs="Arial"/>
                <w:iCs/>
                <w:lang w:val="en-GB"/>
              </w:rPr>
              <w:t>The governing body of the organization shall be ultimately responsible for ensuring that appropriate</w:t>
            </w:r>
            <w:r>
              <w:rPr>
                <w:rFonts w:asciiTheme="minorHAnsi" w:hAnsiTheme="minorHAnsi" w:cs="Arial"/>
                <w:iCs/>
                <w:lang w:val="en-GB"/>
              </w:rPr>
              <w:t xml:space="preserve"> </w:t>
            </w:r>
            <w:r w:rsidRPr="00BE564A">
              <w:rPr>
                <w:rFonts w:asciiTheme="minorHAnsi" w:hAnsiTheme="minorHAnsi" w:cs="Arial"/>
                <w:iCs/>
                <w:lang w:val="en-GB"/>
              </w:rPr>
              <w:t>processes are in place to monitor the accuracy and quality of POCT conducted within the organization.</w:t>
            </w:r>
          </w:p>
          <w:p w14:paraId="73789CF6" w14:textId="5EB429FB" w:rsidR="00BE564A" w:rsidRPr="00BE564A" w:rsidRDefault="00BE564A" w:rsidP="00BE564A">
            <w:pPr>
              <w:autoSpaceDE w:val="0"/>
              <w:autoSpaceDN w:val="0"/>
              <w:adjustRightInd w:val="0"/>
              <w:spacing w:before="40" w:after="20"/>
              <w:rPr>
                <w:rFonts w:asciiTheme="minorHAnsi" w:hAnsiTheme="minorHAnsi" w:cs="Arial"/>
                <w:iCs/>
                <w:lang w:val="en-GB"/>
              </w:rPr>
            </w:pPr>
            <w:r w:rsidRPr="00BE564A">
              <w:rPr>
                <w:rFonts w:asciiTheme="minorHAnsi" w:hAnsiTheme="minorHAnsi" w:cs="Arial"/>
                <w:iCs/>
                <w:lang w:val="en-GB"/>
              </w:rPr>
              <w:t>Service agreements between the laboratory and all locations using laboratory supported POCT shall</w:t>
            </w:r>
            <w:r>
              <w:rPr>
                <w:rFonts w:asciiTheme="minorHAnsi" w:hAnsiTheme="minorHAnsi" w:cs="Arial"/>
                <w:iCs/>
                <w:lang w:val="en-GB"/>
              </w:rPr>
              <w:t xml:space="preserve"> </w:t>
            </w:r>
            <w:r w:rsidRPr="00BE564A">
              <w:rPr>
                <w:rFonts w:asciiTheme="minorHAnsi" w:hAnsiTheme="minorHAnsi" w:cs="Arial"/>
                <w:iCs/>
                <w:lang w:val="en-GB"/>
              </w:rPr>
              <w:t>ensure that respective responsibilities and authorities are specified and communicated within the</w:t>
            </w:r>
            <w:r>
              <w:rPr>
                <w:rFonts w:asciiTheme="minorHAnsi" w:hAnsiTheme="minorHAnsi" w:cs="Arial"/>
                <w:iCs/>
                <w:lang w:val="en-GB"/>
              </w:rPr>
              <w:t xml:space="preserve"> </w:t>
            </w:r>
            <w:r w:rsidRPr="00BE564A">
              <w:rPr>
                <w:rFonts w:asciiTheme="minorHAnsi" w:hAnsiTheme="minorHAnsi" w:cs="Arial"/>
                <w:iCs/>
                <w:lang w:val="en-GB"/>
              </w:rPr>
              <w:t>organization.</w:t>
            </w:r>
          </w:p>
          <w:p w14:paraId="752A7D94" w14:textId="77777777" w:rsidR="00BE564A" w:rsidRPr="00BE564A" w:rsidRDefault="00BE564A" w:rsidP="00BE564A">
            <w:pPr>
              <w:autoSpaceDE w:val="0"/>
              <w:autoSpaceDN w:val="0"/>
              <w:adjustRightInd w:val="0"/>
              <w:spacing w:before="40" w:after="20"/>
              <w:rPr>
                <w:rFonts w:asciiTheme="minorHAnsi" w:hAnsiTheme="minorHAnsi" w:cs="Arial"/>
                <w:iCs/>
                <w:lang w:val="en-GB"/>
              </w:rPr>
            </w:pPr>
            <w:r w:rsidRPr="00BE564A">
              <w:rPr>
                <w:rFonts w:asciiTheme="minorHAnsi" w:hAnsiTheme="minorHAnsi" w:cs="Arial"/>
                <w:iCs/>
                <w:lang w:val="en-GB"/>
              </w:rPr>
              <w:t>These agreements shall have clinical approval, and where applicable, financial approval.</w:t>
            </w:r>
          </w:p>
          <w:p w14:paraId="6136D8E9" w14:textId="705891BE" w:rsidR="00660BB4" w:rsidRPr="00BE564A" w:rsidRDefault="00BE564A" w:rsidP="00BE564A">
            <w:pPr>
              <w:autoSpaceDE w:val="0"/>
              <w:autoSpaceDN w:val="0"/>
              <w:adjustRightInd w:val="0"/>
              <w:spacing w:before="40" w:after="20"/>
              <w:rPr>
                <w:rFonts w:asciiTheme="minorHAnsi" w:hAnsiTheme="minorHAnsi" w:cs="Arial"/>
                <w:iCs/>
                <w:lang w:val="en-GB"/>
              </w:rPr>
            </w:pPr>
            <w:r w:rsidRPr="00BE564A">
              <w:rPr>
                <w:rFonts w:asciiTheme="minorHAnsi" w:hAnsiTheme="minorHAnsi" w:cs="Arial"/>
                <w:iCs/>
                <w:lang w:val="en-GB"/>
              </w:rPr>
              <w:t>These service agreements shall be with POCT areas and may be managed via a health professional</w:t>
            </w:r>
            <w:r>
              <w:rPr>
                <w:rFonts w:asciiTheme="minorHAnsi" w:hAnsiTheme="minorHAnsi" w:cs="Arial"/>
                <w:iCs/>
                <w:lang w:val="en-GB"/>
              </w:rPr>
              <w:t xml:space="preserve"> </w:t>
            </w:r>
            <w:r w:rsidRPr="00BE564A">
              <w:rPr>
                <w:rFonts w:asciiTheme="minorHAnsi" w:hAnsiTheme="minorHAnsi" w:cs="Arial"/>
                <w:iCs/>
                <w:lang w:val="en-GB"/>
              </w:rPr>
              <w:t>grouping (e.g. medical advisory committee).</w:t>
            </w:r>
          </w:p>
        </w:tc>
        <w:tc>
          <w:tcPr>
            <w:tcW w:w="2434" w:type="dxa"/>
            <w:tcBorders>
              <w:top w:val="single" w:sz="4" w:space="0" w:color="auto"/>
              <w:bottom w:val="single" w:sz="4" w:space="0" w:color="auto"/>
            </w:tcBorders>
            <w:shd w:val="clear" w:color="auto" w:fill="DEEAF6"/>
          </w:tcPr>
          <w:p w14:paraId="102C5750" w14:textId="57473DD0" w:rsidR="00660BB4" w:rsidRPr="00BE564A" w:rsidRDefault="00F17840" w:rsidP="00660BB4">
            <w:pPr>
              <w:keepNext/>
              <w:tabs>
                <w:tab w:val="center" w:pos="1077"/>
              </w:tabs>
              <w:rPr>
                <w:rFonts w:asciiTheme="minorHAnsi" w:hAnsiTheme="minorHAnsi" w:cs="Arial"/>
                <w:iCs/>
                <w:noProof/>
                <w:lang w:val="en-GB"/>
              </w:rPr>
            </w:pPr>
            <w:r>
              <w:rPr>
                <w:rFonts w:asciiTheme="minorHAnsi" w:hAnsiTheme="minorHAnsi" w:cs="Arial"/>
                <w:iCs/>
                <w:noProof/>
                <w:lang w:val="en-GB"/>
              </w:rPr>
              <w:fldChar w:fldCharType="begin">
                <w:ffData>
                  <w:name w:val="Text22"/>
                  <w:enabled/>
                  <w:calcOnExit w:val="0"/>
                  <w:textInput/>
                </w:ffData>
              </w:fldChar>
            </w:r>
            <w:bookmarkStart w:id="10" w:name="Text22"/>
            <w:r>
              <w:rPr>
                <w:rFonts w:asciiTheme="minorHAnsi" w:hAnsiTheme="minorHAnsi" w:cs="Arial"/>
                <w:iCs/>
                <w:noProof/>
                <w:lang w:val="en-GB"/>
              </w:rPr>
              <w:instrText xml:space="preserve"> FORMTEXT </w:instrText>
            </w:r>
            <w:r>
              <w:rPr>
                <w:rFonts w:asciiTheme="minorHAnsi" w:hAnsiTheme="minorHAnsi" w:cs="Arial"/>
                <w:iCs/>
                <w:noProof/>
                <w:lang w:val="en-GB"/>
              </w:rPr>
            </w:r>
            <w:r>
              <w:rPr>
                <w:rFonts w:asciiTheme="minorHAnsi" w:hAnsiTheme="minorHAnsi" w:cs="Arial"/>
                <w:iCs/>
                <w:noProof/>
                <w:lang w:val="en-GB"/>
              </w:rPr>
              <w:fldChar w:fldCharType="separate"/>
            </w:r>
            <w:bookmarkStart w:id="11" w:name="_GoBack"/>
            <w:bookmarkEnd w:id="11"/>
            <w:r>
              <w:rPr>
                <w:rFonts w:asciiTheme="minorHAnsi" w:hAnsiTheme="minorHAnsi" w:cs="Arial"/>
                <w:iCs/>
                <w:noProof/>
                <w:lang w:val="en-GB"/>
              </w:rPr>
              <w:t> </w:t>
            </w:r>
            <w:r>
              <w:rPr>
                <w:rFonts w:asciiTheme="minorHAnsi" w:hAnsiTheme="minorHAnsi" w:cs="Arial"/>
                <w:iCs/>
                <w:noProof/>
                <w:lang w:val="en-GB"/>
              </w:rPr>
              <w:t> </w:t>
            </w:r>
            <w:r>
              <w:rPr>
                <w:rFonts w:asciiTheme="minorHAnsi" w:hAnsiTheme="minorHAnsi" w:cs="Arial"/>
                <w:iCs/>
                <w:noProof/>
                <w:lang w:val="en-GB"/>
              </w:rPr>
              <w:t> </w:t>
            </w:r>
            <w:r>
              <w:rPr>
                <w:rFonts w:asciiTheme="minorHAnsi" w:hAnsiTheme="minorHAnsi" w:cs="Arial"/>
                <w:iCs/>
                <w:noProof/>
                <w:lang w:val="en-GB"/>
              </w:rPr>
              <w:t> </w:t>
            </w:r>
            <w:r>
              <w:rPr>
                <w:rFonts w:asciiTheme="minorHAnsi" w:hAnsiTheme="minorHAnsi" w:cs="Arial"/>
                <w:iCs/>
                <w:noProof/>
                <w:lang w:val="en-GB"/>
              </w:rPr>
              <w:t> </w:t>
            </w:r>
            <w:r>
              <w:rPr>
                <w:rFonts w:asciiTheme="minorHAnsi" w:hAnsiTheme="minorHAnsi" w:cs="Arial"/>
                <w:iCs/>
                <w:noProof/>
                <w:lang w:val="en-GB"/>
              </w:rPr>
              <w:fldChar w:fldCharType="end"/>
            </w:r>
            <w:bookmarkEnd w:id="10"/>
          </w:p>
        </w:tc>
        <w:sdt>
          <w:sdtPr>
            <w:rPr>
              <w:rFonts w:asciiTheme="minorHAnsi" w:hAnsiTheme="minorHAnsi" w:cs="Arial"/>
              <w:bCs/>
            </w:rPr>
            <w:id w:val="-941303482"/>
            <w14:checkbox>
              <w14:checked w14:val="0"/>
              <w14:checkedState w14:val="2612" w14:font="MS Gothic"/>
              <w14:uncheckedState w14:val="2610" w14:font="MS Gothic"/>
            </w14:checkbox>
          </w:sdtPr>
          <w:sdtEndPr/>
          <w:sdtContent>
            <w:tc>
              <w:tcPr>
                <w:tcW w:w="553" w:type="dxa"/>
                <w:tcBorders>
                  <w:top w:val="single" w:sz="4" w:space="0" w:color="auto"/>
                  <w:bottom w:val="single" w:sz="4" w:space="0" w:color="auto"/>
                </w:tcBorders>
                <w:shd w:val="clear" w:color="auto" w:fill="FFF2CC"/>
              </w:tcPr>
              <w:p w14:paraId="101E446C" w14:textId="560B3E74" w:rsidR="00660BB4" w:rsidRPr="00CB68AB" w:rsidRDefault="00F17840" w:rsidP="00660BB4">
                <w:pPr>
                  <w:keepNext/>
                  <w:jc w:val="center"/>
                  <w:rPr>
                    <w:rFonts w:asciiTheme="minorHAnsi" w:hAnsiTheme="minorHAnsi" w:cs="Arial"/>
                    <w:bCs/>
                  </w:rPr>
                </w:pPr>
                <w:r>
                  <w:rPr>
                    <w:rFonts w:ascii="MS Gothic" w:eastAsia="MS Gothic" w:hAnsi="MS Gothic" w:cs="Arial" w:hint="eastAsia"/>
                    <w:bCs/>
                  </w:rPr>
                  <w:t>☐</w:t>
                </w:r>
              </w:p>
            </w:tc>
          </w:sdtContent>
        </w:sdt>
        <w:sdt>
          <w:sdtPr>
            <w:rPr>
              <w:rFonts w:asciiTheme="minorHAnsi" w:hAnsiTheme="minorHAnsi" w:cs="Arial"/>
              <w:bCs/>
            </w:rPr>
            <w:id w:val="858403501"/>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tcBorders>
                <w:shd w:val="clear" w:color="auto" w:fill="FFF2CC"/>
              </w:tcPr>
              <w:p w14:paraId="7433AB16" w14:textId="111732B1" w:rsidR="00660BB4" w:rsidRPr="00CB68AB" w:rsidRDefault="00BE564A" w:rsidP="00660BB4">
                <w:pPr>
                  <w:keepNext/>
                  <w:jc w:val="center"/>
                  <w:rPr>
                    <w:rFonts w:asciiTheme="minorHAnsi" w:hAnsiTheme="minorHAnsi" w:cs="Arial"/>
                    <w:bCs/>
                  </w:rPr>
                </w:pPr>
                <w:r>
                  <w:rPr>
                    <w:rFonts w:ascii="MS Gothic" w:eastAsia="MS Gothic" w:hAnsi="MS Gothic" w:cs="Arial" w:hint="eastAsia"/>
                    <w:bCs/>
                  </w:rPr>
                  <w:t>☐</w:t>
                </w:r>
              </w:p>
            </w:tc>
          </w:sdtContent>
        </w:sdt>
        <w:sdt>
          <w:sdtPr>
            <w:rPr>
              <w:rFonts w:asciiTheme="minorHAnsi" w:hAnsiTheme="minorHAnsi" w:cs="Arial"/>
              <w:bCs/>
            </w:rPr>
            <w:id w:val="-1309167986"/>
            <w14:checkbox>
              <w14:checked w14:val="0"/>
              <w14:checkedState w14:val="2612" w14:font="MS Gothic"/>
              <w14:uncheckedState w14:val="2610" w14:font="MS Gothic"/>
            </w14:checkbox>
          </w:sdtPr>
          <w:sdtEndPr/>
          <w:sdtContent>
            <w:tc>
              <w:tcPr>
                <w:tcW w:w="474" w:type="dxa"/>
                <w:tcBorders>
                  <w:top w:val="single" w:sz="4" w:space="0" w:color="auto"/>
                  <w:bottom w:val="single" w:sz="4" w:space="0" w:color="auto"/>
                </w:tcBorders>
                <w:shd w:val="clear" w:color="auto" w:fill="FFF2CC"/>
              </w:tcPr>
              <w:p w14:paraId="7D37729C" w14:textId="63183206" w:rsidR="00660BB4" w:rsidRPr="00CB68AB" w:rsidRDefault="00AC210B" w:rsidP="00660BB4">
                <w:pPr>
                  <w:keepNext/>
                  <w:jc w:val="center"/>
                  <w:rPr>
                    <w:rFonts w:asciiTheme="minorHAnsi" w:hAnsiTheme="minorHAnsi" w:cs="Arial"/>
                    <w:bCs/>
                  </w:rPr>
                </w:pPr>
                <w:r>
                  <w:rPr>
                    <w:rFonts w:ascii="MS Gothic" w:eastAsia="MS Gothic" w:hAnsi="MS Gothic" w:cs="Arial" w:hint="eastAsia"/>
                    <w:bCs/>
                  </w:rPr>
                  <w:t>☐</w:t>
                </w:r>
              </w:p>
            </w:tc>
          </w:sdtContent>
        </w:sdt>
        <w:tc>
          <w:tcPr>
            <w:tcW w:w="702" w:type="dxa"/>
            <w:tcBorders>
              <w:top w:val="single" w:sz="4" w:space="0" w:color="auto"/>
              <w:bottom w:val="single" w:sz="4" w:space="0" w:color="auto"/>
            </w:tcBorders>
            <w:shd w:val="clear" w:color="auto" w:fill="FFF2CC"/>
          </w:tcPr>
          <w:p w14:paraId="4688E086" w14:textId="336323E8" w:rsidR="00660BB4" w:rsidRPr="00CB68AB" w:rsidRDefault="00F17840" w:rsidP="00660BB4">
            <w:pPr>
              <w:keepNext/>
              <w:jc w:val="center"/>
              <w:rPr>
                <w:rFonts w:asciiTheme="minorHAnsi" w:eastAsia="MS Gothic" w:hAnsiTheme="minorHAnsi" w:cs="Segoe UI Symbol"/>
              </w:rPr>
            </w:pPr>
            <w:r>
              <w:rPr>
                <w:rFonts w:asciiTheme="minorHAnsi" w:eastAsia="MS Gothic" w:hAnsiTheme="minorHAnsi" w:cs="Segoe UI Symbol"/>
              </w:rPr>
              <w:fldChar w:fldCharType="begin">
                <w:ffData>
                  <w:name w:val="Text23"/>
                  <w:enabled/>
                  <w:calcOnExit w:val="0"/>
                  <w:textInput/>
                </w:ffData>
              </w:fldChar>
            </w:r>
            <w:bookmarkStart w:id="12" w:name="Text23"/>
            <w:r>
              <w:rPr>
                <w:rFonts w:asciiTheme="minorHAnsi" w:eastAsia="MS Gothic" w:hAnsiTheme="minorHAnsi" w:cs="Segoe UI Symbol"/>
              </w:rPr>
              <w:instrText xml:space="preserve"> FORMTEXT </w:instrText>
            </w:r>
            <w:r>
              <w:rPr>
                <w:rFonts w:asciiTheme="minorHAnsi" w:eastAsia="MS Gothic" w:hAnsiTheme="minorHAnsi" w:cs="Segoe UI Symbol"/>
              </w:rPr>
            </w:r>
            <w:r>
              <w:rPr>
                <w:rFonts w:asciiTheme="minorHAnsi" w:eastAsia="MS Gothic" w:hAnsiTheme="minorHAnsi" w:cs="Segoe UI Symbol"/>
              </w:rPr>
              <w:fldChar w:fldCharType="separate"/>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rPr>
              <w:fldChar w:fldCharType="end"/>
            </w:r>
            <w:bookmarkEnd w:id="12"/>
          </w:p>
        </w:tc>
      </w:tr>
      <w:tr w:rsidR="004A4215" w:rsidRPr="00CB68AB" w14:paraId="447BE855" w14:textId="32E31B7F" w:rsidTr="009C0F77">
        <w:tc>
          <w:tcPr>
            <w:tcW w:w="695" w:type="dxa"/>
            <w:tcBorders>
              <w:bottom w:val="single" w:sz="4" w:space="0" w:color="auto"/>
            </w:tcBorders>
            <w:shd w:val="clear" w:color="auto" w:fill="FFF2CC" w:themeFill="accent4" w:themeFillTint="33"/>
            <w:vAlign w:val="center"/>
          </w:tcPr>
          <w:p w14:paraId="436994BD" w14:textId="725DE327" w:rsidR="004A4215" w:rsidRPr="00CB68AB" w:rsidRDefault="009C0F77" w:rsidP="009C0F77">
            <w:pPr>
              <w:rPr>
                <w:rFonts w:asciiTheme="minorHAnsi" w:eastAsia="MS Gothic" w:hAnsiTheme="minorHAnsi" w:cs="Segoe UI Symbol"/>
              </w:rPr>
            </w:pPr>
            <w:r>
              <w:rPr>
                <w:rFonts w:asciiTheme="minorHAnsi" w:eastAsia="MS Gothic" w:hAnsiTheme="minorHAnsi" w:cs="Segoe UI Symbol"/>
              </w:rPr>
              <w:t>A</w:t>
            </w:r>
          </w:p>
        </w:tc>
        <w:tc>
          <w:tcPr>
            <w:tcW w:w="8933" w:type="dxa"/>
            <w:gridSpan w:val="6"/>
            <w:tcBorders>
              <w:bottom w:val="single" w:sz="4" w:space="0" w:color="auto"/>
            </w:tcBorders>
            <w:shd w:val="clear" w:color="auto" w:fill="FFF2CC" w:themeFill="accent4" w:themeFillTint="33"/>
            <w:vAlign w:val="center"/>
          </w:tcPr>
          <w:p w14:paraId="4DA298D9" w14:textId="73C82151" w:rsidR="004A4215" w:rsidRPr="00CB68AB" w:rsidRDefault="00F17840" w:rsidP="00960E59">
            <w:pPr>
              <w:rPr>
                <w:rFonts w:asciiTheme="minorHAnsi" w:eastAsia="MS Gothic" w:hAnsiTheme="minorHAnsi" w:cs="Segoe UI Symbol"/>
              </w:rPr>
            </w:pPr>
            <w:r>
              <w:rPr>
                <w:rFonts w:asciiTheme="minorHAnsi" w:eastAsia="MS Gothic" w:hAnsiTheme="minorHAnsi" w:cs="Segoe UI Symbol"/>
              </w:rPr>
              <w:fldChar w:fldCharType="begin">
                <w:ffData>
                  <w:name w:val="Text24"/>
                  <w:enabled/>
                  <w:calcOnExit w:val="0"/>
                  <w:textInput/>
                </w:ffData>
              </w:fldChar>
            </w:r>
            <w:bookmarkStart w:id="13" w:name="Text24"/>
            <w:r>
              <w:rPr>
                <w:rFonts w:asciiTheme="minorHAnsi" w:eastAsia="MS Gothic" w:hAnsiTheme="minorHAnsi" w:cs="Segoe UI Symbol"/>
              </w:rPr>
              <w:instrText xml:space="preserve"> FORMTEXT </w:instrText>
            </w:r>
            <w:r>
              <w:rPr>
                <w:rFonts w:asciiTheme="minorHAnsi" w:eastAsia="MS Gothic" w:hAnsiTheme="minorHAnsi" w:cs="Segoe UI Symbol"/>
              </w:rPr>
            </w:r>
            <w:r>
              <w:rPr>
                <w:rFonts w:asciiTheme="minorHAnsi" w:eastAsia="MS Gothic" w:hAnsiTheme="minorHAnsi" w:cs="Segoe UI Symbol"/>
              </w:rPr>
              <w:fldChar w:fldCharType="separate"/>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rPr>
              <w:fldChar w:fldCharType="end"/>
            </w:r>
            <w:bookmarkEnd w:id="13"/>
          </w:p>
        </w:tc>
      </w:tr>
      <w:tr w:rsidR="00000A8C" w:rsidRPr="00000A8C" w14:paraId="15B15961" w14:textId="77777777" w:rsidTr="009C0F77">
        <w:tc>
          <w:tcPr>
            <w:tcW w:w="695" w:type="dxa"/>
            <w:tcBorders>
              <w:bottom w:val="single" w:sz="4" w:space="0" w:color="auto"/>
            </w:tcBorders>
          </w:tcPr>
          <w:p w14:paraId="260D1A24" w14:textId="77777777" w:rsidR="00000A8C" w:rsidRPr="00000A8C" w:rsidRDefault="00000A8C" w:rsidP="004F43EF">
            <w:pPr>
              <w:keepNext/>
              <w:rPr>
                <w:rFonts w:asciiTheme="minorHAnsi" w:hAnsiTheme="minorHAnsi"/>
                <w:b/>
                <w:iCs/>
                <w:sz w:val="22"/>
                <w:szCs w:val="22"/>
              </w:rPr>
            </w:pPr>
            <w:r w:rsidRPr="00000A8C">
              <w:rPr>
                <w:rFonts w:asciiTheme="minorHAnsi" w:hAnsiTheme="minorHAnsi"/>
                <w:b/>
                <w:iCs/>
                <w:sz w:val="22"/>
                <w:szCs w:val="22"/>
              </w:rPr>
              <w:t>A.3</w:t>
            </w:r>
          </w:p>
        </w:tc>
        <w:tc>
          <w:tcPr>
            <w:tcW w:w="8933" w:type="dxa"/>
            <w:gridSpan w:val="6"/>
            <w:tcBorders>
              <w:bottom w:val="single" w:sz="4" w:space="0" w:color="auto"/>
            </w:tcBorders>
            <w:vAlign w:val="center"/>
          </w:tcPr>
          <w:p w14:paraId="5FB09E2F" w14:textId="21194ED5" w:rsidR="00000A8C" w:rsidRPr="00000A8C" w:rsidRDefault="00BE564A" w:rsidP="004F43EF">
            <w:pPr>
              <w:keepNext/>
              <w:rPr>
                <w:rFonts w:asciiTheme="minorHAnsi" w:hAnsiTheme="minorHAnsi"/>
                <w:b/>
                <w:iCs/>
                <w:sz w:val="22"/>
                <w:szCs w:val="22"/>
              </w:rPr>
            </w:pPr>
            <w:r w:rsidRPr="00BE564A">
              <w:rPr>
                <w:rFonts w:asciiTheme="minorHAnsi" w:hAnsiTheme="minorHAnsi"/>
                <w:b/>
                <w:iCs/>
                <w:sz w:val="22"/>
                <w:szCs w:val="22"/>
              </w:rPr>
              <w:t>Quality assurance programme</w:t>
            </w:r>
          </w:p>
        </w:tc>
      </w:tr>
      <w:tr w:rsidR="00000A8C" w:rsidRPr="00CB68AB" w14:paraId="5769FA75" w14:textId="77777777" w:rsidTr="009C0F77">
        <w:tc>
          <w:tcPr>
            <w:tcW w:w="695" w:type="dxa"/>
            <w:tcBorders>
              <w:bottom w:val="single" w:sz="4" w:space="0" w:color="auto"/>
            </w:tcBorders>
          </w:tcPr>
          <w:p w14:paraId="4FBE8BB8" w14:textId="77777777" w:rsidR="00000A8C" w:rsidRPr="00CB68AB" w:rsidRDefault="00000A8C" w:rsidP="004F43EF">
            <w:pPr>
              <w:autoSpaceDE w:val="0"/>
              <w:autoSpaceDN w:val="0"/>
              <w:adjustRightInd w:val="0"/>
              <w:spacing w:before="40" w:after="20"/>
              <w:rPr>
                <w:rFonts w:asciiTheme="minorHAnsi" w:hAnsiTheme="minorHAnsi"/>
                <w:iCs/>
                <w:szCs w:val="18"/>
              </w:rPr>
            </w:pPr>
          </w:p>
        </w:tc>
        <w:tc>
          <w:tcPr>
            <w:tcW w:w="4216" w:type="dxa"/>
            <w:tcBorders>
              <w:bottom w:val="single" w:sz="4" w:space="0" w:color="auto"/>
            </w:tcBorders>
          </w:tcPr>
          <w:p w14:paraId="5C02F57F" w14:textId="448B80D3" w:rsidR="00000A8C" w:rsidRPr="00BE564A" w:rsidRDefault="00BE564A" w:rsidP="00BE564A">
            <w:pPr>
              <w:autoSpaceDE w:val="0"/>
              <w:autoSpaceDN w:val="0"/>
              <w:adjustRightInd w:val="0"/>
              <w:spacing w:before="40" w:after="20"/>
              <w:rPr>
                <w:rFonts w:asciiTheme="minorHAnsi" w:hAnsiTheme="minorHAnsi" w:cs="Arial"/>
                <w:iCs/>
                <w:lang w:val="en-GB"/>
              </w:rPr>
            </w:pPr>
            <w:r w:rsidRPr="00BE564A">
              <w:rPr>
                <w:rFonts w:asciiTheme="minorHAnsi" w:hAnsiTheme="minorHAnsi" w:cs="Arial"/>
                <w:iCs/>
                <w:lang w:val="en-GB"/>
              </w:rPr>
              <w:t>The laboratory shall appoint a person with appropriate training and experience to be responsible for</w:t>
            </w:r>
            <w:r>
              <w:rPr>
                <w:rFonts w:asciiTheme="minorHAnsi" w:hAnsiTheme="minorHAnsi" w:cs="Arial"/>
                <w:iCs/>
                <w:lang w:val="en-GB"/>
              </w:rPr>
              <w:t xml:space="preserve"> </w:t>
            </w:r>
            <w:r w:rsidRPr="00BE564A">
              <w:rPr>
                <w:rFonts w:asciiTheme="minorHAnsi" w:hAnsiTheme="minorHAnsi" w:cs="Arial"/>
                <w:iCs/>
                <w:lang w:val="en-GB"/>
              </w:rPr>
              <w:t>POCT quality, which includes review of and conformity with the requirements of this document as</w:t>
            </w:r>
            <w:r>
              <w:rPr>
                <w:rFonts w:asciiTheme="minorHAnsi" w:hAnsiTheme="minorHAnsi" w:cs="Arial"/>
                <w:iCs/>
                <w:lang w:val="en-GB"/>
              </w:rPr>
              <w:t xml:space="preserve"> </w:t>
            </w:r>
            <w:r w:rsidRPr="00BE564A">
              <w:rPr>
                <w:rFonts w:asciiTheme="minorHAnsi" w:hAnsiTheme="minorHAnsi" w:cs="Arial"/>
                <w:iCs/>
                <w:lang w:val="en-GB"/>
              </w:rPr>
              <w:t>related to POCT.</w:t>
            </w:r>
          </w:p>
        </w:tc>
        <w:tc>
          <w:tcPr>
            <w:tcW w:w="2434" w:type="dxa"/>
            <w:tcBorders>
              <w:bottom w:val="single" w:sz="4" w:space="0" w:color="auto"/>
            </w:tcBorders>
            <w:shd w:val="clear" w:color="auto" w:fill="DEEAF6"/>
          </w:tcPr>
          <w:p w14:paraId="7890F94D" w14:textId="6B26B8E5" w:rsidR="00000A8C" w:rsidRPr="00BE564A" w:rsidRDefault="00F97051" w:rsidP="004F43EF">
            <w:pPr>
              <w:keepNext/>
              <w:tabs>
                <w:tab w:val="center" w:pos="1077"/>
              </w:tabs>
              <w:rPr>
                <w:rFonts w:asciiTheme="minorHAnsi" w:hAnsiTheme="minorHAnsi" w:cs="Arial"/>
                <w:iCs/>
                <w:noProof/>
                <w:lang w:val="en-GB"/>
              </w:rPr>
            </w:pPr>
            <w:r>
              <w:rPr>
                <w:rFonts w:asciiTheme="minorHAnsi" w:hAnsiTheme="minorHAnsi" w:cs="Arial"/>
                <w:iCs/>
                <w:noProof/>
                <w:lang w:val="en-GB"/>
              </w:rPr>
              <w:fldChar w:fldCharType="begin">
                <w:ffData>
                  <w:name w:val="Text8"/>
                  <w:enabled/>
                  <w:calcOnExit w:val="0"/>
                  <w:textInput/>
                </w:ffData>
              </w:fldChar>
            </w:r>
            <w:bookmarkStart w:id="14" w:name="Text8"/>
            <w:r>
              <w:rPr>
                <w:rFonts w:asciiTheme="minorHAnsi" w:hAnsiTheme="minorHAnsi" w:cs="Arial"/>
                <w:iCs/>
                <w:noProof/>
                <w:lang w:val="en-GB"/>
              </w:rPr>
              <w:instrText xml:space="preserve"> FORMTEXT </w:instrText>
            </w:r>
            <w:r>
              <w:rPr>
                <w:rFonts w:asciiTheme="minorHAnsi" w:hAnsiTheme="minorHAnsi" w:cs="Arial"/>
                <w:iCs/>
                <w:noProof/>
                <w:lang w:val="en-GB"/>
              </w:rPr>
            </w:r>
            <w:r>
              <w:rPr>
                <w:rFonts w:asciiTheme="minorHAnsi" w:hAnsiTheme="minorHAnsi" w:cs="Arial"/>
                <w:iCs/>
                <w:noProof/>
                <w:lang w:val="en-GB"/>
              </w:rPr>
              <w:fldChar w:fldCharType="separate"/>
            </w:r>
            <w:r>
              <w:rPr>
                <w:rFonts w:asciiTheme="minorHAnsi" w:hAnsiTheme="minorHAnsi" w:cs="Arial"/>
                <w:iCs/>
                <w:noProof/>
                <w:lang w:val="en-GB"/>
              </w:rPr>
              <w:t> </w:t>
            </w:r>
            <w:r>
              <w:rPr>
                <w:rFonts w:asciiTheme="minorHAnsi" w:hAnsiTheme="minorHAnsi" w:cs="Arial"/>
                <w:iCs/>
                <w:noProof/>
                <w:lang w:val="en-GB"/>
              </w:rPr>
              <w:t> </w:t>
            </w:r>
            <w:r>
              <w:rPr>
                <w:rFonts w:asciiTheme="minorHAnsi" w:hAnsiTheme="minorHAnsi" w:cs="Arial"/>
                <w:iCs/>
                <w:noProof/>
                <w:lang w:val="en-GB"/>
              </w:rPr>
              <w:t> </w:t>
            </w:r>
            <w:r>
              <w:rPr>
                <w:rFonts w:asciiTheme="minorHAnsi" w:hAnsiTheme="minorHAnsi" w:cs="Arial"/>
                <w:iCs/>
                <w:noProof/>
                <w:lang w:val="en-GB"/>
              </w:rPr>
              <w:t> </w:t>
            </w:r>
            <w:r>
              <w:rPr>
                <w:rFonts w:asciiTheme="minorHAnsi" w:hAnsiTheme="minorHAnsi" w:cs="Arial"/>
                <w:iCs/>
                <w:noProof/>
                <w:lang w:val="en-GB"/>
              </w:rPr>
              <w:t> </w:t>
            </w:r>
            <w:r>
              <w:rPr>
                <w:rFonts w:asciiTheme="minorHAnsi" w:hAnsiTheme="minorHAnsi" w:cs="Arial"/>
                <w:iCs/>
                <w:noProof/>
                <w:lang w:val="en-GB"/>
              </w:rPr>
              <w:fldChar w:fldCharType="end"/>
            </w:r>
            <w:bookmarkEnd w:id="14"/>
          </w:p>
        </w:tc>
        <w:sdt>
          <w:sdtPr>
            <w:rPr>
              <w:rFonts w:asciiTheme="minorHAnsi" w:hAnsiTheme="minorHAnsi" w:cs="Arial"/>
              <w:bCs/>
            </w:rPr>
            <w:id w:val="-2048902441"/>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6CB8FBF3" w14:textId="77777777" w:rsidR="00000A8C" w:rsidRPr="00CB68AB" w:rsidRDefault="00000A8C" w:rsidP="004F43EF">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361122296"/>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0FA69895" w14:textId="77777777" w:rsidR="00000A8C" w:rsidRPr="00CB68AB" w:rsidRDefault="00000A8C" w:rsidP="004F43EF">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775744677"/>
            <w14:checkbox>
              <w14:checked w14:val="0"/>
              <w14:checkedState w14:val="2612" w14:font="MS Gothic"/>
              <w14:uncheckedState w14:val="2610" w14:font="MS Gothic"/>
            </w14:checkbox>
          </w:sdtPr>
          <w:sdtEndPr/>
          <w:sdtContent>
            <w:tc>
              <w:tcPr>
                <w:tcW w:w="474" w:type="dxa"/>
                <w:tcBorders>
                  <w:bottom w:val="single" w:sz="4" w:space="0" w:color="auto"/>
                </w:tcBorders>
                <w:shd w:val="clear" w:color="auto" w:fill="FFF2CC"/>
              </w:tcPr>
              <w:p w14:paraId="053856FC" w14:textId="77777777" w:rsidR="00000A8C" w:rsidRPr="00CB68AB" w:rsidRDefault="00000A8C" w:rsidP="004F43EF">
                <w:pPr>
                  <w:keepNext/>
                  <w:jc w:val="center"/>
                  <w:rPr>
                    <w:rFonts w:asciiTheme="minorHAnsi" w:hAnsiTheme="minorHAnsi" w:cs="Arial"/>
                    <w:bCs/>
                  </w:rPr>
                </w:pPr>
                <w:r w:rsidRPr="00CB68AB">
                  <w:rPr>
                    <w:rFonts w:ascii="MS Gothic" w:eastAsia="MS Gothic" w:hAnsi="MS Gothic" w:cs="Arial" w:hint="eastAsia"/>
                    <w:bCs/>
                  </w:rPr>
                  <w:t>☐</w:t>
                </w:r>
              </w:p>
            </w:tc>
          </w:sdtContent>
        </w:sdt>
        <w:tc>
          <w:tcPr>
            <w:tcW w:w="702" w:type="dxa"/>
            <w:tcBorders>
              <w:bottom w:val="single" w:sz="4" w:space="0" w:color="auto"/>
            </w:tcBorders>
            <w:shd w:val="clear" w:color="auto" w:fill="FFF2CC"/>
          </w:tcPr>
          <w:p w14:paraId="5D6DC6A1" w14:textId="05AC0A38" w:rsidR="00000A8C" w:rsidRPr="00CB68AB" w:rsidRDefault="00F17840" w:rsidP="004F43EF">
            <w:pPr>
              <w:keepNext/>
              <w:jc w:val="center"/>
              <w:rPr>
                <w:rFonts w:asciiTheme="minorHAnsi" w:eastAsia="MS Gothic" w:hAnsiTheme="minorHAnsi" w:cs="Segoe UI Symbol"/>
              </w:rPr>
            </w:pPr>
            <w:r>
              <w:rPr>
                <w:rFonts w:asciiTheme="minorHAnsi" w:eastAsia="MS Gothic" w:hAnsiTheme="minorHAnsi" w:cs="Segoe UI Symbol"/>
              </w:rPr>
              <w:fldChar w:fldCharType="begin">
                <w:ffData>
                  <w:name w:val="Text25"/>
                  <w:enabled/>
                  <w:calcOnExit w:val="0"/>
                  <w:textInput/>
                </w:ffData>
              </w:fldChar>
            </w:r>
            <w:bookmarkStart w:id="15" w:name="Text25"/>
            <w:r>
              <w:rPr>
                <w:rFonts w:asciiTheme="minorHAnsi" w:eastAsia="MS Gothic" w:hAnsiTheme="minorHAnsi" w:cs="Segoe UI Symbol"/>
              </w:rPr>
              <w:instrText xml:space="preserve"> FORMTEXT </w:instrText>
            </w:r>
            <w:r>
              <w:rPr>
                <w:rFonts w:asciiTheme="minorHAnsi" w:eastAsia="MS Gothic" w:hAnsiTheme="minorHAnsi" w:cs="Segoe UI Symbol"/>
              </w:rPr>
            </w:r>
            <w:r>
              <w:rPr>
                <w:rFonts w:asciiTheme="minorHAnsi" w:eastAsia="MS Gothic" w:hAnsiTheme="minorHAnsi" w:cs="Segoe UI Symbol"/>
              </w:rPr>
              <w:fldChar w:fldCharType="separate"/>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rPr>
              <w:fldChar w:fldCharType="end"/>
            </w:r>
            <w:bookmarkEnd w:id="15"/>
          </w:p>
        </w:tc>
      </w:tr>
      <w:tr w:rsidR="00000A8C" w:rsidRPr="00CB68AB" w14:paraId="5420364F" w14:textId="77777777" w:rsidTr="009C0F77">
        <w:tc>
          <w:tcPr>
            <w:tcW w:w="695" w:type="dxa"/>
            <w:tcBorders>
              <w:bottom w:val="single" w:sz="4" w:space="0" w:color="auto"/>
            </w:tcBorders>
            <w:shd w:val="clear" w:color="auto" w:fill="FFF2CC" w:themeFill="accent4" w:themeFillTint="33"/>
          </w:tcPr>
          <w:p w14:paraId="17BA50E5" w14:textId="3668C03A" w:rsidR="00000A8C" w:rsidRPr="00CB68AB" w:rsidRDefault="009C0F77" w:rsidP="004F43EF">
            <w:pPr>
              <w:rPr>
                <w:rFonts w:asciiTheme="minorHAnsi" w:eastAsia="MS Gothic" w:hAnsiTheme="minorHAnsi" w:cs="Segoe UI Symbol"/>
              </w:rPr>
            </w:pPr>
            <w:r>
              <w:rPr>
                <w:rFonts w:asciiTheme="minorHAnsi" w:eastAsia="MS Gothic" w:hAnsiTheme="minorHAnsi" w:cs="Segoe UI Symbol"/>
              </w:rPr>
              <w:t>A</w:t>
            </w:r>
          </w:p>
        </w:tc>
        <w:tc>
          <w:tcPr>
            <w:tcW w:w="8933" w:type="dxa"/>
            <w:gridSpan w:val="6"/>
            <w:tcBorders>
              <w:bottom w:val="single" w:sz="4" w:space="0" w:color="auto"/>
            </w:tcBorders>
            <w:shd w:val="clear" w:color="auto" w:fill="FFF2CC" w:themeFill="accent4" w:themeFillTint="33"/>
          </w:tcPr>
          <w:p w14:paraId="61BE145E" w14:textId="46041D38" w:rsidR="00000A8C" w:rsidRPr="00CB68AB" w:rsidRDefault="00F97051" w:rsidP="004F43EF">
            <w:pPr>
              <w:rPr>
                <w:rFonts w:asciiTheme="minorHAnsi" w:eastAsia="MS Gothic" w:hAnsiTheme="minorHAnsi" w:cs="Segoe UI Symbol"/>
              </w:rPr>
            </w:pPr>
            <w:r>
              <w:rPr>
                <w:rFonts w:asciiTheme="minorHAnsi" w:eastAsia="MS Gothic" w:hAnsiTheme="minorHAnsi" w:cs="Segoe UI Symbol"/>
              </w:rPr>
              <w:fldChar w:fldCharType="begin">
                <w:ffData>
                  <w:name w:val="Text7"/>
                  <w:enabled/>
                  <w:calcOnExit w:val="0"/>
                  <w:textInput/>
                </w:ffData>
              </w:fldChar>
            </w:r>
            <w:bookmarkStart w:id="16" w:name="Text7"/>
            <w:r>
              <w:rPr>
                <w:rFonts w:asciiTheme="minorHAnsi" w:eastAsia="MS Gothic" w:hAnsiTheme="minorHAnsi" w:cs="Segoe UI Symbol"/>
              </w:rPr>
              <w:instrText xml:space="preserve"> FORMTEXT </w:instrText>
            </w:r>
            <w:r>
              <w:rPr>
                <w:rFonts w:asciiTheme="minorHAnsi" w:eastAsia="MS Gothic" w:hAnsiTheme="minorHAnsi" w:cs="Segoe UI Symbol"/>
              </w:rPr>
            </w:r>
            <w:r>
              <w:rPr>
                <w:rFonts w:asciiTheme="minorHAnsi" w:eastAsia="MS Gothic" w:hAnsiTheme="minorHAnsi" w:cs="Segoe UI Symbol"/>
              </w:rPr>
              <w:fldChar w:fldCharType="separate"/>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rPr>
              <w:fldChar w:fldCharType="end"/>
            </w:r>
            <w:bookmarkEnd w:id="16"/>
          </w:p>
        </w:tc>
      </w:tr>
      <w:tr w:rsidR="00960E59" w:rsidRPr="00000A8C" w14:paraId="527EC7FF" w14:textId="71CEA222" w:rsidTr="009C0F77">
        <w:tc>
          <w:tcPr>
            <w:tcW w:w="695" w:type="dxa"/>
            <w:tcBorders>
              <w:bottom w:val="single" w:sz="4" w:space="0" w:color="auto"/>
            </w:tcBorders>
          </w:tcPr>
          <w:p w14:paraId="608CDE44" w14:textId="3EC8FA21" w:rsidR="00960E59" w:rsidRPr="00000A8C" w:rsidRDefault="00000A8C" w:rsidP="00000A8C">
            <w:pPr>
              <w:keepNext/>
              <w:rPr>
                <w:rFonts w:asciiTheme="minorHAnsi" w:hAnsiTheme="minorHAnsi"/>
                <w:b/>
                <w:iCs/>
                <w:sz w:val="22"/>
                <w:szCs w:val="22"/>
              </w:rPr>
            </w:pPr>
            <w:r w:rsidRPr="00000A8C">
              <w:rPr>
                <w:rFonts w:asciiTheme="minorHAnsi" w:hAnsiTheme="minorHAnsi"/>
                <w:b/>
                <w:iCs/>
                <w:sz w:val="22"/>
                <w:szCs w:val="22"/>
              </w:rPr>
              <w:t>A.4</w:t>
            </w:r>
          </w:p>
        </w:tc>
        <w:tc>
          <w:tcPr>
            <w:tcW w:w="8933" w:type="dxa"/>
            <w:gridSpan w:val="6"/>
            <w:tcBorders>
              <w:bottom w:val="single" w:sz="4" w:space="0" w:color="auto"/>
            </w:tcBorders>
            <w:vAlign w:val="center"/>
          </w:tcPr>
          <w:p w14:paraId="1F2EE25F" w14:textId="1B9B258B" w:rsidR="00960E59" w:rsidRPr="00000A8C" w:rsidRDefault="00BE564A" w:rsidP="00000A8C">
            <w:pPr>
              <w:keepNext/>
              <w:rPr>
                <w:rFonts w:asciiTheme="minorHAnsi" w:hAnsiTheme="minorHAnsi"/>
                <w:b/>
                <w:iCs/>
                <w:sz w:val="22"/>
                <w:szCs w:val="22"/>
              </w:rPr>
            </w:pPr>
            <w:r w:rsidRPr="00BE564A">
              <w:rPr>
                <w:rFonts w:asciiTheme="minorHAnsi" w:hAnsiTheme="minorHAnsi"/>
                <w:b/>
                <w:iCs/>
                <w:sz w:val="22"/>
                <w:szCs w:val="22"/>
              </w:rPr>
              <w:t>Training programme</w:t>
            </w:r>
          </w:p>
        </w:tc>
      </w:tr>
      <w:tr w:rsidR="005E4FFA" w:rsidRPr="00CB68AB" w14:paraId="01470D51" w14:textId="5883A677" w:rsidTr="009C0F77">
        <w:tc>
          <w:tcPr>
            <w:tcW w:w="695" w:type="dxa"/>
            <w:tcBorders>
              <w:bottom w:val="single" w:sz="4" w:space="0" w:color="auto"/>
            </w:tcBorders>
          </w:tcPr>
          <w:p w14:paraId="19FFB3EA" w14:textId="3A48B7E5" w:rsidR="005E4FFA" w:rsidRPr="00CB68AB" w:rsidRDefault="005E4FFA" w:rsidP="004F43EF">
            <w:pPr>
              <w:autoSpaceDE w:val="0"/>
              <w:autoSpaceDN w:val="0"/>
              <w:adjustRightInd w:val="0"/>
              <w:spacing w:before="40" w:after="20"/>
              <w:rPr>
                <w:rFonts w:asciiTheme="minorHAnsi" w:hAnsiTheme="minorHAnsi"/>
                <w:iCs/>
                <w:szCs w:val="18"/>
              </w:rPr>
            </w:pPr>
          </w:p>
        </w:tc>
        <w:tc>
          <w:tcPr>
            <w:tcW w:w="4216" w:type="dxa"/>
            <w:tcBorders>
              <w:bottom w:val="single" w:sz="4" w:space="0" w:color="auto"/>
            </w:tcBorders>
          </w:tcPr>
          <w:p w14:paraId="77D78D0D" w14:textId="6D60A90B" w:rsidR="00BE564A" w:rsidRPr="00BE564A" w:rsidRDefault="00BE564A" w:rsidP="00BE564A">
            <w:pPr>
              <w:autoSpaceDE w:val="0"/>
              <w:autoSpaceDN w:val="0"/>
              <w:adjustRightInd w:val="0"/>
              <w:spacing w:before="40" w:after="20"/>
              <w:rPr>
                <w:rFonts w:asciiTheme="minorHAnsi" w:hAnsiTheme="minorHAnsi" w:cs="Arial"/>
                <w:iCs/>
                <w:lang w:val="en-GB"/>
              </w:rPr>
            </w:pPr>
            <w:r w:rsidRPr="00BE564A">
              <w:rPr>
                <w:rFonts w:asciiTheme="minorHAnsi" w:hAnsiTheme="minorHAnsi" w:cs="Arial"/>
                <w:iCs/>
                <w:lang w:val="en-GB"/>
              </w:rPr>
              <w:t>A person with appropriate training and experience shall be appointed to manage training and</w:t>
            </w:r>
            <w:r>
              <w:rPr>
                <w:rFonts w:asciiTheme="minorHAnsi" w:hAnsiTheme="minorHAnsi" w:cs="Arial"/>
                <w:iCs/>
                <w:lang w:val="en-GB"/>
              </w:rPr>
              <w:t xml:space="preserve"> </w:t>
            </w:r>
            <w:r w:rsidRPr="00BE564A">
              <w:rPr>
                <w:rFonts w:asciiTheme="minorHAnsi" w:hAnsiTheme="minorHAnsi" w:cs="Arial"/>
                <w:iCs/>
                <w:lang w:val="en-GB"/>
              </w:rPr>
              <w:t>competency assessment of personnel performing POCT.</w:t>
            </w:r>
          </w:p>
          <w:p w14:paraId="01A5C74B" w14:textId="6EB1EC59" w:rsidR="005E4FFA" w:rsidRPr="00BE564A" w:rsidRDefault="00BE564A" w:rsidP="00BE564A">
            <w:pPr>
              <w:autoSpaceDE w:val="0"/>
              <w:autoSpaceDN w:val="0"/>
              <w:adjustRightInd w:val="0"/>
              <w:spacing w:before="40" w:after="20"/>
              <w:rPr>
                <w:rFonts w:asciiTheme="minorHAnsi" w:hAnsiTheme="minorHAnsi" w:cs="Arial"/>
                <w:iCs/>
                <w:lang w:val="en-GB"/>
              </w:rPr>
            </w:pPr>
            <w:r w:rsidRPr="00BE564A">
              <w:rPr>
                <w:rFonts w:asciiTheme="minorHAnsi" w:hAnsiTheme="minorHAnsi" w:cs="Arial"/>
                <w:iCs/>
                <w:lang w:val="en-GB"/>
              </w:rPr>
              <w:t>The trainer shall develop, implement, and maintain an appropriate theoretical and practical training</w:t>
            </w:r>
            <w:r>
              <w:rPr>
                <w:rFonts w:asciiTheme="minorHAnsi" w:hAnsiTheme="minorHAnsi" w:cs="Arial"/>
                <w:iCs/>
                <w:lang w:val="en-GB"/>
              </w:rPr>
              <w:t xml:space="preserve"> </w:t>
            </w:r>
            <w:r w:rsidRPr="00BE564A">
              <w:rPr>
                <w:rFonts w:asciiTheme="minorHAnsi" w:hAnsiTheme="minorHAnsi" w:cs="Arial"/>
                <w:iCs/>
                <w:lang w:val="en-GB"/>
              </w:rPr>
              <w:t>programme for all POCT personnel.</w:t>
            </w:r>
          </w:p>
        </w:tc>
        <w:tc>
          <w:tcPr>
            <w:tcW w:w="2434" w:type="dxa"/>
            <w:tcBorders>
              <w:bottom w:val="single" w:sz="4" w:space="0" w:color="auto"/>
            </w:tcBorders>
            <w:shd w:val="clear" w:color="auto" w:fill="DEEAF6"/>
          </w:tcPr>
          <w:p w14:paraId="4FDB2CF6" w14:textId="72DE5172" w:rsidR="005E4FFA" w:rsidRPr="00BE564A" w:rsidRDefault="00F97051" w:rsidP="005E4FFA">
            <w:pPr>
              <w:keepNext/>
              <w:tabs>
                <w:tab w:val="center" w:pos="1077"/>
              </w:tabs>
              <w:rPr>
                <w:rFonts w:asciiTheme="minorHAnsi" w:hAnsiTheme="minorHAnsi" w:cs="Arial"/>
                <w:iCs/>
                <w:noProof/>
                <w:lang w:val="en-GB"/>
              </w:rPr>
            </w:pPr>
            <w:r>
              <w:rPr>
                <w:rFonts w:asciiTheme="minorHAnsi" w:hAnsiTheme="minorHAnsi" w:cs="Arial"/>
                <w:iCs/>
                <w:noProof/>
                <w:lang w:val="en-GB"/>
              </w:rPr>
              <w:fldChar w:fldCharType="begin">
                <w:ffData>
                  <w:name w:val="Text3"/>
                  <w:enabled/>
                  <w:calcOnExit w:val="0"/>
                  <w:textInput/>
                </w:ffData>
              </w:fldChar>
            </w:r>
            <w:bookmarkStart w:id="17" w:name="Text3"/>
            <w:r>
              <w:rPr>
                <w:rFonts w:asciiTheme="minorHAnsi" w:hAnsiTheme="minorHAnsi" w:cs="Arial"/>
                <w:iCs/>
                <w:noProof/>
                <w:lang w:val="en-GB"/>
              </w:rPr>
              <w:instrText xml:space="preserve"> FORMTEXT </w:instrText>
            </w:r>
            <w:r>
              <w:rPr>
                <w:rFonts w:asciiTheme="minorHAnsi" w:hAnsiTheme="minorHAnsi" w:cs="Arial"/>
                <w:iCs/>
                <w:noProof/>
                <w:lang w:val="en-GB"/>
              </w:rPr>
            </w:r>
            <w:r>
              <w:rPr>
                <w:rFonts w:asciiTheme="minorHAnsi" w:hAnsiTheme="minorHAnsi" w:cs="Arial"/>
                <w:iCs/>
                <w:noProof/>
                <w:lang w:val="en-GB"/>
              </w:rPr>
              <w:fldChar w:fldCharType="separate"/>
            </w:r>
            <w:r>
              <w:rPr>
                <w:rFonts w:asciiTheme="minorHAnsi" w:hAnsiTheme="minorHAnsi" w:cs="Arial"/>
                <w:iCs/>
                <w:noProof/>
                <w:lang w:val="en-GB"/>
              </w:rPr>
              <w:t> </w:t>
            </w:r>
            <w:r>
              <w:rPr>
                <w:rFonts w:asciiTheme="minorHAnsi" w:hAnsiTheme="minorHAnsi" w:cs="Arial"/>
                <w:iCs/>
                <w:noProof/>
                <w:lang w:val="en-GB"/>
              </w:rPr>
              <w:t> </w:t>
            </w:r>
            <w:r>
              <w:rPr>
                <w:rFonts w:asciiTheme="minorHAnsi" w:hAnsiTheme="minorHAnsi" w:cs="Arial"/>
                <w:iCs/>
                <w:noProof/>
                <w:lang w:val="en-GB"/>
              </w:rPr>
              <w:t> </w:t>
            </w:r>
            <w:r>
              <w:rPr>
                <w:rFonts w:asciiTheme="minorHAnsi" w:hAnsiTheme="minorHAnsi" w:cs="Arial"/>
                <w:iCs/>
                <w:noProof/>
                <w:lang w:val="en-GB"/>
              </w:rPr>
              <w:t> </w:t>
            </w:r>
            <w:r>
              <w:rPr>
                <w:rFonts w:asciiTheme="minorHAnsi" w:hAnsiTheme="minorHAnsi" w:cs="Arial"/>
                <w:iCs/>
                <w:noProof/>
                <w:lang w:val="en-GB"/>
              </w:rPr>
              <w:t> </w:t>
            </w:r>
            <w:r>
              <w:rPr>
                <w:rFonts w:asciiTheme="minorHAnsi" w:hAnsiTheme="minorHAnsi" w:cs="Arial"/>
                <w:iCs/>
                <w:noProof/>
                <w:lang w:val="en-GB"/>
              </w:rPr>
              <w:fldChar w:fldCharType="end"/>
            </w:r>
            <w:bookmarkEnd w:id="17"/>
          </w:p>
        </w:tc>
        <w:sdt>
          <w:sdtPr>
            <w:rPr>
              <w:rFonts w:asciiTheme="minorHAnsi" w:hAnsiTheme="minorHAnsi" w:cs="Arial"/>
              <w:bCs/>
            </w:rPr>
            <w:id w:val="481513034"/>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2658B35C" w14:textId="14529E1C"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934289071"/>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33E59522" w14:textId="4088540A"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238821027"/>
            <w14:checkbox>
              <w14:checked w14:val="0"/>
              <w14:checkedState w14:val="2612" w14:font="MS Gothic"/>
              <w14:uncheckedState w14:val="2610" w14:font="MS Gothic"/>
            </w14:checkbox>
          </w:sdtPr>
          <w:sdtEndPr/>
          <w:sdtContent>
            <w:tc>
              <w:tcPr>
                <w:tcW w:w="474" w:type="dxa"/>
                <w:tcBorders>
                  <w:bottom w:val="single" w:sz="4" w:space="0" w:color="auto"/>
                </w:tcBorders>
                <w:shd w:val="clear" w:color="auto" w:fill="FFF2CC"/>
              </w:tcPr>
              <w:p w14:paraId="0997027C" w14:textId="490CE27E"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702" w:type="dxa"/>
            <w:tcBorders>
              <w:bottom w:val="single" w:sz="4" w:space="0" w:color="auto"/>
            </w:tcBorders>
            <w:shd w:val="clear" w:color="auto" w:fill="FFF2CC"/>
          </w:tcPr>
          <w:p w14:paraId="4D960F20" w14:textId="6FFF735D" w:rsidR="005E4FFA" w:rsidRPr="00CB68AB" w:rsidRDefault="00F97051" w:rsidP="005E4FFA">
            <w:pPr>
              <w:keepNext/>
              <w:jc w:val="center"/>
              <w:rPr>
                <w:rFonts w:asciiTheme="minorHAnsi" w:eastAsia="MS Gothic" w:hAnsiTheme="minorHAnsi" w:cs="Segoe UI Symbol"/>
              </w:rPr>
            </w:pPr>
            <w:r>
              <w:rPr>
                <w:rFonts w:asciiTheme="minorHAnsi" w:eastAsia="MS Gothic" w:hAnsiTheme="minorHAnsi" w:cs="Segoe UI Symbol"/>
              </w:rPr>
              <w:fldChar w:fldCharType="begin">
                <w:ffData>
                  <w:name w:val="Text9"/>
                  <w:enabled/>
                  <w:calcOnExit w:val="0"/>
                  <w:textInput/>
                </w:ffData>
              </w:fldChar>
            </w:r>
            <w:bookmarkStart w:id="18" w:name="Text9"/>
            <w:r>
              <w:rPr>
                <w:rFonts w:asciiTheme="minorHAnsi" w:eastAsia="MS Gothic" w:hAnsiTheme="minorHAnsi" w:cs="Segoe UI Symbol"/>
              </w:rPr>
              <w:instrText xml:space="preserve"> FORMTEXT </w:instrText>
            </w:r>
            <w:r>
              <w:rPr>
                <w:rFonts w:asciiTheme="minorHAnsi" w:eastAsia="MS Gothic" w:hAnsiTheme="minorHAnsi" w:cs="Segoe UI Symbol"/>
              </w:rPr>
            </w:r>
            <w:r>
              <w:rPr>
                <w:rFonts w:asciiTheme="minorHAnsi" w:eastAsia="MS Gothic" w:hAnsiTheme="minorHAnsi" w:cs="Segoe UI Symbol"/>
              </w:rPr>
              <w:fldChar w:fldCharType="separate"/>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rPr>
              <w:fldChar w:fldCharType="end"/>
            </w:r>
            <w:bookmarkEnd w:id="18"/>
          </w:p>
        </w:tc>
      </w:tr>
      <w:tr w:rsidR="00960E59" w:rsidRPr="00CB68AB" w14:paraId="2B7376EF" w14:textId="77777777" w:rsidTr="009C0F77">
        <w:tc>
          <w:tcPr>
            <w:tcW w:w="695" w:type="dxa"/>
            <w:tcBorders>
              <w:bottom w:val="single" w:sz="4" w:space="0" w:color="auto"/>
            </w:tcBorders>
            <w:shd w:val="clear" w:color="auto" w:fill="FFF2CC" w:themeFill="accent4" w:themeFillTint="33"/>
          </w:tcPr>
          <w:p w14:paraId="5EB02D68" w14:textId="6E86EBF7" w:rsidR="00960E59" w:rsidRPr="00CB68AB" w:rsidRDefault="009C0F77" w:rsidP="00960E59">
            <w:pPr>
              <w:rPr>
                <w:rFonts w:asciiTheme="minorHAnsi" w:eastAsia="MS Gothic" w:hAnsiTheme="minorHAnsi" w:cs="Segoe UI Symbol"/>
              </w:rPr>
            </w:pPr>
            <w:r>
              <w:rPr>
                <w:rFonts w:asciiTheme="minorHAnsi" w:eastAsia="MS Gothic" w:hAnsiTheme="minorHAnsi" w:cs="Segoe UI Symbol"/>
              </w:rPr>
              <w:t>A</w:t>
            </w:r>
          </w:p>
        </w:tc>
        <w:tc>
          <w:tcPr>
            <w:tcW w:w="8933" w:type="dxa"/>
            <w:gridSpan w:val="6"/>
            <w:tcBorders>
              <w:bottom w:val="single" w:sz="4" w:space="0" w:color="auto"/>
            </w:tcBorders>
            <w:shd w:val="clear" w:color="auto" w:fill="FFF2CC" w:themeFill="accent4" w:themeFillTint="33"/>
          </w:tcPr>
          <w:p w14:paraId="27CAD5A9" w14:textId="4905C159" w:rsidR="00960E59" w:rsidRPr="00CB68AB" w:rsidRDefault="00F97051" w:rsidP="00960E59">
            <w:pPr>
              <w:rPr>
                <w:rFonts w:asciiTheme="minorHAnsi" w:eastAsia="MS Gothic" w:hAnsiTheme="minorHAnsi" w:cs="Segoe UI Symbol"/>
              </w:rPr>
            </w:pPr>
            <w:r>
              <w:rPr>
                <w:rFonts w:asciiTheme="minorHAnsi" w:eastAsia="MS Gothic" w:hAnsiTheme="minorHAnsi" w:cs="Segoe UI Symbol"/>
              </w:rPr>
              <w:fldChar w:fldCharType="begin">
                <w:ffData>
                  <w:name w:val="Text6"/>
                  <w:enabled/>
                  <w:calcOnExit w:val="0"/>
                  <w:textInput/>
                </w:ffData>
              </w:fldChar>
            </w:r>
            <w:bookmarkStart w:id="19" w:name="Text6"/>
            <w:r>
              <w:rPr>
                <w:rFonts w:asciiTheme="minorHAnsi" w:eastAsia="MS Gothic" w:hAnsiTheme="minorHAnsi" w:cs="Segoe UI Symbol"/>
              </w:rPr>
              <w:instrText xml:space="preserve"> FORMTEXT </w:instrText>
            </w:r>
            <w:r>
              <w:rPr>
                <w:rFonts w:asciiTheme="minorHAnsi" w:eastAsia="MS Gothic" w:hAnsiTheme="minorHAnsi" w:cs="Segoe UI Symbol"/>
              </w:rPr>
            </w:r>
            <w:r>
              <w:rPr>
                <w:rFonts w:asciiTheme="minorHAnsi" w:eastAsia="MS Gothic" w:hAnsiTheme="minorHAnsi" w:cs="Segoe UI Symbol"/>
              </w:rPr>
              <w:fldChar w:fldCharType="separate"/>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rPr>
              <w:fldChar w:fldCharType="end"/>
            </w:r>
            <w:bookmarkEnd w:id="19"/>
          </w:p>
        </w:tc>
      </w:tr>
    </w:tbl>
    <w:p w14:paraId="1FD86834" w14:textId="3B0B4AE9" w:rsidR="00345137" w:rsidRDefault="00345137" w:rsidP="00217084">
      <w:pPr>
        <w:rPr>
          <w:rFonts w:asciiTheme="minorHAnsi" w:hAnsiTheme="minorHAnsi"/>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701"/>
        <w:gridCol w:w="2155"/>
        <w:gridCol w:w="841"/>
        <w:gridCol w:w="1209"/>
        <w:gridCol w:w="2449"/>
        <w:gridCol w:w="2272"/>
      </w:tblGrid>
      <w:tr w:rsidR="00204431" w:rsidRPr="00F17840" w14:paraId="5A45B212" w14:textId="77777777" w:rsidTr="00E144DF">
        <w:tc>
          <w:tcPr>
            <w:tcW w:w="9627" w:type="dxa"/>
            <w:gridSpan w:val="6"/>
            <w:tcBorders>
              <w:top w:val="single" w:sz="4" w:space="0" w:color="auto"/>
              <w:left w:val="single" w:sz="6" w:space="0" w:color="auto"/>
              <w:bottom w:val="nil"/>
            </w:tcBorders>
            <w:shd w:val="clear" w:color="auto" w:fill="auto"/>
          </w:tcPr>
          <w:p w14:paraId="4C22488A" w14:textId="7EC77DAA" w:rsidR="00204431" w:rsidRPr="00BE564A" w:rsidRDefault="00BE564A" w:rsidP="00BE564A">
            <w:pPr>
              <w:keepNext/>
              <w:tabs>
                <w:tab w:val="left" w:pos="630"/>
                <w:tab w:val="left" w:pos="913"/>
              </w:tabs>
              <w:rPr>
                <w:rFonts w:asciiTheme="minorHAnsi" w:hAnsiTheme="minorHAnsi"/>
                <w:lang w:val="en-GB"/>
              </w:rPr>
            </w:pPr>
            <w:r w:rsidRPr="00BE564A">
              <w:rPr>
                <w:rFonts w:asciiTheme="minorHAnsi" w:hAnsiTheme="minorHAnsi"/>
                <w:b/>
                <w:lang w:val="en-GB"/>
              </w:rPr>
              <w:t>The report was prepared as an annex to the report according to ISO 15189:202</w:t>
            </w:r>
            <w:r>
              <w:rPr>
                <w:rFonts w:asciiTheme="minorHAnsi" w:hAnsiTheme="minorHAnsi"/>
                <w:b/>
                <w:lang w:val="en-GB"/>
              </w:rPr>
              <w:t>2</w:t>
            </w:r>
            <w:r w:rsidRPr="00BE564A">
              <w:rPr>
                <w:rStyle w:val="Endnotenzeichen"/>
                <w:rFonts w:asciiTheme="minorHAnsi" w:hAnsiTheme="minorHAnsi"/>
                <w:b/>
                <w:vertAlign w:val="baseline"/>
                <w:lang w:val="en-GB"/>
              </w:rPr>
              <w:t xml:space="preserve"> </w:t>
            </w:r>
            <w:r w:rsidR="00204431" w:rsidRPr="00CB68AB">
              <w:rPr>
                <w:rStyle w:val="Endnotenzeichen"/>
                <w:rFonts w:asciiTheme="minorHAnsi" w:hAnsiTheme="minorHAnsi"/>
              </w:rPr>
              <w:endnoteReference w:id="5"/>
            </w:r>
            <w:r w:rsidR="00204431" w:rsidRPr="00BE564A">
              <w:rPr>
                <w:rFonts w:asciiTheme="minorHAnsi" w:hAnsiTheme="minorHAnsi"/>
                <w:b/>
                <w:lang w:val="en-GB"/>
              </w:rPr>
              <w:t>:</w:t>
            </w:r>
          </w:p>
        </w:tc>
      </w:tr>
      <w:tr w:rsidR="00D72F5F" w:rsidRPr="00CB68AB" w14:paraId="562C5DAD" w14:textId="77777777" w:rsidTr="009C0F77">
        <w:tblPrEx>
          <w:tblLook w:val="04A0" w:firstRow="1" w:lastRow="0" w:firstColumn="1" w:lastColumn="0" w:noHBand="0" w:noVBand="1"/>
        </w:tblPrEx>
        <w:tc>
          <w:tcPr>
            <w:tcW w:w="701" w:type="dxa"/>
            <w:tcBorders>
              <w:top w:val="nil"/>
              <w:left w:val="single" w:sz="2" w:space="0" w:color="auto"/>
              <w:bottom w:val="single" w:sz="4" w:space="0" w:color="auto"/>
              <w:right w:val="nil"/>
            </w:tcBorders>
            <w:shd w:val="clear" w:color="auto" w:fill="FFFFFF"/>
            <w:vAlign w:val="bottom"/>
            <w:hideMark/>
          </w:tcPr>
          <w:p w14:paraId="3ECD3182" w14:textId="15D774D0" w:rsidR="00D72F5F" w:rsidRPr="00CB68AB" w:rsidRDefault="00BE564A" w:rsidP="00BE564A">
            <w:pPr>
              <w:keepNext/>
              <w:rPr>
                <w:rFonts w:asciiTheme="minorHAnsi" w:hAnsiTheme="minorHAnsi"/>
                <w:bCs/>
              </w:rPr>
            </w:pPr>
            <w:r>
              <w:rPr>
                <w:rFonts w:asciiTheme="minorHAnsi" w:hAnsiTheme="minorHAnsi"/>
                <w:bCs/>
              </w:rPr>
              <w:t>Place</w:t>
            </w:r>
            <w:r w:rsidR="00D72F5F" w:rsidRPr="00CB68AB">
              <w:rPr>
                <w:rFonts w:asciiTheme="minorHAnsi" w:hAnsiTheme="minorHAnsi"/>
                <w:bCs/>
              </w:rPr>
              <w:t>:</w:t>
            </w:r>
          </w:p>
        </w:tc>
        <w:tc>
          <w:tcPr>
            <w:tcW w:w="2155" w:type="dxa"/>
            <w:tcBorders>
              <w:top w:val="nil"/>
              <w:left w:val="nil"/>
              <w:bottom w:val="single" w:sz="4" w:space="0" w:color="auto"/>
              <w:right w:val="nil"/>
            </w:tcBorders>
            <w:shd w:val="clear" w:color="auto" w:fill="FFF2CC"/>
            <w:vAlign w:val="bottom"/>
          </w:tcPr>
          <w:p w14:paraId="60F12151" w14:textId="48406D3C" w:rsidR="00D72F5F" w:rsidRPr="00CB68AB" w:rsidRDefault="00F97051" w:rsidP="00D72F5F">
            <w:pPr>
              <w:keepNext/>
              <w:rPr>
                <w:rFonts w:asciiTheme="minorHAnsi" w:hAnsiTheme="minorHAnsi"/>
                <w:bCs/>
              </w:rPr>
            </w:pPr>
            <w:r>
              <w:rPr>
                <w:rFonts w:asciiTheme="minorHAnsi" w:hAnsiTheme="minorHAnsi"/>
                <w:bCs/>
              </w:rPr>
              <w:fldChar w:fldCharType="begin">
                <w:ffData>
                  <w:name w:val="Text10"/>
                  <w:enabled/>
                  <w:calcOnExit w:val="0"/>
                  <w:textInput/>
                </w:ffData>
              </w:fldChar>
            </w:r>
            <w:bookmarkStart w:id="20" w:name="Text10"/>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bookmarkEnd w:id="20"/>
          </w:p>
        </w:tc>
        <w:tc>
          <w:tcPr>
            <w:tcW w:w="841" w:type="dxa"/>
            <w:tcBorders>
              <w:top w:val="nil"/>
              <w:left w:val="nil"/>
              <w:bottom w:val="single" w:sz="4" w:space="0" w:color="auto"/>
              <w:right w:val="nil"/>
            </w:tcBorders>
            <w:shd w:val="clear" w:color="auto" w:fill="FFFFFF"/>
            <w:vAlign w:val="bottom"/>
            <w:hideMark/>
          </w:tcPr>
          <w:p w14:paraId="1D97F925" w14:textId="2F851B06" w:rsidR="00D72F5F" w:rsidRPr="00CB68AB" w:rsidRDefault="00D72F5F" w:rsidP="00BE564A">
            <w:pPr>
              <w:keepNext/>
              <w:jc w:val="right"/>
              <w:rPr>
                <w:rFonts w:asciiTheme="minorHAnsi" w:hAnsiTheme="minorHAnsi"/>
                <w:bCs/>
              </w:rPr>
            </w:pPr>
            <w:r w:rsidRPr="00CB68AB">
              <w:rPr>
                <w:rFonts w:asciiTheme="minorHAnsi" w:hAnsiTheme="minorHAnsi"/>
                <w:bCs/>
              </w:rPr>
              <w:t>Dat</w:t>
            </w:r>
            <w:r w:rsidR="00BE564A">
              <w:rPr>
                <w:rFonts w:asciiTheme="minorHAnsi" w:hAnsiTheme="minorHAnsi"/>
                <w:bCs/>
              </w:rPr>
              <w:t>e</w:t>
            </w:r>
            <w:r w:rsidRPr="00CB68AB">
              <w:rPr>
                <w:rFonts w:asciiTheme="minorHAnsi" w:hAnsiTheme="minorHAnsi"/>
                <w:bCs/>
              </w:rPr>
              <w:t>:</w:t>
            </w:r>
          </w:p>
        </w:tc>
        <w:tc>
          <w:tcPr>
            <w:tcW w:w="1209" w:type="dxa"/>
            <w:tcBorders>
              <w:top w:val="nil"/>
              <w:left w:val="nil"/>
              <w:bottom w:val="single" w:sz="4" w:space="0" w:color="auto"/>
              <w:right w:val="nil"/>
            </w:tcBorders>
            <w:shd w:val="clear" w:color="auto" w:fill="FFF2CC"/>
            <w:vAlign w:val="bottom"/>
          </w:tcPr>
          <w:p w14:paraId="6A3DB650" w14:textId="6AE25D3E" w:rsidR="00D72F5F" w:rsidRPr="00CB68AB" w:rsidRDefault="00F97051" w:rsidP="00D72F5F">
            <w:pPr>
              <w:pStyle w:val="FVDatum"/>
              <w:rPr>
                <w:rFonts w:asciiTheme="minorHAnsi" w:hAnsiTheme="minorHAnsi"/>
              </w:rPr>
            </w:pPr>
            <w:r>
              <w:rPr>
                <w:rFonts w:asciiTheme="minorHAnsi" w:hAnsiTheme="minorHAnsi"/>
              </w:rPr>
              <w:fldChar w:fldCharType="begin">
                <w:ffData>
                  <w:name w:val="Text1"/>
                  <w:enabled/>
                  <w:calcOnExit w:val="0"/>
                  <w:textInput/>
                </w:ffData>
              </w:fldChar>
            </w:r>
            <w:bookmarkStart w:id="21"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tc>
        <w:tc>
          <w:tcPr>
            <w:tcW w:w="2449" w:type="dxa"/>
            <w:tcBorders>
              <w:top w:val="nil"/>
              <w:left w:val="nil"/>
              <w:bottom w:val="single" w:sz="4" w:space="0" w:color="auto"/>
              <w:right w:val="nil"/>
            </w:tcBorders>
            <w:vAlign w:val="bottom"/>
            <w:hideMark/>
          </w:tcPr>
          <w:p w14:paraId="5C880BE7" w14:textId="7ACE4274" w:rsidR="00D72F5F" w:rsidRPr="00CB68AB" w:rsidRDefault="00BE564A" w:rsidP="00BE564A">
            <w:pPr>
              <w:keepNext/>
              <w:rPr>
                <w:rFonts w:asciiTheme="minorHAnsi" w:hAnsiTheme="minorHAnsi"/>
                <w:bCs/>
                <w:i/>
              </w:rPr>
            </w:pPr>
            <w:r>
              <w:rPr>
                <w:rFonts w:asciiTheme="minorHAnsi" w:hAnsiTheme="minorHAnsi"/>
                <w:bCs/>
              </w:rPr>
              <w:t xml:space="preserve">Signed </w:t>
            </w:r>
            <w:r w:rsidRPr="009C0F77">
              <w:rPr>
                <w:rFonts w:asciiTheme="minorHAnsi" w:hAnsiTheme="minorHAnsi"/>
                <w:bCs/>
                <w:i/>
                <w:sz w:val="18"/>
                <w:szCs w:val="18"/>
              </w:rPr>
              <w:t>ASSESSOR NAME</w:t>
            </w:r>
            <w:r w:rsidR="00D72F5F" w:rsidRPr="00CB68AB">
              <w:rPr>
                <w:rFonts w:asciiTheme="minorHAnsi" w:hAnsiTheme="minorHAnsi"/>
                <w:bCs/>
                <w:i/>
              </w:rPr>
              <w:t>:</w:t>
            </w:r>
            <w:r w:rsidR="00D72F5F" w:rsidRPr="00CB68AB">
              <w:rPr>
                <w:rStyle w:val="Endnotenzeichen"/>
                <w:rFonts w:asciiTheme="minorHAnsi" w:hAnsiTheme="minorHAnsi"/>
                <w:bCs/>
              </w:rPr>
              <w:t xml:space="preserve"> </w:t>
            </w:r>
            <w:r w:rsidR="00D72F5F" w:rsidRPr="00CB68AB">
              <w:rPr>
                <w:rStyle w:val="Endnotenzeichen"/>
                <w:rFonts w:asciiTheme="minorHAnsi" w:hAnsiTheme="minorHAnsi"/>
                <w:bCs/>
              </w:rPr>
              <w:endnoteReference w:id="6"/>
            </w:r>
          </w:p>
        </w:tc>
        <w:tc>
          <w:tcPr>
            <w:tcW w:w="2272" w:type="dxa"/>
            <w:tcBorders>
              <w:top w:val="nil"/>
              <w:left w:val="nil"/>
              <w:bottom w:val="single" w:sz="4" w:space="0" w:color="auto"/>
              <w:right w:val="single" w:sz="2" w:space="0" w:color="auto"/>
            </w:tcBorders>
            <w:shd w:val="clear" w:color="auto" w:fill="FFF2CC"/>
            <w:vAlign w:val="bottom"/>
          </w:tcPr>
          <w:p w14:paraId="6A3D8BE2" w14:textId="7EF4F874" w:rsidR="00D72F5F" w:rsidRPr="00CB68AB" w:rsidRDefault="00F97051" w:rsidP="00D72F5F">
            <w:pPr>
              <w:pStyle w:val="FVUnterschrift"/>
              <w:rPr>
                <w:rFonts w:asciiTheme="minorHAnsi" w:hAnsiTheme="minorHAnsi"/>
              </w:rPr>
            </w:pPr>
            <w:r>
              <w:rPr>
                <w:rFonts w:asciiTheme="minorHAnsi" w:hAnsiTheme="minorHAnsi"/>
              </w:rPr>
              <w:fldChar w:fldCharType="begin">
                <w:ffData>
                  <w:name w:val="Text2"/>
                  <w:enabled/>
                  <w:calcOnExit w:val="0"/>
                  <w:textInput/>
                </w:ffData>
              </w:fldChar>
            </w:r>
            <w:bookmarkStart w:id="22"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r>
    </w:tbl>
    <w:p w14:paraId="7F12AA5C" w14:textId="77777777" w:rsidR="00CC0EE8" w:rsidRPr="00CB68AB" w:rsidRDefault="00CC0EE8">
      <w:pPr>
        <w:rPr>
          <w:rFonts w:asciiTheme="minorHAnsi" w:hAnsiTheme="minorHAnsi"/>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706"/>
        <w:gridCol w:w="2202"/>
        <w:gridCol w:w="790"/>
        <w:gridCol w:w="1213"/>
        <w:gridCol w:w="2397"/>
        <w:gridCol w:w="2324"/>
      </w:tblGrid>
      <w:tr w:rsidR="0033732B" w:rsidRPr="00CB68AB" w14:paraId="4DB78F49" w14:textId="77777777" w:rsidTr="00BE564A">
        <w:tc>
          <w:tcPr>
            <w:tcW w:w="9632" w:type="dxa"/>
            <w:gridSpan w:val="6"/>
            <w:tcBorders>
              <w:top w:val="single" w:sz="4" w:space="0" w:color="auto"/>
              <w:left w:val="single" w:sz="2" w:space="0" w:color="auto"/>
              <w:bottom w:val="nil"/>
              <w:right w:val="single" w:sz="2" w:space="0" w:color="auto"/>
            </w:tcBorders>
            <w:hideMark/>
          </w:tcPr>
          <w:p w14:paraId="0A1E7693" w14:textId="77777777" w:rsidR="0033732B" w:rsidRPr="00CB68AB" w:rsidRDefault="0033732B" w:rsidP="00681387">
            <w:pPr>
              <w:keepNext/>
              <w:rPr>
                <w:rFonts w:asciiTheme="minorHAnsi" w:hAnsiTheme="minorHAnsi"/>
              </w:rPr>
            </w:pPr>
            <w:r w:rsidRPr="00CB68AB">
              <w:rPr>
                <w:rFonts w:asciiTheme="minorHAnsi" w:hAnsiTheme="minorHAnsi"/>
                <w:b/>
              </w:rPr>
              <w:t>Berichtsprüfung durch den Verfahrensmanager:</w:t>
            </w:r>
          </w:p>
        </w:tc>
      </w:tr>
      <w:tr w:rsidR="00D72F5F" w:rsidRPr="00CB68AB" w14:paraId="53D6B0C8" w14:textId="77777777" w:rsidTr="009C0F77">
        <w:tc>
          <w:tcPr>
            <w:tcW w:w="706" w:type="dxa"/>
            <w:tcBorders>
              <w:top w:val="nil"/>
              <w:left w:val="single" w:sz="2" w:space="0" w:color="auto"/>
              <w:bottom w:val="single" w:sz="4" w:space="0" w:color="auto"/>
              <w:right w:val="nil"/>
            </w:tcBorders>
            <w:vAlign w:val="bottom"/>
            <w:hideMark/>
          </w:tcPr>
          <w:p w14:paraId="1600D1F7" w14:textId="36856BE0" w:rsidR="00D72F5F" w:rsidRPr="00CB68AB" w:rsidRDefault="00BE564A" w:rsidP="00BE564A">
            <w:pPr>
              <w:keepNext/>
              <w:rPr>
                <w:rFonts w:asciiTheme="minorHAnsi" w:hAnsiTheme="minorHAnsi"/>
                <w:bCs/>
              </w:rPr>
            </w:pPr>
            <w:r>
              <w:rPr>
                <w:rFonts w:asciiTheme="minorHAnsi" w:hAnsiTheme="minorHAnsi"/>
                <w:bCs/>
              </w:rPr>
              <w:t>Place</w:t>
            </w:r>
            <w:r w:rsidR="00D72F5F" w:rsidRPr="00CB68AB">
              <w:rPr>
                <w:rFonts w:asciiTheme="minorHAnsi" w:hAnsiTheme="minorHAnsi"/>
                <w:bCs/>
              </w:rPr>
              <w:t>:</w:t>
            </w:r>
          </w:p>
        </w:tc>
        <w:tc>
          <w:tcPr>
            <w:tcW w:w="2202" w:type="dxa"/>
            <w:tcBorders>
              <w:top w:val="nil"/>
              <w:left w:val="nil"/>
              <w:bottom w:val="single" w:sz="4" w:space="0" w:color="auto"/>
              <w:right w:val="nil"/>
            </w:tcBorders>
            <w:shd w:val="clear" w:color="auto" w:fill="FFF2CC"/>
            <w:vAlign w:val="bottom"/>
          </w:tcPr>
          <w:p w14:paraId="3883C088" w14:textId="42A71917" w:rsidR="00D72F5F" w:rsidRPr="00CB68AB" w:rsidRDefault="00F97051" w:rsidP="00D72F5F">
            <w:pPr>
              <w:keepNext/>
              <w:rPr>
                <w:rFonts w:asciiTheme="minorHAnsi" w:hAnsiTheme="minorHAnsi"/>
                <w:bCs/>
              </w:rPr>
            </w:pPr>
            <w:r>
              <w:rPr>
                <w:rFonts w:asciiTheme="minorHAnsi" w:hAnsiTheme="minorHAnsi"/>
                <w:bCs/>
              </w:rPr>
              <w:fldChar w:fldCharType="begin">
                <w:ffData>
                  <w:name w:val="Text11"/>
                  <w:enabled/>
                  <w:calcOnExit w:val="0"/>
                  <w:textInput/>
                </w:ffData>
              </w:fldChar>
            </w:r>
            <w:bookmarkStart w:id="23" w:name="Text11"/>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bookmarkEnd w:id="23"/>
          </w:p>
        </w:tc>
        <w:tc>
          <w:tcPr>
            <w:tcW w:w="790" w:type="dxa"/>
            <w:tcBorders>
              <w:top w:val="nil"/>
              <w:left w:val="nil"/>
              <w:bottom w:val="single" w:sz="4" w:space="0" w:color="auto"/>
              <w:right w:val="nil"/>
            </w:tcBorders>
            <w:vAlign w:val="bottom"/>
            <w:hideMark/>
          </w:tcPr>
          <w:p w14:paraId="317DE60B" w14:textId="0B81761C" w:rsidR="00D72F5F" w:rsidRPr="00CB68AB" w:rsidRDefault="00D72F5F" w:rsidP="00BE564A">
            <w:pPr>
              <w:keepNext/>
              <w:jc w:val="right"/>
              <w:rPr>
                <w:rFonts w:asciiTheme="minorHAnsi" w:hAnsiTheme="minorHAnsi"/>
              </w:rPr>
            </w:pPr>
            <w:r w:rsidRPr="00CB68AB">
              <w:rPr>
                <w:rFonts w:asciiTheme="minorHAnsi" w:hAnsiTheme="minorHAnsi"/>
                <w:bCs/>
              </w:rPr>
              <w:t>Dat</w:t>
            </w:r>
            <w:r w:rsidR="00BE564A">
              <w:rPr>
                <w:rFonts w:asciiTheme="minorHAnsi" w:hAnsiTheme="minorHAnsi"/>
                <w:bCs/>
              </w:rPr>
              <w:t>e</w:t>
            </w:r>
            <w:r w:rsidRPr="00CB68AB">
              <w:rPr>
                <w:rFonts w:asciiTheme="minorHAnsi" w:hAnsiTheme="minorHAnsi"/>
                <w:bCs/>
              </w:rPr>
              <w:t>:</w:t>
            </w:r>
          </w:p>
        </w:tc>
        <w:tc>
          <w:tcPr>
            <w:tcW w:w="1213" w:type="dxa"/>
            <w:tcBorders>
              <w:top w:val="nil"/>
              <w:left w:val="nil"/>
              <w:bottom w:val="single" w:sz="4" w:space="0" w:color="auto"/>
              <w:right w:val="nil"/>
            </w:tcBorders>
            <w:shd w:val="clear" w:color="auto" w:fill="FFF2CC"/>
            <w:vAlign w:val="bottom"/>
          </w:tcPr>
          <w:p w14:paraId="45EEF628" w14:textId="19E43CAC" w:rsidR="00D72F5F" w:rsidRPr="00CB68AB" w:rsidRDefault="00F97051" w:rsidP="00D72F5F">
            <w:pPr>
              <w:pStyle w:val="FVDatum"/>
              <w:keepNext/>
              <w:rPr>
                <w:rFonts w:asciiTheme="minorHAnsi" w:hAnsiTheme="minorHAnsi"/>
              </w:rPr>
            </w:pPr>
            <w:r>
              <w:rPr>
                <w:rFonts w:asciiTheme="minorHAnsi" w:hAnsiTheme="minorHAnsi"/>
              </w:rPr>
              <w:fldChar w:fldCharType="begin">
                <w:ffData>
                  <w:name w:val="Text4"/>
                  <w:enabled/>
                  <w:calcOnExit w:val="0"/>
                  <w:textInput/>
                </w:ffData>
              </w:fldChar>
            </w:r>
            <w:bookmarkStart w:id="24"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4"/>
          </w:p>
        </w:tc>
        <w:tc>
          <w:tcPr>
            <w:tcW w:w="2397" w:type="dxa"/>
            <w:tcBorders>
              <w:top w:val="nil"/>
              <w:left w:val="nil"/>
              <w:bottom w:val="single" w:sz="4" w:space="0" w:color="auto"/>
              <w:right w:val="nil"/>
            </w:tcBorders>
            <w:vAlign w:val="bottom"/>
            <w:hideMark/>
          </w:tcPr>
          <w:p w14:paraId="7B664547" w14:textId="58D3136E" w:rsidR="00D72F5F" w:rsidRPr="00CB68AB" w:rsidRDefault="00BE564A" w:rsidP="00BE564A">
            <w:pPr>
              <w:keepNext/>
              <w:rPr>
                <w:rFonts w:asciiTheme="minorHAnsi" w:hAnsiTheme="minorHAnsi"/>
                <w:bCs/>
              </w:rPr>
            </w:pPr>
            <w:r>
              <w:rPr>
                <w:rFonts w:asciiTheme="minorHAnsi" w:hAnsiTheme="minorHAnsi"/>
                <w:bCs/>
              </w:rPr>
              <w:t xml:space="preserve">Signed </w:t>
            </w:r>
            <w:r w:rsidRPr="009C0F77">
              <w:rPr>
                <w:rFonts w:asciiTheme="minorHAnsi" w:hAnsiTheme="minorHAnsi"/>
                <w:bCs/>
                <w:i/>
                <w:sz w:val="18"/>
                <w:szCs w:val="18"/>
              </w:rPr>
              <w:t>Case Manager</w:t>
            </w:r>
            <w:r w:rsidR="00D72F5F" w:rsidRPr="00CB68AB">
              <w:rPr>
                <w:rFonts w:asciiTheme="minorHAnsi" w:hAnsiTheme="minorHAnsi"/>
                <w:bCs/>
                <w:i/>
                <w:caps/>
                <w:sz w:val="16"/>
              </w:rPr>
              <w:t>:</w:t>
            </w:r>
          </w:p>
        </w:tc>
        <w:tc>
          <w:tcPr>
            <w:tcW w:w="2324" w:type="dxa"/>
            <w:tcBorders>
              <w:top w:val="nil"/>
              <w:left w:val="nil"/>
              <w:bottom w:val="single" w:sz="4" w:space="0" w:color="auto"/>
              <w:right w:val="single" w:sz="4" w:space="0" w:color="auto"/>
            </w:tcBorders>
            <w:shd w:val="clear" w:color="auto" w:fill="FFF2CC"/>
            <w:vAlign w:val="bottom"/>
          </w:tcPr>
          <w:p w14:paraId="1D7CB273" w14:textId="51FCC98E" w:rsidR="00D72F5F" w:rsidRPr="00CB68AB" w:rsidRDefault="00F97051" w:rsidP="00D72F5F">
            <w:pPr>
              <w:keepNext/>
              <w:rPr>
                <w:rFonts w:asciiTheme="minorHAnsi" w:hAnsiTheme="minorHAnsi"/>
                <w:bCs/>
                <w:i/>
              </w:rPr>
            </w:pPr>
            <w:r>
              <w:rPr>
                <w:rFonts w:asciiTheme="minorHAnsi" w:hAnsiTheme="minorHAnsi"/>
                <w:bCs/>
                <w:i/>
              </w:rPr>
              <w:fldChar w:fldCharType="begin">
                <w:ffData>
                  <w:name w:val="Text5"/>
                  <w:enabled/>
                  <w:calcOnExit w:val="0"/>
                  <w:textInput/>
                </w:ffData>
              </w:fldChar>
            </w:r>
            <w:bookmarkStart w:id="25" w:name="Text5"/>
            <w:r>
              <w:rPr>
                <w:rFonts w:asciiTheme="minorHAnsi" w:hAnsiTheme="minorHAnsi"/>
                <w:bCs/>
                <w:i/>
              </w:rPr>
              <w:instrText xml:space="preserve"> FORMTEXT </w:instrText>
            </w:r>
            <w:r>
              <w:rPr>
                <w:rFonts w:asciiTheme="minorHAnsi" w:hAnsiTheme="minorHAnsi"/>
                <w:bCs/>
                <w:i/>
              </w:rPr>
            </w:r>
            <w:r>
              <w:rPr>
                <w:rFonts w:asciiTheme="minorHAnsi" w:hAnsiTheme="minorHAnsi"/>
                <w:bCs/>
                <w:i/>
              </w:rPr>
              <w:fldChar w:fldCharType="separate"/>
            </w:r>
            <w:r>
              <w:rPr>
                <w:rFonts w:asciiTheme="minorHAnsi" w:hAnsiTheme="minorHAnsi"/>
                <w:bCs/>
                <w:i/>
                <w:noProof/>
              </w:rPr>
              <w:t> </w:t>
            </w:r>
            <w:r>
              <w:rPr>
                <w:rFonts w:asciiTheme="minorHAnsi" w:hAnsiTheme="minorHAnsi"/>
                <w:bCs/>
                <w:i/>
                <w:noProof/>
              </w:rPr>
              <w:t> </w:t>
            </w:r>
            <w:r>
              <w:rPr>
                <w:rFonts w:asciiTheme="minorHAnsi" w:hAnsiTheme="minorHAnsi"/>
                <w:bCs/>
                <w:i/>
                <w:noProof/>
              </w:rPr>
              <w:t> </w:t>
            </w:r>
            <w:r>
              <w:rPr>
                <w:rFonts w:asciiTheme="minorHAnsi" w:hAnsiTheme="minorHAnsi"/>
                <w:bCs/>
                <w:i/>
                <w:noProof/>
              </w:rPr>
              <w:t> </w:t>
            </w:r>
            <w:r>
              <w:rPr>
                <w:rFonts w:asciiTheme="minorHAnsi" w:hAnsiTheme="minorHAnsi"/>
                <w:bCs/>
                <w:i/>
                <w:noProof/>
              </w:rPr>
              <w:t> </w:t>
            </w:r>
            <w:r>
              <w:rPr>
                <w:rFonts w:asciiTheme="minorHAnsi" w:hAnsiTheme="minorHAnsi"/>
                <w:bCs/>
                <w:i/>
              </w:rPr>
              <w:fldChar w:fldCharType="end"/>
            </w:r>
            <w:bookmarkEnd w:id="25"/>
          </w:p>
        </w:tc>
      </w:tr>
    </w:tbl>
    <w:p w14:paraId="3580108C" w14:textId="77777777" w:rsidR="009C0F77" w:rsidRPr="008525F7" w:rsidRDefault="009C0F77" w:rsidP="009C0F77">
      <w:pPr>
        <w:spacing w:before="40" w:after="40" w:line="200" w:lineRule="exact"/>
        <w:rPr>
          <w:sz w:val="18"/>
          <w:szCs w:val="18"/>
        </w:rPr>
      </w:pPr>
    </w:p>
    <w:p w14:paraId="0D078BFA" w14:textId="77777777" w:rsidR="009C0F77" w:rsidRPr="0030717D" w:rsidRDefault="009C0F77" w:rsidP="009C0F77">
      <w:pPr>
        <w:ind w:left="1134" w:right="391" w:hanging="1134"/>
        <w:rPr>
          <w:lang w:val="en-GB"/>
        </w:rPr>
      </w:pPr>
      <w:r w:rsidRPr="0030717D">
        <w:rPr>
          <w:u w:val="single"/>
          <w:lang w:val="en-GB"/>
        </w:rPr>
        <w:t>Note:</w:t>
      </w:r>
      <w:r w:rsidRPr="0030717D">
        <w:rPr>
          <w:lang w:val="en-GB"/>
        </w:rPr>
        <w:t xml:space="preserve"> </w:t>
      </w:r>
      <w:r w:rsidRPr="0030717D">
        <w:rPr>
          <w:lang w:val="en-GB"/>
        </w:rPr>
        <w:tab/>
        <w:t>The assessor does not confirm the complete correctness of the reference documents of the conformity assessment body.</w:t>
      </w:r>
    </w:p>
    <w:sectPr w:rsidR="009C0F77" w:rsidRPr="0030717D" w:rsidSect="00F64FF1">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1134" w:bottom="1418" w:left="1134" w:header="720" w:footer="845"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D6EEF" w16cid:durableId="2773FE93"/>
  <w16cid:commentId w16cid:paraId="0543E875" w16cid:durableId="2773FE94"/>
  <w16cid:commentId w16cid:paraId="2745289B" w16cid:durableId="2773FEFE"/>
  <w16cid:commentId w16cid:paraId="0E605731" w16cid:durableId="2773FE95"/>
  <w16cid:commentId w16cid:paraId="5A9EFBE5" w16cid:durableId="2773FF48"/>
  <w16cid:commentId w16cid:paraId="7EA73CBF" w16cid:durableId="2773FFA0"/>
  <w16cid:commentId w16cid:paraId="2D372BF8" w16cid:durableId="2773FE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7D5B2" w14:textId="77777777" w:rsidR="00F97051" w:rsidRDefault="00F97051">
      <w:r>
        <w:separator/>
      </w:r>
    </w:p>
  </w:endnote>
  <w:endnote w:type="continuationSeparator" w:id="0">
    <w:p w14:paraId="52578DEA" w14:textId="77777777" w:rsidR="00F97051" w:rsidRDefault="00F97051">
      <w:r>
        <w:continuationSeparator/>
      </w:r>
    </w:p>
  </w:endnote>
  <w:endnote w:id="1">
    <w:p w14:paraId="44360BAC" w14:textId="77777777" w:rsidR="00F17840" w:rsidRDefault="00F97051" w:rsidP="00F17840">
      <w:pPr>
        <w:pStyle w:val="Endnotentext"/>
        <w:tabs>
          <w:tab w:val="left" w:pos="700"/>
        </w:tabs>
        <w:spacing w:after="60"/>
        <w:ind w:left="182" w:hanging="182"/>
        <w:rPr>
          <w:sz w:val="18"/>
          <w:szCs w:val="18"/>
          <w:lang w:val="en-GB"/>
        </w:rPr>
      </w:pPr>
      <w:r w:rsidRPr="002177BF">
        <w:rPr>
          <w:rStyle w:val="Endnotenzeichen"/>
          <w:sz w:val="18"/>
          <w:szCs w:val="18"/>
        </w:rPr>
        <w:endnoteRef/>
      </w:r>
      <w:r w:rsidRPr="002177BF">
        <w:rPr>
          <w:sz w:val="18"/>
          <w:szCs w:val="18"/>
          <w:lang w:val="en-GB"/>
        </w:rPr>
        <w:tab/>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14:paraId="627F55F7" w14:textId="601E05EA" w:rsidR="00F97051" w:rsidRPr="002177BF" w:rsidRDefault="00F97051" w:rsidP="00F17840">
      <w:pPr>
        <w:pStyle w:val="Endnotentext"/>
        <w:spacing w:after="60"/>
        <w:ind w:left="532"/>
        <w:rPr>
          <w:sz w:val="18"/>
          <w:szCs w:val="18"/>
          <w:lang w:val="en-GB"/>
        </w:rPr>
      </w:pPr>
      <w:r w:rsidRPr="002177BF">
        <w:rPr>
          <w:sz w:val="18"/>
          <w:szCs w:val="18"/>
          <w:lang w:val="en-GB"/>
        </w:rPr>
        <w:t>On-site assessment / Remote assessment / Witness audit (on-site) / Witness audit (remote) / Witness examination / Document review / Other assessment activity (please specify if necessary)</w:t>
      </w:r>
    </w:p>
  </w:endnote>
  <w:endnote w:id="2">
    <w:p w14:paraId="0C8322EA" w14:textId="3788911D" w:rsidR="00F97051" w:rsidRPr="002177BF" w:rsidRDefault="00F97051" w:rsidP="004236B1">
      <w:pPr>
        <w:pStyle w:val="Endnotentext"/>
        <w:spacing w:after="60"/>
        <w:ind w:left="170" w:hanging="170"/>
        <w:rPr>
          <w:sz w:val="18"/>
          <w:szCs w:val="18"/>
          <w:lang w:val="en-GB"/>
        </w:rPr>
      </w:pPr>
      <w:r w:rsidRPr="002177BF">
        <w:rPr>
          <w:rStyle w:val="Endnotenzeichen"/>
          <w:sz w:val="18"/>
          <w:szCs w:val="18"/>
          <w:lang w:val="en-GB"/>
        </w:rPr>
        <w:endnoteRef/>
      </w:r>
      <w:r w:rsidRPr="002177BF">
        <w:rPr>
          <w:sz w:val="18"/>
          <w:szCs w:val="18"/>
          <w:lang w:val="en-GB"/>
        </w:rPr>
        <w:tab/>
        <w:t xml:space="preserve">Status in the assessment team: </w:t>
      </w:r>
      <w:r w:rsidRPr="002177BF">
        <w:rPr>
          <w:sz w:val="18"/>
          <w:szCs w:val="18"/>
          <w:lang w:val="en-GB"/>
        </w:rPr>
        <w:br/>
        <w:t>LA=Lead Assessor; SA=System Assessor; TA=Technical Assessor; TE=Technical expert; O=Observer</w:t>
      </w:r>
    </w:p>
  </w:endnote>
  <w:endnote w:id="3">
    <w:p w14:paraId="20465699" w14:textId="73C71E6C" w:rsidR="00F97051" w:rsidRPr="002177BF" w:rsidRDefault="00F97051" w:rsidP="004236B1">
      <w:pPr>
        <w:spacing w:after="60"/>
        <w:ind w:left="170" w:hanging="170"/>
        <w:rPr>
          <w:sz w:val="18"/>
          <w:szCs w:val="18"/>
          <w:lang w:val="en-GB"/>
        </w:rPr>
      </w:pPr>
      <w:r w:rsidRPr="002177BF">
        <w:rPr>
          <w:rStyle w:val="Endnotenzeichen"/>
          <w:sz w:val="18"/>
          <w:szCs w:val="18"/>
        </w:rPr>
        <w:endnoteRef/>
      </w:r>
      <w:r w:rsidRPr="002177BF">
        <w:rPr>
          <w:sz w:val="18"/>
          <w:szCs w:val="18"/>
          <w:lang w:val="en-GB"/>
        </w:rPr>
        <w:tab/>
        <w:t>Grading of fulfilment the requirements of a section of the standard to be entered by the assessor:</w:t>
      </w:r>
      <w:r w:rsidRPr="002177BF">
        <w:rPr>
          <w:sz w:val="18"/>
          <w:szCs w:val="18"/>
          <w:lang w:val="en-GB"/>
        </w:rPr>
        <w:br/>
        <w:t>1</w:t>
      </w:r>
      <w:r w:rsidRPr="002177BF">
        <w:rPr>
          <w:sz w:val="18"/>
          <w:szCs w:val="18"/>
          <w:lang w:val="en-GB"/>
        </w:rPr>
        <w:tab/>
        <w:t>No non-conformity</w:t>
      </w:r>
      <w:r w:rsidRPr="002177BF">
        <w:rPr>
          <w:sz w:val="18"/>
          <w:szCs w:val="18"/>
          <w:lang w:val="en-GB"/>
        </w:rPr>
        <w:br/>
        <w:t>2</w:t>
      </w:r>
      <w:r w:rsidRPr="002177BF">
        <w:rPr>
          <w:sz w:val="18"/>
          <w:szCs w:val="18"/>
          <w:lang w:val="en-GB"/>
        </w:rPr>
        <w:tab/>
        <w:t>Non critical non-conformity</w:t>
      </w:r>
      <w:r w:rsidRPr="002177BF">
        <w:rPr>
          <w:sz w:val="18"/>
          <w:szCs w:val="18"/>
          <w:lang w:val="en-GB"/>
        </w:rPr>
        <w:br/>
        <w:t>3</w:t>
      </w:r>
      <w:r w:rsidRPr="002177BF">
        <w:rPr>
          <w:sz w:val="18"/>
          <w:szCs w:val="18"/>
          <w:lang w:val="en-GB"/>
        </w:rPr>
        <w:tab/>
        <w:t>Critical non-conformity</w:t>
      </w:r>
    </w:p>
  </w:endnote>
  <w:endnote w:id="4">
    <w:p w14:paraId="662C70D8" w14:textId="28710EFC" w:rsidR="00F97051" w:rsidRPr="002177BF" w:rsidRDefault="00F97051" w:rsidP="004236B1">
      <w:pPr>
        <w:pStyle w:val="Endnotentext"/>
        <w:spacing w:after="60"/>
        <w:ind w:left="170" w:hanging="170"/>
        <w:rPr>
          <w:sz w:val="18"/>
          <w:szCs w:val="18"/>
          <w:lang w:val="en-GB"/>
        </w:rPr>
      </w:pPr>
      <w:r w:rsidRPr="002177BF">
        <w:rPr>
          <w:rStyle w:val="Endnotenzeichen"/>
          <w:sz w:val="18"/>
          <w:szCs w:val="18"/>
        </w:rPr>
        <w:endnoteRef/>
      </w:r>
      <w:r w:rsidRPr="002177BF">
        <w:rPr>
          <w:sz w:val="18"/>
          <w:szCs w:val="18"/>
          <w:lang w:val="en-GB"/>
        </w:rPr>
        <w:tab/>
        <w:t>NC = Non conformity</w:t>
      </w:r>
    </w:p>
  </w:endnote>
  <w:endnote w:id="5">
    <w:p w14:paraId="290AD89F" w14:textId="42131D87" w:rsidR="00F97051" w:rsidRPr="002177BF" w:rsidRDefault="00F97051" w:rsidP="004236B1">
      <w:pPr>
        <w:pStyle w:val="Endnotentext"/>
        <w:spacing w:after="60"/>
        <w:ind w:left="170" w:hanging="170"/>
        <w:rPr>
          <w:sz w:val="18"/>
          <w:szCs w:val="18"/>
          <w:lang w:val="en-GB"/>
        </w:rPr>
      </w:pPr>
      <w:r w:rsidRPr="002177BF">
        <w:rPr>
          <w:rStyle w:val="Endnotenzeichen"/>
          <w:sz w:val="18"/>
          <w:szCs w:val="18"/>
        </w:rPr>
        <w:endnoteRef/>
      </w:r>
      <w:r w:rsidRPr="002177BF">
        <w:rPr>
          <w:sz w:val="18"/>
          <w:szCs w:val="18"/>
        </w:rPr>
        <w:tab/>
      </w:r>
      <w:r w:rsidRPr="002177BF">
        <w:rPr>
          <w:sz w:val="18"/>
          <w:szCs w:val="18"/>
          <w:lang w:val="en-GB"/>
        </w:rPr>
        <w:t>The assessment of the fulfilment of the requirements as well as the recommendation for accreditation are documented in the assessment report for ISO 15189:2022.</w:t>
      </w:r>
    </w:p>
  </w:endnote>
  <w:endnote w:id="6">
    <w:p w14:paraId="20251B0A" w14:textId="71F18B81" w:rsidR="00F97051" w:rsidRPr="002177BF" w:rsidRDefault="00F97051" w:rsidP="004236B1">
      <w:pPr>
        <w:pStyle w:val="Endnotentext"/>
        <w:tabs>
          <w:tab w:val="left" w:pos="284"/>
        </w:tabs>
        <w:spacing w:after="60"/>
        <w:ind w:left="170" w:hanging="170"/>
        <w:rPr>
          <w:sz w:val="18"/>
          <w:szCs w:val="18"/>
          <w:lang w:val="en-GB"/>
        </w:rPr>
      </w:pPr>
      <w:r w:rsidRPr="002177BF">
        <w:rPr>
          <w:rStyle w:val="Endnotenzeichen"/>
          <w:sz w:val="18"/>
          <w:szCs w:val="18"/>
        </w:rPr>
        <w:endnoteRef/>
      </w:r>
      <w:r w:rsidRPr="002177BF">
        <w:rPr>
          <w:sz w:val="18"/>
          <w:szCs w:val="18"/>
          <w:lang w:val="en-GB"/>
        </w:rPr>
        <w:tab/>
        <w:t xml:space="preserve">This report was prepared personally by </w:t>
      </w:r>
      <w:r w:rsidRPr="002177BF">
        <w:rPr>
          <w:sz w:val="18"/>
          <w:szCs w:val="18"/>
          <w:lang w:val="de-DE"/>
        </w:rPr>
        <w:fldChar w:fldCharType="begin"/>
      </w:r>
      <w:r w:rsidRPr="002177BF">
        <w:rPr>
          <w:sz w:val="18"/>
          <w:szCs w:val="18"/>
          <w:lang w:val="en-GB"/>
        </w:rPr>
        <w:instrText xml:space="preserve"> STYLEREF  FV_Unterschrift  \* MERGEFORMAT </w:instrText>
      </w:r>
      <w:r w:rsidRPr="002177BF">
        <w:rPr>
          <w:sz w:val="18"/>
          <w:szCs w:val="18"/>
          <w:lang w:val="de-DE"/>
        </w:rPr>
        <w:fldChar w:fldCharType="end"/>
      </w:r>
      <w:r w:rsidRPr="002177BF">
        <w:rPr>
          <w:sz w:val="18"/>
          <w:szCs w:val="18"/>
          <w:lang w:val="en-GB"/>
        </w:rPr>
        <w:t xml:space="preserve"> on </w:t>
      </w:r>
      <w:r w:rsidRPr="002177BF">
        <w:rPr>
          <w:sz w:val="18"/>
          <w:szCs w:val="18"/>
          <w:lang w:val="de-DE"/>
        </w:rPr>
        <w:fldChar w:fldCharType="begin"/>
      </w:r>
      <w:r w:rsidRPr="002177BF">
        <w:rPr>
          <w:sz w:val="18"/>
          <w:szCs w:val="18"/>
          <w:lang w:val="en-GB"/>
        </w:rPr>
        <w:instrText xml:space="preserve"> STYLEREF  FV_Datum  \* MERGEFORMAT </w:instrText>
      </w:r>
      <w:r w:rsidRPr="002177BF">
        <w:rPr>
          <w:sz w:val="18"/>
          <w:szCs w:val="18"/>
          <w:lang w:val="de-DE"/>
        </w:rPr>
        <w:fldChar w:fldCharType="end"/>
      </w:r>
      <w:r w:rsidRPr="002177BF">
        <w:rPr>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8B59" w14:textId="2D723B3C" w:rsidR="00F97051" w:rsidRPr="009C0F77" w:rsidRDefault="00F97051" w:rsidP="00D72F5F">
    <w:pPr>
      <w:pStyle w:val="Fuzeile"/>
      <w:tabs>
        <w:tab w:val="clear" w:pos="4536"/>
        <w:tab w:val="clear" w:pos="9072"/>
        <w:tab w:val="center" w:pos="6663"/>
        <w:tab w:val="right" w:pos="9921"/>
      </w:tabs>
      <w:rPr>
        <w:b/>
        <w:sz w:val="18"/>
        <w:szCs w:val="18"/>
        <w:lang w:val="en-GB"/>
      </w:rPr>
    </w:pPr>
    <w:r w:rsidRPr="009C0F77">
      <w:rPr>
        <w:b/>
        <w:sz w:val="18"/>
        <w:szCs w:val="18"/>
        <w:lang w:val="en-GB"/>
      </w:rPr>
      <w:t>FO-B_ML_15189-2023_POCT_EN</w:t>
    </w:r>
    <w:r w:rsidRPr="009C0F77">
      <w:rPr>
        <w:sz w:val="18"/>
        <w:szCs w:val="18"/>
        <w:lang w:val="en-GB"/>
      </w:rPr>
      <w:t>/Rev. 1.0/</w:t>
    </w:r>
    <w:r>
      <w:rPr>
        <w:sz w:val="18"/>
        <w:szCs w:val="18"/>
        <w:lang w:val="en-GB"/>
      </w:rPr>
      <w:t>24.05</w:t>
    </w:r>
    <w:r w:rsidRPr="009C0F77">
      <w:rPr>
        <w:sz w:val="18"/>
        <w:szCs w:val="18"/>
        <w:lang w:val="en-GB"/>
      </w:rPr>
      <w:t>.2023</w:t>
    </w:r>
    <w:r w:rsidRPr="009C0F77">
      <w:rPr>
        <w:sz w:val="18"/>
        <w:szCs w:val="18"/>
        <w:lang w:val="en-GB"/>
      </w:rPr>
      <w:tab/>
      <w:t xml:space="preserve">Date of issue: </w:t>
    </w:r>
    <w:r w:rsidRPr="00D05043">
      <w:rPr>
        <w:sz w:val="18"/>
        <w:szCs w:val="18"/>
      </w:rPr>
      <w:fldChar w:fldCharType="begin"/>
    </w:r>
    <w:r w:rsidRPr="009C0F77">
      <w:rPr>
        <w:sz w:val="18"/>
        <w:szCs w:val="18"/>
        <w:lang w:val="en-GB"/>
      </w:rPr>
      <w:instrText xml:space="preserve"> STYLEREF  FV_Datum  \* MERGEFORMAT </w:instrText>
    </w:r>
    <w:r w:rsidRPr="00D05043">
      <w:rPr>
        <w:sz w:val="18"/>
        <w:szCs w:val="18"/>
      </w:rPr>
      <w:fldChar w:fldCharType="end"/>
    </w:r>
    <w:r w:rsidRPr="009C0F77">
      <w:rPr>
        <w:sz w:val="18"/>
        <w:szCs w:val="18"/>
        <w:lang w:val="en-GB"/>
      </w:rPr>
      <w:tab/>
      <w:t xml:space="preserve">Page </w:t>
    </w:r>
    <w:r w:rsidRPr="000320A2">
      <w:rPr>
        <w:sz w:val="18"/>
        <w:szCs w:val="18"/>
      </w:rPr>
      <w:fldChar w:fldCharType="begin"/>
    </w:r>
    <w:r w:rsidRPr="009C0F77">
      <w:rPr>
        <w:sz w:val="18"/>
        <w:szCs w:val="18"/>
        <w:lang w:val="en-GB"/>
      </w:rPr>
      <w:instrText xml:space="preserve"> PAGE </w:instrText>
    </w:r>
    <w:r w:rsidRPr="000320A2">
      <w:rPr>
        <w:sz w:val="18"/>
        <w:szCs w:val="18"/>
      </w:rPr>
      <w:fldChar w:fldCharType="separate"/>
    </w:r>
    <w:r w:rsidR="00F17840">
      <w:rPr>
        <w:noProof/>
        <w:sz w:val="18"/>
        <w:szCs w:val="18"/>
        <w:lang w:val="en-GB"/>
      </w:rPr>
      <w:t>1</w:t>
    </w:r>
    <w:r w:rsidRPr="000320A2">
      <w:rPr>
        <w:sz w:val="18"/>
        <w:szCs w:val="18"/>
      </w:rPr>
      <w:fldChar w:fldCharType="end"/>
    </w:r>
    <w:r w:rsidRPr="009C0F77">
      <w:rPr>
        <w:sz w:val="18"/>
        <w:szCs w:val="18"/>
        <w:lang w:val="en-GB"/>
      </w:rPr>
      <w:t xml:space="preserve"> of </w:t>
    </w:r>
    <w:r w:rsidRPr="000320A2">
      <w:rPr>
        <w:noProof/>
        <w:sz w:val="18"/>
        <w:szCs w:val="18"/>
      </w:rPr>
      <w:fldChar w:fldCharType="begin"/>
    </w:r>
    <w:r w:rsidRPr="009C0F77">
      <w:rPr>
        <w:noProof/>
        <w:sz w:val="18"/>
        <w:szCs w:val="18"/>
        <w:lang w:val="en-GB"/>
      </w:rPr>
      <w:instrText xml:space="preserve"> NUMPAGES </w:instrText>
    </w:r>
    <w:r w:rsidRPr="000320A2">
      <w:rPr>
        <w:noProof/>
        <w:sz w:val="18"/>
        <w:szCs w:val="18"/>
      </w:rPr>
      <w:fldChar w:fldCharType="separate"/>
    </w:r>
    <w:r w:rsidR="00F17840">
      <w:rPr>
        <w:noProof/>
        <w:sz w:val="18"/>
        <w:szCs w:val="18"/>
        <w:lang w:val="en-GB"/>
      </w:rPr>
      <w:t>3</w:t>
    </w:r>
    <w:r w:rsidRPr="000320A2">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29"/>
      <w:gridCol w:w="3339"/>
      <w:gridCol w:w="1696"/>
    </w:tblGrid>
    <w:tr w:rsidR="00F97051" w14:paraId="688B95B3" w14:textId="77777777" w:rsidTr="00F56DF7">
      <w:tc>
        <w:tcPr>
          <w:tcW w:w="4928" w:type="dxa"/>
        </w:tcPr>
        <w:p w14:paraId="2E1BBDCA" w14:textId="77777777" w:rsidR="00F97051" w:rsidRDefault="00F97051"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14:paraId="794CAD8B" w14:textId="77777777" w:rsidR="00F97051" w:rsidRDefault="00F97051"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14:paraId="0DAAB26C" w14:textId="77777777" w:rsidR="00F97051" w:rsidRDefault="00F97051"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p>
      </w:tc>
    </w:tr>
  </w:tbl>
  <w:p w14:paraId="4DFAE445" w14:textId="77777777" w:rsidR="00F97051" w:rsidRPr="009F243B" w:rsidRDefault="00F97051"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6716" w14:textId="77777777" w:rsidR="00F97051" w:rsidRDefault="00F97051">
      <w:r>
        <w:separator/>
      </w:r>
    </w:p>
  </w:footnote>
  <w:footnote w:type="continuationSeparator" w:id="0">
    <w:p w14:paraId="3A1D22C7" w14:textId="77777777" w:rsidR="00F97051" w:rsidRDefault="00F97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527F8" w14:textId="77777777" w:rsidR="00F97051" w:rsidRDefault="00F17840">
    <w:pPr>
      <w:pStyle w:val="Kopfzeile"/>
    </w:pPr>
    <w:r>
      <w:rPr>
        <w:noProof/>
      </w:rPr>
      <w:pict w14:anchorId="3D045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8"/>
      <w:gridCol w:w="5153"/>
      <w:gridCol w:w="1343"/>
      <w:gridCol w:w="1344"/>
    </w:tblGrid>
    <w:tr w:rsidR="00F97051" w:rsidRPr="00F17840" w14:paraId="096CC596" w14:textId="77777777" w:rsidTr="002177BF">
      <w:trPr>
        <w:cantSplit/>
        <w:trHeight w:val="355"/>
      </w:trPr>
      <w:tc>
        <w:tcPr>
          <w:tcW w:w="1788" w:type="dxa"/>
          <w:vMerge w:val="restart"/>
          <w:vAlign w:val="center"/>
        </w:tcPr>
        <w:p w14:paraId="2E932F11" w14:textId="77777777" w:rsidR="00F97051" w:rsidRPr="00A128BC" w:rsidRDefault="00F97051" w:rsidP="00BF3150">
          <w:pPr>
            <w:pStyle w:val="Kopfzeile"/>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6B863E58" wp14:editId="1812986D">
                <wp:extent cx="1104900" cy="469900"/>
                <wp:effectExtent l="0" t="0" r="0" b="635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5153" w:type="dxa"/>
          <w:vMerge w:val="restart"/>
          <w:vAlign w:val="center"/>
        </w:tcPr>
        <w:p w14:paraId="5F816622" w14:textId="022CD627" w:rsidR="00F97051" w:rsidRPr="00385BF5" w:rsidRDefault="00F97051" w:rsidP="00151D4C">
          <w:pPr>
            <w:pStyle w:val="Kopfzeile"/>
            <w:jc w:val="center"/>
            <w:rPr>
              <w:rFonts w:ascii="Calibri" w:hAnsi="Calibri" w:cs="Arial"/>
              <w:b/>
              <w:lang w:val="en-GB" w:eastAsia="de-DE"/>
            </w:rPr>
          </w:pPr>
          <w:r w:rsidRPr="00385BF5">
            <w:rPr>
              <w:rFonts w:ascii="Calibri" w:hAnsi="Calibri"/>
              <w:b/>
              <w:lang w:val="en-GB" w:eastAsia="de-DE"/>
            </w:rPr>
            <w:t xml:space="preserve">Checklist for additional requirements </w:t>
          </w:r>
          <w:r w:rsidRPr="00385BF5">
            <w:rPr>
              <w:rFonts w:ascii="Calibri" w:hAnsi="Calibri"/>
              <w:b/>
              <w:lang w:val="en-GB" w:eastAsia="de-DE"/>
            </w:rPr>
            <w:br/>
            <w:t>for Point-of-Care Testing (POCT)</w:t>
          </w:r>
          <w:r w:rsidRPr="00385BF5">
            <w:rPr>
              <w:rFonts w:ascii="Calibri" w:hAnsi="Calibri"/>
              <w:b/>
              <w:lang w:val="en-GB" w:eastAsia="de-DE"/>
            </w:rPr>
            <w:br/>
          </w:r>
          <w:r>
            <w:rPr>
              <w:rFonts w:ascii="Calibri" w:hAnsi="Calibri"/>
              <w:b/>
              <w:lang w:val="en-GB" w:eastAsia="de-DE"/>
            </w:rPr>
            <w:t xml:space="preserve">according to DIN EN </w:t>
          </w:r>
          <w:r w:rsidRPr="00385BF5">
            <w:rPr>
              <w:rFonts w:ascii="Calibri" w:hAnsi="Calibri"/>
              <w:b/>
              <w:lang w:val="en-GB" w:eastAsia="de-DE"/>
            </w:rPr>
            <w:t>ISO 15189</w:t>
          </w:r>
          <w:r>
            <w:rPr>
              <w:rFonts w:ascii="Calibri" w:hAnsi="Calibri"/>
              <w:b/>
              <w:lang w:val="en-GB" w:eastAsia="de-DE"/>
            </w:rPr>
            <w:t>:</w:t>
          </w:r>
          <w:r w:rsidRPr="00385BF5">
            <w:rPr>
              <w:rFonts w:ascii="Calibri" w:hAnsi="Calibri"/>
              <w:b/>
              <w:lang w:val="en-GB" w:eastAsia="de-DE"/>
            </w:rPr>
            <w:t>202</w:t>
          </w:r>
          <w:r>
            <w:rPr>
              <w:rFonts w:ascii="Calibri" w:hAnsi="Calibri"/>
              <w:b/>
              <w:lang w:val="en-GB" w:eastAsia="de-DE"/>
            </w:rPr>
            <w:t>3</w:t>
          </w:r>
          <w:r w:rsidRPr="00385BF5">
            <w:rPr>
              <w:rFonts w:ascii="Calibri" w:hAnsi="Calibri"/>
              <w:b/>
              <w:lang w:val="en-GB" w:eastAsia="de-DE"/>
            </w:rPr>
            <w:t xml:space="preserve"> An</w:t>
          </w:r>
          <w:r>
            <w:rPr>
              <w:rFonts w:ascii="Calibri" w:hAnsi="Calibri"/>
              <w:b/>
              <w:lang w:val="en-GB" w:eastAsia="de-DE"/>
            </w:rPr>
            <w:t>nex</w:t>
          </w:r>
          <w:r w:rsidRPr="00385BF5">
            <w:rPr>
              <w:rFonts w:ascii="Calibri" w:hAnsi="Calibri"/>
              <w:b/>
              <w:lang w:val="en-GB" w:eastAsia="de-DE"/>
            </w:rPr>
            <w:t xml:space="preserve"> A</w:t>
          </w:r>
        </w:p>
      </w:tc>
      <w:tc>
        <w:tcPr>
          <w:tcW w:w="1343" w:type="dxa"/>
          <w:vAlign w:val="center"/>
        </w:tcPr>
        <w:p w14:paraId="023800B8" w14:textId="500FD09E" w:rsidR="00F97051" w:rsidRPr="00385BF5" w:rsidRDefault="00F97051" w:rsidP="00A45C09">
          <w:pPr>
            <w:pStyle w:val="Kopfzeile"/>
            <w:jc w:val="center"/>
            <w:rPr>
              <w:rFonts w:ascii="Calibri" w:hAnsi="Calibri" w:cs="Arial"/>
              <w:b/>
              <w:lang w:val="en-GB" w:eastAsia="de-DE"/>
            </w:rPr>
          </w:pPr>
          <w:r w:rsidRPr="00A45C09">
            <w:rPr>
              <w:rFonts w:ascii="Calibri" w:hAnsi="Calibri" w:cs="Arial"/>
              <w:b/>
              <w:lang w:val="de-DE" w:eastAsia="de-DE"/>
            </w:rPr>
            <w:fldChar w:fldCharType="begin"/>
          </w:r>
          <w:r w:rsidRPr="00385BF5">
            <w:rPr>
              <w:rFonts w:ascii="Calibri" w:hAnsi="Calibri" w:cs="Arial"/>
              <w:b/>
              <w:lang w:val="en-GB" w:eastAsia="de-DE"/>
            </w:rPr>
            <w:instrText xml:space="preserve"> STYLEREF  FV_VNR  \* MERGEFORMAT </w:instrText>
          </w:r>
          <w:r w:rsidRPr="00A45C09">
            <w:rPr>
              <w:rFonts w:ascii="Calibri" w:hAnsi="Calibri" w:cs="Arial"/>
              <w:b/>
              <w:lang w:val="de-DE" w:eastAsia="de-DE"/>
            </w:rPr>
            <w:fldChar w:fldCharType="end"/>
          </w:r>
        </w:p>
      </w:tc>
      <w:tc>
        <w:tcPr>
          <w:tcW w:w="1344" w:type="dxa"/>
          <w:vAlign w:val="center"/>
        </w:tcPr>
        <w:p w14:paraId="39804891" w14:textId="1CC9AC0D" w:rsidR="00F97051" w:rsidRPr="00385BF5" w:rsidRDefault="00F97051" w:rsidP="00A45C09">
          <w:pPr>
            <w:pStyle w:val="Kopfzeile"/>
            <w:jc w:val="center"/>
            <w:rPr>
              <w:rFonts w:ascii="Calibri" w:hAnsi="Calibri" w:cs="Arial"/>
              <w:b/>
              <w:lang w:val="en-GB" w:eastAsia="de-DE"/>
            </w:rPr>
          </w:pPr>
          <w:r w:rsidRPr="00A45C09">
            <w:rPr>
              <w:rFonts w:ascii="Calibri" w:hAnsi="Calibri" w:cs="Arial"/>
              <w:b/>
              <w:lang w:val="de-DE" w:eastAsia="de-DE"/>
            </w:rPr>
            <w:fldChar w:fldCharType="begin"/>
          </w:r>
          <w:r w:rsidRPr="00385BF5">
            <w:rPr>
              <w:rFonts w:ascii="Calibri" w:hAnsi="Calibri" w:cs="Arial"/>
              <w:b/>
              <w:lang w:val="en-GB" w:eastAsia="de-DE"/>
            </w:rPr>
            <w:instrText xml:space="preserve"> STYLEREF  FV_Phase-2  \* MERGEFORMAT </w:instrText>
          </w:r>
          <w:r w:rsidRPr="00A45C09">
            <w:rPr>
              <w:rFonts w:ascii="Calibri" w:hAnsi="Calibri" w:cs="Arial"/>
              <w:b/>
              <w:lang w:val="de-DE" w:eastAsia="de-DE"/>
            </w:rPr>
            <w:fldChar w:fldCharType="end"/>
          </w:r>
        </w:p>
      </w:tc>
    </w:tr>
    <w:tr w:rsidR="00F97051" w:rsidRPr="00F17840" w14:paraId="5AFD4C5C" w14:textId="77777777" w:rsidTr="002177BF">
      <w:trPr>
        <w:cantSplit/>
        <w:trHeight w:val="355"/>
      </w:trPr>
      <w:tc>
        <w:tcPr>
          <w:tcW w:w="1788" w:type="dxa"/>
          <w:vMerge/>
          <w:vAlign w:val="center"/>
        </w:tcPr>
        <w:p w14:paraId="2CE4CCFB" w14:textId="77777777" w:rsidR="00F97051" w:rsidRPr="00385BF5" w:rsidRDefault="00F97051" w:rsidP="00E31FAC">
          <w:pPr>
            <w:pStyle w:val="Kopfzeile"/>
            <w:jc w:val="center"/>
            <w:rPr>
              <w:rFonts w:ascii="Calibri" w:hAnsi="Calibri"/>
              <w:b/>
              <w:sz w:val="22"/>
              <w:lang w:val="en-GB" w:eastAsia="de-DE"/>
            </w:rPr>
          </w:pPr>
        </w:p>
      </w:tc>
      <w:tc>
        <w:tcPr>
          <w:tcW w:w="5153" w:type="dxa"/>
          <w:vMerge/>
          <w:vAlign w:val="center"/>
        </w:tcPr>
        <w:p w14:paraId="60988994" w14:textId="77777777" w:rsidR="00F97051" w:rsidRPr="00385BF5" w:rsidRDefault="00F97051" w:rsidP="00E31FAC">
          <w:pPr>
            <w:pStyle w:val="Kopfzeile"/>
            <w:jc w:val="center"/>
            <w:rPr>
              <w:rFonts w:ascii="Calibri" w:hAnsi="Calibri" w:cs="Arial"/>
              <w:b/>
              <w:sz w:val="28"/>
              <w:szCs w:val="28"/>
              <w:lang w:val="en-GB" w:eastAsia="de-DE"/>
            </w:rPr>
          </w:pPr>
        </w:p>
      </w:tc>
      <w:tc>
        <w:tcPr>
          <w:tcW w:w="2687" w:type="dxa"/>
          <w:gridSpan w:val="2"/>
          <w:vAlign w:val="center"/>
        </w:tcPr>
        <w:p w14:paraId="56E2EF25" w14:textId="6E72EF4B" w:rsidR="00F97051" w:rsidRPr="00385BF5" w:rsidRDefault="00F97051" w:rsidP="00A45C09">
          <w:pPr>
            <w:pStyle w:val="Kopfzeile"/>
            <w:jc w:val="center"/>
            <w:rPr>
              <w:rFonts w:ascii="Calibri" w:hAnsi="Calibri" w:cs="Arial"/>
              <w:b/>
              <w:lang w:val="en-GB" w:eastAsia="de-DE"/>
            </w:rPr>
          </w:pPr>
          <w:r w:rsidRPr="00A45C09">
            <w:rPr>
              <w:rFonts w:ascii="Calibri" w:hAnsi="Calibri" w:cs="Arial"/>
              <w:b/>
              <w:lang w:val="de-DE" w:eastAsia="de-DE"/>
            </w:rPr>
            <w:fldChar w:fldCharType="begin"/>
          </w:r>
          <w:r w:rsidRPr="00385BF5">
            <w:rPr>
              <w:rFonts w:ascii="Calibri" w:hAnsi="Calibri" w:cs="Arial"/>
              <w:b/>
              <w:lang w:val="en-GB" w:eastAsia="de-DE"/>
            </w:rPr>
            <w:instrText xml:space="preserve"> STYLEREF  FV_Begutachter  \* MERGEFORMAT </w:instrText>
          </w:r>
          <w:r w:rsidRPr="00A45C09">
            <w:rPr>
              <w:rFonts w:ascii="Calibri" w:hAnsi="Calibri" w:cs="Arial"/>
              <w:b/>
              <w:lang w:val="de-DE" w:eastAsia="de-DE"/>
            </w:rPr>
            <w:fldChar w:fldCharType="end"/>
          </w:r>
        </w:p>
      </w:tc>
    </w:tr>
  </w:tbl>
  <w:p w14:paraId="7EF37216" w14:textId="77777777" w:rsidR="00F97051" w:rsidRPr="00385BF5" w:rsidRDefault="00F97051" w:rsidP="00427803">
    <w:pPr>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980"/>
      <w:gridCol w:w="5200"/>
      <w:gridCol w:w="2674"/>
    </w:tblGrid>
    <w:tr w:rsidR="00F97051" w:rsidRPr="00EF56D9" w14:paraId="19107B87" w14:textId="77777777" w:rsidTr="005E4FFA">
      <w:trPr>
        <w:cantSplit/>
        <w:trHeight w:val="355"/>
      </w:trPr>
      <w:tc>
        <w:tcPr>
          <w:tcW w:w="1980" w:type="dxa"/>
          <w:vMerge w:val="restart"/>
          <w:vAlign w:val="center"/>
        </w:tcPr>
        <w:p w14:paraId="631BFA96" w14:textId="77777777" w:rsidR="00F97051" w:rsidRPr="00A128BC" w:rsidRDefault="00F97051"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1C6E5B27" wp14:editId="50AB9A91">
                <wp:extent cx="1104900" cy="469900"/>
                <wp:effectExtent l="0" t="0" r="0" b="6350"/>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5200" w:type="dxa"/>
          <w:vMerge w:val="restart"/>
          <w:vAlign w:val="center"/>
        </w:tcPr>
        <w:p w14:paraId="436930AC" w14:textId="3D426B62" w:rsidR="00F97051" w:rsidRPr="00A128BC" w:rsidRDefault="00F97051" w:rsidP="005E4FFA">
          <w:pPr>
            <w:pStyle w:val="Kopfzeile"/>
            <w:jc w:val="center"/>
            <w:rPr>
              <w:rFonts w:ascii="Calibri" w:hAnsi="Calibri" w:cs="Arial"/>
              <w:b/>
              <w:sz w:val="28"/>
              <w:szCs w:val="28"/>
              <w:lang w:val="de-DE" w:eastAsia="de-DE"/>
            </w:rPr>
          </w:pPr>
          <w:r w:rsidRPr="00650B38">
            <w:rPr>
              <w:rFonts w:ascii="Calibri" w:hAnsi="Calibri"/>
              <w:b/>
              <w:sz w:val="22"/>
              <w:szCs w:val="22"/>
              <w:lang w:val="de-DE" w:eastAsia="de-DE"/>
            </w:rPr>
            <w:t xml:space="preserve">Checkliste für Anforderungen an Referenzinstitutionen entsprechend der Rili-BÄK zur Qualitätssicherung laboratoriumsmedizinischer Untersuchungen </w:t>
          </w:r>
          <w:r>
            <w:rPr>
              <w:rFonts w:ascii="Calibri" w:hAnsi="Calibri"/>
              <w:b/>
              <w:sz w:val="22"/>
              <w:szCs w:val="22"/>
              <w:lang w:val="de-DE" w:eastAsia="de-DE"/>
            </w:rPr>
            <w:br/>
          </w:r>
          <w:r w:rsidRPr="00650B38">
            <w:rPr>
              <w:rFonts w:ascii="Calibri" w:hAnsi="Calibri"/>
              <w:b/>
              <w:sz w:val="22"/>
              <w:szCs w:val="22"/>
              <w:lang w:val="de-DE" w:eastAsia="de-DE"/>
            </w:rPr>
            <w:t>in Verbindung mit DIN EN ISO/IEC 17043</w:t>
          </w:r>
        </w:p>
      </w:tc>
      <w:tc>
        <w:tcPr>
          <w:tcW w:w="2674" w:type="dxa"/>
          <w:vAlign w:val="center"/>
        </w:tcPr>
        <w:p w14:paraId="357D0AB4" w14:textId="77777777" w:rsidR="00F97051" w:rsidRPr="00A128BC" w:rsidRDefault="00F97051" w:rsidP="00234062">
          <w:pPr>
            <w:pStyle w:val="Kopfzeile"/>
            <w:jc w:val="center"/>
            <w:rPr>
              <w:rFonts w:ascii="Calibri" w:hAnsi="Calibri" w:cs="Arial"/>
              <w:b/>
              <w:sz w:val="22"/>
              <w:szCs w:val="22"/>
              <w:lang w:val="de-DE" w:eastAsia="de-DE"/>
            </w:rPr>
          </w:pPr>
        </w:p>
      </w:tc>
    </w:tr>
    <w:tr w:rsidR="00F97051" w:rsidRPr="00EF56D9" w14:paraId="2F956BDD" w14:textId="77777777" w:rsidTr="005E4FFA">
      <w:trPr>
        <w:cantSplit/>
        <w:trHeight w:val="355"/>
      </w:trPr>
      <w:tc>
        <w:tcPr>
          <w:tcW w:w="1980" w:type="dxa"/>
          <w:vMerge/>
          <w:vAlign w:val="center"/>
        </w:tcPr>
        <w:p w14:paraId="285F9F3E" w14:textId="77777777" w:rsidR="00F97051" w:rsidRPr="00A128BC" w:rsidRDefault="00F97051" w:rsidP="00BE084E">
          <w:pPr>
            <w:pStyle w:val="Kopfzeile"/>
            <w:jc w:val="center"/>
            <w:rPr>
              <w:rFonts w:ascii="Calibri" w:hAnsi="Calibri"/>
              <w:b/>
              <w:sz w:val="22"/>
              <w:lang w:val="de-DE" w:eastAsia="de-DE"/>
            </w:rPr>
          </w:pPr>
        </w:p>
      </w:tc>
      <w:tc>
        <w:tcPr>
          <w:tcW w:w="5200" w:type="dxa"/>
          <w:vMerge/>
          <w:vAlign w:val="center"/>
        </w:tcPr>
        <w:p w14:paraId="776CE603" w14:textId="77777777" w:rsidR="00F97051" w:rsidRPr="00A128BC" w:rsidRDefault="00F97051" w:rsidP="00BE084E">
          <w:pPr>
            <w:pStyle w:val="Kopfzeile"/>
            <w:jc w:val="center"/>
            <w:rPr>
              <w:rFonts w:ascii="Calibri" w:hAnsi="Calibri" w:cs="Arial"/>
              <w:b/>
              <w:sz w:val="28"/>
              <w:szCs w:val="28"/>
              <w:lang w:val="de-DE" w:eastAsia="de-DE"/>
            </w:rPr>
          </w:pPr>
        </w:p>
      </w:tc>
      <w:tc>
        <w:tcPr>
          <w:tcW w:w="2674" w:type="dxa"/>
          <w:vAlign w:val="center"/>
        </w:tcPr>
        <w:p w14:paraId="27C0EEC9" w14:textId="77777777" w:rsidR="00F97051" w:rsidRPr="00A128BC" w:rsidRDefault="00F97051" w:rsidP="00BE084E">
          <w:pPr>
            <w:pStyle w:val="Kopfzeile"/>
            <w:jc w:val="center"/>
            <w:rPr>
              <w:rFonts w:ascii="Calibri" w:hAnsi="Calibri" w:cs="Arial"/>
              <w:b/>
              <w:sz w:val="22"/>
              <w:szCs w:val="22"/>
              <w:lang w:val="de-DE" w:eastAsia="de-DE"/>
            </w:rPr>
          </w:pPr>
        </w:p>
      </w:tc>
    </w:tr>
  </w:tbl>
  <w:p w14:paraId="1257C4C5" w14:textId="77777777" w:rsidR="00F97051" w:rsidRPr="00F64FF1" w:rsidRDefault="00F97051">
    <w:pPr>
      <w:pStyle w:val="Kopfzeile"/>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8A5"/>
    <w:multiLevelType w:val="hybridMultilevel"/>
    <w:tmpl w:val="8EA4C1D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D0642A"/>
    <w:multiLevelType w:val="hybridMultilevel"/>
    <w:tmpl w:val="BF302C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E15950"/>
    <w:multiLevelType w:val="hybridMultilevel"/>
    <w:tmpl w:val="544A2CD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60363D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7311E1"/>
    <w:multiLevelType w:val="hybridMultilevel"/>
    <w:tmpl w:val="49C4687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930237"/>
    <w:multiLevelType w:val="hybridMultilevel"/>
    <w:tmpl w:val="4BD81452"/>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287302"/>
    <w:multiLevelType w:val="hybridMultilevel"/>
    <w:tmpl w:val="5540F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862934"/>
    <w:multiLevelType w:val="hybridMultilevel"/>
    <w:tmpl w:val="D1FC415C"/>
    <w:lvl w:ilvl="0" w:tplc="D0169CCC">
      <w:start w:val="1"/>
      <w:numFmt w:val="decimal"/>
      <w:lvlText w:val="%1"/>
      <w:lvlJc w:val="left"/>
      <w:pPr>
        <w:ind w:left="514" w:hanging="360"/>
      </w:pPr>
      <w:rPr>
        <w:rFonts w:hint="default"/>
        <w:sz w:val="20"/>
      </w:rPr>
    </w:lvl>
    <w:lvl w:ilvl="1" w:tplc="04070019" w:tentative="1">
      <w:start w:val="1"/>
      <w:numFmt w:val="lowerLetter"/>
      <w:lvlText w:val="%2."/>
      <w:lvlJc w:val="left"/>
      <w:pPr>
        <w:ind w:left="1234" w:hanging="360"/>
      </w:pPr>
    </w:lvl>
    <w:lvl w:ilvl="2" w:tplc="0407001B" w:tentative="1">
      <w:start w:val="1"/>
      <w:numFmt w:val="lowerRoman"/>
      <w:lvlText w:val="%3."/>
      <w:lvlJc w:val="right"/>
      <w:pPr>
        <w:ind w:left="1954" w:hanging="180"/>
      </w:pPr>
    </w:lvl>
    <w:lvl w:ilvl="3" w:tplc="0407000F" w:tentative="1">
      <w:start w:val="1"/>
      <w:numFmt w:val="decimal"/>
      <w:lvlText w:val="%4."/>
      <w:lvlJc w:val="left"/>
      <w:pPr>
        <w:ind w:left="2674" w:hanging="360"/>
      </w:pPr>
    </w:lvl>
    <w:lvl w:ilvl="4" w:tplc="04070019" w:tentative="1">
      <w:start w:val="1"/>
      <w:numFmt w:val="lowerLetter"/>
      <w:lvlText w:val="%5."/>
      <w:lvlJc w:val="left"/>
      <w:pPr>
        <w:ind w:left="3394" w:hanging="360"/>
      </w:pPr>
    </w:lvl>
    <w:lvl w:ilvl="5" w:tplc="0407001B" w:tentative="1">
      <w:start w:val="1"/>
      <w:numFmt w:val="lowerRoman"/>
      <w:lvlText w:val="%6."/>
      <w:lvlJc w:val="right"/>
      <w:pPr>
        <w:ind w:left="4114" w:hanging="180"/>
      </w:pPr>
    </w:lvl>
    <w:lvl w:ilvl="6" w:tplc="0407000F" w:tentative="1">
      <w:start w:val="1"/>
      <w:numFmt w:val="decimal"/>
      <w:lvlText w:val="%7."/>
      <w:lvlJc w:val="left"/>
      <w:pPr>
        <w:ind w:left="4834" w:hanging="360"/>
      </w:pPr>
    </w:lvl>
    <w:lvl w:ilvl="7" w:tplc="04070019" w:tentative="1">
      <w:start w:val="1"/>
      <w:numFmt w:val="lowerLetter"/>
      <w:lvlText w:val="%8."/>
      <w:lvlJc w:val="left"/>
      <w:pPr>
        <w:ind w:left="5554" w:hanging="360"/>
      </w:pPr>
    </w:lvl>
    <w:lvl w:ilvl="8" w:tplc="0407001B" w:tentative="1">
      <w:start w:val="1"/>
      <w:numFmt w:val="lowerRoman"/>
      <w:lvlText w:val="%9."/>
      <w:lvlJc w:val="right"/>
      <w:pPr>
        <w:ind w:left="6274" w:hanging="180"/>
      </w:pPr>
    </w:lvl>
  </w:abstractNum>
  <w:abstractNum w:abstractNumId="9" w15:restartNumberingAfterBreak="0">
    <w:nsid w:val="1494147B"/>
    <w:multiLevelType w:val="hybridMultilevel"/>
    <w:tmpl w:val="DCFE8A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121DAF"/>
    <w:multiLevelType w:val="hybridMultilevel"/>
    <w:tmpl w:val="D40C78D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8C1966"/>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2D2D44"/>
    <w:multiLevelType w:val="hybridMultilevel"/>
    <w:tmpl w:val="8312BD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982EED"/>
    <w:multiLevelType w:val="hybridMultilevel"/>
    <w:tmpl w:val="D094440C"/>
    <w:lvl w:ilvl="0" w:tplc="6C86C046">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DE3A22"/>
    <w:multiLevelType w:val="hybridMultilevel"/>
    <w:tmpl w:val="EF844BE6"/>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40A458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8C47B9"/>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745B64"/>
    <w:multiLevelType w:val="hybridMultilevel"/>
    <w:tmpl w:val="A39C4718"/>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D042A7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983156"/>
    <w:multiLevelType w:val="hybridMultilevel"/>
    <w:tmpl w:val="F18E6902"/>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9D7EF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AB56074"/>
    <w:multiLevelType w:val="hybridMultilevel"/>
    <w:tmpl w:val="AAE00086"/>
    <w:lvl w:ilvl="0" w:tplc="13D0631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3CAD7166"/>
    <w:multiLevelType w:val="hybridMultilevel"/>
    <w:tmpl w:val="7152C0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0007C73"/>
    <w:multiLevelType w:val="hybridMultilevel"/>
    <w:tmpl w:val="308A89D0"/>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4"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5" w15:restartNumberingAfterBreak="0">
    <w:nsid w:val="483D00A8"/>
    <w:multiLevelType w:val="hybridMultilevel"/>
    <w:tmpl w:val="07C201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E660BC"/>
    <w:multiLevelType w:val="hybridMultilevel"/>
    <w:tmpl w:val="74ECFE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3EA0907"/>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E11EAE"/>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F556E5"/>
    <w:multiLevelType w:val="hybridMultilevel"/>
    <w:tmpl w:val="B5BED340"/>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DE1955"/>
    <w:multiLevelType w:val="hybridMultilevel"/>
    <w:tmpl w:val="3ECEBDF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5B673B"/>
    <w:multiLevelType w:val="hybridMultilevel"/>
    <w:tmpl w:val="25D49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083992"/>
    <w:multiLevelType w:val="hybridMultilevel"/>
    <w:tmpl w:val="85FA3A0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1F467A"/>
    <w:multiLevelType w:val="hybridMultilevel"/>
    <w:tmpl w:val="468CE4A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B6544F1"/>
    <w:multiLevelType w:val="hybridMultilevel"/>
    <w:tmpl w:val="6E7A97FC"/>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EC424FD"/>
    <w:multiLevelType w:val="hybridMultilevel"/>
    <w:tmpl w:val="52B42E5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4BF1871"/>
    <w:multiLevelType w:val="hybridMultilevel"/>
    <w:tmpl w:val="F7DC5B22"/>
    <w:lvl w:ilvl="0" w:tplc="E7DEF23E">
      <w:start w:val="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396F03"/>
    <w:multiLevelType w:val="hybridMultilevel"/>
    <w:tmpl w:val="94868678"/>
    <w:lvl w:ilvl="0" w:tplc="AC26C44E">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784CF5"/>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29"/>
  </w:num>
  <w:num w:numId="3">
    <w:abstractNumId w:val="38"/>
  </w:num>
  <w:num w:numId="4">
    <w:abstractNumId w:val="19"/>
  </w:num>
  <w:num w:numId="5">
    <w:abstractNumId w:val="3"/>
  </w:num>
  <w:num w:numId="6">
    <w:abstractNumId w:val="6"/>
  </w:num>
  <w:num w:numId="7">
    <w:abstractNumId w:val="31"/>
  </w:num>
  <w:num w:numId="8">
    <w:abstractNumId w:val="27"/>
  </w:num>
  <w:num w:numId="9">
    <w:abstractNumId w:val="39"/>
  </w:num>
  <w:num w:numId="10">
    <w:abstractNumId w:val="17"/>
  </w:num>
  <w:num w:numId="11">
    <w:abstractNumId w:val="5"/>
  </w:num>
  <w:num w:numId="12">
    <w:abstractNumId w:val="14"/>
  </w:num>
  <w:num w:numId="13">
    <w:abstractNumId w:val="35"/>
  </w:num>
  <w:num w:numId="14">
    <w:abstractNumId w:val="2"/>
  </w:num>
  <w:num w:numId="15">
    <w:abstractNumId w:val="11"/>
  </w:num>
  <w:num w:numId="16">
    <w:abstractNumId w:val="16"/>
  </w:num>
  <w:num w:numId="17">
    <w:abstractNumId w:val="18"/>
  </w:num>
  <w:num w:numId="18">
    <w:abstractNumId w:val="28"/>
  </w:num>
  <w:num w:numId="19">
    <w:abstractNumId w:val="20"/>
  </w:num>
  <w:num w:numId="20">
    <w:abstractNumId w:val="15"/>
  </w:num>
  <w:num w:numId="21">
    <w:abstractNumId w:val="36"/>
  </w:num>
  <w:num w:numId="22">
    <w:abstractNumId w:val="37"/>
  </w:num>
  <w:num w:numId="23">
    <w:abstractNumId w:val="13"/>
  </w:num>
  <w:num w:numId="24">
    <w:abstractNumId w:val="13"/>
  </w:num>
  <w:num w:numId="25">
    <w:abstractNumId w:val="0"/>
  </w:num>
  <w:num w:numId="26">
    <w:abstractNumId w:val="30"/>
  </w:num>
  <w:num w:numId="27">
    <w:abstractNumId w:val="25"/>
  </w:num>
  <w:num w:numId="28">
    <w:abstractNumId w:val="23"/>
  </w:num>
  <w:num w:numId="29">
    <w:abstractNumId w:val="21"/>
  </w:num>
  <w:num w:numId="30">
    <w:abstractNumId w:val="33"/>
  </w:num>
  <w:num w:numId="31">
    <w:abstractNumId w:val="26"/>
  </w:num>
  <w:num w:numId="32">
    <w:abstractNumId w:val="4"/>
  </w:num>
  <w:num w:numId="33">
    <w:abstractNumId w:val="10"/>
  </w:num>
  <w:num w:numId="34">
    <w:abstractNumId w:val="12"/>
  </w:num>
  <w:num w:numId="35">
    <w:abstractNumId w:val="1"/>
  </w:num>
  <w:num w:numId="36">
    <w:abstractNumId w:val="34"/>
  </w:num>
  <w:num w:numId="37">
    <w:abstractNumId w:val="32"/>
  </w:num>
  <w:num w:numId="38">
    <w:abstractNumId w:val="22"/>
  </w:num>
  <w:num w:numId="39">
    <w:abstractNumId w:val="8"/>
  </w:num>
  <w:num w:numId="40">
    <w:abstractNumId w:val="9"/>
  </w:num>
  <w:num w:numId="41">
    <w:abstractNumId w:val="29"/>
  </w:num>
  <w:num w:numId="4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1n3OZyQ7i1S2hBUTkw5aYGzCbjTuYNT34PSgoyDttbLkDVbqdiOYijnXqF87To0+zpyql7/WYmvrz9aiZHhDw==" w:salt="k+9mJk8OiUoOYsVwMEsG9w=="/>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0A8C"/>
    <w:rsid w:val="0000138B"/>
    <w:rsid w:val="00001C43"/>
    <w:rsid w:val="00006FDF"/>
    <w:rsid w:val="00007BBB"/>
    <w:rsid w:val="000103C0"/>
    <w:rsid w:val="000113AB"/>
    <w:rsid w:val="000145CD"/>
    <w:rsid w:val="00015630"/>
    <w:rsid w:val="00020688"/>
    <w:rsid w:val="00021DD2"/>
    <w:rsid w:val="00031CA0"/>
    <w:rsid w:val="000320A2"/>
    <w:rsid w:val="000327FE"/>
    <w:rsid w:val="00033F75"/>
    <w:rsid w:val="00034C15"/>
    <w:rsid w:val="00036226"/>
    <w:rsid w:val="00043672"/>
    <w:rsid w:val="00043957"/>
    <w:rsid w:val="00043A88"/>
    <w:rsid w:val="0004629B"/>
    <w:rsid w:val="00046647"/>
    <w:rsid w:val="0005160F"/>
    <w:rsid w:val="00052CC2"/>
    <w:rsid w:val="00057A43"/>
    <w:rsid w:val="00061711"/>
    <w:rsid w:val="00061988"/>
    <w:rsid w:val="00062F6B"/>
    <w:rsid w:val="00063A91"/>
    <w:rsid w:val="00064348"/>
    <w:rsid w:val="000664EC"/>
    <w:rsid w:val="00067E0A"/>
    <w:rsid w:val="0007009F"/>
    <w:rsid w:val="00072A0F"/>
    <w:rsid w:val="000756D4"/>
    <w:rsid w:val="00081965"/>
    <w:rsid w:val="000850E6"/>
    <w:rsid w:val="00087B7D"/>
    <w:rsid w:val="000914CF"/>
    <w:rsid w:val="00093A56"/>
    <w:rsid w:val="00096845"/>
    <w:rsid w:val="000A14EA"/>
    <w:rsid w:val="000A221B"/>
    <w:rsid w:val="000A3BC6"/>
    <w:rsid w:val="000A3DA6"/>
    <w:rsid w:val="000A5400"/>
    <w:rsid w:val="000A661A"/>
    <w:rsid w:val="000A747E"/>
    <w:rsid w:val="000B0B61"/>
    <w:rsid w:val="000B1D9D"/>
    <w:rsid w:val="000B3EA0"/>
    <w:rsid w:val="000B437B"/>
    <w:rsid w:val="000B4A49"/>
    <w:rsid w:val="000B5CB5"/>
    <w:rsid w:val="000C1B8A"/>
    <w:rsid w:val="000C566D"/>
    <w:rsid w:val="000C680C"/>
    <w:rsid w:val="000D0AB2"/>
    <w:rsid w:val="000D0B1B"/>
    <w:rsid w:val="000D1CCD"/>
    <w:rsid w:val="000D2038"/>
    <w:rsid w:val="000D20C4"/>
    <w:rsid w:val="000D231F"/>
    <w:rsid w:val="000D3A31"/>
    <w:rsid w:val="000D3E10"/>
    <w:rsid w:val="000D4CDF"/>
    <w:rsid w:val="000D7082"/>
    <w:rsid w:val="000D714B"/>
    <w:rsid w:val="000E132C"/>
    <w:rsid w:val="000E1A35"/>
    <w:rsid w:val="000E2CB9"/>
    <w:rsid w:val="000E43D5"/>
    <w:rsid w:val="000E4E65"/>
    <w:rsid w:val="000E5985"/>
    <w:rsid w:val="000E636F"/>
    <w:rsid w:val="000F02D1"/>
    <w:rsid w:val="000F1F79"/>
    <w:rsid w:val="000F3D96"/>
    <w:rsid w:val="000F4619"/>
    <w:rsid w:val="000F5076"/>
    <w:rsid w:val="000F7963"/>
    <w:rsid w:val="000F7AC8"/>
    <w:rsid w:val="001041F6"/>
    <w:rsid w:val="00107EA3"/>
    <w:rsid w:val="001104CE"/>
    <w:rsid w:val="001137B5"/>
    <w:rsid w:val="0011699F"/>
    <w:rsid w:val="00121024"/>
    <w:rsid w:val="00122641"/>
    <w:rsid w:val="00122A1A"/>
    <w:rsid w:val="00123222"/>
    <w:rsid w:val="0013640D"/>
    <w:rsid w:val="00137FBC"/>
    <w:rsid w:val="001410FD"/>
    <w:rsid w:val="00141A2C"/>
    <w:rsid w:val="00144D9E"/>
    <w:rsid w:val="0014582E"/>
    <w:rsid w:val="001462D1"/>
    <w:rsid w:val="001479ED"/>
    <w:rsid w:val="00150163"/>
    <w:rsid w:val="001504AF"/>
    <w:rsid w:val="001517C0"/>
    <w:rsid w:val="00151D4C"/>
    <w:rsid w:val="00151E62"/>
    <w:rsid w:val="00152E75"/>
    <w:rsid w:val="00153853"/>
    <w:rsid w:val="00156CC4"/>
    <w:rsid w:val="00157BC6"/>
    <w:rsid w:val="00157DE0"/>
    <w:rsid w:val="00161221"/>
    <w:rsid w:val="00162945"/>
    <w:rsid w:val="00163CD1"/>
    <w:rsid w:val="0017040D"/>
    <w:rsid w:val="001708CF"/>
    <w:rsid w:val="00171181"/>
    <w:rsid w:val="001730D4"/>
    <w:rsid w:val="0017384C"/>
    <w:rsid w:val="001745D2"/>
    <w:rsid w:val="00175AB7"/>
    <w:rsid w:val="00175BBD"/>
    <w:rsid w:val="001764AF"/>
    <w:rsid w:val="00181754"/>
    <w:rsid w:val="00181DD4"/>
    <w:rsid w:val="00183B03"/>
    <w:rsid w:val="001840CC"/>
    <w:rsid w:val="0018435A"/>
    <w:rsid w:val="001874C4"/>
    <w:rsid w:val="00190270"/>
    <w:rsid w:val="0019110F"/>
    <w:rsid w:val="00192F12"/>
    <w:rsid w:val="0019509E"/>
    <w:rsid w:val="00195CCE"/>
    <w:rsid w:val="00196DCF"/>
    <w:rsid w:val="001A03D9"/>
    <w:rsid w:val="001A4281"/>
    <w:rsid w:val="001A42AB"/>
    <w:rsid w:val="001A573D"/>
    <w:rsid w:val="001A6C35"/>
    <w:rsid w:val="001A727B"/>
    <w:rsid w:val="001B0FCB"/>
    <w:rsid w:val="001B12D4"/>
    <w:rsid w:val="001B1351"/>
    <w:rsid w:val="001B1B55"/>
    <w:rsid w:val="001B401B"/>
    <w:rsid w:val="001B418E"/>
    <w:rsid w:val="001B7984"/>
    <w:rsid w:val="001C181F"/>
    <w:rsid w:val="001C2533"/>
    <w:rsid w:val="001C468B"/>
    <w:rsid w:val="001C530F"/>
    <w:rsid w:val="001C567A"/>
    <w:rsid w:val="001D113A"/>
    <w:rsid w:val="001D270A"/>
    <w:rsid w:val="001D5047"/>
    <w:rsid w:val="001D5268"/>
    <w:rsid w:val="001D5E4C"/>
    <w:rsid w:val="001E016C"/>
    <w:rsid w:val="001E055D"/>
    <w:rsid w:val="001E28ED"/>
    <w:rsid w:val="001E343A"/>
    <w:rsid w:val="001E3F7C"/>
    <w:rsid w:val="001E5138"/>
    <w:rsid w:val="001E64F2"/>
    <w:rsid w:val="001E7A39"/>
    <w:rsid w:val="001F4131"/>
    <w:rsid w:val="001F6F0B"/>
    <w:rsid w:val="001F7962"/>
    <w:rsid w:val="00200FBE"/>
    <w:rsid w:val="002019BC"/>
    <w:rsid w:val="002020D6"/>
    <w:rsid w:val="00202B3F"/>
    <w:rsid w:val="00202BE7"/>
    <w:rsid w:val="00204431"/>
    <w:rsid w:val="002053DB"/>
    <w:rsid w:val="0020594A"/>
    <w:rsid w:val="00206351"/>
    <w:rsid w:val="00206BAC"/>
    <w:rsid w:val="002074DF"/>
    <w:rsid w:val="00207D14"/>
    <w:rsid w:val="00211626"/>
    <w:rsid w:val="00214DC2"/>
    <w:rsid w:val="00217084"/>
    <w:rsid w:val="002177BF"/>
    <w:rsid w:val="00217A07"/>
    <w:rsid w:val="00221A87"/>
    <w:rsid w:val="00222276"/>
    <w:rsid w:val="002235DA"/>
    <w:rsid w:val="0022407A"/>
    <w:rsid w:val="00224EA3"/>
    <w:rsid w:val="002256D6"/>
    <w:rsid w:val="002312D0"/>
    <w:rsid w:val="00231DD1"/>
    <w:rsid w:val="00232707"/>
    <w:rsid w:val="00233818"/>
    <w:rsid w:val="0023386A"/>
    <w:rsid w:val="00233C09"/>
    <w:rsid w:val="00234062"/>
    <w:rsid w:val="00236685"/>
    <w:rsid w:val="00236882"/>
    <w:rsid w:val="002401B2"/>
    <w:rsid w:val="00240A42"/>
    <w:rsid w:val="00240CA6"/>
    <w:rsid w:val="002423E7"/>
    <w:rsid w:val="00242DDF"/>
    <w:rsid w:val="00243253"/>
    <w:rsid w:val="002449D7"/>
    <w:rsid w:val="00244FDD"/>
    <w:rsid w:val="00245704"/>
    <w:rsid w:val="002457AD"/>
    <w:rsid w:val="00250989"/>
    <w:rsid w:val="002533B4"/>
    <w:rsid w:val="00256B25"/>
    <w:rsid w:val="00257C7E"/>
    <w:rsid w:val="002607B5"/>
    <w:rsid w:val="00261854"/>
    <w:rsid w:val="002642BD"/>
    <w:rsid w:val="00265687"/>
    <w:rsid w:val="002658DD"/>
    <w:rsid w:val="00266651"/>
    <w:rsid w:val="00266DA0"/>
    <w:rsid w:val="00266F43"/>
    <w:rsid w:val="0027033E"/>
    <w:rsid w:val="00270539"/>
    <w:rsid w:val="00270E90"/>
    <w:rsid w:val="00272EB9"/>
    <w:rsid w:val="0027504C"/>
    <w:rsid w:val="002750EB"/>
    <w:rsid w:val="0027725E"/>
    <w:rsid w:val="00281048"/>
    <w:rsid w:val="0028149D"/>
    <w:rsid w:val="00283923"/>
    <w:rsid w:val="00283B67"/>
    <w:rsid w:val="00284985"/>
    <w:rsid w:val="00285F8C"/>
    <w:rsid w:val="002866A5"/>
    <w:rsid w:val="00286E8F"/>
    <w:rsid w:val="00287473"/>
    <w:rsid w:val="00290660"/>
    <w:rsid w:val="00290F5C"/>
    <w:rsid w:val="00292A98"/>
    <w:rsid w:val="0029552F"/>
    <w:rsid w:val="00297047"/>
    <w:rsid w:val="00297731"/>
    <w:rsid w:val="00297E0C"/>
    <w:rsid w:val="002A0A01"/>
    <w:rsid w:val="002A2DCB"/>
    <w:rsid w:val="002A34F6"/>
    <w:rsid w:val="002A7750"/>
    <w:rsid w:val="002A7BAF"/>
    <w:rsid w:val="002B2647"/>
    <w:rsid w:val="002B449D"/>
    <w:rsid w:val="002B5E25"/>
    <w:rsid w:val="002B612F"/>
    <w:rsid w:val="002B74B0"/>
    <w:rsid w:val="002B7770"/>
    <w:rsid w:val="002C0198"/>
    <w:rsid w:val="002C0CD3"/>
    <w:rsid w:val="002C2953"/>
    <w:rsid w:val="002C3961"/>
    <w:rsid w:val="002C5E26"/>
    <w:rsid w:val="002C72C2"/>
    <w:rsid w:val="002D160F"/>
    <w:rsid w:val="002D4320"/>
    <w:rsid w:val="002D611A"/>
    <w:rsid w:val="002D6CAB"/>
    <w:rsid w:val="002D6EC4"/>
    <w:rsid w:val="002E14F1"/>
    <w:rsid w:val="002E1855"/>
    <w:rsid w:val="002E253F"/>
    <w:rsid w:val="002E2BF9"/>
    <w:rsid w:val="002E6099"/>
    <w:rsid w:val="002E7026"/>
    <w:rsid w:val="002F1C63"/>
    <w:rsid w:val="002F3B28"/>
    <w:rsid w:val="002F7A9D"/>
    <w:rsid w:val="003010C2"/>
    <w:rsid w:val="0030195B"/>
    <w:rsid w:val="00302C21"/>
    <w:rsid w:val="003035C1"/>
    <w:rsid w:val="003041B9"/>
    <w:rsid w:val="00304BCA"/>
    <w:rsid w:val="00305256"/>
    <w:rsid w:val="00305B1C"/>
    <w:rsid w:val="00305FE6"/>
    <w:rsid w:val="00307A38"/>
    <w:rsid w:val="003101AD"/>
    <w:rsid w:val="003101CB"/>
    <w:rsid w:val="00311F33"/>
    <w:rsid w:val="00312DF5"/>
    <w:rsid w:val="00321299"/>
    <w:rsid w:val="00321633"/>
    <w:rsid w:val="0032202C"/>
    <w:rsid w:val="003223B9"/>
    <w:rsid w:val="00324D0F"/>
    <w:rsid w:val="003258D8"/>
    <w:rsid w:val="003258EF"/>
    <w:rsid w:val="00326142"/>
    <w:rsid w:val="00327210"/>
    <w:rsid w:val="003307B5"/>
    <w:rsid w:val="003313B9"/>
    <w:rsid w:val="003328E2"/>
    <w:rsid w:val="00333C21"/>
    <w:rsid w:val="003347B0"/>
    <w:rsid w:val="00334DC1"/>
    <w:rsid w:val="0033562E"/>
    <w:rsid w:val="0033732B"/>
    <w:rsid w:val="0034075A"/>
    <w:rsid w:val="003413BA"/>
    <w:rsid w:val="0034262B"/>
    <w:rsid w:val="00345137"/>
    <w:rsid w:val="00345A20"/>
    <w:rsid w:val="00347CC3"/>
    <w:rsid w:val="00347FBE"/>
    <w:rsid w:val="00350B36"/>
    <w:rsid w:val="0035125B"/>
    <w:rsid w:val="003516E3"/>
    <w:rsid w:val="00353352"/>
    <w:rsid w:val="003549AC"/>
    <w:rsid w:val="00355C7F"/>
    <w:rsid w:val="003567D2"/>
    <w:rsid w:val="00363991"/>
    <w:rsid w:val="003669B0"/>
    <w:rsid w:val="0037031C"/>
    <w:rsid w:val="00371AF2"/>
    <w:rsid w:val="00372695"/>
    <w:rsid w:val="00376EDE"/>
    <w:rsid w:val="0037730C"/>
    <w:rsid w:val="0038071B"/>
    <w:rsid w:val="00382814"/>
    <w:rsid w:val="00384057"/>
    <w:rsid w:val="00384E92"/>
    <w:rsid w:val="00385BF5"/>
    <w:rsid w:val="00385C40"/>
    <w:rsid w:val="00387105"/>
    <w:rsid w:val="0039417E"/>
    <w:rsid w:val="003959A6"/>
    <w:rsid w:val="00395B7A"/>
    <w:rsid w:val="00396D00"/>
    <w:rsid w:val="00397801"/>
    <w:rsid w:val="003A18A2"/>
    <w:rsid w:val="003A29CD"/>
    <w:rsid w:val="003A351C"/>
    <w:rsid w:val="003A40A5"/>
    <w:rsid w:val="003A4445"/>
    <w:rsid w:val="003A612A"/>
    <w:rsid w:val="003B1DF8"/>
    <w:rsid w:val="003B4228"/>
    <w:rsid w:val="003B4B2F"/>
    <w:rsid w:val="003B5C85"/>
    <w:rsid w:val="003B7F5C"/>
    <w:rsid w:val="003C46A5"/>
    <w:rsid w:val="003C47AC"/>
    <w:rsid w:val="003C54C7"/>
    <w:rsid w:val="003C54EF"/>
    <w:rsid w:val="003C5B7A"/>
    <w:rsid w:val="003C6ED8"/>
    <w:rsid w:val="003C7F3C"/>
    <w:rsid w:val="003D200C"/>
    <w:rsid w:val="003D23FB"/>
    <w:rsid w:val="003E56CA"/>
    <w:rsid w:val="003E66E1"/>
    <w:rsid w:val="003F1541"/>
    <w:rsid w:val="003F464E"/>
    <w:rsid w:val="003F5FC4"/>
    <w:rsid w:val="003F6476"/>
    <w:rsid w:val="003F6CE8"/>
    <w:rsid w:val="003F771A"/>
    <w:rsid w:val="003F7866"/>
    <w:rsid w:val="003F7BCA"/>
    <w:rsid w:val="00400081"/>
    <w:rsid w:val="00400349"/>
    <w:rsid w:val="00404AF9"/>
    <w:rsid w:val="00404E37"/>
    <w:rsid w:val="00406BD2"/>
    <w:rsid w:val="00410981"/>
    <w:rsid w:val="00410E3F"/>
    <w:rsid w:val="00411002"/>
    <w:rsid w:val="00414A8F"/>
    <w:rsid w:val="004159B4"/>
    <w:rsid w:val="00415F5A"/>
    <w:rsid w:val="004171E0"/>
    <w:rsid w:val="004201E6"/>
    <w:rsid w:val="00420667"/>
    <w:rsid w:val="004236B1"/>
    <w:rsid w:val="00427630"/>
    <w:rsid w:val="00427803"/>
    <w:rsid w:val="004310BD"/>
    <w:rsid w:val="00432264"/>
    <w:rsid w:val="004337D8"/>
    <w:rsid w:val="0043653B"/>
    <w:rsid w:val="00437A65"/>
    <w:rsid w:val="00441DD5"/>
    <w:rsid w:val="00442962"/>
    <w:rsid w:val="004429FE"/>
    <w:rsid w:val="00444D95"/>
    <w:rsid w:val="00444EB4"/>
    <w:rsid w:val="00445073"/>
    <w:rsid w:val="004460EE"/>
    <w:rsid w:val="00452F30"/>
    <w:rsid w:val="00453ECE"/>
    <w:rsid w:val="00454743"/>
    <w:rsid w:val="00455248"/>
    <w:rsid w:val="00456494"/>
    <w:rsid w:val="0045771E"/>
    <w:rsid w:val="0046007E"/>
    <w:rsid w:val="00463007"/>
    <w:rsid w:val="00463C1A"/>
    <w:rsid w:val="0046456D"/>
    <w:rsid w:val="00466F83"/>
    <w:rsid w:val="00470CE0"/>
    <w:rsid w:val="00471677"/>
    <w:rsid w:val="004725FD"/>
    <w:rsid w:val="004748F5"/>
    <w:rsid w:val="00474CE5"/>
    <w:rsid w:val="004753A2"/>
    <w:rsid w:val="00475F7F"/>
    <w:rsid w:val="004851BF"/>
    <w:rsid w:val="00486F6F"/>
    <w:rsid w:val="00490874"/>
    <w:rsid w:val="004913DE"/>
    <w:rsid w:val="00491644"/>
    <w:rsid w:val="00493930"/>
    <w:rsid w:val="00494264"/>
    <w:rsid w:val="004946EE"/>
    <w:rsid w:val="00494982"/>
    <w:rsid w:val="00495101"/>
    <w:rsid w:val="0049571B"/>
    <w:rsid w:val="00497FE6"/>
    <w:rsid w:val="004A250C"/>
    <w:rsid w:val="004A2C74"/>
    <w:rsid w:val="004A41A8"/>
    <w:rsid w:val="004A4215"/>
    <w:rsid w:val="004A4C56"/>
    <w:rsid w:val="004A5438"/>
    <w:rsid w:val="004A7422"/>
    <w:rsid w:val="004A7790"/>
    <w:rsid w:val="004B0265"/>
    <w:rsid w:val="004B188D"/>
    <w:rsid w:val="004B29A6"/>
    <w:rsid w:val="004B2B2D"/>
    <w:rsid w:val="004B36E7"/>
    <w:rsid w:val="004B4BEA"/>
    <w:rsid w:val="004B6359"/>
    <w:rsid w:val="004B63AF"/>
    <w:rsid w:val="004B6A18"/>
    <w:rsid w:val="004B7ADE"/>
    <w:rsid w:val="004C1626"/>
    <w:rsid w:val="004C30D0"/>
    <w:rsid w:val="004C5449"/>
    <w:rsid w:val="004D108B"/>
    <w:rsid w:val="004D1AB6"/>
    <w:rsid w:val="004D2984"/>
    <w:rsid w:val="004D31B3"/>
    <w:rsid w:val="004D42B7"/>
    <w:rsid w:val="004D4304"/>
    <w:rsid w:val="004D5641"/>
    <w:rsid w:val="004E2DE7"/>
    <w:rsid w:val="004E3D54"/>
    <w:rsid w:val="004E51A0"/>
    <w:rsid w:val="004E585E"/>
    <w:rsid w:val="004E728D"/>
    <w:rsid w:val="004E75AF"/>
    <w:rsid w:val="004F1854"/>
    <w:rsid w:val="004F1AD1"/>
    <w:rsid w:val="004F4222"/>
    <w:rsid w:val="004F43EF"/>
    <w:rsid w:val="004F6A2E"/>
    <w:rsid w:val="004F7533"/>
    <w:rsid w:val="00500435"/>
    <w:rsid w:val="00500E66"/>
    <w:rsid w:val="00501FDF"/>
    <w:rsid w:val="0050278B"/>
    <w:rsid w:val="00502CE5"/>
    <w:rsid w:val="0050435D"/>
    <w:rsid w:val="00504B93"/>
    <w:rsid w:val="00505342"/>
    <w:rsid w:val="00512AB2"/>
    <w:rsid w:val="00513650"/>
    <w:rsid w:val="00522054"/>
    <w:rsid w:val="00522E35"/>
    <w:rsid w:val="00523B32"/>
    <w:rsid w:val="00524365"/>
    <w:rsid w:val="005252AC"/>
    <w:rsid w:val="0052588C"/>
    <w:rsid w:val="00525ABD"/>
    <w:rsid w:val="00525D39"/>
    <w:rsid w:val="00526C62"/>
    <w:rsid w:val="005273DF"/>
    <w:rsid w:val="00530011"/>
    <w:rsid w:val="00530425"/>
    <w:rsid w:val="00534F37"/>
    <w:rsid w:val="00535170"/>
    <w:rsid w:val="0054132C"/>
    <w:rsid w:val="00542782"/>
    <w:rsid w:val="005429DE"/>
    <w:rsid w:val="005434BB"/>
    <w:rsid w:val="00545C41"/>
    <w:rsid w:val="00546335"/>
    <w:rsid w:val="00546A25"/>
    <w:rsid w:val="00547029"/>
    <w:rsid w:val="00551536"/>
    <w:rsid w:val="00552FA5"/>
    <w:rsid w:val="00560315"/>
    <w:rsid w:val="0056156A"/>
    <w:rsid w:val="00561DCA"/>
    <w:rsid w:val="005630BC"/>
    <w:rsid w:val="00563E17"/>
    <w:rsid w:val="005650B6"/>
    <w:rsid w:val="005663B4"/>
    <w:rsid w:val="00566787"/>
    <w:rsid w:val="00567479"/>
    <w:rsid w:val="0057264C"/>
    <w:rsid w:val="00573946"/>
    <w:rsid w:val="00573C63"/>
    <w:rsid w:val="005745EB"/>
    <w:rsid w:val="00574F1F"/>
    <w:rsid w:val="00577039"/>
    <w:rsid w:val="0058102A"/>
    <w:rsid w:val="00581A03"/>
    <w:rsid w:val="00582A62"/>
    <w:rsid w:val="005862A2"/>
    <w:rsid w:val="00591A8B"/>
    <w:rsid w:val="005924B9"/>
    <w:rsid w:val="005944B5"/>
    <w:rsid w:val="00595EEB"/>
    <w:rsid w:val="00597395"/>
    <w:rsid w:val="005A0CAB"/>
    <w:rsid w:val="005A1055"/>
    <w:rsid w:val="005A42E9"/>
    <w:rsid w:val="005A55CB"/>
    <w:rsid w:val="005A621E"/>
    <w:rsid w:val="005B1421"/>
    <w:rsid w:val="005B37EC"/>
    <w:rsid w:val="005B488E"/>
    <w:rsid w:val="005B538F"/>
    <w:rsid w:val="005B6BC5"/>
    <w:rsid w:val="005B7159"/>
    <w:rsid w:val="005B71AA"/>
    <w:rsid w:val="005B758C"/>
    <w:rsid w:val="005C327F"/>
    <w:rsid w:val="005C5379"/>
    <w:rsid w:val="005C5DCC"/>
    <w:rsid w:val="005C61A1"/>
    <w:rsid w:val="005C6EBB"/>
    <w:rsid w:val="005C7F87"/>
    <w:rsid w:val="005D09FD"/>
    <w:rsid w:val="005D2105"/>
    <w:rsid w:val="005D27F2"/>
    <w:rsid w:val="005E0FAD"/>
    <w:rsid w:val="005E0FC1"/>
    <w:rsid w:val="005E2734"/>
    <w:rsid w:val="005E3F3F"/>
    <w:rsid w:val="005E4FFA"/>
    <w:rsid w:val="005E50C8"/>
    <w:rsid w:val="005E540A"/>
    <w:rsid w:val="005F1B15"/>
    <w:rsid w:val="005F25F7"/>
    <w:rsid w:val="005F5441"/>
    <w:rsid w:val="005F58D1"/>
    <w:rsid w:val="005F5BEC"/>
    <w:rsid w:val="006019C7"/>
    <w:rsid w:val="00602E54"/>
    <w:rsid w:val="0060505E"/>
    <w:rsid w:val="00605721"/>
    <w:rsid w:val="0060730C"/>
    <w:rsid w:val="00607F20"/>
    <w:rsid w:val="006101A4"/>
    <w:rsid w:val="00613354"/>
    <w:rsid w:val="0061728E"/>
    <w:rsid w:val="0062018E"/>
    <w:rsid w:val="00621FA2"/>
    <w:rsid w:val="00625CB7"/>
    <w:rsid w:val="006260C3"/>
    <w:rsid w:val="0062771F"/>
    <w:rsid w:val="00630C21"/>
    <w:rsid w:val="00631A9D"/>
    <w:rsid w:val="0063244E"/>
    <w:rsid w:val="00633E0A"/>
    <w:rsid w:val="0063456A"/>
    <w:rsid w:val="00634619"/>
    <w:rsid w:val="00634812"/>
    <w:rsid w:val="00637097"/>
    <w:rsid w:val="00637CC4"/>
    <w:rsid w:val="00640276"/>
    <w:rsid w:val="00641092"/>
    <w:rsid w:val="006412D4"/>
    <w:rsid w:val="00642548"/>
    <w:rsid w:val="006462B1"/>
    <w:rsid w:val="00647E5B"/>
    <w:rsid w:val="00650059"/>
    <w:rsid w:val="006502C9"/>
    <w:rsid w:val="00650666"/>
    <w:rsid w:val="00650B38"/>
    <w:rsid w:val="006523CB"/>
    <w:rsid w:val="00656A9C"/>
    <w:rsid w:val="00660670"/>
    <w:rsid w:val="00660BB4"/>
    <w:rsid w:val="0066345C"/>
    <w:rsid w:val="006639E9"/>
    <w:rsid w:val="00664DCC"/>
    <w:rsid w:val="00664F37"/>
    <w:rsid w:val="00665C34"/>
    <w:rsid w:val="00665FC7"/>
    <w:rsid w:val="00666593"/>
    <w:rsid w:val="0067159C"/>
    <w:rsid w:val="00672751"/>
    <w:rsid w:val="00673B65"/>
    <w:rsid w:val="00673CD9"/>
    <w:rsid w:val="006745AF"/>
    <w:rsid w:val="00674993"/>
    <w:rsid w:val="00674B51"/>
    <w:rsid w:val="0067552B"/>
    <w:rsid w:val="00675B74"/>
    <w:rsid w:val="006779BD"/>
    <w:rsid w:val="006807B6"/>
    <w:rsid w:val="00681387"/>
    <w:rsid w:val="00684A10"/>
    <w:rsid w:val="00687350"/>
    <w:rsid w:val="0069083D"/>
    <w:rsid w:val="00690DEA"/>
    <w:rsid w:val="00691449"/>
    <w:rsid w:val="00691882"/>
    <w:rsid w:val="00692874"/>
    <w:rsid w:val="00692D3D"/>
    <w:rsid w:val="0069355D"/>
    <w:rsid w:val="00696F06"/>
    <w:rsid w:val="00697ADF"/>
    <w:rsid w:val="006A0572"/>
    <w:rsid w:val="006A080D"/>
    <w:rsid w:val="006A2EA2"/>
    <w:rsid w:val="006A51BF"/>
    <w:rsid w:val="006A52B4"/>
    <w:rsid w:val="006A596F"/>
    <w:rsid w:val="006A5E20"/>
    <w:rsid w:val="006A6399"/>
    <w:rsid w:val="006B1368"/>
    <w:rsid w:val="006B1E3A"/>
    <w:rsid w:val="006B2A51"/>
    <w:rsid w:val="006B736A"/>
    <w:rsid w:val="006B74D6"/>
    <w:rsid w:val="006C2309"/>
    <w:rsid w:val="006C7B10"/>
    <w:rsid w:val="006D0CBF"/>
    <w:rsid w:val="006D2C8D"/>
    <w:rsid w:val="006D44F2"/>
    <w:rsid w:val="006D4F57"/>
    <w:rsid w:val="006D50EC"/>
    <w:rsid w:val="006D6861"/>
    <w:rsid w:val="006D7679"/>
    <w:rsid w:val="006E16A6"/>
    <w:rsid w:val="006E1BB6"/>
    <w:rsid w:val="006E294D"/>
    <w:rsid w:val="006E4BE3"/>
    <w:rsid w:val="006E7386"/>
    <w:rsid w:val="006F05D6"/>
    <w:rsid w:val="006F2636"/>
    <w:rsid w:val="006F3A97"/>
    <w:rsid w:val="006F78A3"/>
    <w:rsid w:val="0070118A"/>
    <w:rsid w:val="00701642"/>
    <w:rsid w:val="00701EDB"/>
    <w:rsid w:val="00703BB1"/>
    <w:rsid w:val="00704F6A"/>
    <w:rsid w:val="0070607A"/>
    <w:rsid w:val="00710C45"/>
    <w:rsid w:val="0071104F"/>
    <w:rsid w:val="0071511E"/>
    <w:rsid w:val="0071681A"/>
    <w:rsid w:val="00716BB2"/>
    <w:rsid w:val="0072045B"/>
    <w:rsid w:val="00720F95"/>
    <w:rsid w:val="00721FB0"/>
    <w:rsid w:val="00723B3A"/>
    <w:rsid w:val="00723C1E"/>
    <w:rsid w:val="007251F2"/>
    <w:rsid w:val="00725427"/>
    <w:rsid w:val="00727B15"/>
    <w:rsid w:val="00727FC4"/>
    <w:rsid w:val="00731424"/>
    <w:rsid w:val="00731456"/>
    <w:rsid w:val="00731FA0"/>
    <w:rsid w:val="007346CD"/>
    <w:rsid w:val="00734E0D"/>
    <w:rsid w:val="007350DF"/>
    <w:rsid w:val="00736D2F"/>
    <w:rsid w:val="0074141C"/>
    <w:rsid w:val="00744B15"/>
    <w:rsid w:val="00744B3F"/>
    <w:rsid w:val="00745236"/>
    <w:rsid w:val="00747EE3"/>
    <w:rsid w:val="00750564"/>
    <w:rsid w:val="007519B9"/>
    <w:rsid w:val="007540CF"/>
    <w:rsid w:val="00766EEF"/>
    <w:rsid w:val="00766FCF"/>
    <w:rsid w:val="00770C38"/>
    <w:rsid w:val="00771BAB"/>
    <w:rsid w:val="007734F4"/>
    <w:rsid w:val="00773B06"/>
    <w:rsid w:val="00773D0E"/>
    <w:rsid w:val="00774F84"/>
    <w:rsid w:val="00775888"/>
    <w:rsid w:val="00775990"/>
    <w:rsid w:val="007777DC"/>
    <w:rsid w:val="00780442"/>
    <w:rsid w:val="0078132C"/>
    <w:rsid w:val="00782682"/>
    <w:rsid w:val="007826AB"/>
    <w:rsid w:val="00785BC1"/>
    <w:rsid w:val="00785F99"/>
    <w:rsid w:val="00787384"/>
    <w:rsid w:val="007906A0"/>
    <w:rsid w:val="0079247B"/>
    <w:rsid w:val="00794AB2"/>
    <w:rsid w:val="0079643A"/>
    <w:rsid w:val="00796FC6"/>
    <w:rsid w:val="007A035B"/>
    <w:rsid w:val="007A1B7B"/>
    <w:rsid w:val="007A1F3C"/>
    <w:rsid w:val="007A21AC"/>
    <w:rsid w:val="007A221E"/>
    <w:rsid w:val="007A43E5"/>
    <w:rsid w:val="007A4B16"/>
    <w:rsid w:val="007A59EC"/>
    <w:rsid w:val="007A5CED"/>
    <w:rsid w:val="007A6E94"/>
    <w:rsid w:val="007B0312"/>
    <w:rsid w:val="007B29AA"/>
    <w:rsid w:val="007B39BB"/>
    <w:rsid w:val="007B5E2D"/>
    <w:rsid w:val="007B6BAA"/>
    <w:rsid w:val="007B7F7D"/>
    <w:rsid w:val="007C06A2"/>
    <w:rsid w:val="007C0C6E"/>
    <w:rsid w:val="007C24B8"/>
    <w:rsid w:val="007C5A3B"/>
    <w:rsid w:val="007C7D4A"/>
    <w:rsid w:val="007D10E5"/>
    <w:rsid w:val="007D3F20"/>
    <w:rsid w:val="007D4693"/>
    <w:rsid w:val="007D4C71"/>
    <w:rsid w:val="007D69A8"/>
    <w:rsid w:val="007D6CD5"/>
    <w:rsid w:val="007D6E3A"/>
    <w:rsid w:val="007D7F5A"/>
    <w:rsid w:val="007E1705"/>
    <w:rsid w:val="007E3603"/>
    <w:rsid w:val="007E555D"/>
    <w:rsid w:val="007E5A49"/>
    <w:rsid w:val="007E634D"/>
    <w:rsid w:val="007F1BF3"/>
    <w:rsid w:val="007F1C0E"/>
    <w:rsid w:val="007F45DE"/>
    <w:rsid w:val="007F6C46"/>
    <w:rsid w:val="00801536"/>
    <w:rsid w:val="00801701"/>
    <w:rsid w:val="00801FFB"/>
    <w:rsid w:val="008023C7"/>
    <w:rsid w:val="008049A5"/>
    <w:rsid w:val="008058B3"/>
    <w:rsid w:val="00805DDB"/>
    <w:rsid w:val="0080603D"/>
    <w:rsid w:val="00806167"/>
    <w:rsid w:val="00812107"/>
    <w:rsid w:val="00812167"/>
    <w:rsid w:val="008126A6"/>
    <w:rsid w:val="008142E5"/>
    <w:rsid w:val="00814F97"/>
    <w:rsid w:val="00815093"/>
    <w:rsid w:val="00815ABC"/>
    <w:rsid w:val="00815FED"/>
    <w:rsid w:val="00821E5E"/>
    <w:rsid w:val="00822215"/>
    <w:rsid w:val="00835231"/>
    <w:rsid w:val="00836BA2"/>
    <w:rsid w:val="008377F5"/>
    <w:rsid w:val="0084033E"/>
    <w:rsid w:val="00840AD2"/>
    <w:rsid w:val="00845D0C"/>
    <w:rsid w:val="0084690F"/>
    <w:rsid w:val="00850841"/>
    <w:rsid w:val="00851B5F"/>
    <w:rsid w:val="008525F7"/>
    <w:rsid w:val="00852B05"/>
    <w:rsid w:val="008539A2"/>
    <w:rsid w:val="0085472A"/>
    <w:rsid w:val="00854A4F"/>
    <w:rsid w:val="00856DFB"/>
    <w:rsid w:val="00857FFB"/>
    <w:rsid w:val="00861479"/>
    <w:rsid w:val="00862AA0"/>
    <w:rsid w:val="008632CC"/>
    <w:rsid w:val="00863376"/>
    <w:rsid w:val="00865291"/>
    <w:rsid w:val="00870A3E"/>
    <w:rsid w:val="00872E7D"/>
    <w:rsid w:val="0087355B"/>
    <w:rsid w:val="00875770"/>
    <w:rsid w:val="008757E4"/>
    <w:rsid w:val="008811A1"/>
    <w:rsid w:val="00883862"/>
    <w:rsid w:val="00885895"/>
    <w:rsid w:val="00893100"/>
    <w:rsid w:val="0089375B"/>
    <w:rsid w:val="00893969"/>
    <w:rsid w:val="008939B1"/>
    <w:rsid w:val="008948B3"/>
    <w:rsid w:val="00894A42"/>
    <w:rsid w:val="008973FF"/>
    <w:rsid w:val="008A0BC3"/>
    <w:rsid w:val="008A0C60"/>
    <w:rsid w:val="008A3E75"/>
    <w:rsid w:val="008A4BA7"/>
    <w:rsid w:val="008A5B72"/>
    <w:rsid w:val="008A7811"/>
    <w:rsid w:val="008B1605"/>
    <w:rsid w:val="008B2446"/>
    <w:rsid w:val="008B4425"/>
    <w:rsid w:val="008B4FE7"/>
    <w:rsid w:val="008B571B"/>
    <w:rsid w:val="008B5DA0"/>
    <w:rsid w:val="008C2078"/>
    <w:rsid w:val="008C379C"/>
    <w:rsid w:val="008C56C5"/>
    <w:rsid w:val="008C6C95"/>
    <w:rsid w:val="008C763F"/>
    <w:rsid w:val="008C7698"/>
    <w:rsid w:val="008C7FB6"/>
    <w:rsid w:val="008D1A16"/>
    <w:rsid w:val="008D34AB"/>
    <w:rsid w:val="008D3666"/>
    <w:rsid w:val="008D4D4E"/>
    <w:rsid w:val="008D5478"/>
    <w:rsid w:val="008D5BD0"/>
    <w:rsid w:val="008E2319"/>
    <w:rsid w:val="008E3051"/>
    <w:rsid w:val="008E6CBC"/>
    <w:rsid w:val="008F1484"/>
    <w:rsid w:val="008F59B4"/>
    <w:rsid w:val="008F5CA8"/>
    <w:rsid w:val="008F5F57"/>
    <w:rsid w:val="008F6E40"/>
    <w:rsid w:val="00900C47"/>
    <w:rsid w:val="009017B8"/>
    <w:rsid w:val="009019E9"/>
    <w:rsid w:val="009049C9"/>
    <w:rsid w:val="00904D29"/>
    <w:rsid w:val="00905315"/>
    <w:rsid w:val="00905EB6"/>
    <w:rsid w:val="00906C84"/>
    <w:rsid w:val="00907129"/>
    <w:rsid w:val="0091041B"/>
    <w:rsid w:val="00916914"/>
    <w:rsid w:val="00917108"/>
    <w:rsid w:val="009256DF"/>
    <w:rsid w:val="00927D33"/>
    <w:rsid w:val="00930892"/>
    <w:rsid w:val="00933C23"/>
    <w:rsid w:val="009341AB"/>
    <w:rsid w:val="0093468C"/>
    <w:rsid w:val="00935887"/>
    <w:rsid w:val="00936FE1"/>
    <w:rsid w:val="00940CC7"/>
    <w:rsid w:val="0094183E"/>
    <w:rsid w:val="00944019"/>
    <w:rsid w:val="0094467B"/>
    <w:rsid w:val="009456E9"/>
    <w:rsid w:val="00950CFD"/>
    <w:rsid w:val="009510BE"/>
    <w:rsid w:val="00951A9D"/>
    <w:rsid w:val="00952AEF"/>
    <w:rsid w:val="00953260"/>
    <w:rsid w:val="00953E49"/>
    <w:rsid w:val="0095707D"/>
    <w:rsid w:val="00960E59"/>
    <w:rsid w:val="00961570"/>
    <w:rsid w:val="009627A2"/>
    <w:rsid w:val="009629D7"/>
    <w:rsid w:val="00963D38"/>
    <w:rsid w:val="00964A47"/>
    <w:rsid w:val="0096698B"/>
    <w:rsid w:val="00967F8F"/>
    <w:rsid w:val="00970EC2"/>
    <w:rsid w:val="00973473"/>
    <w:rsid w:val="0097471C"/>
    <w:rsid w:val="0097732A"/>
    <w:rsid w:val="00980EB8"/>
    <w:rsid w:val="0098236B"/>
    <w:rsid w:val="00982D08"/>
    <w:rsid w:val="009831F6"/>
    <w:rsid w:val="00993637"/>
    <w:rsid w:val="009941B9"/>
    <w:rsid w:val="00996163"/>
    <w:rsid w:val="00996E17"/>
    <w:rsid w:val="00997446"/>
    <w:rsid w:val="0099770A"/>
    <w:rsid w:val="009A165A"/>
    <w:rsid w:val="009A1BC0"/>
    <w:rsid w:val="009A26B6"/>
    <w:rsid w:val="009A4612"/>
    <w:rsid w:val="009A4D3E"/>
    <w:rsid w:val="009A673A"/>
    <w:rsid w:val="009B0F84"/>
    <w:rsid w:val="009B3141"/>
    <w:rsid w:val="009B46A8"/>
    <w:rsid w:val="009B5414"/>
    <w:rsid w:val="009B7762"/>
    <w:rsid w:val="009C0663"/>
    <w:rsid w:val="009C0F77"/>
    <w:rsid w:val="009C2BD0"/>
    <w:rsid w:val="009C4008"/>
    <w:rsid w:val="009C5A97"/>
    <w:rsid w:val="009C6B63"/>
    <w:rsid w:val="009D0659"/>
    <w:rsid w:val="009D113F"/>
    <w:rsid w:val="009D14FF"/>
    <w:rsid w:val="009D3870"/>
    <w:rsid w:val="009D3D8A"/>
    <w:rsid w:val="009D4F05"/>
    <w:rsid w:val="009D5111"/>
    <w:rsid w:val="009D5659"/>
    <w:rsid w:val="009D5D56"/>
    <w:rsid w:val="009D5E4A"/>
    <w:rsid w:val="009E0238"/>
    <w:rsid w:val="009E0F02"/>
    <w:rsid w:val="009E23EC"/>
    <w:rsid w:val="009E44DE"/>
    <w:rsid w:val="009F19D6"/>
    <w:rsid w:val="009F243B"/>
    <w:rsid w:val="009F681F"/>
    <w:rsid w:val="009F689C"/>
    <w:rsid w:val="009F7901"/>
    <w:rsid w:val="00A00D6E"/>
    <w:rsid w:val="00A0143C"/>
    <w:rsid w:val="00A02840"/>
    <w:rsid w:val="00A04BFD"/>
    <w:rsid w:val="00A05E39"/>
    <w:rsid w:val="00A07CE0"/>
    <w:rsid w:val="00A1065F"/>
    <w:rsid w:val="00A10987"/>
    <w:rsid w:val="00A10E67"/>
    <w:rsid w:val="00A122F5"/>
    <w:rsid w:val="00A128BC"/>
    <w:rsid w:val="00A15C23"/>
    <w:rsid w:val="00A17A2D"/>
    <w:rsid w:val="00A203BB"/>
    <w:rsid w:val="00A20479"/>
    <w:rsid w:val="00A219B9"/>
    <w:rsid w:val="00A23175"/>
    <w:rsid w:val="00A23632"/>
    <w:rsid w:val="00A23DAB"/>
    <w:rsid w:val="00A25AED"/>
    <w:rsid w:val="00A26B1A"/>
    <w:rsid w:val="00A27890"/>
    <w:rsid w:val="00A309AA"/>
    <w:rsid w:val="00A30F5A"/>
    <w:rsid w:val="00A33B33"/>
    <w:rsid w:val="00A34356"/>
    <w:rsid w:val="00A351A2"/>
    <w:rsid w:val="00A357FE"/>
    <w:rsid w:val="00A36143"/>
    <w:rsid w:val="00A40063"/>
    <w:rsid w:val="00A4099D"/>
    <w:rsid w:val="00A42E24"/>
    <w:rsid w:val="00A44B99"/>
    <w:rsid w:val="00A4553C"/>
    <w:rsid w:val="00A45C09"/>
    <w:rsid w:val="00A51836"/>
    <w:rsid w:val="00A52285"/>
    <w:rsid w:val="00A52891"/>
    <w:rsid w:val="00A551AB"/>
    <w:rsid w:val="00A57F91"/>
    <w:rsid w:val="00A60F4D"/>
    <w:rsid w:val="00A61A27"/>
    <w:rsid w:val="00A63471"/>
    <w:rsid w:val="00A658BE"/>
    <w:rsid w:val="00A67A8F"/>
    <w:rsid w:val="00A70FC5"/>
    <w:rsid w:val="00A71FFC"/>
    <w:rsid w:val="00A7386A"/>
    <w:rsid w:val="00A74F77"/>
    <w:rsid w:val="00A759A8"/>
    <w:rsid w:val="00A766FD"/>
    <w:rsid w:val="00A7730A"/>
    <w:rsid w:val="00A80D0C"/>
    <w:rsid w:val="00A8194D"/>
    <w:rsid w:val="00A83926"/>
    <w:rsid w:val="00A97D52"/>
    <w:rsid w:val="00AA0635"/>
    <w:rsid w:val="00AA0DC3"/>
    <w:rsid w:val="00AA127A"/>
    <w:rsid w:val="00AA12FD"/>
    <w:rsid w:val="00AA279E"/>
    <w:rsid w:val="00AA2F3E"/>
    <w:rsid w:val="00AA3137"/>
    <w:rsid w:val="00AA3725"/>
    <w:rsid w:val="00AA3EA7"/>
    <w:rsid w:val="00AA44F2"/>
    <w:rsid w:val="00AA6B6D"/>
    <w:rsid w:val="00AA750F"/>
    <w:rsid w:val="00AA77D0"/>
    <w:rsid w:val="00AA78CD"/>
    <w:rsid w:val="00AB0150"/>
    <w:rsid w:val="00AB1CDB"/>
    <w:rsid w:val="00AB51B8"/>
    <w:rsid w:val="00AB5B29"/>
    <w:rsid w:val="00AB6CBC"/>
    <w:rsid w:val="00AC092F"/>
    <w:rsid w:val="00AC1996"/>
    <w:rsid w:val="00AC1B16"/>
    <w:rsid w:val="00AC205D"/>
    <w:rsid w:val="00AC210B"/>
    <w:rsid w:val="00AC46DC"/>
    <w:rsid w:val="00AD15D8"/>
    <w:rsid w:val="00AD20F7"/>
    <w:rsid w:val="00AD3672"/>
    <w:rsid w:val="00AD44CC"/>
    <w:rsid w:val="00AD5C07"/>
    <w:rsid w:val="00AD5E38"/>
    <w:rsid w:val="00AD6825"/>
    <w:rsid w:val="00AD6C34"/>
    <w:rsid w:val="00AD74CA"/>
    <w:rsid w:val="00AD7D98"/>
    <w:rsid w:val="00AE0604"/>
    <w:rsid w:val="00AE25EF"/>
    <w:rsid w:val="00AE65A6"/>
    <w:rsid w:val="00AE667F"/>
    <w:rsid w:val="00AF1D3A"/>
    <w:rsid w:val="00AF3670"/>
    <w:rsid w:val="00AF36EE"/>
    <w:rsid w:val="00AF5DFB"/>
    <w:rsid w:val="00AF6EF2"/>
    <w:rsid w:val="00AF7506"/>
    <w:rsid w:val="00B024A3"/>
    <w:rsid w:val="00B02BFA"/>
    <w:rsid w:val="00B03392"/>
    <w:rsid w:val="00B03D13"/>
    <w:rsid w:val="00B04C23"/>
    <w:rsid w:val="00B04F7D"/>
    <w:rsid w:val="00B05CF2"/>
    <w:rsid w:val="00B06958"/>
    <w:rsid w:val="00B078CB"/>
    <w:rsid w:val="00B11449"/>
    <w:rsid w:val="00B11F44"/>
    <w:rsid w:val="00B138AF"/>
    <w:rsid w:val="00B13AC9"/>
    <w:rsid w:val="00B17957"/>
    <w:rsid w:val="00B17F91"/>
    <w:rsid w:val="00B21700"/>
    <w:rsid w:val="00B2226A"/>
    <w:rsid w:val="00B22C15"/>
    <w:rsid w:val="00B22C26"/>
    <w:rsid w:val="00B306E2"/>
    <w:rsid w:val="00B31186"/>
    <w:rsid w:val="00B315A8"/>
    <w:rsid w:val="00B32C5C"/>
    <w:rsid w:val="00B336F2"/>
    <w:rsid w:val="00B34D12"/>
    <w:rsid w:val="00B34DAE"/>
    <w:rsid w:val="00B37CE8"/>
    <w:rsid w:val="00B403D1"/>
    <w:rsid w:val="00B41286"/>
    <w:rsid w:val="00B464CD"/>
    <w:rsid w:val="00B46A68"/>
    <w:rsid w:val="00B475D7"/>
    <w:rsid w:val="00B475F8"/>
    <w:rsid w:val="00B507EA"/>
    <w:rsid w:val="00B51F0D"/>
    <w:rsid w:val="00B53C80"/>
    <w:rsid w:val="00B54182"/>
    <w:rsid w:val="00B6014C"/>
    <w:rsid w:val="00B62DFD"/>
    <w:rsid w:val="00B630AF"/>
    <w:rsid w:val="00B643E6"/>
    <w:rsid w:val="00B643EB"/>
    <w:rsid w:val="00B65027"/>
    <w:rsid w:val="00B67704"/>
    <w:rsid w:val="00B700D0"/>
    <w:rsid w:val="00B7076C"/>
    <w:rsid w:val="00B71404"/>
    <w:rsid w:val="00B72313"/>
    <w:rsid w:val="00B73E25"/>
    <w:rsid w:val="00B73E31"/>
    <w:rsid w:val="00B8114B"/>
    <w:rsid w:val="00B81499"/>
    <w:rsid w:val="00B81DEB"/>
    <w:rsid w:val="00B828A8"/>
    <w:rsid w:val="00B842EA"/>
    <w:rsid w:val="00B84BC8"/>
    <w:rsid w:val="00B84EB1"/>
    <w:rsid w:val="00B87A06"/>
    <w:rsid w:val="00B917D1"/>
    <w:rsid w:val="00B91C46"/>
    <w:rsid w:val="00B941EF"/>
    <w:rsid w:val="00B95288"/>
    <w:rsid w:val="00B95832"/>
    <w:rsid w:val="00B95D61"/>
    <w:rsid w:val="00BA3037"/>
    <w:rsid w:val="00BA343B"/>
    <w:rsid w:val="00BA42BE"/>
    <w:rsid w:val="00BA6B83"/>
    <w:rsid w:val="00BA700A"/>
    <w:rsid w:val="00BA7A4D"/>
    <w:rsid w:val="00BB0FBC"/>
    <w:rsid w:val="00BB1535"/>
    <w:rsid w:val="00BB1B0B"/>
    <w:rsid w:val="00BB2CB9"/>
    <w:rsid w:val="00BB2ED2"/>
    <w:rsid w:val="00BB4B29"/>
    <w:rsid w:val="00BB55C4"/>
    <w:rsid w:val="00BB5D2C"/>
    <w:rsid w:val="00BB6868"/>
    <w:rsid w:val="00BB6C3D"/>
    <w:rsid w:val="00BC34CB"/>
    <w:rsid w:val="00BC446D"/>
    <w:rsid w:val="00BC578C"/>
    <w:rsid w:val="00BC6455"/>
    <w:rsid w:val="00BD086E"/>
    <w:rsid w:val="00BD1687"/>
    <w:rsid w:val="00BD1EA3"/>
    <w:rsid w:val="00BD1F4E"/>
    <w:rsid w:val="00BD2780"/>
    <w:rsid w:val="00BD3CBD"/>
    <w:rsid w:val="00BD7E1B"/>
    <w:rsid w:val="00BD7F77"/>
    <w:rsid w:val="00BE084E"/>
    <w:rsid w:val="00BE213A"/>
    <w:rsid w:val="00BE3E80"/>
    <w:rsid w:val="00BE448B"/>
    <w:rsid w:val="00BE46DB"/>
    <w:rsid w:val="00BE4D0B"/>
    <w:rsid w:val="00BE564A"/>
    <w:rsid w:val="00BE65D2"/>
    <w:rsid w:val="00BF0978"/>
    <w:rsid w:val="00BF12F4"/>
    <w:rsid w:val="00BF1B05"/>
    <w:rsid w:val="00BF3150"/>
    <w:rsid w:val="00BF413D"/>
    <w:rsid w:val="00BF6BDF"/>
    <w:rsid w:val="00BF73F7"/>
    <w:rsid w:val="00BF7930"/>
    <w:rsid w:val="00C00B25"/>
    <w:rsid w:val="00C0553C"/>
    <w:rsid w:val="00C058C5"/>
    <w:rsid w:val="00C07CAA"/>
    <w:rsid w:val="00C102D6"/>
    <w:rsid w:val="00C141A3"/>
    <w:rsid w:val="00C16312"/>
    <w:rsid w:val="00C16812"/>
    <w:rsid w:val="00C171A5"/>
    <w:rsid w:val="00C175AD"/>
    <w:rsid w:val="00C178C2"/>
    <w:rsid w:val="00C17F15"/>
    <w:rsid w:val="00C23FD5"/>
    <w:rsid w:val="00C25A94"/>
    <w:rsid w:val="00C300C7"/>
    <w:rsid w:val="00C31081"/>
    <w:rsid w:val="00C31239"/>
    <w:rsid w:val="00C31E90"/>
    <w:rsid w:val="00C3234D"/>
    <w:rsid w:val="00C34D79"/>
    <w:rsid w:val="00C34E5D"/>
    <w:rsid w:val="00C35072"/>
    <w:rsid w:val="00C359EA"/>
    <w:rsid w:val="00C36067"/>
    <w:rsid w:val="00C36499"/>
    <w:rsid w:val="00C36C62"/>
    <w:rsid w:val="00C37521"/>
    <w:rsid w:val="00C41162"/>
    <w:rsid w:val="00C4273A"/>
    <w:rsid w:val="00C436FA"/>
    <w:rsid w:val="00C44AB8"/>
    <w:rsid w:val="00C47515"/>
    <w:rsid w:val="00C5001E"/>
    <w:rsid w:val="00C50F99"/>
    <w:rsid w:val="00C513C6"/>
    <w:rsid w:val="00C519CD"/>
    <w:rsid w:val="00C51DF8"/>
    <w:rsid w:val="00C52233"/>
    <w:rsid w:val="00C54F6D"/>
    <w:rsid w:val="00C56480"/>
    <w:rsid w:val="00C64305"/>
    <w:rsid w:val="00C64358"/>
    <w:rsid w:val="00C65BDD"/>
    <w:rsid w:val="00C71E7D"/>
    <w:rsid w:val="00C73BEC"/>
    <w:rsid w:val="00C80792"/>
    <w:rsid w:val="00C82EE9"/>
    <w:rsid w:val="00C8685E"/>
    <w:rsid w:val="00C869F8"/>
    <w:rsid w:val="00C87C9E"/>
    <w:rsid w:val="00C90002"/>
    <w:rsid w:val="00C901BE"/>
    <w:rsid w:val="00C91068"/>
    <w:rsid w:val="00C94D85"/>
    <w:rsid w:val="00C96561"/>
    <w:rsid w:val="00CA1A1B"/>
    <w:rsid w:val="00CA21C9"/>
    <w:rsid w:val="00CA34B5"/>
    <w:rsid w:val="00CA50D6"/>
    <w:rsid w:val="00CA731E"/>
    <w:rsid w:val="00CB0A8A"/>
    <w:rsid w:val="00CB1B54"/>
    <w:rsid w:val="00CB23D5"/>
    <w:rsid w:val="00CB2F0C"/>
    <w:rsid w:val="00CB3819"/>
    <w:rsid w:val="00CB5060"/>
    <w:rsid w:val="00CB68AB"/>
    <w:rsid w:val="00CC06EF"/>
    <w:rsid w:val="00CC0EE8"/>
    <w:rsid w:val="00CC10A5"/>
    <w:rsid w:val="00CC2993"/>
    <w:rsid w:val="00CC4B5E"/>
    <w:rsid w:val="00CC6532"/>
    <w:rsid w:val="00CD0DAD"/>
    <w:rsid w:val="00CD0F03"/>
    <w:rsid w:val="00CD42B9"/>
    <w:rsid w:val="00CD68A6"/>
    <w:rsid w:val="00CD6A5A"/>
    <w:rsid w:val="00CD6B04"/>
    <w:rsid w:val="00CD6B6D"/>
    <w:rsid w:val="00CD6F47"/>
    <w:rsid w:val="00CD7EBA"/>
    <w:rsid w:val="00CE15CD"/>
    <w:rsid w:val="00CE2548"/>
    <w:rsid w:val="00CE3FA2"/>
    <w:rsid w:val="00CE42D5"/>
    <w:rsid w:val="00CE517D"/>
    <w:rsid w:val="00CF040D"/>
    <w:rsid w:val="00CF064C"/>
    <w:rsid w:val="00CF1C45"/>
    <w:rsid w:val="00CF52E1"/>
    <w:rsid w:val="00CF72B6"/>
    <w:rsid w:val="00D00537"/>
    <w:rsid w:val="00D05043"/>
    <w:rsid w:val="00D05B6F"/>
    <w:rsid w:val="00D067AF"/>
    <w:rsid w:val="00D06B71"/>
    <w:rsid w:val="00D100CA"/>
    <w:rsid w:val="00D106F2"/>
    <w:rsid w:val="00D12F61"/>
    <w:rsid w:val="00D147C5"/>
    <w:rsid w:val="00D16CA8"/>
    <w:rsid w:val="00D200B5"/>
    <w:rsid w:val="00D23486"/>
    <w:rsid w:val="00D23895"/>
    <w:rsid w:val="00D2574D"/>
    <w:rsid w:val="00D30460"/>
    <w:rsid w:val="00D30C52"/>
    <w:rsid w:val="00D31BA3"/>
    <w:rsid w:val="00D34E97"/>
    <w:rsid w:val="00D34F46"/>
    <w:rsid w:val="00D351A5"/>
    <w:rsid w:val="00D355DC"/>
    <w:rsid w:val="00D36FB6"/>
    <w:rsid w:val="00D44369"/>
    <w:rsid w:val="00D443E8"/>
    <w:rsid w:val="00D454ED"/>
    <w:rsid w:val="00D46283"/>
    <w:rsid w:val="00D47D70"/>
    <w:rsid w:val="00D515CE"/>
    <w:rsid w:val="00D5403B"/>
    <w:rsid w:val="00D556D3"/>
    <w:rsid w:val="00D576BA"/>
    <w:rsid w:val="00D57E59"/>
    <w:rsid w:val="00D57FD6"/>
    <w:rsid w:val="00D612D4"/>
    <w:rsid w:val="00D623CF"/>
    <w:rsid w:val="00D64E19"/>
    <w:rsid w:val="00D6537B"/>
    <w:rsid w:val="00D662FC"/>
    <w:rsid w:val="00D678CA"/>
    <w:rsid w:val="00D70588"/>
    <w:rsid w:val="00D7209F"/>
    <w:rsid w:val="00D72993"/>
    <w:rsid w:val="00D72F5F"/>
    <w:rsid w:val="00D74363"/>
    <w:rsid w:val="00D75625"/>
    <w:rsid w:val="00D76397"/>
    <w:rsid w:val="00D81D9B"/>
    <w:rsid w:val="00D83930"/>
    <w:rsid w:val="00D83941"/>
    <w:rsid w:val="00D8480C"/>
    <w:rsid w:val="00D878A7"/>
    <w:rsid w:val="00D924B5"/>
    <w:rsid w:val="00D92D7C"/>
    <w:rsid w:val="00D94592"/>
    <w:rsid w:val="00D94A46"/>
    <w:rsid w:val="00D94B96"/>
    <w:rsid w:val="00D96A13"/>
    <w:rsid w:val="00D975B7"/>
    <w:rsid w:val="00D97737"/>
    <w:rsid w:val="00DA35D4"/>
    <w:rsid w:val="00DA3EF6"/>
    <w:rsid w:val="00DA4F52"/>
    <w:rsid w:val="00DA586B"/>
    <w:rsid w:val="00DB0EF6"/>
    <w:rsid w:val="00DB3105"/>
    <w:rsid w:val="00DB3808"/>
    <w:rsid w:val="00DC2CA4"/>
    <w:rsid w:val="00DC4A3D"/>
    <w:rsid w:val="00DC609C"/>
    <w:rsid w:val="00DC60B9"/>
    <w:rsid w:val="00DD13D4"/>
    <w:rsid w:val="00DD1529"/>
    <w:rsid w:val="00DD4268"/>
    <w:rsid w:val="00DD482E"/>
    <w:rsid w:val="00DD6C4F"/>
    <w:rsid w:val="00DD73EC"/>
    <w:rsid w:val="00DD7D84"/>
    <w:rsid w:val="00DE37C6"/>
    <w:rsid w:val="00DE783E"/>
    <w:rsid w:val="00DF00DF"/>
    <w:rsid w:val="00DF069D"/>
    <w:rsid w:val="00DF1936"/>
    <w:rsid w:val="00DF2649"/>
    <w:rsid w:val="00DF2E60"/>
    <w:rsid w:val="00DF668C"/>
    <w:rsid w:val="00DF7441"/>
    <w:rsid w:val="00DF7CE2"/>
    <w:rsid w:val="00E0059F"/>
    <w:rsid w:val="00E02C9D"/>
    <w:rsid w:val="00E03CB8"/>
    <w:rsid w:val="00E048BE"/>
    <w:rsid w:val="00E05D65"/>
    <w:rsid w:val="00E11B48"/>
    <w:rsid w:val="00E144DF"/>
    <w:rsid w:val="00E148D6"/>
    <w:rsid w:val="00E14E26"/>
    <w:rsid w:val="00E209E4"/>
    <w:rsid w:val="00E241B4"/>
    <w:rsid w:val="00E24708"/>
    <w:rsid w:val="00E24F63"/>
    <w:rsid w:val="00E2533D"/>
    <w:rsid w:val="00E269EA"/>
    <w:rsid w:val="00E27448"/>
    <w:rsid w:val="00E311C7"/>
    <w:rsid w:val="00E31FAC"/>
    <w:rsid w:val="00E33DBA"/>
    <w:rsid w:val="00E34B46"/>
    <w:rsid w:val="00E35630"/>
    <w:rsid w:val="00E366A7"/>
    <w:rsid w:val="00E378E6"/>
    <w:rsid w:val="00E45063"/>
    <w:rsid w:val="00E46607"/>
    <w:rsid w:val="00E47267"/>
    <w:rsid w:val="00E532A9"/>
    <w:rsid w:val="00E547F5"/>
    <w:rsid w:val="00E63B3F"/>
    <w:rsid w:val="00E64AC9"/>
    <w:rsid w:val="00E65BD9"/>
    <w:rsid w:val="00E66A0E"/>
    <w:rsid w:val="00E70A82"/>
    <w:rsid w:val="00E71C33"/>
    <w:rsid w:val="00E7433E"/>
    <w:rsid w:val="00E7522B"/>
    <w:rsid w:val="00E75B3D"/>
    <w:rsid w:val="00E779EB"/>
    <w:rsid w:val="00E80C97"/>
    <w:rsid w:val="00E80D97"/>
    <w:rsid w:val="00E812AA"/>
    <w:rsid w:val="00E840A6"/>
    <w:rsid w:val="00E843A5"/>
    <w:rsid w:val="00E84A95"/>
    <w:rsid w:val="00E87CC5"/>
    <w:rsid w:val="00E90C6B"/>
    <w:rsid w:val="00E9295E"/>
    <w:rsid w:val="00E94E30"/>
    <w:rsid w:val="00E94E91"/>
    <w:rsid w:val="00E97706"/>
    <w:rsid w:val="00E9776F"/>
    <w:rsid w:val="00EA1779"/>
    <w:rsid w:val="00EA1A7C"/>
    <w:rsid w:val="00EA23BB"/>
    <w:rsid w:val="00EA3460"/>
    <w:rsid w:val="00EA3DB8"/>
    <w:rsid w:val="00EA5A5E"/>
    <w:rsid w:val="00EA5B7A"/>
    <w:rsid w:val="00EA6A65"/>
    <w:rsid w:val="00EB2B48"/>
    <w:rsid w:val="00EB4195"/>
    <w:rsid w:val="00EB5548"/>
    <w:rsid w:val="00EB557B"/>
    <w:rsid w:val="00EB70FA"/>
    <w:rsid w:val="00EB7AFB"/>
    <w:rsid w:val="00EC077B"/>
    <w:rsid w:val="00EC09E4"/>
    <w:rsid w:val="00EC16A5"/>
    <w:rsid w:val="00EC2591"/>
    <w:rsid w:val="00EC47DA"/>
    <w:rsid w:val="00EC4B4C"/>
    <w:rsid w:val="00EC6D50"/>
    <w:rsid w:val="00EC7227"/>
    <w:rsid w:val="00ED0C3A"/>
    <w:rsid w:val="00ED2615"/>
    <w:rsid w:val="00ED7FCC"/>
    <w:rsid w:val="00EE02B7"/>
    <w:rsid w:val="00EE0877"/>
    <w:rsid w:val="00EE0F3F"/>
    <w:rsid w:val="00EE216C"/>
    <w:rsid w:val="00EE2420"/>
    <w:rsid w:val="00EE5FF6"/>
    <w:rsid w:val="00EE731E"/>
    <w:rsid w:val="00EE73F2"/>
    <w:rsid w:val="00EF2FB6"/>
    <w:rsid w:val="00EF67A1"/>
    <w:rsid w:val="00EF71D3"/>
    <w:rsid w:val="00F0124D"/>
    <w:rsid w:val="00F0314D"/>
    <w:rsid w:val="00F04EE8"/>
    <w:rsid w:val="00F05D84"/>
    <w:rsid w:val="00F06352"/>
    <w:rsid w:val="00F0787A"/>
    <w:rsid w:val="00F10893"/>
    <w:rsid w:val="00F14053"/>
    <w:rsid w:val="00F17840"/>
    <w:rsid w:val="00F22616"/>
    <w:rsid w:val="00F2357D"/>
    <w:rsid w:val="00F245F6"/>
    <w:rsid w:val="00F247EB"/>
    <w:rsid w:val="00F24E7C"/>
    <w:rsid w:val="00F30353"/>
    <w:rsid w:val="00F30F1D"/>
    <w:rsid w:val="00F33A11"/>
    <w:rsid w:val="00F349FF"/>
    <w:rsid w:val="00F3509F"/>
    <w:rsid w:val="00F40D89"/>
    <w:rsid w:val="00F41365"/>
    <w:rsid w:val="00F42400"/>
    <w:rsid w:val="00F51AC1"/>
    <w:rsid w:val="00F536AB"/>
    <w:rsid w:val="00F542F1"/>
    <w:rsid w:val="00F54953"/>
    <w:rsid w:val="00F56070"/>
    <w:rsid w:val="00F567AA"/>
    <w:rsid w:val="00F56DDD"/>
    <w:rsid w:val="00F56DF7"/>
    <w:rsid w:val="00F57680"/>
    <w:rsid w:val="00F57F76"/>
    <w:rsid w:val="00F617F0"/>
    <w:rsid w:val="00F64EFE"/>
    <w:rsid w:val="00F64FF1"/>
    <w:rsid w:val="00F6633E"/>
    <w:rsid w:val="00F6690C"/>
    <w:rsid w:val="00F6731F"/>
    <w:rsid w:val="00F6785C"/>
    <w:rsid w:val="00F73751"/>
    <w:rsid w:val="00F73CFC"/>
    <w:rsid w:val="00F74BA5"/>
    <w:rsid w:val="00F800EC"/>
    <w:rsid w:val="00F81F14"/>
    <w:rsid w:val="00F82152"/>
    <w:rsid w:val="00F8406A"/>
    <w:rsid w:val="00F85797"/>
    <w:rsid w:val="00F90EE5"/>
    <w:rsid w:val="00F943A8"/>
    <w:rsid w:val="00F9468F"/>
    <w:rsid w:val="00F95122"/>
    <w:rsid w:val="00F95DE7"/>
    <w:rsid w:val="00F96F42"/>
    <w:rsid w:val="00F97051"/>
    <w:rsid w:val="00FA1528"/>
    <w:rsid w:val="00FA15E5"/>
    <w:rsid w:val="00FA1AC6"/>
    <w:rsid w:val="00FA1D4F"/>
    <w:rsid w:val="00FA2BBF"/>
    <w:rsid w:val="00FA2DE8"/>
    <w:rsid w:val="00FA409B"/>
    <w:rsid w:val="00FA4D3E"/>
    <w:rsid w:val="00FA5AD9"/>
    <w:rsid w:val="00FA65BD"/>
    <w:rsid w:val="00FB1DE0"/>
    <w:rsid w:val="00FB57DB"/>
    <w:rsid w:val="00FB5DA6"/>
    <w:rsid w:val="00FB7782"/>
    <w:rsid w:val="00FC76BD"/>
    <w:rsid w:val="00FD0984"/>
    <w:rsid w:val="00FD0CE3"/>
    <w:rsid w:val="00FD3006"/>
    <w:rsid w:val="00FD42CC"/>
    <w:rsid w:val="00FD6099"/>
    <w:rsid w:val="00FD622D"/>
    <w:rsid w:val="00FE047C"/>
    <w:rsid w:val="00FE0E76"/>
    <w:rsid w:val="00FE1B5A"/>
    <w:rsid w:val="00FE25AE"/>
    <w:rsid w:val="00FE522A"/>
    <w:rsid w:val="00FF0F6E"/>
    <w:rsid w:val="00FF18FC"/>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12D1B04"/>
  <w15:chartTrackingRefBased/>
  <w15:docId w15:val="{25A68119-2FDE-4404-82AB-C6FE5E20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732B"/>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unhideWhenUsed/>
    <w:rsid w:val="00E94E30"/>
    <w:rPr>
      <w:lang w:val="x-none" w:eastAsia="x-none"/>
    </w:rPr>
  </w:style>
  <w:style w:type="character" w:customStyle="1" w:styleId="EndnotentextZchn">
    <w:name w:val="Endnotentext Zchn"/>
    <w:link w:val="Endnotentext"/>
    <w:uiPriority w:val="99"/>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before="40" w:after="40"/>
      <w:textAlignment w:val="baseline"/>
    </w:pPr>
    <w:rPr>
      <w:b/>
      <w:bCs/>
    </w:rPr>
  </w:style>
  <w:style w:type="paragraph" w:customStyle="1" w:styleId="FVVNR">
    <w:name w:val="FV_VNR"/>
    <w:basedOn w:val="Standard"/>
    <w:rsid w:val="00BF1B05"/>
    <w:pPr>
      <w:overflowPunct w:val="0"/>
      <w:autoSpaceDE w:val="0"/>
      <w:autoSpaceDN w:val="0"/>
      <w:adjustRightInd w:val="0"/>
      <w:textAlignment w:val="baseline"/>
    </w:pPr>
    <w:rPr>
      <w:b/>
    </w:rPr>
  </w:style>
  <w:style w:type="paragraph" w:customStyle="1" w:styleId="FVPhase">
    <w:name w:val="FV_Phase"/>
    <w:basedOn w:val="FVVNR"/>
    <w:rsid w:val="00BA6B83"/>
  </w:style>
  <w:style w:type="paragraph" w:customStyle="1" w:styleId="FVPhase-2">
    <w:name w:val="FV_Phase-2"/>
    <w:basedOn w:val="FVVNR"/>
    <w:next w:val="Standard"/>
    <w:rsid w:val="00BA6B83"/>
  </w:style>
  <w:style w:type="paragraph" w:customStyle="1" w:styleId="Default">
    <w:name w:val="Default"/>
    <w:rsid w:val="007F1C0E"/>
    <w:pPr>
      <w:autoSpaceDE w:val="0"/>
      <w:autoSpaceDN w:val="0"/>
      <w:adjustRightInd w:val="0"/>
    </w:pPr>
    <w:rPr>
      <w:rFonts w:ascii="Cambria" w:hAnsi="Cambria" w:cs="Cambria"/>
      <w:color w:val="000000"/>
      <w:sz w:val="24"/>
      <w:szCs w:val="24"/>
    </w:rPr>
  </w:style>
  <w:style w:type="character" w:customStyle="1" w:styleId="word">
    <w:name w:val="word"/>
    <w:rsid w:val="00150163"/>
  </w:style>
  <w:style w:type="character" w:styleId="Platzhaltertext">
    <w:name w:val="Placeholder Text"/>
    <w:uiPriority w:val="99"/>
    <w:semiHidden/>
    <w:rsid w:val="00A45C09"/>
    <w:rPr>
      <w:color w:val="808080"/>
    </w:rPr>
  </w:style>
  <w:style w:type="character" w:customStyle="1" w:styleId="FVDatumZchn">
    <w:name w:val="FV_Datum Zchn"/>
    <w:link w:val="FVDatum"/>
    <w:locked/>
    <w:rsid w:val="00CC0EE8"/>
    <w:rPr>
      <w:rFonts w:ascii="Calibri" w:hAnsi="Calibri"/>
      <w:bCs/>
    </w:rPr>
  </w:style>
  <w:style w:type="paragraph" w:customStyle="1" w:styleId="FVDatum">
    <w:name w:val="FV_Datum"/>
    <w:basedOn w:val="Standard"/>
    <w:link w:val="FVDatumZchn"/>
    <w:rsid w:val="00CC0EE8"/>
    <w:rPr>
      <w:bCs/>
    </w:rPr>
  </w:style>
  <w:style w:type="character" w:customStyle="1" w:styleId="FVUnterschriftZchn">
    <w:name w:val="FV_Unterschrift Zchn"/>
    <w:link w:val="FVUnterschrift"/>
    <w:locked/>
    <w:rsid w:val="00CC0EE8"/>
    <w:rPr>
      <w:rFonts w:ascii="Calibri" w:hAnsi="Calibri"/>
      <w:i/>
    </w:rPr>
  </w:style>
  <w:style w:type="paragraph" w:customStyle="1" w:styleId="FVUnterschrift">
    <w:name w:val="FV_Unterschrift"/>
    <w:basedOn w:val="Standard"/>
    <w:link w:val="FVUnterschriftZchn"/>
    <w:rsid w:val="00CC0EE8"/>
    <w:rPr>
      <w:i/>
    </w:rPr>
  </w:style>
  <w:style w:type="paragraph" w:styleId="Listenabsatz">
    <w:name w:val="List Paragraph"/>
    <w:basedOn w:val="Standard"/>
    <w:uiPriority w:val="34"/>
    <w:rsid w:val="00D05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11038">
      <w:bodyDiv w:val="1"/>
      <w:marLeft w:val="0"/>
      <w:marRight w:val="0"/>
      <w:marTop w:val="0"/>
      <w:marBottom w:val="0"/>
      <w:divBdr>
        <w:top w:val="none" w:sz="0" w:space="0" w:color="auto"/>
        <w:left w:val="none" w:sz="0" w:space="0" w:color="auto"/>
        <w:bottom w:val="none" w:sz="0" w:space="0" w:color="auto"/>
        <w:right w:val="none" w:sz="0" w:space="0" w:color="auto"/>
      </w:divBdr>
    </w:div>
    <w:div w:id="522937710">
      <w:bodyDiv w:val="1"/>
      <w:marLeft w:val="0"/>
      <w:marRight w:val="0"/>
      <w:marTop w:val="0"/>
      <w:marBottom w:val="0"/>
      <w:divBdr>
        <w:top w:val="none" w:sz="0" w:space="0" w:color="auto"/>
        <w:left w:val="none" w:sz="0" w:space="0" w:color="auto"/>
        <w:bottom w:val="none" w:sz="0" w:space="0" w:color="auto"/>
        <w:right w:val="none" w:sz="0" w:space="0" w:color="auto"/>
      </w:divBdr>
    </w:div>
    <w:div w:id="604270550">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711566286">
      <w:bodyDiv w:val="1"/>
      <w:marLeft w:val="0"/>
      <w:marRight w:val="0"/>
      <w:marTop w:val="0"/>
      <w:marBottom w:val="0"/>
      <w:divBdr>
        <w:top w:val="none" w:sz="0" w:space="0" w:color="auto"/>
        <w:left w:val="none" w:sz="0" w:space="0" w:color="auto"/>
        <w:bottom w:val="none" w:sz="0" w:space="0" w:color="auto"/>
        <w:right w:val="none" w:sz="0" w:space="0" w:color="auto"/>
      </w:divBdr>
    </w:div>
    <w:div w:id="18014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1D3593BC8E4464AA4F6E258EC098E7"/>
        <w:category>
          <w:name w:val="Allgemein"/>
          <w:gallery w:val="placeholder"/>
        </w:category>
        <w:types>
          <w:type w:val="bbPlcHdr"/>
        </w:types>
        <w:behaviors>
          <w:behavior w:val="content"/>
        </w:behaviors>
        <w:guid w:val="{BFCD8214-55A9-49D8-BF04-E8E77EB42E65}"/>
      </w:docPartPr>
      <w:docPartBody>
        <w:p w:rsidR="00BC4B8D" w:rsidRDefault="00BC4B8D" w:rsidP="00BC4B8D">
          <w:pPr>
            <w:pStyle w:val="D01D3593BC8E4464AA4F6E258EC098E75"/>
          </w:pPr>
          <w:r>
            <w:rPr>
              <w:rStyle w:val="Platzhaltertext"/>
              <w:szCs w:val="22"/>
              <w:lang w:val="en-GB" w:eastAsia="en-US"/>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99"/>
    <w:rsid w:val="001F55ED"/>
    <w:rsid w:val="003E0004"/>
    <w:rsid w:val="0048111C"/>
    <w:rsid w:val="005514AB"/>
    <w:rsid w:val="0058265C"/>
    <w:rsid w:val="00670343"/>
    <w:rsid w:val="00696993"/>
    <w:rsid w:val="006B4D99"/>
    <w:rsid w:val="006D7BC8"/>
    <w:rsid w:val="006E01A2"/>
    <w:rsid w:val="0072597D"/>
    <w:rsid w:val="007A34B5"/>
    <w:rsid w:val="00833021"/>
    <w:rsid w:val="00965A13"/>
    <w:rsid w:val="00B26678"/>
    <w:rsid w:val="00B35BB7"/>
    <w:rsid w:val="00BC4B8D"/>
    <w:rsid w:val="00CD43D4"/>
    <w:rsid w:val="00D15035"/>
    <w:rsid w:val="00DF36D2"/>
    <w:rsid w:val="00FD7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BC4B8D"/>
    <w:rPr>
      <w:color w:val="808080"/>
    </w:rPr>
  </w:style>
  <w:style w:type="paragraph" w:customStyle="1" w:styleId="518076C7D81E4D86ABA1A2C5D68EFC91">
    <w:name w:val="518076C7D81E4D86ABA1A2C5D68EFC91"/>
    <w:rsid w:val="006B4D99"/>
  </w:style>
  <w:style w:type="paragraph" w:customStyle="1" w:styleId="1001AA1C28D14C02858D63B015BDE8B7">
    <w:name w:val="1001AA1C28D14C02858D63B015BDE8B7"/>
    <w:rsid w:val="006B4D99"/>
  </w:style>
  <w:style w:type="paragraph" w:customStyle="1" w:styleId="CFD47D5DF614449891A17C3C5EAEB238">
    <w:name w:val="CFD47D5DF614449891A17C3C5EAEB238"/>
    <w:rsid w:val="006B4D99"/>
  </w:style>
  <w:style w:type="paragraph" w:customStyle="1" w:styleId="B355291516F341298865F77D57E9C771">
    <w:name w:val="B355291516F341298865F77D57E9C771"/>
    <w:rsid w:val="006B4D99"/>
  </w:style>
  <w:style w:type="paragraph" w:customStyle="1" w:styleId="674A6BFCA5584A40ABD0083AE1D94805">
    <w:name w:val="674A6BFCA5584A40ABD0083AE1D94805"/>
    <w:rsid w:val="006B4D99"/>
  </w:style>
  <w:style w:type="paragraph" w:customStyle="1" w:styleId="22120C3A8AA54D3B98FD9FEB8CE0E45A">
    <w:name w:val="22120C3A8AA54D3B98FD9FEB8CE0E45A"/>
    <w:rsid w:val="00833021"/>
  </w:style>
  <w:style w:type="paragraph" w:customStyle="1" w:styleId="0B2FC4B6C137487E924459375FD349AD">
    <w:name w:val="0B2FC4B6C137487E924459375FD349AD"/>
    <w:rsid w:val="00833021"/>
  </w:style>
  <w:style w:type="paragraph" w:customStyle="1" w:styleId="BC409A5B58534B11984CB5CBDA8D13C4">
    <w:name w:val="BC409A5B58534B11984CB5CBDA8D13C4"/>
    <w:rsid w:val="00833021"/>
  </w:style>
  <w:style w:type="paragraph" w:customStyle="1" w:styleId="BAF867A82E744DAA9269B22D4607B02D">
    <w:name w:val="BAF867A82E744DAA9269B22D4607B02D"/>
    <w:rsid w:val="00833021"/>
  </w:style>
  <w:style w:type="paragraph" w:customStyle="1" w:styleId="FA25CAF782D54F64B41174F8D14D38DC">
    <w:name w:val="FA25CAF782D54F64B41174F8D14D38DC"/>
    <w:rsid w:val="001F55ED"/>
  </w:style>
  <w:style w:type="paragraph" w:customStyle="1" w:styleId="95B316F193E8468393C1E77B3C7C8251">
    <w:name w:val="95B316F193E8468393C1E77B3C7C8251"/>
    <w:rsid w:val="001F55ED"/>
  </w:style>
  <w:style w:type="paragraph" w:customStyle="1" w:styleId="0A137B790748432BA6E0B7868A1E9F43">
    <w:name w:val="0A137B790748432BA6E0B7868A1E9F43"/>
    <w:rsid w:val="00BC4B8D"/>
  </w:style>
  <w:style w:type="paragraph" w:customStyle="1" w:styleId="D01D3593BC8E4464AA4F6E258EC098E7">
    <w:name w:val="D01D3593BC8E4464AA4F6E258EC098E7"/>
    <w:rsid w:val="00BC4B8D"/>
  </w:style>
  <w:style w:type="paragraph" w:customStyle="1" w:styleId="D01D3593BC8E4464AA4F6E258EC098E71">
    <w:name w:val="D01D3593BC8E4464AA4F6E258EC098E71"/>
    <w:rsid w:val="00BC4B8D"/>
    <w:pPr>
      <w:spacing w:after="0" w:line="240" w:lineRule="auto"/>
    </w:pPr>
    <w:rPr>
      <w:rFonts w:ascii="Calibri" w:eastAsia="Times New Roman" w:hAnsi="Calibri" w:cs="Times New Roman"/>
      <w:sz w:val="20"/>
      <w:szCs w:val="20"/>
    </w:rPr>
  </w:style>
  <w:style w:type="paragraph" w:customStyle="1" w:styleId="D01D3593BC8E4464AA4F6E258EC098E72">
    <w:name w:val="D01D3593BC8E4464AA4F6E258EC098E72"/>
    <w:rsid w:val="00BC4B8D"/>
    <w:pPr>
      <w:spacing w:after="0" w:line="240" w:lineRule="auto"/>
    </w:pPr>
    <w:rPr>
      <w:rFonts w:ascii="Calibri" w:eastAsia="Times New Roman" w:hAnsi="Calibri" w:cs="Times New Roman"/>
      <w:sz w:val="20"/>
      <w:szCs w:val="20"/>
    </w:rPr>
  </w:style>
  <w:style w:type="paragraph" w:customStyle="1" w:styleId="D01D3593BC8E4464AA4F6E258EC098E73">
    <w:name w:val="D01D3593BC8E4464AA4F6E258EC098E73"/>
    <w:rsid w:val="00BC4B8D"/>
    <w:pPr>
      <w:spacing w:after="0" w:line="240" w:lineRule="auto"/>
    </w:pPr>
    <w:rPr>
      <w:rFonts w:ascii="Calibri" w:eastAsia="Times New Roman" w:hAnsi="Calibri" w:cs="Times New Roman"/>
      <w:sz w:val="20"/>
      <w:szCs w:val="20"/>
    </w:rPr>
  </w:style>
  <w:style w:type="paragraph" w:customStyle="1" w:styleId="D01D3593BC8E4464AA4F6E258EC098E74">
    <w:name w:val="D01D3593BC8E4464AA4F6E258EC098E74"/>
    <w:rsid w:val="00BC4B8D"/>
    <w:pPr>
      <w:spacing w:after="0" w:line="240" w:lineRule="auto"/>
    </w:pPr>
    <w:rPr>
      <w:rFonts w:ascii="Calibri" w:eastAsia="Times New Roman" w:hAnsi="Calibri" w:cs="Times New Roman"/>
      <w:sz w:val="20"/>
      <w:szCs w:val="20"/>
    </w:rPr>
  </w:style>
  <w:style w:type="paragraph" w:customStyle="1" w:styleId="D01D3593BC8E4464AA4F6E258EC098E75">
    <w:name w:val="D01D3593BC8E4464AA4F6E258EC098E75"/>
    <w:rsid w:val="00BC4B8D"/>
    <w:pPr>
      <w:spacing w:after="0" w:line="240" w:lineRule="auto"/>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E9D8-30D8-4392-A283-97E2E57F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dc:description/>
  <cp:lastModifiedBy>Karg, Annette</cp:lastModifiedBy>
  <cp:revision>22</cp:revision>
  <cp:lastPrinted>2017-02-02T07:41:00Z</cp:lastPrinted>
  <dcterms:created xsi:type="dcterms:W3CDTF">2023-02-17T15:35:00Z</dcterms:created>
  <dcterms:modified xsi:type="dcterms:W3CDTF">2023-06-01T10:13:00Z</dcterms:modified>
</cp:coreProperties>
</file>