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62"/>
        <w:gridCol w:w="48"/>
        <w:gridCol w:w="1375"/>
        <w:gridCol w:w="963"/>
        <w:gridCol w:w="139"/>
        <w:gridCol w:w="407"/>
        <w:gridCol w:w="1477"/>
        <w:gridCol w:w="3157"/>
      </w:tblGrid>
      <w:tr w:rsidR="00F85797" w:rsidRPr="00AA78CD" w:rsidTr="00860848">
        <w:trPr>
          <w:cantSplit/>
        </w:trPr>
        <w:tc>
          <w:tcPr>
            <w:tcW w:w="9911" w:type="dxa"/>
            <w:gridSpan w:val="8"/>
            <w:vAlign w:val="center"/>
          </w:tcPr>
          <w:p w:rsidR="00F85797" w:rsidRPr="00AA78CD" w:rsidRDefault="00333C21" w:rsidP="00D26C28">
            <w:pPr>
              <w:spacing w:before="0" w:after="0"/>
              <w:rPr>
                <w:b/>
                <w:sz w:val="22"/>
                <w:szCs w:val="22"/>
              </w:rPr>
            </w:pPr>
            <w:r w:rsidRPr="00AA78CD">
              <w:rPr>
                <w:b/>
                <w:sz w:val="22"/>
                <w:szCs w:val="22"/>
              </w:rPr>
              <w:t xml:space="preserve">Angaben zur </w:t>
            </w:r>
            <w:r w:rsidR="00E45F28">
              <w:rPr>
                <w:b/>
                <w:sz w:val="22"/>
                <w:szCs w:val="22"/>
              </w:rPr>
              <w:t>Inspektion</w:t>
            </w:r>
            <w:r w:rsidR="00046647">
              <w:rPr>
                <w:b/>
                <w:sz w:val="22"/>
                <w:szCs w:val="22"/>
              </w:rPr>
              <w:t>sstelle</w:t>
            </w:r>
            <w:r w:rsidR="00A02840">
              <w:rPr>
                <w:b/>
                <w:sz w:val="22"/>
                <w:szCs w:val="22"/>
              </w:rPr>
              <w:t xml:space="preserve"> </w:t>
            </w:r>
          </w:p>
        </w:tc>
      </w:tr>
      <w:tr w:rsidR="00F85797" w:rsidRPr="005A42E9" w:rsidTr="00FE565D">
        <w:trPr>
          <w:cantSplit/>
        </w:trPr>
        <w:tc>
          <w:tcPr>
            <w:tcW w:w="2122" w:type="dxa"/>
            <w:vAlign w:val="center"/>
          </w:tcPr>
          <w:p w:rsidR="00F85797" w:rsidRPr="005A42E9" w:rsidRDefault="00F85797" w:rsidP="00F82152">
            <w:pPr>
              <w:overflowPunct w:val="0"/>
              <w:autoSpaceDE w:val="0"/>
              <w:autoSpaceDN w:val="0"/>
              <w:adjustRightInd w:val="0"/>
              <w:spacing w:before="0" w:after="0"/>
              <w:textAlignment w:val="baseline"/>
              <w:rPr>
                <w:rFonts w:cs="Arial"/>
              </w:rPr>
            </w:pPr>
            <w:r w:rsidRPr="005A42E9">
              <w:rPr>
                <w:rFonts w:cs="Arial"/>
                <w:bCs/>
              </w:rPr>
              <w:t>Name:</w:t>
            </w:r>
          </w:p>
        </w:tc>
        <w:tc>
          <w:tcPr>
            <w:tcW w:w="7789" w:type="dxa"/>
            <w:gridSpan w:val="7"/>
            <w:shd w:val="clear" w:color="auto" w:fill="DEEAF6"/>
            <w:vAlign w:val="center"/>
          </w:tcPr>
          <w:p w:rsidR="00F85797" w:rsidRPr="00A128BC" w:rsidRDefault="00F85797" w:rsidP="002F161F">
            <w:pPr>
              <w:pStyle w:val="Kopfzeile"/>
              <w:overflowPunct w:val="0"/>
              <w:autoSpaceDE w:val="0"/>
              <w:autoSpaceDN w:val="0"/>
              <w:adjustRightInd w:val="0"/>
              <w:spacing w:before="0" w:after="0"/>
              <w:textAlignment w:val="baseline"/>
              <w:rPr>
                <w:rFonts w:ascii="Calibri" w:hAnsi="Calibri" w:cs="Arial"/>
                <w:b/>
                <w:lang w:val="de-DE" w:eastAsia="de-DE"/>
              </w:rPr>
            </w:pPr>
          </w:p>
        </w:tc>
      </w:tr>
      <w:tr w:rsidR="00CB7E5B" w:rsidRPr="003D762F" w:rsidTr="00FE565D">
        <w:trPr>
          <w:cantSplit/>
        </w:trPr>
        <w:tc>
          <w:tcPr>
            <w:tcW w:w="2122" w:type="dxa"/>
            <w:vMerge w:val="restart"/>
            <w:vAlign w:val="center"/>
          </w:tcPr>
          <w:p w:rsidR="00CB7E5B" w:rsidRPr="003D762F" w:rsidRDefault="00CB7E5B" w:rsidP="00CB7E5B">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3D762F">
              <w:rPr>
                <w:rFonts w:ascii="Calibri" w:hAnsi="Calibri" w:cs="Arial"/>
                <w:lang w:val="de-DE" w:eastAsia="de-DE"/>
              </w:rPr>
              <w:t>Aktenzeichen:</w:t>
            </w:r>
          </w:p>
        </w:tc>
        <w:tc>
          <w:tcPr>
            <w:tcW w:w="1464" w:type="dxa"/>
            <w:gridSpan w:val="2"/>
            <w:tcBorders>
              <w:right w:val="nil"/>
            </w:tcBorders>
            <w:shd w:val="clear" w:color="auto" w:fill="FFF2CC"/>
            <w:vAlign w:val="center"/>
          </w:tcPr>
          <w:p w:rsidR="00CB7E5B" w:rsidRPr="00BF1B05" w:rsidRDefault="00CB7E5B" w:rsidP="00CB7E5B">
            <w:pPr>
              <w:pStyle w:val="FVVNR"/>
            </w:pPr>
          </w:p>
        </w:tc>
        <w:tc>
          <w:tcPr>
            <w:tcW w:w="1133" w:type="dxa"/>
            <w:gridSpan w:val="2"/>
            <w:tcBorders>
              <w:left w:val="nil"/>
              <w:right w:val="nil"/>
            </w:tcBorders>
            <w:shd w:val="clear" w:color="auto" w:fill="FFF2CC"/>
            <w:vAlign w:val="center"/>
          </w:tcPr>
          <w:p w:rsidR="00CB7E5B" w:rsidRPr="00A45C09" w:rsidRDefault="00CB7E5B" w:rsidP="00CB7E5B">
            <w:pPr>
              <w:pStyle w:val="FVPhase-2"/>
            </w:pPr>
          </w:p>
        </w:tc>
        <w:tc>
          <w:tcPr>
            <w:tcW w:w="5192" w:type="dxa"/>
            <w:gridSpan w:val="3"/>
            <w:tcBorders>
              <w:left w:val="nil"/>
            </w:tcBorders>
            <w:shd w:val="clear" w:color="auto" w:fill="FFF2CC"/>
            <w:vAlign w:val="center"/>
          </w:tcPr>
          <w:p w:rsidR="00CB7E5B" w:rsidRPr="003D762F" w:rsidRDefault="00CB7E5B" w:rsidP="00CB7E5B">
            <w:pPr>
              <w:spacing w:before="0" w:after="0"/>
            </w:pPr>
          </w:p>
        </w:tc>
      </w:tr>
      <w:tr w:rsidR="00BA6B83" w:rsidRPr="00BE3E80" w:rsidTr="00860848">
        <w:trPr>
          <w:cantSplit/>
          <w:trHeight w:val="145"/>
        </w:trPr>
        <w:tc>
          <w:tcPr>
            <w:tcW w:w="2122" w:type="dxa"/>
            <w:vMerge/>
            <w:vAlign w:val="center"/>
          </w:tcPr>
          <w:p w:rsidR="00BA6B83" w:rsidRPr="003D762F" w:rsidRDefault="00BA6B83" w:rsidP="00F8215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464" w:type="dxa"/>
            <w:gridSpan w:val="2"/>
            <w:tcBorders>
              <w:right w:val="nil"/>
            </w:tcBorders>
            <w:tcMar>
              <w:top w:w="0" w:type="dxa"/>
              <w:bottom w:w="0" w:type="dxa"/>
            </w:tcMar>
            <w:vAlign w:val="center"/>
          </w:tcPr>
          <w:p w:rsidR="00BA6B83" w:rsidRPr="00BE3E80" w:rsidRDefault="00BA6B83" w:rsidP="00F82152">
            <w:pPr>
              <w:spacing w:before="0" w:after="0"/>
              <w:rPr>
                <w:sz w:val="14"/>
                <w:szCs w:val="14"/>
              </w:rPr>
            </w:pPr>
            <w:r w:rsidRPr="00BE3E80">
              <w:rPr>
                <w:sz w:val="14"/>
                <w:szCs w:val="14"/>
              </w:rPr>
              <w:t>Verfahrensnummer</w:t>
            </w:r>
          </w:p>
        </w:tc>
        <w:tc>
          <w:tcPr>
            <w:tcW w:w="1133" w:type="dxa"/>
            <w:gridSpan w:val="2"/>
            <w:tcBorders>
              <w:left w:val="nil"/>
              <w:right w:val="nil"/>
            </w:tcBorders>
            <w:tcMar>
              <w:top w:w="0" w:type="dxa"/>
              <w:bottom w:w="0" w:type="dxa"/>
            </w:tcMar>
            <w:vAlign w:val="center"/>
          </w:tcPr>
          <w:p w:rsidR="00BA6B83" w:rsidRPr="00BE3E80" w:rsidRDefault="00BA6B83" w:rsidP="00F82152">
            <w:pPr>
              <w:spacing w:before="0" w:after="0"/>
              <w:rPr>
                <w:sz w:val="14"/>
                <w:szCs w:val="14"/>
              </w:rPr>
            </w:pPr>
            <w:r w:rsidRPr="00BE3E80">
              <w:rPr>
                <w:sz w:val="14"/>
                <w:szCs w:val="14"/>
              </w:rPr>
              <w:t>Phase</w:t>
            </w:r>
          </w:p>
        </w:tc>
        <w:tc>
          <w:tcPr>
            <w:tcW w:w="5192" w:type="dxa"/>
            <w:gridSpan w:val="3"/>
            <w:tcBorders>
              <w:left w:val="nil"/>
            </w:tcBorders>
            <w:tcMar>
              <w:top w:w="0" w:type="dxa"/>
              <w:bottom w:w="0" w:type="dxa"/>
            </w:tcMar>
            <w:vAlign w:val="center"/>
          </w:tcPr>
          <w:p w:rsidR="00BA6B83" w:rsidRPr="00BE3E80" w:rsidRDefault="00BA6B83" w:rsidP="00F82152">
            <w:pPr>
              <w:pStyle w:val="FVPhase"/>
              <w:spacing w:before="0" w:after="0"/>
              <w:rPr>
                <w:b w:val="0"/>
                <w:sz w:val="14"/>
                <w:szCs w:val="14"/>
              </w:rPr>
            </w:pPr>
          </w:p>
        </w:tc>
      </w:tr>
      <w:tr w:rsidR="00F85797" w:rsidRPr="005A42E9" w:rsidTr="00FE565D">
        <w:trPr>
          <w:cantSplit/>
        </w:trPr>
        <w:tc>
          <w:tcPr>
            <w:tcW w:w="2122" w:type="dxa"/>
            <w:vAlign w:val="center"/>
          </w:tcPr>
          <w:p w:rsidR="00F85797" w:rsidRPr="00A128BC" w:rsidRDefault="00F85797" w:rsidP="00F8215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A128BC">
              <w:rPr>
                <w:rFonts w:ascii="Calibri" w:hAnsi="Calibri" w:cs="Arial"/>
                <w:lang w:val="de-DE" w:eastAsia="de-DE"/>
              </w:rPr>
              <w:t>Datum Begutachtung:</w:t>
            </w:r>
          </w:p>
        </w:tc>
        <w:tc>
          <w:tcPr>
            <w:tcW w:w="7789" w:type="dxa"/>
            <w:gridSpan w:val="7"/>
            <w:shd w:val="clear" w:color="auto" w:fill="FFF2CC"/>
            <w:vAlign w:val="center"/>
          </w:tcPr>
          <w:p w:rsidR="00F85797" w:rsidRPr="005A42E9" w:rsidRDefault="00F85797" w:rsidP="00F82152">
            <w:pPr>
              <w:overflowPunct w:val="0"/>
              <w:autoSpaceDE w:val="0"/>
              <w:autoSpaceDN w:val="0"/>
              <w:adjustRightInd w:val="0"/>
              <w:spacing w:before="0" w:after="0"/>
              <w:textAlignment w:val="baseline"/>
              <w:rPr>
                <w:rFonts w:cs="Arial"/>
                <w:bCs/>
              </w:rPr>
            </w:pPr>
          </w:p>
        </w:tc>
      </w:tr>
      <w:tr w:rsidR="00CB7E5B" w:rsidRPr="005A42E9" w:rsidTr="00FE565D">
        <w:trPr>
          <w:cantSplit/>
        </w:trPr>
        <w:tc>
          <w:tcPr>
            <w:tcW w:w="2122" w:type="dxa"/>
            <w:vAlign w:val="center"/>
          </w:tcPr>
          <w:p w:rsidR="00CB7E5B" w:rsidRPr="00C245C6" w:rsidRDefault="00CB7E5B" w:rsidP="00CB7E5B">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Begutachtungsvorgang:</w:t>
            </w:r>
          </w:p>
        </w:tc>
        <w:tc>
          <w:tcPr>
            <w:tcW w:w="7789" w:type="dxa"/>
            <w:gridSpan w:val="7"/>
            <w:shd w:val="clear" w:color="auto" w:fill="FFF2CC"/>
            <w:vAlign w:val="center"/>
          </w:tcPr>
          <w:sdt>
            <w:sdtPr>
              <w:rPr>
                <w:szCs w:val="22"/>
                <w:lang w:eastAsia="en-US"/>
              </w:rPr>
              <w:id w:val="-1674336915"/>
              <w:placeholder>
                <w:docPart w:val="16B60ADE35394BCE9E281A6511371398"/>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rsidR="00CB7E5B" w:rsidRPr="00EC16A5" w:rsidRDefault="00CB7E5B" w:rsidP="00CB7E5B">
                <w:pPr>
                  <w:rPr>
                    <w:szCs w:val="22"/>
                    <w:lang w:eastAsia="en-US"/>
                  </w:rPr>
                </w:pPr>
                <w:r>
                  <w:rPr>
                    <w:rStyle w:val="Platzhaltertext"/>
                    <w:szCs w:val="22"/>
                    <w:lang w:eastAsia="en-US"/>
                  </w:rPr>
                  <w:t>Bitte wählen</w:t>
                </w:r>
              </w:p>
            </w:sdtContent>
          </w:sdt>
        </w:tc>
      </w:tr>
      <w:tr w:rsidR="00860848" w:rsidRPr="005A42E9" w:rsidTr="00FE565D">
        <w:trPr>
          <w:cantSplit/>
        </w:trPr>
        <w:tc>
          <w:tcPr>
            <w:tcW w:w="2122" w:type="dxa"/>
            <w:vAlign w:val="center"/>
          </w:tcPr>
          <w:p w:rsidR="00860848" w:rsidRPr="00C245C6" w:rsidRDefault="00860848" w:rsidP="00CB7E5B">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w:t>
            </w:r>
          </w:p>
        </w:tc>
        <w:tc>
          <w:tcPr>
            <w:tcW w:w="7789" w:type="dxa"/>
            <w:gridSpan w:val="7"/>
            <w:shd w:val="clear" w:color="auto" w:fill="FFF2CC"/>
            <w:vAlign w:val="center"/>
          </w:tcPr>
          <w:p w:rsidR="00860848" w:rsidRPr="00FD54C9" w:rsidRDefault="00860848" w:rsidP="00860848">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r>
      <w:tr w:rsidR="00F85797" w:rsidRPr="00697ADF" w:rsidTr="00CB7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39" w:type="dxa"/>
            <w:gridSpan w:val="6"/>
            <w:tcBorders>
              <w:top w:val="single" w:sz="12" w:space="0" w:color="auto"/>
              <w:left w:val="single" w:sz="4" w:space="0" w:color="auto"/>
              <w:bottom w:val="single" w:sz="4" w:space="0" w:color="auto"/>
            </w:tcBorders>
            <w:vAlign w:val="center"/>
          </w:tcPr>
          <w:p w:rsidR="00F85797" w:rsidRPr="00A128BC" w:rsidRDefault="000B1D9D" w:rsidP="00F82152">
            <w:pPr>
              <w:pStyle w:val="Kopfzeile"/>
              <w:tabs>
                <w:tab w:val="clear" w:pos="4536"/>
                <w:tab w:val="clear" w:pos="9072"/>
              </w:tabs>
              <w:spacing w:before="0" w:after="0"/>
              <w:rPr>
                <w:rFonts w:ascii="Calibri" w:hAnsi="Calibri" w:cs="Arial"/>
                <w:lang w:val="de-DE" w:eastAsia="de-DE"/>
              </w:rPr>
            </w:pPr>
            <w:r>
              <w:rPr>
                <w:rFonts w:ascii="Calibri" w:hAnsi="Calibri" w:cs="Arial"/>
                <w:lang w:val="de-DE" w:eastAsia="de-DE"/>
              </w:rPr>
              <w:t>KBS</w:t>
            </w:r>
            <w:r w:rsidR="00F85797" w:rsidRPr="00A128BC">
              <w:rPr>
                <w:rFonts w:ascii="Calibri" w:hAnsi="Calibri" w:cs="Arial"/>
                <w:lang w:val="de-DE" w:eastAsia="de-DE"/>
              </w:rPr>
              <w:t xml:space="preserve"> mit mehreren Standorten:</w:t>
            </w:r>
          </w:p>
        </w:tc>
        <w:tc>
          <w:tcPr>
            <w:tcW w:w="1519" w:type="dxa"/>
            <w:tcBorders>
              <w:top w:val="single" w:sz="12" w:space="0" w:color="auto"/>
              <w:bottom w:val="single" w:sz="4" w:space="0" w:color="auto"/>
            </w:tcBorders>
            <w:shd w:val="clear" w:color="auto" w:fill="FFF2CC"/>
            <w:vAlign w:val="center"/>
          </w:tcPr>
          <w:p w:rsidR="00F85797" w:rsidRPr="00697ADF" w:rsidRDefault="004C36B8" w:rsidP="00F82152">
            <w:pPr>
              <w:spacing w:before="0" w:after="0"/>
              <w:rPr>
                <w:rFonts w:cs="Arial"/>
              </w:rPr>
            </w:pPr>
            <w:sdt>
              <w:sdtPr>
                <w:rPr>
                  <w:rFonts w:cs="Arial"/>
                  <w:bCs/>
                </w:rPr>
                <w:id w:val="-1594624403"/>
                <w14:checkbox>
                  <w14:checked w14:val="0"/>
                  <w14:checkedState w14:val="2612" w14:font="MS Gothic"/>
                  <w14:uncheckedState w14:val="2610" w14:font="MS Gothic"/>
                </w14:checkbox>
              </w:sdtPr>
              <w:sdtEndPr/>
              <w:sdtContent>
                <w:r w:rsidR="00FE565D">
                  <w:rPr>
                    <w:rFonts w:ascii="MS Gothic" w:eastAsia="MS Gothic" w:hAnsi="MS Gothic" w:cs="Arial" w:hint="eastAsia"/>
                    <w:bCs/>
                  </w:rPr>
                  <w:t>☐</w:t>
                </w:r>
              </w:sdtContent>
            </w:sdt>
            <w:r w:rsidR="00FE565D">
              <w:rPr>
                <w:rFonts w:cs="Arial"/>
                <w:bCs/>
              </w:rPr>
              <w:t xml:space="preserve">  </w:t>
            </w:r>
            <w:r w:rsidR="00F85797" w:rsidRPr="00697ADF">
              <w:rPr>
                <w:rFonts w:cs="Arial"/>
                <w:bCs/>
              </w:rPr>
              <w:t>Ja</w:t>
            </w:r>
          </w:p>
        </w:tc>
        <w:tc>
          <w:tcPr>
            <w:tcW w:w="3253" w:type="dxa"/>
            <w:tcBorders>
              <w:top w:val="single" w:sz="12" w:space="0" w:color="auto"/>
              <w:bottom w:val="single" w:sz="4" w:space="0" w:color="auto"/>
              <w:right w:val="single" w:sz="4" w:space="0" w:color="auto"/>
            </w:tcBorders>
            <w:shd w:val="clear" w:color="auto" w:fill="FFF2CC"/>
            <w:vAlign w:val="center"/>
          </w:tcPr>
          <w:p w:rsidR="00F85797" w:rsidRPr="00697ADF" w:rsidRDefault="004C36B8" w:rsidP="00F82152">
            <w:pPr>
              <w:spacing w:before="0" w:after="0"/>
              <w:rPr>
                <w:rFonts w:cs="Arial"/>
              </w:rPr>
            </w:pPr>
            <w:sdt>
              <w:sdtPr>
                <w:rPr>
                  <w:rFonts w:cs="Arial"/>
                  <w:bCs/>
                </w:rPr>
                <w:id w:val="422466804"/>
                <w14:checkbox>
                  <w14:checked w14:val="0"/>
                  <w14:checkedState w14:val="2612" w14:font="MS Gothic"/>
                  <w14:uncheckedState w14:val="2610" w14:font="MS Gothic"/>
                </w14:checkbox>
              </w:sdtPr>
              <w:sdtEndPr/>
              <w:sdtContent>
                <w:r w:rsidR="00FE565D">
                  <w:rPr>
                    <w:rFonts w:ascii="MS Gothic" w:eastAsia="MS Gothic" w:hAnsi="MS Gothic" w:cs="Arial" w:hint="eastAsia"/>
                    <w:bCs/>
                  </w:rPr>
                  <w:t>☐</w:t>
                </w:r>
              </w:sdtContent>
            </w:sdt>
            <w:r w:rsidR="00FE565D">
              <w:rPr>
                <w:rFonts w:cs="Arial"/>
                <w:bCs/>
              </w:rPr>
              <w:t xml:space="preserve">  </w:t>
            </w:r>
            <w:r w:rsidR="00F85797" w:rsidRPr="00697ADF">
              <w:rPr>
                <w:rFonts w:cs="Arial"/>
                <w:bCs/>
              </w:rPr>
              <w:t>Nein</w:t>
            </w:r>
          </w:p>
        </w:tc>
      </w:tr>
      <w:tr w:rsidR="00F85797" w:rsidRPr="00697ADF" w:rsidTr="008608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Pr>
        <w:tc>
          <w:tcPr>
            <w:tcW w:w="9911" w:type="dxa"/>
            <w:gridSpan w:val="8"/>
            <w:tcBorders>
              <w:top w:val="single" w:sz="4" w:space="0" w:color="auto"/>
              <w:left w:val="single" w:sz="2" w:space="0" w:color="auto"/>
              <w:bottom w:val="single" w:sz="2" w:space="0" w:color="auto"/>
              <w:right w:val="single" w:sz="4" w:space="0" w:color="auto"/>
            </w:tcBorders>
            <w:vAlign w:val="center"/>
          </w:tcPr>
          <w:p w:rsidR="00F85797" w:rsidRPr="00A128BC" w:rsidRDefault="00F85797" w:rsidP="00F82152">
            <w:pPr>
              <w:pStyle w:val="Kopfzeile"/>
              <w:tabs>
                <w:tab w:val="clear" w:pos="4536"/>
                <w:tab w:val="clear" w:pos="9072"/>
              </w:tabs>
              <w:spacing w:before="0" w:after="0"/>
              <w:rPr>
                <w:rFonts w:ascii="Calibri" w:hAnsi="Calibri" w:cs="Arial"/>
                <w:lang w:val="de-DE" w:eastAsia="de-DE"/>
              </w:rPr>
            </w:pPr>
            <w:r w:rsidRPr="00A128BC">
              <w:rPr>
                <w:rFonts w:ascii="Calibri" w:hAnsi="Calibri" w:cs="Arial"/>
                <w:lang w:val="de-DE" w:eastAsia="de-DE"/>
              </w:rPr>
              <w:t>Name / Anschrift begutachteter Standorte:</w:t>
            </w:r>
          </w:p>
        </w:tc>
      </w:tr>
      <w:tr w:rsidR="009456E9" w:rsidRPr="000F7963" w:rsidTr="00860848">
        <w:tblPrEx>
          <w:tblLook w:val="0000" w:firstRow="0" w:lastRow="0" w:firstColumn="0" w:lastColumn="0" w:noHBand="0" w:noVBand="0"/>
        </w:tblPrEx>
        <w:trPr>
          <w:trHeight w:val="113"/>
        </w:trPr>
        <w:tc>
          <w:tcPr>
            <w:tcW w:w="9911" w:type="dxa"/>
            <w:gridSpan w:val="8"/>
            <w:tcBorders>
              <w:top w:val="single" w:sz="4" w:space="0" w:color="auto"/>
              <w:bottom w:val="single" w:sz="4" w:space="0" w:color="auto"/>
            </w:tcBorders>
            <w:shd w:val="clear" w:color="auto" w:fill="FFF2CC"/>
          </w:tcPr>
          <w:p w:rsidR="009456E9" w:rsidRPr="002B74B0" w:rsidRDefault="009456E9" w:rsidP="00F82152">
            <w:pPr>
              <w:spacing w:before="0" w:after="0"/>
            </w:pPr>
          </w:p>
        </w:tc>
      </w:tr>
      <w:tr w:rsidR="009456E9" w:rsidRPr="000F7963" w:rsidTr="00860848">
        <w:tblPrEx>
          <w:tblLook w:val="0000" w:firstRow="0" w:lastRow="0" w:firstColumn="0" w:lastColumn="0" w:noHBand="0" w:noVBand="0"/>
        </w:tblPrEx>
        <w:trPr>
          <w:trHeight w:val="113"/>
        </w:trPr>
        <w:tc>
          <w:tcPr>
            <w:tcW w:w="9911" w:type="dxa"/>
            <w:gridSpan w:val="8"/>
            <w:tcBorders>
              <w:top w:val="single" w:sz="4" w:space="0" w:color="auto"/>
              <w:bottom w:val="single" w:sz="4" w:space="0" w:color="auto"/>
            </w:tcBorders>
            <w:shd w:val="clear" w:color="auto" w:fill="FFF2CC"/>
          </w:tcPr>
          <w:p w:rsidR="009456E9" w:rsidRPr="002B74B0" w:rsidRDefault="009456E9" w:rsidP="00F82152">
            <w:pPr>
              <w:spacing w:before="0" w:after="0"/>
            </w:pPr>
          </w:p>
        </w:tc>
      </w:tr>
      <w:tr w:rsidR="00F85797" w:rsidRPr="00AA78CD" w:rsidTr="00860848">
        <w:tc>
          <w:tcPr>
            <w:tcW w:w="9911" w:type="dxa"/>
            <w:gridSpan w:val="8"/>
            <w:tcBorders>
              <w:top w:val="single" w:sz="12" w:space="0" w:color="auto"/>
            </w:tcBorders>
            <w:vAlign w:val="center"/>
          </w:tcPr>
          <w:p w:rsidR="00F85797" w:rsidRPr="00AA78CD" w:rsidRDefault="00F85797" w:rsidP="00F82152">
            <w:pPr>
              <w:spacing w:before="0" w:after="0"/>
              <w:rPr>
                <w:b/>
                <w:sz w:val="22"/>
                <w:szCs w:val="22"/>
              </w:rPr>
            </w:pPr>
            <w:r w:rsidRPr="00AA78CD">
              <w:rPr>
                <w:b/>
                <w:sz w:val="22"/>
                <w:szCs w:val="22"/>
              </w:rPr>
              <w:t>Angaben zum Begutachter</w:t>
            </w:r>
          </w:p>
        </w:tc>
      </w:tr>
      <w:tr w:rsidR="00CB7E5B" w:rsidRPr="00CB7E5B" w:rsidTr="00D004BF">
        <w:tc>
          <w:tcPr>
            <w:tcW w:w="2171" w:type="dxa"/>
            <w:gridSpan w:val="2"/>
            <w:vAlign w:val="center"/>
          </w:tcPr>
          <w:p w:rsidR="00CB7E5B" w:rsidRPr="00CB7E5B" w:rsidRDefault="00CB7E5B" w:rsidP="00CB7E5B">
            <w:pPr>
              <w:spacing w:before="0" w:after="0"/>
              <w:rPr>
                <w:rFonts w:cs="Arial"/>
                <w:bCs/>
              </w:rPr>
            </w:pPr>
            <w:r w:rsidRPr="00CB7E5B">
              <w:t>Name</w:t>
            </w:r>
            <w:r w:rsidRPr="00CB7E5B">
              <w:rPr>
                <w:rFonts w:cs="Arial"/>
                <w:bCs/>
              </w:rPr>
              <w:t>:</w:t>
            </w:r>
          </w:p>
        </w:tc>
        <w:tc>
          <w:tcPr>
            <w:tcW w:w="7740" w:type="dxa"/>
            <w:gridSpan w:val="6"/>
            <w:shd w:val="clear" w:color="auto" w:fill="FFF2CC"/>
          </w:tcPr>
          <w:p w:rsidR="00CB7E5B" w:rsidRPr="00CB7E5B" w:rsidRDefault="00CB7E5B" w:rsidP="00CB7E5B">
            <w:pPr>
              <w:pStyle w:val="FVBegutachter"/>
              <w:spacing w:before="0" w:after="0"/>
              <w:rPr>
                <w:rFonts w:cs="Arial"/>
              </w:rPr>
            </w:pPr>
          </w:p>
        </w:tc>
      </w:tr>
      <w:tr w:rsidR="0013640D" w:rsidRPr="00CB7E5B" w:rsidTr="00CB7E5B">
        <w:tc>
          <w:tcPr>
            <w:tcW w:w="2171" w:type="dxa"/>
            <w:gridSpan w:val="2"/>
            <w:tcBorders>
              <w:bottom w:val="single" w:sz="4" w:space="0" w:color="auto"/>
            </w:tcBorders>
            <w:vAlign w:val="center"/>
          </w:tcPr>
          <w:p w:rsidR="0013640D" w:rsidRPr="00CB7E5B" w:rsidRDefault="0013640D" w:rsidP="00F82152">
            <w:pPr>
              <w:overflowPunct w:val="0"/>
              <w:autoSpaceDE w:val="0"/>
              <w:autoSpaceDN w:val="0"/>
              <w:adjustRightInd w:val="0"/>
              <w:spacing w:before="0" w:after="0"/>
              <w:textAlignment w:val="baseline"/>
              <w:rPr>
                <w:rFonts w:cs="Arial"/>
                <w:bCs/>
              </w:rPr>
            </w:pPr>
            <w:r w:rsidRPr="00CB7E5B">
              <w:rPr>
                <w:rFonts w:cs="Arial"/>
                <w:bCs/>
              </w:rPr>
              <w:t>Status</w:t>
            </w:r>
            <w:r w:rsidRPr="00CB7E5B">
              <w:rPr>
                <w:rStyle w:val="Endnotenzeichen"/>
                <w:rFonts w:cs="Arial"/>
                <w:bCs/>
              </w:rPr>
              <w:endnoteReference w:id="2"/>
            </w:r>
            <w:r w:rsidRPr="00CB7E5B">
              <w:rPr>
                <w:rFonts w:cs="Arial"/>
                <w:bCs/>
              </w:rPr>
              <w:t xml:space="preserve"> :</w:t>
            </w:r>
          </w:p>
        </w:tc>
        <w:tc>
          <w:tcPr>
            <w:tcW w:w="2405" w:type="dxa"/>
            <w:gridSpan w:val="2"/>
            <w:tcBorders>
              <w:bottom w:val="single" w:sz="4" w:space="0" w:color="auto"/>
              <w:right w:val="nil"/>
            </w:tcBorders>
            <w:shd w:val="clear" w:color="auto" w:fill="FFF2CC"/>
            <w:vAlign w:val="center"/>
          </w:tcPr>
          <w:p w:rsidR="0013640D" w:rsidRPr="00CB7E5B" w:rsidRDefault="004C36B8" w:rsidP="00F82152">
            <w:pPr>
              <w:overflowPunct w:val="0"/>
              <w:autoSpaceDE w:val="0"/>
              <w:autoSpaceDN w:val="0"/>
              <w:adjustRightInd w:val="0"/>
              <w:spacing w:before="0" w:after="0"/>
              <w:textAlignment w:val="baseline"/>
              <w:rPr>
                <w:rFonts w:cs="Arial"/>
                <w:bCs/>
              </w:rPr>
            </w:pPr>
            <w:sdt>
              <w:sdtPr>
                <w:rPr>
                  <w:rFonts w:cs="Arial"/>
                  <w:bCs/>
                </w:rPr>
                <w:id w:val="204523614"/>
                <w14:checkbox>
                  <w14:checked w14:val="0"/>
                  <w14:checkedState w14:val="2612" w14:font="MS Gothic"/>
                  <w14:uncheckedState w14:val="2610" w14:font="MS Gothic"/>
                </w14:checkbox>
              </w:sdtPr>
              <w:sdtEndPr/>
              <w:sdtContent>
                <w:r w:rsidR="00FE565D" w:rsidRPr="00CB7E5B">
                  <w:rPr>
                    <w:rFonts w:ascii="MS Gothic" w:eastAsia="MS Gothic" w:hAnsi="MS Gothic" w:cs="Arial" w:hint="eastAsia"/>
                    <w:bCs/>
                  </w:rPr>
                  <w:t>☐</w:t>
                </w:r>
              </w:sdtContent>
            </w:sdt>
            <w:r w:rsidR="0013640D" w:rsidRPr="00CB7E5B">
              <w:rPr>
                <w:rFonts w:cs="Arial"/>
                <w:bCs/>
              </w:rPr>
              <w:t xml:space="preserve"> </w:t>
            </w:r>
            <w:r w:rsidR="00FE565D" w:rsidRPr="00CB7E5B">
              <w:rPr>
                <w:rFonts w:cs="Arial"/>
                <w:bCs/>
              </w:rPr>
              <w:t xml:space="preserve"> </w:t>
            </w:r>
            <w:r w:rsidR="0013640D" w:rsidRPr="00CB7E5B">
              <w:rPr>
                <w:rFonts w:cs="Arial"/>
                <w:bCs/>
              </w:rPr>
              <w:t>SB</w:t>
            </w:r>
          </w:p>
        </w:tc>
        <w:tc>
          <w:tcPr>
            <w:tcW w:w="2082" w:type="dxa"/>
            <w:gridSpan w:val="3"/>
            <w:tcBorders>
              <w:left w:val="nil"/>
              <w:bottom w:val="single" w:sz="4" w:space="0" w:color="auto"/>
              <w:right w:val="nil"/>
            </w:tcBorders>
            <w:shd w:val="clear" w:color="auto" w:fill="FFF2CC"/>
            <w:vAlign w:val="center"/>
          </w:tcPr>
          <w:p w:rsidR="0013640D" w:rsidRPr="00CB7E5B" w:rsidRDefault="004C36B8" w:rsidP="00F82152">
            <w:pPr>
              <w:overflowPunct w:val="0"/>
              <w:autoSpaceDE w:val="0"/>
              <w:autoSpaceDN w:val="0"/>
              <w:adjustRightInd w:val="0"/>
              <w:spacing w:before="0" w:after="0"/>
              <w:textAlignment w:val="baseline"/>
              <w:rPr>
                <w:rFonts w:cs="Arial"/>
                <w:bCs/>
              </w:rPr>
            </w:pPr>
            <w:sdt>
              <w:sdtPr>
                <w:rPr>
                  <w:rFonts w:cs="Arial"/>
                  <w:bCs/>
                </w:rPr>
                <w:id w:val="351306134"/>
                <w14:checkbox>
                  <w14:checked w14:val="0"/>
                  <w14:checkedState w14:val="2612" w14:font="MS Gothic"/>
                  <w14:uncheckedState w14:val="2610" w14:font="MS Gothic"/>
                </w14:checkbox>
              </w:sdtPr>
              <w:sdtEndPr/>
              <w:sdtContent>
                <w:r w:rsidR="00FE565D" w:rsidRPr="00CB7E5B">
                  <w:rPr>
                    <w:rFonts w:ascii="MS Gothic" w:eastAsia="MS Gothic" w:hAnsi="MS Gothic" w:cs="Arial" w:hint="eastAsia"/>
                    <w:bCs/>
                  </w:rPr>
                  <w:t>☐</w:t>
                </w:r>
              </w:sdtContent>
            </w:sdt>
            <w:r w:rsidR="0013640D" w:rsidRPr="00CB7E5B">
              <w:rPr>
                <w:rFonts w:cs="Arial"/>
                <w:bCs/>
              </w:rPr>
              <w:t xml:space="preserve"> </w:t>
            </w:r>
            <w:r w:rsidR="00FE565D" w:rsidRPr="00CB7E5B">
              <w:rPr>
                <w:rFonts w:cs="Arial"/>
                <w:bCs/>
              </w:rPr>
              <w:t xml:space="preserve"> </w:t>
            </w:r>
            <w:r w:rsidR="0013640D" w:rsidRPr="00CB7E5B">
              <w:rPr>
                <w:rFonts w:cs="Arial"/>
                <w:bCs/>
              </w:rPr>
              <w:t>FB</w:t>
            </w:r>
          </w:p>
        </w:tc>
        <w:tc>
          <w:tcPr>
            <w:tcW w:w="3253" w:type="dxa"/>
            <w:tcBorders>
              <w:left w:val="nil"/>
              <w:bottom w:val="single" w:sz="4" w:space="0" w:color="auto"/>
            </w:tcBorders>
            <w:shd w:val="clear" w:color="auto" w:fill="FFF2CC"/>
            <w:vAlign w:val="center"/>
          </w:tcPr>
          <w:p w:rsidR="0013640D" w:rsidRPr="00CB7E5B" w:rsidRDefault="004C36B8" w:rsidP="00F82152">
            <w:pPr>
              <w:overflowPunct w:val="0"/>
              <w:autoSpaceDE w:val="0"/>
              <w:autoSpaceDN w:val="0"/>
              <w:adjustRightInd w:val="0"/>
              <w:spacing w:before="0" w:after="0"/>
              <w:textAlignment w:val="baseline"/>
              <w:rPr>
                <w:rFonts w:cs="Arial"/>
                <w:bCs/>
              </w:rPr>
            </w:pPr>
            <w:sdt>
              <w:sdtPr>
                <w:rPr>
                  <w:rFonts w:cs="Arial"/>
                  <w:bCs/>
                </w:rPr>
                <w:id w:val="-1524474193"/>
                <w14:checkbox>
                  <w14:checked w14:val="0"/>
                  <w14:checkedState w14:val="2612" w14:font="MS Gothic"/>
                  <w14:uncheckedState w14:val="2610" w14:font="MS Gothic"/>
                </w14:checkbox>
              </w:sdtPr>
              <w:sdtEndPr/>
              <w:sdtContent>
                <w:r w:rsidR="00FE565D" w:rsidRPr="00CB7E5B">
                  <w:rPr>
                    <w:rFonts w:ascii="MS Gothic" w:eastAsia="MS Gothic" w:hAnsi="MS Gothic" w:cs="Arial" w:hint="eastAsia"/>
                    <w:bCs/>
                  </w:rPr>
                  <w:t>☐</w:t>
                </w:r>
              </w:sdtContent>
            </w:sdt>
            <w:r w:rsidR="00FE565D" w:rsidRPr="00CB7E5B">
              <w:rPr>
                <w:rFonts w:cs="Arial"/>
                <w:bCs/>
              </w:rPr>
              <w:t xml:space="preserve"> </w:t>
            </w:r>
            <w:r w:rsidR="0013640D" w:rsidRPr="00CB7E5B">
              <w:rPr>
                <w:rFonts w:cs="Arial"/>
                <w:bCs/>
              </w:rPr>
              <w:t xml:space="preserve"> FE</w:t>
            </w:r>
          </w:p>
        </w:tc>
      </w:tr>
      <w:tr w:rsidR="000B1D9D" w:rsidRPr="005A621E" w:rsidTr="008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11" w:type="dxa"/>
            <w:gridSpan w:val="8"/>
            <w:tcBorders>
              <w:top w:val="single" w:sz="4" w:space="0" w:color="auto"/>
              <w:left w:val="single" w:sz="4" w:space="0" w:color="auto"/>
              <w:bottom w:val="single" w:sz="4" w:space="0" w:color="auto"/>
              <w:right w:val="single" w:sz="4" w:space="0" w:color="auto"/>
            </w:tcBorders>
            <w:vAlign w:val="center"/>
          </w:tcPr>
          <w:p w:rsidR="000B1D9D" w:rsidRPr="005A621E" w:rsidRDefault="00261854" w:rsidP="00F82152">
            <w:pPr>
              <w:pStyle w:val="Kopfzeile"/>
              <w:tabs>
                <w:tab w:val="clear" w:pos="4536"/>
                <w:tab w:val="clear" w:pos="9072"/>
              </w:tabs>
              <w:spacing w:before="0" w:after="0"/>
              <w:rPr>
                <w:rFonts w:ascii="Calibri" w:hAnsi="Calibri" w:cs="Arial"/>
                <w:sz w:val="22"/>
                <w:szCs w:val="22"/>
                <w:lang w:val="de-DE" w:eastAsia="de-DE"/>
              </w:rPr>
            </w:pPr>
            <w:r w:rsidRPr="005A621E">
              <w:rPr>
                <w:rFonts w:ascii="Calibri" w:hAnsi="Calibri"/>
                <w:b/>
                <w:sz w:val="22"/>
                <w:szCs w:val="22"/>
                <w:lang w:val="de-DE" w:eastAsia="de-DE"/>
              </w:rPr>
              <w:t xml:space="preserve">Gegenstand der </w:t>
            </w:r>
            <w:r w:rsidR="000A661A" w:rsidRPr="005A621E">
              <w:rPr>
                <w:rFonts w:ascii="Calibri" w:hAnsi="Calibri"/>
                <w:b/>
                <w:sz w:val="22"/>
                <w:szCs w:val="22"/>
                <w:lang w:val="de-DE" w:eastAsia="de-DE"/>
              </w:rPr>
              <w:t>Begutachtung</w:t>
            </w:r>
            <w:r w:rsidR="000B1D9D" w:rsidRPr="005A621E">
              <w:rPr>
                <w:rFonts w:ascii="Calibri" w:hAnsi="Calibri" w:cs="Arial"/>
                <w:b/>
                <w:bCs/>
                <w:sz w:val="22"/>
                <w:szCs w:val="22"/>
                <w:lang w:val="de-DE" w:eastAsia="de-DE"/>
              </w:rPr>
              <w:t xml:space="preserve"> </w:t>
            </w:r>
            <w:r w:rsidR="000B1D9D" w:rsidRPr="005A621E">
              <w:rPr>
                <w:rFonts w:ascii="Calibri" w:hAnsi="Calibri" w:cs="Arial"/>
                <w:bCs/>
                <w:lang w:val="de-DE" w:eastAsia="de-DE"/>
              </w:rPr>
              <w:t>(</w:t>
            </w:r>
            <w:r w:rsidR="00BB1535" w:rsidRPr="005A621E">
              <w:rPr>
                <w:rFonts w:ascii="Calibri" w:hAnsi="Calibri" w:cs="Arial"/>
                <w:bCs/>
                <w:lang w:val="de-DE" w:eastAsia="de-DE"/>
              </w:rPr>
              <w:t>Detaillierte Darstellung mit Angabe der Quellen der sektoralen Anforderungen</w:t>
            </w:r>
            <w:r w:rsidR="0013640D" w:rsidRPr="005A621E">
              <w:rPr>
                <w:rFonts w:ascii="Calibri" w:hAnsi="Calibri" w:cs="Arial"/>
                <w:bCs/>
                <w:lang w:val="de-DE" w:eastAsia="de-DE"/>
              </w:rPr>
              <w:t>)</w:t>
            </w:r>
          </w:p>
        </w:tc>
      </w:tr>
      <w:tr w:rsidR="00BA6B83" w:rsidRPr="000F7963" w:rsidTr="00860848">
        <w:tblPrEx>
          <w:tblLook w:val="0000" w:firstRow="0" w:lastRow="0" w:firstColumn="0" w:lastColumn="0" w:noHBand="0" w:noVBand="0"/>
        </w:tblPrEx>
        <w:trPr>
          <w:trHeight w:val="113"/>
        </w:trPr>
        <w:tc>
          <w:tcPr>
            <w:tcW w:w="9911" w:type="dxa"/>
            <w:gridSpan w:val="8"/>
            <w:tcBorders>
              <w:top w:val="nil"/>
              <w:bottom w:val="single" w:sz="12" w:space="0" w:color="auto"/>
            </w:tcBorders>
            <w:shd w:val="clear" w:color="auto" w:fill="FFF2CC"/>
          </w:tcPr>
          <w:p w:rsidR="00BA6B83" w:rsidRPr="002B74B0" w:rsidRDefault="00BA6B83" w:rsidP="003B4228">
            <w:pPr>
              <w:spacing w:before="0" w:after="0"/>
            </w:pPr>
          </w:p>
        </w:tc>
      </w:tr>
      <w:tr w:rsidR="006A596F" w:rsidRPr="00CB7E5B" w:rsidTr="008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9911" w:type="dxa"/>
            <w:gridSpan w:val="8"/>
            <w:tcBorders>
              <w:top w:val="single" w:sz="4" w:space="0" w:color="auto"/>
              <w:left w:val="single" w:sz="4" w:space="0" w:color="auto"/>
              <w:bottom w:val="single" w:sz="4" w:space="0" w:color="auto"/>
              <w:right w:val="single" w:sz="6" w:space="0" w:color="auto"/>
            </w:tcBorders>
          </w:tcPr>
          <w:p w:rsidR="006A596F" w:rsidRPr="00CB7E5B" w:rsidRDefault="004C36B8" w:rsidP="0048198C">
            <w:pPr>
              <w:spacing w:before="60" w:after="0"/>
              <w:ind w:left="369" w:hanging="369"/>
              <w:rPr>
                <w:rFonts w:cs="Arial"/>
                <w:bCs/>
              </w:rPr>
            </w:pPr>
            <w:sdt>
              <w:sdtPr>
                <w:id w:val="-1318712502"/>
                <w14:checkbox>
                  <w14:checked w14:val="0"/>
                  <w14:checkedState w14:val="2612" w14:font="MS Gothic"/>
                  <w14:uncheckedState w14:val="2610" w14:font="MS Gothic"/>
                </w14:checkbox>
              </w:sdtPr>
              <w:sdtEndPr/>
              <w:sdtContent>
                <w:r w:rsidR="00FE565D" w:rsidRPr="00CB7E5B">
                  <w:rPr>
                    <w:rFonts w:ascii="MS Gothic" w:eastAsia="MS Gothic" w:hAnsi="MS Gothic" w:hint="eastAsia"/>
                  </w:rPr>
                  <w:t>☐</w:t>
                </w:r>
              </w:sdtContent>
            </w:sdt>
            <w:r w:rsidR="006A596F" w:rsidRPr="00CB7E5B">
              <w:tab/>
            </w:r>
            <w:r w:rsidR="00796D8C" w:rsidRPr="00CB7E5B">
              <w:t>Inspektionen (</w:t>
            </w:r>
            <w:r w:rsidR="00E45F28" w:rsidRPr="00CB7E5B">
              <w:rPr>
                <w:rFonts w:cs="Arial"/>
                <w:bCs/>
              </w:rPr>
              <w:t>Fremdprüfung</w:t>
            </w:r>
            <w:r w:rsidR="00796D8C" w:rsidRPr="00CB7E5B">
              <w:rPr>
                <w:rFonts w:cs="Arial"/>
                <w:bCs/>
              </w:rPr>
              <w:t>)</w:t>
            </w:r>
            <w:r w:rsidR="00E45F28" w:rsidRPr="00CB7E5B">
              <w:rPr>
                <w:rFonts w:cs="Arial"/>
                <w:bCs/>
              </w:rPr>
              <w:t xml:space="preserve"> beim Einbau von mineralischen Baustoffen in Deponieabdichtungssystemen </w:t>
            </w:r>
            <w:r w:rsidR="00CB7E5B">
              <w:rPr>
                <w:rFonts w:cs="Arial"/>
                <w:bCs/>
              </w:rPr>
              <w:br/>
            </w:r>
            <w:r w:rsidR="00E45F28" w:rsidRPr="00CB7E5B">
              <w:rPr>
                <w:rFonts w:cs="Arial"/>
                <w:bCs/>
              </w:rPr>
              <w:t xml:space="preserve">nach BQS 9-1 </w:t>
            </w:r>
          </w:p>
        </w:tc>
      </w:tr>
      <w:tr w:rsidR="006A596F" w:rsidRPr="00CB7E5B" w:rsidTr="008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11" w:type="dxa"/>
            <w:gridSpan w:val="8"/>
            <w:tcBorders>
              <w:top w:val="single" w:sz="4" w:space="0" w:color="auto"/>
              <w:left w:val="single" w:sz="4" w:space="0" w:color="auto"/>
              <w:bottom w:val="single" w:sz="4" w:space="0" w:color="auto"/>
              <w:right w:val="single" w:sz="6" w:space="0" w:color="auto"/>
            </w:tcBorders>
          </w:tcPr>
          <w:p w:rsidR="006A596F" w:rsidRPr="00CB7E5B" w:rsidRDefault="004C36B8" w:rsidP="00796D8C">
            <w:pPr>
              <w:spacing w:before="60" w:after="0"/>
              <w:ind w:left="794" w:hanging="369"/>
              <w:rPr>
                <w:rFonts w:cs="Calibri"/>
              </w:rPr>
            </w:pPr>
            <w:sdt>
              <w:sdtPr>
                <w:id w:val="1433478004"/>
                <w14:checkbox>
                  <w14:checked w14:val="0"/>
                  <w14:checkedState w14:val="2612" w14:font="MS Gothic"/>
                  <w14:uncheckedState w14:val="2610" w14:font="MS Gothic"/>
                </w14:checkbox>
              </w:sdtPr>
              <w:sdtEndPr/>
              <w:sdtContent>
                <w:r w:rsidR="00FE565D" w:rsidRPr="00CB7E5B">
                  <w:rPr>
                    <w:rFonts w:ascii="MS Gothic" w:eastAsia="MS Gothic" w:hAnsi="MS Gothic" w:hint="eastAsia"/>
                  </w:rPr>
                  <w:t>☐</w:t>
                </w:r>
              </w:sdtContent>
            </w:sdt>
            <w:r w:rsidR="006A596F" w:rsidRPr="00CB7E5B">
              <w:tab/>
            </w:r>
            <w:r w:rsidR="00796D8C" w:rsidRPr="00CB7E5B">
              <w:rPr>
                <w:rFonts w:cs="Arial"/>
                <w:bCs/>
              </w:rPr>
              <w:t>inkl. Asphaltabdichtungen</w:t>
            </w:r>
          </w:p>
        </w:tc>
      </w:tr>
      <w:tr w:rsidR="006A596F" w:rsidRPr="00CB7E5B" w:rsidTr="008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9911" w:type="dxa"/>
            <w:gridSpan w:val="8"/>
            <w:tcBorders>
              <w:top w:val="single" w:sz="4" w:space="0" w:color="auto"/>
              <w:left w:val="single" w:sz="4" w:space="0" w:color="auto"/>
              <w:bottom w:val="single" w:sz="4" w:space="0" w:color="auto"/>
              <w:right w:val="single" w:sz="6" w:space="0" w:color="auto"/>
            </w:tcBorders>
          </w:tcPr>
          <w:p w:rsidR="006A596F" w:rsidRPr="00CB7E5B" w:rsidRDefault="004C36B8" w:rsidP="00796D8C">
            <w:pPr>
              <w:spacing w:before="60" w:after="0"/>
              <w:ind w:left="794" w:hanging="369"/>
              <w:rPr>
                <w:rFonts w:cs="Calibri"/>
              </w:rPr>
            </w:pPr>
            <w:sdt>
              <w:sdtPr>
                <w:id w:val="1987662742"/>
                <w14:checkbox>
                  <w14:checked w14:val="0"/>
                  <w14:checkedState w14:val="2612" w14:font="MS Gothic"/>
                  <w14:uncheckedState w14:val="2610" w14:font="MS Gothic"/>
                </w14:checkbox>
              </w:sdtPr>
              <w:sdtEndPr/>
              <w:sdtContent>
                <w:r w:rsidR="00FE565D" w:rsidRPr="00CB7E5B">
                  <w:rPr>
                    <w:rFonts w:ascii="MS Gothic" w:eastAsia="MS Gothic" w:hAnsi="MS Gothic" w:hint="eastAsia"/>
                  </w:rPr>
                  <w:t>☐</w:t>
                </w:r>
              </w:sdtContent>
            </w:sdt>
            <w:r w:rsidR="006A596F" w:rsidRPr="00CB7E5B">
              <w:tab/>
            </w:r>
            <w:r w:rsidR="00796D8C" w:rsidRPr="00CB7E5B">
              <w:rPr>
                <w:rFonts w:cs="Arial"/>
                <w:bCs/>
              </w:rPr>
              <w:t>inkl. Geotextilien zum Filtern und Trennen</w:t>
            </w:r>
          </w:p>
        </w:tc>
      </w:tr>
      <w:tr w:rsidR="00796D8C" w:rsidRPr="00CB7E5B" w:rsidTr="008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7"/>
        </w:trPr>
        <w:tc>
          <w:tcPr>
            <w:tcW w:w="9911" w:type="dxa"/>
            <w:gridSpan w:val="8"/>
            <w:tcBorders>
              <w:top w:val="single" w:sz="4" w:space="0" w:color="auto"/>
              <w:left w:val="single" w:sz="4" w:space="0" w:color="auto"/>
              <w:bottom w:val="single" w:sz="6" w:space="0" w:color="auto"/>
              <w:right w:val="single" w:sz="6" w:space="0" w:color="auto"/>
            </w:tcBorders>
          </w:tcPr>
          <w:p w:rsidR="00796D8C" w:rsidRPr="00CB7E5B" w:rsidRDefault="004C36B8" w:rsidP="007D4693">
            <w:pPr>
              <w:spacing w:before="60" w:after="0"/>
              <w:ind w:left="369" w:hanging="369"/>
              <w:rPr>
                <w:rFonts w:cs="Calibri"/>
              </w:rPr>
            </w:pPr>
            <w:sdt>
              <w:sdtPr>
                <w:id w:val="-49623453"/>
                <w14:checkbox>
                  <w14:checked w14:val="0"/>
                  <w14:checkedState w14:val="2612" w14:font="MS Gothic"/>
                  <w14:uncheckedState w14:val="2610" w14:font="MS Gothic"/>
                </w14:checkbox>
              </w:sdtPr>
              <w:sdtEndPr/>
              <w:sdtContent>
                <w:r w:rsidR="00FE565D" w:rsidRPr="00CB7E5B">
                  <w:rPr>
                    <w:rFonts w:ascii="MS Gothic" w:eastAsia="MS Gothic" w:hAnsi="MS Gothic" w:hint="eastAsia"/>
                  </w:rPr>
                  <w:t>☐</w:t>
                </w:r>
              </w:sdtContent>
            </w:sdt>
            <w:r w:rsidR="00796D8C" w:rsidRPr="00CB7E5B">
              <w:tab/>
              <w:t>Inspektionen (</w:t>
            </w:r>
            <w:r w:rsidR="00796D8C" w:rsidRPr="00CB7E5B">
              <w:rPr>
                <w:rFonts w:cs="Arial"/>
                <w:bCs/>
              </w:rPr>
              <w:t xml:space="preserve">Fremdprüfung) beim Einbau von Kunststoffkomponenten in Deponieabdichtungssystemen </w:t>
            </w:r>
            <w:r w:rsidR="00CB7E5B">
              <w:rPr>
                <w:rFonts w:cs="Arial"/>
                <w:bCs/>
              </w:rPr>
              <w:br/>
            </w:r>
            <w:r w:rsidR="00796D8C" w:rsidRPr="00CB7E5B">
              <w:rPr>
                <w:rFonts w:cs="Arial"/>
                <w:bCs/>
              </w:rPr>
              <w:t xml:space="preserve">nach BAM-FP-RL </w:t>
            </w:r>
          </w:p>
        </w:tc>
      </w:tr>
    </w:tbl>
    <w:p w:rsidR="000A661A" w:rsidRPr="00B21700" w:rsidRDefault="000A661A" w:rsidP="00BB1535">
      <w:pPr>
        <w:rPr>
          <w:sz w:val="16"/>
          <w:szCs w:val="16"/>
        </w:rPr>
      </w:pPr>
    </w:p>
    <w:p w:rsidR="0048198C" w:rsidRDefault="0049571B" w:rsidP="00C44ABE">
      <w:r w:rsidRPr="0049571B">
        <w:t xml:space="preserve">Zusätzlich zum Bericht </w:t>
      </w:r>
      <w:r w:rsidR="00C869F8">
        <w:t xml:space="preserve">gemäß </w:t>
      </w:r>
      <w:r w:rsidR="00C869F8" w:rsidRPr="0049571B">
        <w:t>DIN EN ISO/IEC 170</w:t>
      </w:r>
      <w:r w:rsidR="00BB73CE">
        <w:t>20</w:t>
      </w:r>
      <w:r w:rsidR="00C869F8">
        <w:t xml:space="preserve"> für </w:t>
      </w:r>
      <w:r w:rsidR="00BB73CE">
        <w:t>Inspektionsstellen</w:t>
      </w:r>
      <w:r w:rsidRPr="0049571B">
        <w:t xml:space="preserve"> werden mit dieser Checkliste </w:t>
      </w:r>
      <w:r w:rsidR="00C869F8">
        <w:t xml:space="preserve">die </w:t>
      </w:r>
      <w:r w:rsidR="00E7433E">
        <w:t>speziellen Kriterien</w:t>
      </w:r>
      <w:r w:rsidR="00036F7E">
        <w:rPr>
          <w:rStyle w:val="Endnotenzeichen"/>
        </w:rPr>
        <w:endnoteReference w:id="3"/>
      </w:r>
      <w:r w:rsidR="00C869F8" w:rsidRPr="00C869F8">
        <w:t xml:space="preserve"> für Stellen, die </w:t>
      </w:r>
      <w:r w:rsidR="00BB73CE">
        <w:t>Fremdprüfungen in Deponieabdichtungssystemen nach BQS 9-1</w:t>
      </w:r>
      <w:r w:rsidR="00652430">
        <w:t xml:space="preserve"> oder</w:t>
      </w:r>
      <w:r w:rsidR="002F161F">
        <w:t xml:space="preserve"> BAM-FP-RL</w:t>
      </w:r>
      <w:r w:rsidR="00BB73CE">
        <w:t xml:space="preserve"> </w:t>
      </w:r>
      <w:r w:rsidR="00652430">
        <w:t>in Verbindung mit der</w:t>
      </w:r>
      <w:r w:rsidR="00BB73CE">
        <w:t xml:space="preserve"> </w:t>
      </w:r>
      <w:proofErr w:type="spellStart"/>
      <w:r w:rsidR="00BB73CE">
        <w:t>DepV</w:t>
      </w:r>
      <w:proofErr w:type="spellEnd"/>
      <w:r w:rsidR="00C869F8" w:rsidRPr="00C869F8">
        <w:t xml:space="preserve"> beteiligt sind</w:t>
      </w:r>
      <w:r w:rsidR="00652430">
        <w:t>,</w:t>
      </w:r>
      <w:r w:rsidRPr="0049571B">
        <w:t xml:space="preserve"> abgebildet</w:t>
      </w:r>
      <w:r>
        <w:t>.</w:t>
      </w:r>
    </w:p>
    <w:p w:rsidR="00C44ABE" w:rsidRDefault="0049571B" w:rsidP="00C44ABE">
      <w:pPr>
        <w:rPr>
          <w:b/>
        </w:rPr>
      </w:pPr>
      <w:r w:rsidRPr="0049571B">
        <w:rPr>
          <w:b/>
        </w:rPr>
        <w:t xml:space="preserve">Die Checkliste enthält lediglich die </w:t>
      </w:r>
      <w:r w:rsidR="00A02840">
        <w:rPr>
          <w:b/>
        </w:rPr>
        <w:t>speziellen</w:t>
      </w:r>
      <w:r w:rsidR="00BB73CE">
        <w:rPr>
          <w:b/>
        </w:rPr>
        <w:t xml:space="preserve"> Anforderungen des BQS 9-1</w:t>
      </w:r>
      <w:r w:rsidR="002F161F">
        <w:rPr>
          <w:b/>
        </w:rPr>
        <w:t xml:space="preserve"> und BAM-FP-RL</w:t>
      </w:r>
      <w:r w:rsidR="00FE628A">
        <w:rPr>
          <w:b/>
        </w:rPr>
        <w:t xml:space="preserve">, </w:t>
      </w:r>
      <w:r w:rsidR="00C44ABE" w:rsidRPr="0049571B">
        <w:rPr>
          <w:b/>
        </w:rPr>
        <w:t>ni</w:t>
      </w:r>
      <w:r w:rsidR="00C44ABE" w:rsidRPr="005E0FAD">
        <w:rPr>
          <w:b/>
        </w:rPr>
        <w:t>cht die reinen Querverweise auf die grundlegende Akkreditierungsnorm</w:t>
      </w:r>
      <w:r w:rsidR="00C44ABE">
        <w:rPr>
          <w:b/>
        </w:rPr>
        <w:t>en</w:t>
      </w:r>
      <w:r w:rsidR="00C44ABE" w:rsidRPr="0049571B">
        <w:rPr>
          <w:b/>
        </w:rPr>
        <w:t xml:space="preserve"> </w:t>
      </w:r>
      <w:r w:rsidR="00C44ABE">
        <w:rPr>
          <w:b/>
        </w:rPr>
        <w:t>DIN EN ISO/IEC 17020</w:t>
      </w:r>
      <w:r w:rsidR="00D26C28">
        <w:rPr>
          <w:b/>
        </w:rPr>
        <w:t>.</w:t>
      </w:r>
    </w:p>
    <w:p w:rsidR="005E0FAD" w:rsidRPr="005E0FAD" w:rsidRDefault="009A4D3E" w:rsidP="00BB1535">
      <w:r w:rsidRPr="005E0FAD">
        <w:t xml:space="preserve">Diese Checkliste/dieser Bericht wiederholt </w:t>
      </w:r>
      <w:r w:rsidRPr="005E0FAD">
        <w:rPr>
          <w:b/>
        </w:rPr>
        <w:t>NICHT</w:t>
      </w:r>
      <w:r w:rsidRPr="005E0FAD">
        <w:t xml:space="preserve"> die bereits im Bericht zur DIN EN ISO/IEC 1702</w:t>
      </w:r>
      <w:r w:rsidR="00BB73CE">
        <w:t>0</w:t>
      </w:r>
      <w:r w:rsidR="00D26C28">
        <w:rPr>
          <w:strike/>
        </w:rPr>
        <w:t xml:space="preserve"> </w:t>
      </w:r>
      <w:r w:rsidR="000E4E65" w:rsidRPr="00B21700">
        <w:t>aufgeführten o</w:t>
      </w:r>
      <w:r w:rsidRPr="00B21700">
        <w:t xml:space="preserve">bjektiven Nachweise </w:t>
      </w:r>
      <w:r w:rsidR="000E4E65" w:rsidRPr="00B21700">
        <w:t>(ON) und e</w:t>
      </w:r>
      <w:r w:rsidRPr="00B21700">
        <w:t xml:space="preserve">ingesehenen Dokumente </w:t>
      </w:r>
      <w:r w:rsidR="000E4E65" w:rsidRPr="00B21700">
        <w:t>(ED)</w:t>
      </w:r>
      <w:r w:rsidR="000E4E65">
        <w:t xml:space="preserve"> </w:t>
      </w:r>
      <w:r w:rsidRPr="005E0FAD">
        <w:t>oder Textpassagen und Beschreibungen zu Abweichungen. Der zuständige Begutachter KANN jedoch ergänzende Dokumente und Anmerkungen</w:t>
      </w:r>
      <w:r w:rsidR="000E5985" w:rsidRPr="005E0FAD">
        <w:t xml:space="preserve"> notieren.</w:t>
      </w:r>
    </w:p>
    <w:p w:rsidR="00602E54" w:rsidRDefault="00C96561" w:rsidP="00DC2CA4">
      <w:pPr>
        <w:spacing w:after="240"/>
      </w:pPr>
      <w:r w:rsidRPr="005E0FAD">
        <w:t>Im Interesse der Lesbarkeit wird grundsätzlich die männliche Form von Funktionsbezeichnungen verwendet; dies schließt die weibliche Form ein.</w:t>
      </w:r>
    </w:p>
    <w:p w:rsidR="00CB7E5B" w:rsidRDefault="00CB7E5B" w:rsidP="00DC2CA4">
      <w:pPr>
        <w:spacing w:after="240"/>
      </w:pPr>
    </w:p>
    <w:p w:rsidR="00CB7E5B" w:rsidRPr="005E0FAD" w:rsidRDefault="00CB7E5B" w:rsidP="00DC2CA4">
      <w:pPr>
        <w:spacing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03"/>
        <w:gridCol w:w="1787"/>
        <w:gridCol w:w="480"/>
        <w:gridCol w:w="213"/>
        <w:gridCol w:w="221"/>
        <w:gridCol w:w="471"/>
        <w:gridCol w:w="553"/>
      </w:tblGrid>
      <w:tr w:rsidR="00BB73CE" w:rsidRPr="005E0FAD" w:rsidTr="004C31D3">
        <w:trPr>
          <w:cantSplit/>
          <w:tblHeader/>
        </w:trPr>
        <w:tc>
          <w:tcPr>
            <w:tcW w:w="5903" w:type="dxa"/>
            <w:vMerge w:val="restart"/>
            <w:shd w:val="clear" w:color="auto" w:fill="D9D9D9"/>
            <w:tcMar>
              <w:bottom w:w="28" w:type="dxa"/>
            </w:tcMar>
          </w:tcPr>
          <w:p w:rsidR="00BB73CE" w:rsidRPr="005F5BEC" w:rsidRDefault="00BB73CE" w:rsidP="00CB7E5B">
            <w:pPr>
              <w:spacing w:before="0" w:after="0"/>
              <w:rPr>
                <w:rFonts w:cs="Arial"/>
                <w:b/>
                <w:color w:val="000000"/>
              </w:rPr>
            </w:pPr>
            <w:r w:rsidRPr="00BB73CE">
              <w:rPr>
                <w:rFonts w:cs="Arial"/>
                <w:b/>
                <w:color w:val="000000"/>
              </w:rPr>
              <w:lastRenderedPageBreak/>
              <w:t>Anforderung aus dem BQS 9-1</w:t>
            </w:r>
            <w:r w:rsidR="00EB4324">
              <w:rPr>
                <w:rFonts w:cs="Arial"/>
                <w:b/>
                <w:color w:val="000000"/>
              </w:rPr>
              <w:t xml:space="preserve"> </w:t>
            </w:r>
            <w:r w:rsidRPr="00BB73CE">
              <w:rPr>
                <w:rFonts w:cs="Arial"/>
                <w:b/>
                <w:color w:val="000000"/>
              </w:rPr>
              <w:t>und BAM-FP-RL</w:t>
            </w:r>
          </w:p>
        </w:tc>
        <w:tc>
          <w:tcPr>
            <w:tcW w:w="1787" w:type="dxa"/>
            <w:tcBorders>
              <w:bottom w:val="nil"/>
            </w:tcBorders>
            <w:shd w:val="clear" w:color="auto" w:fill="D9D9D9"/>
            <w:tcMar>
              <w:bottom w:w="28" w:type="dxa"/>
            </w:tcMar>
          </w:tcPr>
          <w:p w:rsidR="00BB73CE" w:rsidRPr="005E0FAD" w:rsidRDefault="00BB73CE" w:rsidP="004C31D3">
            <w:pPr>
              <w:spacing w:before="0" w:after="0"/>
              <w:jc w:val="center"/>
              <w:rPr>
                <w:rFonts w:cs="Arial"/>
                <w:b/>
                <w:sz w:val="18"/>
                <w:szCs w:val="18"/>
              </w:rPr>
            </w:pPr>
            <w:r w:rsidRPr="005E0FAD">
              <w:rPr>
                <w:rFonts w:cs="Arial"/>
                <w:b/>
                <w:sz w:val="18"/>
                <w:szCs w:val="18"/>
              </w:rPr>
              <w:t xml:space="preserve">Notizen </w:t>
            </w:r>
          </w:p>
        </w:tc>
        <w:tc>
          <w:tcPr>
            <w:tcW w:w="1385" w:type="dxa"/>
            <w:gridSpan w:val="4"/>
            <w:shd w:val="clear" w:color="auto" w:fill="D9D9D9"/>
            <w:tcMar>
              <w:bottom w:w="28" w:type="dxa"/>
            </w:tcMar>
          </w:tcPr>
          <w:p w:rsidR="00BB73CE" w:rsidRPr="005E0FAD" w:rsidRDefault="00BB73CE" w:rsidP="008C3C6B">
            <w:pPr>
              <w:keepNext/>
              <w:keepLines/>
              <w:spacing w:before="0" w:after="0"/>
              <w:jc w:val="center"/>
              <w:rPr>
                <w:rFonts w:cs="Arial"/>
                <w:b/>
                <w:bCs/>
                <w:sz w:val="18"/>
                <w:szCs w:val="18"/>
              </w:rPr>
            </w:pPr>
            <w:r w:rsidRPr="005E0FAD">
              <w:rPr>
                <w:rFonts w:cs="Arial"/>
                <w:b/>
                <w:bCs/>
                <w:sz w:val="18"/>
                <w:szCs w:val="18"/>
              </w:rPr>
              <w:t>Bewertung</w:t>
            </w:r>
            <w:r w:rsidR="008C3C6B">
              <w:rPr>
                <w:rStyle w:val="Endnotenzeichen"/>
                <w:rFonts w:cs="Arial"/>
                <w:b/>
                <w:bCs/>
                <w:sz w:val="18"/>
                <w:szCs w:val="18"/>
              </w:rPr>
              <w:endnoteReference w:id="4"/>
            </w:r>
          </w:p>
        </w:tc>
        <w:tc>
          <w:tcPr>
            <w:tcW w:w="553" w:type="dxa"/>
            <w:tcBorders>
              <w:bottom w:val="nil"/>
            </w:tcBorders>
            <w:shd w:val="clear" w:color="auto" w:fill="D9D9D9"/>
            <w:tcMar>
              <w:bottom w:w="28" w:type="dxa"/>
            </w:tcMar>
          </w:tcPr>
          <w:p w:rsidR="00BB73CE" w:rsidRPr="005E0FAD" w:rsidRDefault="00BB73CE" w:rsidP="004C31D3">
            <w:pPr>
              <w:spacing w:before="0" w:after="0"/>
              <w:jc w:val="center"/>
              <w:rPr>
                <w:rFonts w:cs="Arial"/>
                <w:b/>
                <w:bCs/>
                <w:sz w:val="18"/>
                <w:szCs w:val="18"/>
              </w:rPr>
            </w:pPr>
            <w:r w:rsidRPr="005E0FAD">
              <w:rPr>
                <w:rFonts w:cs="Arial"/>
                <w:b/>
                <w:bCs/>
                <w:sz w:val="18"/>
                <w:szCs w:val="18"/>
              </w:rPr>
              <w:t>Abw.</w:t>
            </w:r>
          </w:p>
        </w:tc>
      </w:tr>
      <w:tr w:rsidR="00BB73CE" w:rsidRPr="005E0FAD" w:rsidTr="004C31D3">
        <w:trPr>
          <w:cantSplit/>
          <w:tblHeader/>
        </w:trPr>
        <w:tc>
          <w:tcPr>
            <w:tcW w:w="5903" w:type="dxa"/>
            <w:vMerge/>
            <w:shd w:val="clear" w:color="auto" w:fill="D9D9D9"/>
            <w:tcMar>
              <w:top w:w="0" w:type="dxa"/>
            </w:tcMar>
          </w:tcPr>
          <w:p w:rsidR="00BB73CE" w:rsidRPr="005E0FAD" w:rsidRDefault="00BB73CE" w:rsidP="007906A0">
            <w:pPr>
              <w:spacing w:before="0" w:after="0"/>
              <w:rPr>
                <w:rFonts w:cs="Arial"/>
                <w:color w:val="000000"/>
                <w:sz w:val="18"/>
                <w:szCs w:val="18"/>
              </w:rPr>
            </w:pPr>
          </w:p>
        </w:tc>
        <w:tc>
          <w:tcPr>
            <w:tcW w:w="1787" w:type="dxa"/>
            <w:tcBorders>
              <w:top w:val="nil"/>
              <w:bottom w:val="single" w:sz="4" w:space="0" w:color="auto"/>
            </w:tcBorders>
            <w:shd w:val="clear" w:color="auto" w:fill="D9D9D9"/>
            <w:tcMar>
              <w:top w:w="0" w:type="dxa"/>
            </w:tcMar>
            <w:vAlign w:val="center"/>
          </w:tcPr>
          <w:p w:rsidR="00BB73CE" w:rsidRPr="005E0FAD" w:rsidRDefault="004C31D3" w:rsidP="004C31D3">
            <w:pPr>
              <w:spacing w:before="0" w:after="0"/>
              <w:jc w:val="center"/>
              <w:rPr>
                <w:rFonts w:cs="Arial"/>
                <w:b/>
                <w:sz w:val="18"/>
                <w:szCs w:val="18"/>
              </w:rPr>
            </w:pPr>
            <w:r w:rsidRPr="005E0FAD">
              <w:rPr>
                <w:rFonts w:cs="Arial"/>
                <w:b/>
                <w:sz w:val="18"/>
                <w:szCs w:val="18"/>
              </w:rPr>
              <w:t>Bemerkungen</w:t>
            </w:r>
          </w:p>
        </w:tc>
        <w:tc>
          <w:tcPr>
            <w:tcW w:w="480" w:type="dxa"/>
            <w:tcBorders>
              <w:bottom w:val="single" w:sz="4" w:space="0" w:color="auto"/>
            </w:tcBorders>
            <w:shd w:val="clear" w:color="auto" w:fill="D9D9D9"/>
            <w:tcMar>
              <w:top w:w="0" w:type="dxa"/>
            </w:tcMar>
          </w:tcPr>
          <w:p w:rsidR="00BB73CE" w:rsidRPr="005E0FAD" w:rsidRDefault="00BB73CE" w:rsidP="007906A0">
            <w:pPr>
              <w:keepNext/>
              <w:keepLines/>
              <w:spacing w:before="0" w:after="0"/>
              <w:jc w:val="center"/>
              <w:rPr>
                <w:rFonts w:cs="Arial"/>
                <w:b/>
                <w:bCs/>
                <w:sz w:val="18"/>
                <w:szCs w:val="18"/>
              </w:rPr>
            </w:pPr>
            <w:r w:rsidRPr="005E0FAD">
              <w:rPr>
                <w:rFonts w:cs="Arial"/>
                <w:b/>
                <w:bCs/>
                <w:sz w:val="18"/>
                <w:szCs w:val="18"/>
              </w:rPr>
              <w:t>1</w:t>
            </w:r>
          </w:p>
        </w:tc>
        <w:tc>
          <w:tcPr>
            <w:tcW w:w="434" w:type="dxa"/>
            <w:gridSpan w:val="2"/>
            <w:shd w:val="clear" w:color="auto" w:fill="D9D9D9"/>
            <w:tcMar>
              <w:top w:w="0" w:type="dxa"/>
            </w:tcMar>
          </w:tcPr>
          <w:p w:rsidR="00BB73CE" w:rsidRPr="005E0FAD" w:rsidRDefault="00BB73CE" w:rsidP="007906A0">
            <w:pPr>
              <w:keepNext/>
              <w:keepLines/>
              <w:spacing w:before="0" w:after="0"/>
              <w:jc w:val="center"/>
              <w:rPr>
                <w:rFonts w:cs="Arial"/>
                <w:b/>
                <w:bCs/>
                <w:sz w:val="18"/>
                <w:szCs w:val="18"/>
              </w:rPr>
            </w:pPr>
            <w:r w:rsidRPr="005E0FAD">
              <w:rPr>
                <w:rFonts w:cs="Arial"/>
                <w:b/>
                <w:bCs/>
                <w:sz w:val="18"/>
                <w:szCs w:val="18"/>
              </w:rPr>
              <w:t>2</w:t>
            </w:r>
          </w:p>
        </w:tc>
        <w:tc>
          <w:tcPr>
            <w:tcW w:w="471" w:type="dxa"/>
            <w:shd w:val="clear" w:color="auto" w:fill="D9D9D9"/>
            <w:tcMar>
              <w:top w:w="0" w:type="dxa"/>
            </w:tcMar>
          </w:tcPr>
          <w:p w:rsidR="00BB73CE" w:rsidRPr="005E0FAD" w:rsidRDefault="00BB73CE" w:rsidP="007906A0">
            <w:pPr>
              <w:keepNext/>
              <w:keepLines/>
              <w:spacing w:before="0" w:after="0"/>
              <w:jc w:val="center"/>
              <w:rPr>
                <w:rFonts w:cs="Arial"/>
                <w:b/>
                <w:bCs/>
                <w:sz w:val="18"/>
                <w:szCs w:val="18"/>
              </w:rPr>
            </w:pPr>
            <w:r w:rsidRPr="005E0FAD">
              <w:rPr>
                <w:rFonts w:cs="Arial"/>
                <w:b/>
                <w:bCs/>
                <w:sz w:val="18"/>
                <w:szCs w:val="18"/>
              </w:rPr>
              <w:t>3</w:t>
            </w:r>
          </w:p>
        </w:tc>
        <w:tc>
          <w:tcPr>
            <w:tcW w:w="553" w:type="dxa"/>
            <w:tcBorders>
              <w:top w:val="nil"/>
            </w:tcBorders>
            <w:shd w:val="clear" w:color="auto" w:fill="D9D9D9"/>
            <w:tcMar>
              <w:top w:w="0" w:type="dxa"/>
            </w:tcMar>
          </w:tcPr>
          <w:p w:rsidR="00BB73CE" w:rsidRPr="005E0FAD" w:rsidRDefault="00BB73CE" w:rsidP="004C31D3">
            <w:pPr>
              <w:spacing w:before="0" w:after="0"/>
              <w:jc w:val="center"/>
              <w:rPr>
                <w:rFonts w:cs="Arial"/>
                <w:b/>
                <w:bCs/>
                <w:sz w:val="18"/>
                <w:szCs w:val="18"/>
              </w:rPr>
            </w:pPr>
            <w:r w:rsidRPr="005E0FAD">
              <w:rPr>
                <w:rFonts w:cs="Arial"/>
                <w:b/>
                <w:bCs/>
                <w:sz w:val="18"/>
                <w:szCs w:val="18"/>
              </w:rPr>
              <w:t>Nr.</w:t>
            </w:r>
            <w:r w:rsidR="004C31D3">
              <w:rPr>
                <w:rStyle w:val="Endnotenzeichen"/>
                <w:rFonts w:cs="Arial"/>
                <w:b/>
                <w:bCs/>
                <w:sz w:val="18"/>
                <w:szCs w:val="18"/>
              </w:rPr>
              <w:endnoteReference w:id="5"/>
            </w:r>
          </w:p>
        </w:tc>
      </w:tr>
      <w:tr w:rsidR="000A3BC6" w:rsidRPr="005E0FAD" w:rsidTr="004C31D3">
        <w:trPr>
          <w:cantSplit/>
        </w:trPr>
        <w:tc>
          <w:tcPr>
            <w:tcW w:w="9628" w:type="dxa"/>
            <w:gridSpan w:val="7"/>
            <w:shd w:val="clear" w:color="auto" w:fill="auto"/>
          </w:tcPr>
          <w:p w:rsidR="000A3BC6" w:rsidRPr="005E0FAD" w:rsidRDefault="00061988" w:rsidP="007906A0">
            <w:pPr>
              <w:pStyle w:val="1"/>
              <w:keepNext/>
              <w:keepLines/>
              <w:spacing w:before="0" w:after="0"/>
              <w:ind w:left="360" w:hanging="360"/>
              <w:rPr>
                <w:szCs w:val="20"/>
              </w:rPr>
            </w:pPr>
            <w:r w:rsidRPr="00061988">
              <w:rPr>
                <w:szCs w:val="20"/>
              </w:rPr>
              <w:t>Organisation</w:t>
            </w:r>
            <w:r w:rsidR="00BB73CE">
              <w:rPr>
                <w:szCs w:val="20"/>
              </w:rPr>
              <w:t>, strukturelle Anforderungen, Unabhängigkeit</w:t>
            </w:r>
          </w:p>
        </w:tc>
      </w:tr>
      <w:tr w:rsidR="00BB73CE" w:rsidRPr="005E0FAD" w:rsidTr="004C31D3">
        <w:trPr>
          <w:cantSplit/>
        </w:trPr>
        <w:tc>
          <w:tcPr>
            <w:tcW w:w="5903" w:type="dxa"/>
          </w:tcPr>
          <w:p w:rsidR="00BB73CE" w:rsidRPr="008724BF" w:rsidRDefault="00BB73CE" w:rsidP="00BB73CE">
            <w:pPr>
              <w:spacing w:before="20" w:after="0"/>
              <w:rPr>
                <w:rFonts w:cs="Arial"/>
                <w:iCs/>
                <w:szCs w:val="18"/>
              </w:rPr>
            </w:pPr>
            <w:r w:rsidRPr="00BB73CE">
              <w:rPr>
                <w:rFonts w:cs="Arial"/>
                <w:iCs/>
                <w:szCs w:val="18"/>
              </w:rPr>
              <w:t>Eigenes Prüflaboratorium vorhanden</w:t>
            </w:r>
            <w:r w:rsidR="00052528">
              <w:rPr>
                <w:rFonts w:cs="Arial"/>
                <w:iCs/>
                <w:szCs w:val="18"/>
              </w:rPr>
              <w:t>?</w:t>
            </w:r>
          </w:p>
        </w:tc>
        <w:tc>
          <w:tcPr>
            <w:tcW w:w="1787" w:type="dxa"/>
            <w:shd w:val="clear" w:color="auto" w:fill="FFF2CC"/>
          </w:tcPr>
          <w:p w:rsidR="00BB73CE" w:rsidRPr="005E0FAD" w:rsidRDefault="00BB73CE" w:rsidP="002F161F">
            <w:pPr>
              <w:spacing w:before="20" w:after="0"/>
              <w:rPr>
                <w:rFonts w:cs="Arial"/>
                <w:sz w:val="18"/>
                <w:szCs w:val="18"/>
              </w:rPr>
            </w:pPr>
          </w:p>
        </w:tc>
        <w:tc>
          <w:tcPr>
            <w:tcW w:w="480" w:type="dxa"/>
            <w:shd w:val="clear" w:color="auto" w:fill="FFF2CC"/>
          </w:tcPr>
          <w:p w:rsidR="00BB73CE" w:rsidRPr="005E0FAD" w:rsidRDefault="004C36B8" w:rsidP="004C31D3">
            <w:pPr>
              <w:spacing w:before="20" w:after="0"/>
              <w:jc w:val="center"/>
              <w:rPr>
                <w:rFonts w:cs="Arial"/>
                <w:bCs/>
                <w:sz w:val="18"/>
                <w:szCs w:val="18"/>
              </w:rPr>
            </w:pPr>
            <w:sdt>
              <w:sdtPr>
                <w:rPr>
                  <w:rFonts w:cs="Arial"/>
                  <w:bCs/>
                  <w:sz w:val="18"/>
                  <w:szCs w:val="18"/>
                </w:rPr>
                <w:id w:val="-1961789652"/>
                <w14:checkbox>
                  <w14:checked w14:val="0"/>
                  <w14:checkedState w14:val="2612" w14:font="MS Gothic"/>
                  <w14:uncheckedState w14:val="2610" w14:font="MS Gothic"/>
                </w14:checkbox>
              </w:sdtPr>
              <w:sdtEndPr/>
              <w:sdtContent>
                <w:r w:rsidR="00CB7E5B">
                  <w:rPr>
                    <w:rFonts w:ascii="MS Gothic" w:eastAsia="MS Gothic" w:hAnsi="MS Gothic" w:cs="Arial" w:hint="eastAsia"/>
                    <w:bCs/>
                    <w:sz w:val="18"/>
                    <w:szCs w:val="18"/>
                  </w:rPr>
                  <w:t>☐</w:t>
                </w:r>
              </w:sdtContent>
            </w:sdt>
            <w:r w:rsidR="00CB7E5B">
              <w:rPr>
                <w:rFonts w:cs="Arial"/>
                <w:bCs/>
                <w:sz w:val="18"/>
                <w:szCs w:val="18"/>
              </w:rPr>
              <w:t xml:space="preserve"> </w:t>
            </w:r>
            <w:r w:rsidR="00BB73CE">
              <w:rPr>
                <w:rFonts w:cs="Arial"/>
                <w:bCs/>
                <w:sz w:val="18"/>
                <w:szCs w:val="18"/>
              </w:rPr>
              <w:t>Ja</w:t>
            </w:r>
          </w:p>
        </w:tc>
        <w:tc>
          <w:tcPr>
            <w:tcW w:w="905" w:type="dxa"/>
            <w:gridSpan w:val="3"/>
            <w:shd w:val="clear" w:color="auto" w:fill="FFF2CC"/>
          </w:tcPr>
          <w:p w:rsidR="00BB73CE" w:rsidRPr="005E0FAD" w:rsidRDefault="004C36B8" w:rsidP="004C31D3">
            <w:pPr>
              <w:spacing w:before="20" w:after="0"/>
              <w:jc w:val="center"/>
              <w:rPr>
                <w:rFonts w:cs="Arial"/>
                <w:bCs/>
                <w:sz w:val="18"/>
                <w:szCs w:val="18"/>
              </w:rPr>
            </w:pPr>
            <w:sdt>
              <w:sdtPr>
                <w:rPr>
                  <w:rFonts w:cs="Arial"/>
                  <w:bCs/>
                  <w:sz w:val="18"/>
                  <w:szCs w:val="18"/>
                </w:rPr>
                <w:id w:val="754173142"/>
                <w14:checkbox>
                  <w14:checked w14:val="0"/>
                  <w14:checkedState w14:val="2612" w14:font="MS Gothic"/>
                  <w14:uncheckedState w14:val="2610" w14:font="MS Gothic"/>
                </w14:checkbox>
              </w:sdtPr>
              <w:sdtEndPr/>
              <w:sdtContent>
                <w:r w:rsidR="00CB7E5B">
                  <w:rPr>
                    <w:rFonts w:ascii="MS Gothic" w:eastAsia="MS Gothic" w:hAnsi="MS Gothic" w:cs="Arial" w:hint="eastAsia"/>
                    <w:bCs/>
                    <w:sz w:val="18"/>
                    <w:szCs w:val="18"/>
                  </w:rPr>
                  <w:t>☐</w:t>
                </w:r>
              </w:sdtContent>
            </w:sdt>
            <w:r w:rsidR="00CB7E5B">
              <w:rPr>
                <w:rFonts w:cs="Arial"/>
                <w:bCs/>
                <w:sz w:val="18"/>
                <w:szCs w:val="18"/>
              </w:rPr>
              <w:t xml:space="preserve"> </w:t>
            </w:r>
            <w:r w:rsidR="00BB73CE">
              <w:rPr>
                <w:rFonts w:cs="Arial"/>
                <w:bCs/>
                <w:sz w:val="18"/>
                <w:szCs w:val="18"/>
              </w:rPr>
              <w:t>Nein</w:t>
            </w:r>
          </w:p>
        </w:tc>
        <w:tc>
          <w:tcPr>
            <w:tcW w:w="553" w:type="dxa"/>
            <w:shd w:val="clear" w:color="auto" w:fill="FFF2CC"/>
          </w:tcPr>
          <w:p w:rsidR="00BB73CE" w:rsidRPr="005E0FAD" w:rsidRDefault="00BB73CE" w:rsidP="00BB73CE">
            <w:pPr>
              <w:spacing w:before="20" w:after="0"/>
              <w:rPr>
                <w:rFonts w:cs="Arial"/>
                <w:iCs/>
                <w:noProof/>
                <w:sz w:val="18"/>
                <w:szCs w:val="18"/>
              </w:rPr>
            </w:pPr>
          </w:p>
        </w:tc>
      </w:tr>
      <w:tr w:rsidR="00BB73CE" w:rsidRPr="005E0FAD" w:rsidTr="004C31D3">
        <w:trPr>
          <w:cantSplit/>
        </w:trPr>
        <w:tc>
          <w:tcPr>
            <w:tcW w:w="5903" w:type="dxa"/>
          </w:tcPr>
          <w:p w:rsidR="00BB73CE" w:rsidRPr="008724BF" w:rsidRDefault="00BB73CE" w:rsidP="00BB73CE">
            <w:pPr>
              <w:spacing w:before="20" w:after="0"/>
              <w:rPr>
                <w:rFonts w:cs="Arial"/>
                <w:iCs/>
                <w:szCs w:val="18"/>
              </w:rPr>
            </w:pPr>
            <w:r w:rsidRPr="00BB73CE">
              <w:rPr>
                <w:rFonts w:cs="Arial"/>
                <w:iCs/>
                <w:szCs w:val="18"/>
              </w:rPr>
              <w:t>Prüflaboratorium in Kooperation</w:t>
            </w:r>
            <w:r w:rsidR="00052528">
              <w:rPr>
                <w:rFonts w:cs="Arial"/>
                <w:iCs/>
                <w:szCs w:val="18"/>
              </w:rPr>
              <w:t>?</w:t>
            </w:r>
            <w:r w:rsidRPr="00BB73CE">
              <w:rPr>
                <w:rFonts w:cs="Arial"/>
                <w:iCs/>
                <w:szCs w:val="18"/>
              </w:rPr>
              <w:t xml:space="preserve"> </w:t>
            </w:r>
            <w:r w:rsidR="00EB4324">
              <w:rPr>
                <w:rFonts w:cs="Arial"/>
                <w:iCs/>
                <w:szCs w:val="18"/>
              </w:rPr>
              <w:br/>
            </w:r>
            <w:r w:rsidRPr="00BB73CE">
              <w:rPr>
                <w:rFonts w:cs="Arial"/>
                <w:iCs/>
                <w:szCs w:val="18"/>
              </w:rPr>
              <w:t>(unter BAM-FP-RL ausgeschlossen)</w:t>
            </w:r>
          </w:p>
        </w:tc>
        <w:tc>
          <w:tcPr>
            <w:tcW w:w="1787" w:type="dxa"/>
            <w:shd w:val="clear" w:color="auto" w:fill="FFF2CC"/>
          </w:tcPr>
          <w:p w:rsidR="00BB73CE" w:rsidRPr="005E0FAD" w:rsidRDefault="00BB73CE" w:rsidP="00BB73CE">
            <w:pPr>
              <w:spacing w:before="20" w:after="0"/>
              <w:rPr>
                <w:rFonts w:cs="Arial"/>
                <w:sz w:val="18"/>
                <w:szCs w:val="18"/>
              </w:rPr>
            </w:pPr>
          </w:p>
        </w:tc>
        <w:tc>
          <w:tcPr>
            <w:tcW w:w="480" w:type="dxa"/>
            <w:shd w:val="clear" w:color="auto" w:fill="FFF2CC"/>
          </w:tcPr>
          <w:p w:rsidR="00BB73CE" w:rsidRPr="005E0FAD" w:rsidRDefault="004C36B8" w:rsidP="004C31D3">
            <w:pPr>
              <w:spacing w:before="20" w:after="0"/>
              <w:jc w:val="center"/>
              <w:rPr>
                <w:rFonts w:cs="Arial"/>
                <w:bCs/>
                <w:sz w:val="18"/>
                <w:szCs w:val="18"/>
              </w:rPr>
            </w:pPr>
            <w:sdt>
              <w:sdtPr>
                <w:rPr>
                  <w:rFonts w:cs="Arial"/>
                  <w:bCs/>
                  <w:sz w:val="18"/>
                  <w:szCs w:val="18"/>
                </w:rPr>
                <w:id w:val="1426613119"/>
                <w14:checkbox>
                  <w14:checked w14:val="0"/>
                  <w14:checkedState w14:val="2612" w14:font="MS Gothic"/>
                  <w14:uncheckedState w14:val="2610" w14:font="MS Gothic"/>
                </w14:checkbox>
              </w:sdtPr>
              <w:sdtEndPr/>
              <w:sdtContent>
                <w:r w:rsidR="00CB7E5B">
                  <w:rPr>
                    <w:rFonts w:ascii="MS Gothic" w:eastAsia="MS Gothic" w:hAnsi="MS Gothic" w:cs="Arial" w:hint="eastAsia"/>
                    <w:bCs/>
                    <w:sz w:val="18"/>
                    <w:szCs w:val="18"/>
                  </w:rPr>
                  <w:t>☐</w:t>
                </w:r>
              </w:sdtContent>
            </w:sdt>
            <w:r w:rsidR="00FE565D">
              <w:rPr>
                <w:rFonts w:cs="Arial"/>
                <w:bCs/>
                <w:sz w:val="18"/>
                <w:szCs w:val="18"/>
              </w:rPr>
              <w:t xml:space="preserve"> </w:t>
            </w:r>
            <w:r w:rsidR="00BB73CE">
              <w:rPr>
                <w:rFonts w:cs="Arial"/>
                <w:bCs/>
                <w:sz w:val="18"/>
                <w:szCs w:val="18"/>
              </w:rPr>
              <w:t>Ja</w:t>
            </w:r>
          </w:p>
        </w:tc>
        <w:tc>
          <w:tcPr>
            <w:tcW w:w="905" w:type="dxa"/>
            <w:gridSpan w:val="3"/>
            <w:shd w:val="clear" w:color="auto" w:fill="FFF2CC"/>
          </w:tcPr>
          <w:p w:rsidR="00BB73CE" w:rsidRPr="005E0FAD" w:rsidRDefault="004C36B8" w:rsidP="004C31D3">
            <w:pPr>
              <w:spacing w:before="20" w:after="0"/>
              <w:jc w:val="center"/>
              <w:rPr>
                <w:rFonts w:cs="Arial"/>
                <w:bCs/>
                <w:sz w:val="18"/>
                <w:szCs w:val="18"/>
              </w:rPr>
            </w:pPr>
            <w:sdt>
              <w:sdtPr>
                <w:rPr>
                  <w:rFonts w:cs="Arial"/>
                  <w:bCs/>
                  <w:sz w:val="18"/>
                  <w:szCs w:val="18"/>
                </w:rPr>
                <w:id w:val="1797635041"/>
                <w14:checkbox>
                  <w14:checked w14:val="0"/>
                  <w14:checkedState w14:val="2612" w14:font="MS Gothic"/>
                  <w14:uncheckedState w14:val="2610" w14:font="MS Gothic"/>
                </w14:checkbox>
              </w:sdtPr>
              <w:sdtEndPr/>
              <w:sdtContent>
                <w:r w:rsidR="00036F7E">
                  <w:rPr>
                    <w:rFonts w:ascii="MS Gothic" w:eastAsia="MS Gothic" w:hAnsi="MS Gothic" w:cs="Arial" w:hint="eastAsia"/>
                    <w:bCs/>
                    <w:sz w:val="18"/>
                    <w:szCs w:val="18"/>
                  </w:rPr>
                  <w:t>☐</w:t>
                </w:r>
              </w:sdtContent>
            </w:sdt>
            <w:r w:rsidR="00BB73CE">
              <w:rPr>
                <w:rFonts w:cs="Arial"/>
                <w:bCs/>
                <w:sz w:val="18"/>
                <w:szCs w:val="18"/>
              </w:rPr>
              <w:t xml:space="preserve"> Nein</w:t>
            </w:r>
          </w:p>
        </w:tc>
        <w:tc>
          <w:tcPr>
            <w:tcW w:w="553" w:type="dxa"/>
            <w:shd w:val="clear" w:color="auto" w:fill="FFF2CC"/>
          </w:tcPr>
          <w:p w:rsidR="00BB73CE" w:rsidRPr="005E0FAD" w:rsidRDefault="00BB73CE" w:rsidP="00BB73CE">
            <w:pPr>
              <w:spacing w:before="20" w:after="0"/>
              <w:rPr>
                <w:rFonts w:cs="Arial"/>
                <w:iCs/>
                <w:noProof/>
                <w:sz w:val="18"/>
                <w:szCs w:val="18"/>
              </w:rPr>
            </w:pPr>
          </w:p>
        </w:tc>
      </w:tr>
      <w:tr w:rsidR="00036F7E" w:rsidRPr="005E0FAD" w:rsidTr="004C31D3">
        <w:trPr>
          <w:cantSplit/>
        </w:trPr>
        <w:tc>
          <w:tcPr>
            <w:tcW w:w="5903" w:type="dxa"/>
          </w:tcPr>
          <w:p w:rsidR="00036F7E" w:rsidRPr="008724BF" w:rsidRDefault="00036F7E" w:rsidP="00036F7E">
            <w:pPr>
              <w:spacing w:before="0" w:after="0"/>
              <w:rPr>
                <w:rFonts w:cs="Arial"/>
                <w:iCs/>
                <w:szCs w:val="18"/>
              </w:rPr>
            </w:pPr>
            <w:r w:rsidRPr="00BB73CE">
              <w:rPr>
                <w:rFonts w:cs="Arial"/>
                <w:iCs/>
                <w:szCs w:val="18"/>
              </w:rPr>
              <w:t>Ist die Zusammenarbeit in einer Schnittstellenanalyse geregelt?</w:t>
            </w:r>
          </w:p>
        </w:tc>
        <w:tc>
          <w:tcPr>
            <w:tcW w:w="1787" w:type="dxa"/>
            <w:shd w:val="clear" w:color="auto" w:fill="FFF2CC"/>
          </w:tcPr>
          <w:p w:rsidR="00036F7E" w:rsidRPr="005E0FAD" w:rsidRDefault="00036F7E" w:rsidP="00036F7E">
            <w:pPr>
              <w:spacing w:before="0" w:after="0"/>
              <w:rPr>
                <w:rFonts w:cs="Arial"/>
                <w:sz w:val="18"/>
                <w:szCs w:val="18"/>
              </w:rPr>
            </w:pPr>
          </w:p>
        </w:tc>
        <w:tc>
          <w:tcPr>
            <w:tcW w:w="480" w:type="dxa"/>
            <w:shd w:val="clear" w:color="auto" w:fill="FFF2CC"/>
          </w:tcPr>
          <w:p w:rsidR="00036F7E" w:rsidRDefault="004C36B8" w:rsidP="00036F7E">
            <w:sdt>
              <w:sdtPr>
                <w:rPr>
                  <w:rFonts w:cs="Arial"/>
                  <w:bCs/>
                  <w:sz w:val="18"/>
                  <w:szCs w:val="18"/>
                </w:rPr>
                <w:id w:val="-921572835"/>
                <w14:checkbox>
                  <w14:checked w14:val="0"/>
                  <w14:checkedState w14:val="2612" w14:font="MS Gothic"/>
                  <w14:uncheckedState w14:val="2610" w14:font="MS Gothic"/>
                </w14:checkbox>
              </w:sdtPr>
              <w:sdtEndPr/>
              <w:sdtContent>
                <w:r w:rsidR="00036F7E" w:rsidRPr="00DE2360">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291554663"/>
                <w14:checkbox>
                  <w14:checked w14:val="0"/>
                  <w14:checkedState w14:val="2612" w14:font="MS Gothic"/>
                  <w14:uncheckedState w14:val="2610" w14:font="MS Gothic"/>
                </w14:checkbox>
              </w:sdtPr>
              <w:sdtEndPr/>
              <w:sdtContent>
                <w:r w:rsidR="00036F7E" w:rsidRPr="00DE2360">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370966996"/>
                <w14:checkbox>
                  <w14:checked w14:val="0"/>
                  <w14:checkedState w14:val="2612" w14:font="MS Gothic"/>
                  <w14:uncheckedState w14:val="2610" w14:font="MS Gothic"/>
                </w14:checkbox>
              </w:sdtPr>
              <w:sdtEndPr/>
              <w:sdtContent>
                <w:r w:rsidR="00036F7E" w:rsidRPr="00DE2360">
                  <w:rPr>
                    <w:rFonts w:ascii="MS Gothic" w:eastAsia="MS Gothic" w:hAnsi="MS Gothic" w:cs="Arial" w:hint="eastAsia"/>
                    <w:bCs/>
                    <w:sz w:val="18"/>
                    <w:szCs w:val="18"/>
                  </w:rPr>
                  <w:t>☐</w:t>
                </w:r>
              </w:sdtContent>
            </w:sdt>
          </w:p>
        </w:tc>
        <w:tc>
          <w:tcPr>
            <w:tcW w:w="553" w:type="dxa"/>
            <w:shd w:val="clear" w:color="auto" w:fill="FFF2CC"/>
          </w:tcPr>
          <w:p w:rsidR="00036F7E" w:rsidRPr="005E0FAD" w:rsidRDefault="00036F7E" w:rsidP="00036F7E">
            <w:pPr>
              <w:spacing w:before="0" w:after="0"/>
              <w:rPr>
                <w:rFonts w:cs="Arial"/>
                <w:iCs/>
                <w:noProof/>
                <w:sz w:val="18"/>
                <w:szCs w:val="18"/>
              </w:rPr>
            </w:pPr>
          </w:p>
        </w:tc>
      </w:tr>
      <w:tr w:rsidR="00036F7E" w:rsidRPr="000F7963" w:rsidTr="004C31D3">
        <w:trPr>
          <w:cantSplit/>
        </w:trPr>
        <w:tc>
          <w:tcPr>
            <w:tcW w:w="5903" w:type="dxa"/>
          </w:tcPr>
          <w:p w:rsidR="00036F7E" w:rsidRPr="008724BF" w:rsidRDefault="00036F7E" w:rsidP="00036F7E">
            <w:pPr>
              <w:spacing w:before="0" w:after="0"/>
              <w:rPr>
                <w:rFonts w:cs="Arial"/>
                <w:iCs/>
                <w:sz w:val="18"/>
                <w:szCs w:val="18"/>
              </w:rPr>
            </w:pPr>
            <w:r w:rsidRPr="00BB73CE">
              <w:rPr>
                <w:rFonts w:cs="Arial"/>
                <w:iCs/>
                <w:szCs w:val="18"/>
              </w:rPr>
              <w:t xml:space="preserve">Haftpflichtversicherung </w:t>
            </w:r>
            <w:r>
              <w:rPr>
                <w:rFonts w:cs="Arial"/>
                <w:iCs/>
                <w:szCs w:val="18"/>
              </w:rPr>
              <w:t xml:space="preserve">verfügt mindestens </w:t>
            </w:r>
            <w:r w:rsidRPr="00BB73CE">
              <w:rPr>
                <w:rFonts w:cs="Arial"/>
                <w:iCs/>
                <w:szCs w:val="18"/>
              </w:rPr>
              <w:t xml:space="preserve">1,5 </w:t>
            </w:r>
            <w:proofErr w:type="spellStart"/>
            <w:r w:rsidRPr="00BB73CE">
              <w:rPr>
                <w:rFonts w:cs="Arial"/>
                <w:iCs/>
                <w:szCs w:val="18"/>
              </w:rPr>
              <w:t>Mio</w:t>
            </w:r>
            <w:proofErr w:type="spellEnd"/>
            <w:r w:rsidRPr="00BB73CE">
              <w:rPr>
                <w:rFonts w:cs="Arial"/>
                <w:iCs/>
                <w:szCs w:val="18"/>
              </w:rPr>
              <w:t xml:space="preserve"> </w:t>
            </w:r>
            <w:r>
              <w:rPr>
                <w:rFonts w:cs="Arial"/>
                <w:iCs/>
                <w:szCs w:val="18"/>
              </w:rPr>
              <w:t xml:space="preserve">€ </w:t>
            </w:r>
            <w:r w:rsidRPr="00BB73CE">
              <w:rPr>
                <w:rFonts w:cs="Arial"/>
                <w:iCs/>
                <w:szCs w:val="18"/>
              </w:rPr>
              <w:t>für Personen-, Sach- und sonstigen Schäden</w:t>
            </w:r>
          </w:p>
        </w:tc>
        <w:tc>
          <w:tcPr>
            <w:tcW w:w="1787" w:type="dxa"/>
            <w:shd w:val="clear" w:color="auto" w:fill="FFF2CC"/>
          </w:tcPr>
          <w:p w:rsidR="00036F7E" w:rsidRPr="000D0AB2" w:rsidRDefault="00036F7E" w:rsidP="00036F7E">
            <w:pPr>
              <w:spacing w:before="0" w:after="0"/>
              <w:rPr>
                <w:rFonts w:cs="Arial"/>
                <w:iCs/>
                <w:noProof/>
                <w:sz w:val="18"/>
                <w:szCs w:val="18"/>
              </w:rPr>
            </w:pPr>
          </w:p>
        </w:tc>
        <w:tc>
          <w:tcPr>
            <w:tcW w:w="480" w:type="dxa"/>
            <w:shd w:val="clear" w:color="auto" w:fill="FFF2CC"/>
          </w:tcPr>
          <w:p w:rsidR="00036F7E" w:rsidRDefault="004C36B8" w:rsidP="00036F7E">
            <w:sdt>
              <w:sdtPr>
                <w:rPr>
                  <w:rFonts w:cs="Arial"/>
                  <w:bCs/>
                  <w:sz w:val="18"/>
                  <w:szCs w:val="18"/>
                </w:rPr>
                <w:id w:val="-2028316264"/>
                <w14:checkbox>
                  <w14:checked w14:val="0"/>
                  <w14:checkedState w14:val="2612" w14:font="MS Gothic"/>
                  <w14:uncheckedState w14:val="2610" w14:font="MS Gothic"/>
                </w14:checkbox>
              </w:sdtPr>
              <w:sdtEndPr/>
              <w:sdtContent>
                <w:r w:rsidR="00036F7E" w:rsidRPr="00E22C00">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917437133"/>
                <w14:checkbox>
                  <w14:checked w14:val="0"/>
                  <w14:checkedState w14:val="2612" w14:font="MS Gothic"/>
                  <w14:uncheckedState w14:val="2610" w14:font="MS Gothic"/>
                </w14:checkbox>
              </w:sdtPr>
              <w:sdtEndPr/>
              <w:sdtContent>
                <w:r w:rsidR="00036F7E" w:rsidRPr="00E22C00">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1290782735"/>
                <w14:checkbox>
                  <w14:checked w14:val="0"/>
                  <w14:checkedState w14:val="2612" w14:font="MS Gothic"/>
                  <w14:uncheckedState w14:val="2610" w14:font="MS Gothic"/>
                </w14:checkbox>
              </w:sdtPr>
              <w:sdtEndPr/>
              <w:sdtContent>
                <w:r w:rsidR="00036F7E" w:rsidRPr="00E22C00">
                  <w:rPr>
                    <w:rFonts w:ascii="MS Gothic" w:eastAsia="MS Gothic" w:hAnsi="MS Gothic" w:cs="Arial" w:hint="eastAsia"/>
                    <w:bCs/>
                    <w:sz w:val="18"/>
                    <w:szCs w:val="18"/>
                  </w:rPr>
                  <w:t>☐</w:t>
                </w:r>
              </w:sdtContent>
            </w:sdt>
          </w:p>
        </w:tc>
        <w:tc>
          <w:tcPr>
            <w:tcW w:w="553" w:type="dxa"/>
            <w:shd w:val="clear" w:color="auto" w:fill="FFF2CC"/>
          </w:tcPr>
          <w:p w:rsidR="00036F7E" w:rsidRPr="000D0AB2" w:rsidRDefault="00036F7E" w:rsidP="00036F7E">
            <w:pPr>
              <w:spacing w:before="20" w:after="0"/>
              <w:rPr>
                <w:rFonts w:cs="Arial"/>
                <w:iCs/>
                <w:noProof/>
                <w:sz w:val="18"/>
                <w:szCs w:val="18"/>
              </w:rPr>
            </w:pPr>
          </w:p>
        </w:tc>
      </w:tr>
      <w:tr w:rsidR="007E102F" w:rsidRPr="000F7963" w:rsidTr="004C31D3">
        <w:trPr>
          <w:cantSplit/>
        </w:trPr>
        <w:tc>
          <w:tcPr>
            <w:tcW w:w="5903" w:type="dxa"/>
          </w:tcPr>
          <w:p w:rsidR="007E102F" w:rsidRPr="006E1BB6" w:rsidRDefault="007E102F" w:rsidP="00BB73CE">
            <w:pPr>
              <w:spacing w:before="0" w:after="0"/>
              <w:rPr>
                <w:rFonts w:cs="Arial"/>
                <w:color w:val="000000"/>
              </w:rPr>
            </w:pPr>
            <w:r>
              <w:rPr>
                <w:rFonts w:cs="Arial"/>
                <w:color w:val="000000"/>
              </w:rPr>
              <w:t>Beantragter Typ der Inspektionsstelle</w:t>
            </w:r>
            <w:r w:rsidR="00052528">
              <w:rPr>
                <w:rFonts w:cs="Arial"/>
                <w:color w:val="000000"/>
              </w:rPr>
              <w:t>:</w:t>
            </w:r>
          </w:p>
        </w:tc>
        <w:tc>
          <w:tcPr>
            <w:tcW w:w="1787" w:type="dxa"/>
            <w:shd w:val="clear" w:color="auto" w:fill="FFF2CC"/>
          </w:tcPr>
          <w:p w:rsidR="007E102F" w:rsidRPr="005E0FAD" w:rsidRDefault="007E102F" w:rsidP="007906A0">
            <w:pPr>
              <w:spacing w:before="0" w:after="0"/>
              <w:rPr>
                <w:rFonts w:cs="Arial"/>
                <w:iCs/>
                <w:noProof/>
                <w:sz w:val="18"/>
                <w:szCs w:val="18"/>
              </w:rPr>
            </w:pPr>
          </w:p>
        </w:tc>
        <w:tc>
          <w:tcPr>
            <w:tcW w:w="693" w:type="dxa"/>
            <w:gridSpan w:val="2"/>
            <w:shd w:val="clear" w:color="auto" w:fill="FFF2CC"/>
          </w:tcPr>
          <w:p w:rsidR="007E102F" w:rsidRPr="005E0FAD" w:rsidRDefault="004C36B8" w:rsidP="00423124">
            <w:pPr>
              <w:spacing w:before="20" w:after="0"/>
              <w:jc w:val="center"/>
              <w:rPr>
                <w:rFonts w:cs="Arial"/>
                <w:bCs/>
                <w:sz w:val="18"/>
                <w:szCs w:val="18"/>
              </w:rPr>
            </w:pPr>
            <w:sdt>
              <w:sdtPr>
                <w:rPr>
                  <w:rFonts w:cs="Arial"/>
                  <w:bCs/>
                  <w:sz w:val="18"/>
                  <w:szCs w:val="18"/>
                </w:rPr>
                <w:id w:val="1853530269"/>
                <w14:checkbox>
                  <w14:checked w14:val="0"/>
                  <w14:checkedState w14:val="2612" w14:font="MS Gothic"/>
                  <w14:uncheckedState w14:val="2610" w14:font="MS Gothic"/>
                </w14:checkbox>
              </w:sdtPr>
              <w:sdtEndPr/>
              <w:sdtContent>
                <w:r w:rsidR="00036F7E">
                  <w:rPr>
                    <w:rFonts w:ascii="MS Gothic" w:eastAsia="MS Gothic" w:hAnsi="MS Gothic" w:cs="Arial" w:hint="eastAsia"/>
                    <w:bCs/>
                    <w:sz w:val="18"/>
                    <w:szCs w:val="18"/>
                  </w:rPr>
                  <w:t>☐</w:t>
                </w:r>
              </w:sdtContent>
            </w:sdt>
            <w:r w:rsidR="00036F7E" w:rsidRPr="005E0FAD">
              <w:rPr>
                <w:rFonts w:cs="Arial"/>
                <w:bCs/>
                <w:sz w:val="18"/>
                <w:szCs w:val="18"/>
              </w:rPr>
              <w:t xml:space="preserve"> </w:t>
            </w:r>
            <w:r w:rsidR="007E102F" w:rsidRPr="007E102F">
              <w:rPr>
                <w:rFonts w:cs="Arial"/>
                <w:b/>
                <w:bCs/>
                <w:sz w:val="18"/>
                <w:szCs w:val="18"/>
              </w:rPr>
              <w:t>A</w:t>
            </w:r>
          </w:p>
        </w:tc>
        <w:tc>
          <w:tcPr>
            <w:tcW w:w="692" w:type="dxa"/>
            <w:gridSpan w:val="2"/>
            <w:shd w:val="clear" w:color="auto" w:fill="FFF2CC"/>
          </w:tcPr>
          <w:p w:rsidR="007E102F" w:rsidRPr="005E0FAD" w:rsidRDefault="004C36B8" w:rsidP="00423124">
            <w:pPr>
              <w:spacing w:before="20" w:after="0"/>
              <w:jc w:val="center"/>
              <w:rPr>
                <w:rFonts w:cs="Arial"/>
                <w:bCs/>
                <w:sz w:val="18"/>
                <w:szCs w:val="18"/>
              </w:rPr>
            </w:pPr>
            <w:sdt>
              <w:sdtPr>
                <w:rPr>
                  <w:rFonts w:cs="Arial"/>
                  <w:bCs/>
                  <w:sz w:val="18"/>
                  <w:szCs w:val="18"/>
                </w:rPr>
                <w:id w:val="67230634"/>
                <w14:checkbox>
                  <w14:checked w14:val="0"/>
                  <w14:checkedState w14:val="2612" w14:font="MS Gothic"/>
                  <w14:uncheckedState w14:val="2610" w14:font="MS Gothic"/>
                </w14:checkbox>
              </w:sdtPr>
              <w:sdtEndPr/>
              <w:sdtContent>
                <w:r w:rsidR="00036F7E">
                  <w:rPr>
                    <w:rFonts w:ascii="MS Gothic" w:eastAsia="MS Gothic" w:hAnsi="MS Gothic" w:cs="Arial" w:hint="eastAsia"/>
                    <w:bCs/>
                    <w:sz w:val="18"/>
                    <w:szCs w:val="18"/>
                  </w:rPr>
                  <w:t>☐</w:t>
                </w:r>
              </w:sdtContent>
            </w:sdt>
            <w:r w:rsidR="00036F7E" w:rsidRPr="005E0FAD">
              <w:rPr>
                <w:rFonts w:cs="Arial"/>
                <w:bCs/>
                <w:sz w:val="18"/>
                <w:szCs w:val="18"/>
              </w:rPr>
              <w:t xml:space="preserve"> </w:t>
            </w:r>
            <w:r w:rsidR="007E102F">
              <w:rPr>
                <w:rFonts w:cs="Arial"/>
                <w:b/>
                <w:bCs/>
                <w:sz w:val="18"/>
                <w:szCs w:val="18"/>
              </w:rPr>
              <w:t>C</w:t>
            </w:r>
          </w:p>
        </w:tc>
        <w:tc>
          <w:tcPr>
            <w:tcW w:w="553" w:type="dxa"/>
            <w:shd w:val="clear" w:color="auto" w:fill="FFF2CC"/>
          </w:tcPr>
          <w:p w:rsidR="007E102F" w:rsidRPr="000D0AB2" w:rsidRDefault="007E102F" w:rsidP="007906A0">
            <w:pPr>
              <w:spacing w:before="0" w:after="0"/>
              <w:rPr>
                <w:rFonts w:cs="Arial"/>
                <w:iCs/>
                <w:noProof/>
                <w:sz w:val="18"/>
                <w:szCs w:val="18"/>
              </w:rPr>
            </w:pPr>
          </w:p>
        </w:tc>
      </w:tr>
      <w:tr w:rsidR="00036F7E" w:rsidRPr="000F7963" w:rsidTr="004C31D3">
        <w:trPr>
          <w:cantSplit/>
        </w:trPr>
        <w:tc>
          <w:tcPr>
            <w:tcW w:w="5903" w:type="dxa"/>
          </w:tcPr>
          <w:p w:rsidR="00036F7E" w:rsidRPr="006E1BB6" w:rsidRDefault="00036F7E" w:rsidP="008D2BB6">
            <w:pPr>
              <w:numPr>
                <w:ilvl w:val="0"/>
                <w:numId w:val="4"/>
              </w:numPr>
              <w:spacing w:before="0" w:after="0"/>
              <w:ind w:left="222" w:hanging="222"/>
              <w:rPr>
                <w:rFonts w:cs="Arial"/>
                <w:color w:val="000000"/>
              </w:rPr>
            </w:pPr>
            <w:r>
              <w:rPr>
                <w:rFonts w:cs="Arial"/>
                <w:color w:val="000000"/>
              </w:rPr>
              <w:t>Die fremdprüfende Stelle ist nicht direkt mit demselben Personal an der Planung und Anfertigung von Deponien oder dem QMP beteiligt. Die Inspektionsstelle Typ C ist organisatorisch von den anderen Tätigkeiten getrennt.</w:t>
            </w:r>
          </w:p>
        </w:tc>
        <w:tc>
          <w:tcPr>
            <w:tcW w:w="1787" w:type="dxa"/>
            <w:shd w:val="clear" w:color="auto" w:fill="FFF2CC"/>
          </w:tcPr>
          <w:p w:rsidR="00036F7E" w:rsidRPr="000D0AB2" w:rsidRDefault="00036F7E" w:rsidP="00036F7E">
            <w:pPr>
              <w:spacing w:before="0" w:after="0"/>
              <w:rPr>
                <w:rFonts w:cs="Arial"/>
                <w:iCs/>
                <w:noProof/>
                <w:sz w:val="18"/>
                <w:szCs w:val="18"/>
              </w:rPr>
            </w:pPr>
          </w:p>
        </w:tc>
        <w:tc>
          <w:tcPr>
            <w:tcW w:w="480" w:type="dxa"/>
            <w:shd w:val="clear" w:color="auto" w:fill="FFF2CC"/>
          </w:tcPr>
          <w:p w:rsidR="00036F7E" w:rsidRDefault="004C36B8" w:rsidP="00036F7E">
            <w:sdt>
              <w:sdtPr>
                <w:rPr>
                  <w:rFonts w:cs="Arial"/>
                  <w:bCs/>
                  <w:sz w:val="18"/>
                  <w:szCs w:val="18"/>
                </w:rPr>
                <w:id w:val="721563019"/>
                <w14:checkbox>
                  <w14:checked w14:val="0"/>
                  <w14:checkedState w14:val="2612" w14:font="MS Gothic"/>
                  <w14:uncheckedState w14:val="2610" w14:font="MS Gothic"/>
                </w14:checkbox>
              </w:sdtPr>
              <w:sdtEndPr/>
              <w:sdtContent>
                <w:r w:rsidR="00036F7E" w:rsidRPr="006A7806">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384750466"/>
                <w14:checkbox>
                  <w14:checked w14:val="0"/>
                  <w14:checkedState w14:val="2612" w14:font="MS Gothic"/>
                  <w14:uncheckedState w14:val="2610" w14:font="MS Gothic"/>
                </w14:checkbox>
              </w:sdtPr>
              <w:sdtEndPr/>
              <w:sdtContent>
                <w:r w:rsidR="00036F7E" w:rsidRPr="006A7806">
                  <w:rPr>
                    <w:rFonts w:ascii="MS Gothic" w:eastAsia="MS Gothic" w:hAnsi="MS Gothic" w:cs="Arial" w:hint="eastAsia"/>
                    <w:bCs/>
                    <w:sz w:val="18"/>
                    <w:szCs w:val="18"/>
                  </w:rPr>
                  <w:t>☐</w:t>
                </w:r>
              </w:sdtContent>
            </w:sdt>
          </w:p>
        </w:tc>
        <w:tc>
          <w:tcPr>
            <w:tcW w:w="471" w:type="dxa"/>
            <w:shd w:val="clear" w:color="auto" w:fill="FFF2CC"/>
          </w:tcPr>
          <w:p w:rsidR="00036F7E" w:rsidRPr="009E23EC" w:rsidRDefault="004C36B8" w:rsidP="00036F7E">
            <w:pPr>
              <w:spacing w:before="20" w:after="0"/>
              <w:jc w:val="center"/>
              <w:rPr>
                <w:rFonts w:cs="Arial"/>
                <w:bCs/>
                <w:sz w:val="18"/>
                <w:szCs w:val="18"/>
              </w:rPr>
            </w:pPr>
            <w:sdt>
              <w:sdtPr>
                <w:rPr>
                  <w:rFonts w:cs="Arial"/>
                  <w:bCs/>
                  <w:sz w:val="18"/>
                  <w:szCs w:val="18"/>
                </w:rPr>
                <w:id w:val="1903093314"/>
                <w14:checkbox>
                  <w14:checked w14:val="0"/>
                  <w14:checkedState w14:val="2612" w14:font="MS Gothic"/>
                  <w14:uncheckedState w14:val="2610" w14:font="MS Gothic"/>
                </w14:checkbox>
              </w:sdtPr>
              <w:sdtEndPr/>
              <w:sdtContent>
                <w:r w:rsidR="00036F7E">
                  <w:rPr>
                    <w:rFonts w:ascii="MS Gothic" w:eastAsia="MS Gothic" w:hAnsi="MS Gothic" w:cs="Arial" w:hint="eastAsia"/>
                    <w:bCs/>
                    <w:sz w:val="18"/>
                    <w:szCs w:val="18"/>
                  </w:rPr>
                  <w:t>☐</w:t>
                </w:r>
              </w:sdtContent>
            </w:sdt>
          </w:p>
        </w:tc>
        <w:tc>
          <w:tcPr>
            <w:tcW w:w="553" w:type="dxa"/>
            <w:shd w:val="clear" w:color="auto" w:fill="FFF2CC"/>
          </w:tcPr>
          <w:p w:rsidR="00036F7E" w:rsidRPr="000D0AB2" w:rsidRDefault="00036F7E" w:rsidP="00036F7E">
            <w:pPr>
              <w:spacing w:before="0" w:after="0"/>
              <w:rPr>
                <w:rFonts w:cs="Arial"/>
                <w:iCs/>
                <w:noProof/>
                <w:sz w:val="18"/>
                <w:szCs w:val="18"/>
              </w:rPr>
            </w:pPr>
          </w:p>
        </w:tc>
      </w:tr>
      <w:tr w:rsidR="00036F7E" w:rsidRPr="007A59EC" w:rsidTr="004C31D3">
        <w:trPr>
          <w:cantSplit/>
        </w:trPr>
        <w:tc>
          <w:tcPr>
            <w:tcW w:w="5903" w:type="dxa"/>
          </w:tcPr>
          <w:p w:rsidR="00036F7E" w:rsidRPr="006E1BB6" w:rsidRDefault="00036F7E" w:rsidP="008D2BB6">
            <w:pPr>
              <w:numPr>
                <w:ilvl w:val="0"/>
                <w:numId w:val="4"/>
              </w:numPr>
              <w:spacing w:before="0" w:after="0"/>
              <w:ind w:left="222" w:hanging="222"/>
              <w:rPr>
                <w:rFonts w:cs="Arial"/>
                <w:color w:val="000000"/>
                <w:sz w:val="18"/>
                <w:szCs w:val="18"/>
              </w:rPr>
            </w:pPr>
            <w:r>
              <w:rPr>
                <w:rFonts w:cs="Arial"/>
                <w:color w:val="000000"/>
              </w:rPr>
              <w:t xml:space="preserve">Werden von der Stelle auch Eigenüberwachungen angeboten und </w:t>
            </w:r>
            <w:r w:rsidRPr="003446CE">
              <w:rPr>
                <w:rFonts w:cs="Arial"/>
                <w:color w:val="000000"/>
              </w:rPr>
              <w:t>durchgeführt? Ist eine Regelung vorhanden?</w:t>
            </w:r>
          </w:p>
        </w:tc>
        <w:tc>
          <w:tcPr>
            <w:tcW w:w="1787" w:type="dxa"/>
            <w:shd w:val="clear" w:color="auto" w:fill="FFF2CC"/>
          </w:tcPr>
          <w:p w:rsidR="00036F7E" w:rsidRPr="000D0AB2" w:rsidRDefault="00036F7E" w:rsidP="00036F7E">
            <w:pPr>
              <w:spacing w:before="0" w:after="0"/>
              <w:rPr>
                <w:rFonts w:cs="Arial"/>
                <w:iCs/>
                <w:noProof/>
                <w:sz w:val="18"/>
                <w:szCs w:val="18"/>
              </w:rPr>
            </w:pPr>
          </w:p>
        </w:tc>
        <w:tc>
          <w:tcPr>
            <w:tcW w:w="480" w:type="dxa"/>
            <w:shd w:val="clear" w:color="auto" w:fill="FFF2CC"/>
          </w:tcPr>
          <w:p w:rsidR="00036F7E" w:rsidRDefault="004C36B8" w:rsidP="00036F7E">
            <w:sdt>
              <w:sdtPr>
                <w:rPr>
                  <w:rFonts w:cs="Arial"/>
                  <w:bCs/>
                  <w:sz w:val="18"/>
                  <w:szCs w:val="18"/>
                </w:rPr>
                <w:id w:val="1182627115"/>
                <w14:checkbox>
                  <w14:checked w14:val="0"/>
                  <w14:checkedState w14:val="2612" w14:font="MS Gothic"/>
                  <w14:uncheckedState w14:val="2610" w14:font="MS Gothic"/>
                </w14:checkbox>
              </w:sdtPr>
              <w:sdtEndPr/>
              <w:sdtContent>
                <w:r w:rsidR="00036F7E" w:rsidRPr="00AE2A42">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982652323"/>
                <w14:checkbox>
                  <w14:checked w14:val="0"/>
                  <w14:checkedState w14:val="2612" w14:font="MS Gothic"/>
                  <w14:uncheckedState w14:val="2610" w14:font="MS Gothic"/>
                </w14:checkbox>
              </w:sdtPr>
              <w:sdtEndPr/>
              <w:sdtContent>
                <w:r w:rsidR="00036F7E" w:rsidRPr="00AE2A42">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2087105157"/>
                <w14:checkbox>
                  <w14:checked w14:val="0"/>
                  <w14:checkedState w14:val="2612" w14:font="MS Gothic"/>
                  <w14:uncheckedState w14:val="2610" w14:font="MS Gothic"/>
                </w14:checkbox>
              </w:sdtPr>
              <w:sdtEndPr/>
              <w:sdtContent>
                <w:r w:rsidR="00036F7E" w:rsidRPr="00AE2A42">
                  <w:rPr>
                    <w:rFonts w:ascii="MS Gothic" w:eastAsia="MS Gothic" w:hAnsi="MS Gothic" w:cs="Arial" w:hint="eastAsia"/>
                    <w:bCs/>
                    <w:sz w:val="18"/>
                    <w:szCs w:val="18"/>
                  </w:rPr>
                  <w:t>☐</w:t>
                </w:r>
              </w:sdtContent>
            </w:sdt>
          </w:p>
        </w:tc>
        <w:tc>
          <w:tcPr>
            <w:tcW w:w="553" w:type="dxa"/>
            <w:shd w:val="clear" w:color="auto" w:fill="FFF2CC"/>
          </w:tcPr>
          <w:p w:rsidR="00036F7E" w:rsidRPr="000D0AB2" w:rsidRDefault="00036F7E" w:rsidP="00036F7E">
            <w:pPr>
              <w:spacing w:before="0" w:after="0"/>
              <w:rPr>
                <w:rFonts w:cs="Arial"/>
                <w:iCs/>
                <w:noProof/>
                <w:sz w:val="18"/>
                <w:szCs w:val="18"/>
              </w:rPr>
            </w:pPr>
          </w:p>
        </w:tc>
      </w:tr>
      <w:tr w:rsidR="006E1BB6" w:rsidRPr="005E0FAD" w:rsidTr="004C31D3">
        <w:trPr>
          <w:cantSplit/>
        </w:trPr>
        <w:tc>
          <w:tcPr>
            <w:tcW w:w="9628" w:type="dxa"/>
            <w:gridSpan w:val="7"/>
            <w:shd w:val="clear" w:color="auto" w:fill="auto"/>
          </w:tcPr>
          <w:p w:rsidR="006E1BB6" w:rsidRPr="005E0FAD" w:rsidRDefault="007E102F" w:rsidP="007906A0">
            <w:pPr>
              <w:pStyle w:val="1"/>
              <w:keepNext/>
              <w:keepLines/>
              <w:spacing w:before="0" w:after="0"/>
              <w:ind w:left="360" w:hanging="360"/>
              <w:rPr>
                <w:szCs w:val="20"/>
              </w:rPr>
            </w:pPr>
            <w:r>
              <w:rPr>
                <w:szCs w:val="20"/>
              </w:rPr>
              <w:t>Personal</w:t>
            </w:r>
          </w:p>
        </w:tc>
      </w:tr>
      <w:tr w:rsidR="00036F7E" w:rsidRPr="005E0FAD" w:rsidTr="004C31D3">
        <w:trPr>
          <w:cantSplit/>
        </w:trPr>
        <w:tc>
          <w:tcPr>
            <w:tcW w:w="5903" w:type="dxa"/>
          </w:tcPr>
          <w:p w:rsidR="00036F7E" w:rsidRPr="008724BF" w:rsidRDefault="00036F7E" w:rsidP="00036F7E">
            <w:pPr>
              <w:spacing w:before="0" w:after="0"/>
              <w:rPr>
                <w:rFonts w:cs="Arial"/>
                <w:iCs/>
                <w:szCs w:val="18"/>
              </w:rPr>
            </w:pPr>
            <w:r>
              <w:rPr>
                <w:rFonts w:cs="Arial"/>
                <w:iCs/>
                <w:szCs w:val="18"/>
              </w:rPr>
              <w:t>Liegen eine ausreichende Anzahl geschulter Fachleute mit Sachkenntnissen im Deponiebau, Erd- und Grundbau, der Bodenmechanik, den erdstatischen Sicherheitsnachweisen, dem Bauvertragswesen und dem Qualitätsmanagement vor?</w:t>
            </w:r>
          </w:p>
        </w:tc>
        <w:tc>
          <w:tcPr>
            <w:tcW w:w="1787" w:type="dxa"/>
            <w:shd w:val="clear" w:color="auto" w:fill="FFF2CC"/>
          </w:tcPr>
          <w:p w:rsidR="00036F7E" w:rsidRPr="005E0FAD" w:rsidRDefault="00036F7E" w:rsidP="00036F7E">
            <w:pPr>
              <w:spacing w:before="0" w:after="0"/>
              <w:rPr>
                <w:rFonts w:cs="Arial"/>
                <w:sz w:val="18"/>
                <w:szCs w:val="18"/>
              </w:rPr>
            </w:pPr>
          </w:p>
        </w:tc>
        <w:tc>
          <w:tcPr>
            <w:tcW w:w="480" w:type="dxa"/>
            <w:shd w:val="clear" w:color="auto" w:fill="FFF2CC"/>
          </w:tcPr>
          <w:p w:rsidR="00036F7E" w:rsidRDefault="004C36B8" w:rsidP="00036F7E">
            <w:sdt>
              <w:sdtPr>
                <w:rPr>
                  <w:rFonts w:cs="Arial"/>
                  <w:bCs/>
                  <w:sz w:val="18"/>
                  <w:szCs w:val="18"/>
                </w:rPr>
                <w:id w:val="1523589991"/>
                <w14:checkbox>
                  <w14:checked w14:val="0"/>
                  <w14:checkedState w14:val="2612" w14:font="MS Gothic"/>
                  <w14:uncheckedState w14:val="2610" w14:font="MS Gothic"/>
                </w14:checkbox>
              </w:sdtPr>
              <w:sdtEndPr/>
              <w:sdtContent>
                <w:r w:rsidR="00036F7E" w:rsidRPr="009C4585">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325434787"/>
                <w14:checkbox>
                  <w14:checked w14:val="0"/>
                  <w14:checkedState w14:val="2612" w14:font="MS Gothic"/>
                  <w14:uncheckedState w14:val="2610" w14:font="MS Gothic"/>
                </w14:checkbox>
              </w:sdtPr>
              <w:sdtEndPr/>
              <w:sdtContent>
                <w:r w:rsidR="00036F7E" w:rsidRPr="009C4585">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496229142"/>
                <w14:checkbox>
                  <w14:checked w14:val="0"/>
                  <w14:checkedState w14:val="2612" w14:font="MS Gothic"/>
                  <w14:uncheckedState w14:val="2610" w14:font="MS Gothic"/>
                </w14:checkbox>
              </w:sdtPr>
              <w:sdtEndPr/>
              <w:sdtContent>
                <w:r w:rsidR="00036F7E" w:rsidRPr="009C4585">
                  <w:rPr>
                    <w:rFonts w:ascii="MS Gothic" w:eastAsia="MS Gothic" w:hAnsi="MS Gothic" w:cs="Arial" w:hint="eastAsia"/>
                    <w:bCs/>
                    <w:sz w:val="18"/>
                    <w:szCs w:val="18"/>
                  </w:rPr>
                  <w:t>☐</w:t>
                </w:r>
              </w:sdtContent>
            </w:sdt>
          </w:p>
        </w:tc>
        <w:tc>
          <w:tcPr>
            <w:tcW w:w="553" w:type="dxa"/>
            <w:shd w:val="clear" w:color="auto" w:fill="FFF2CC"/>
          </w:tcPr>
          <w:p w:rsidR="00036F7E" w:rsidRPr="005E0FAD" w:rsidRDefault="00036F7E" w:rsidP="00036F7E">
            <w:pPr>
              <w:spacing w:before="0" w:after="0"/>
              <w:rPr>
                <w:rFonts w:cs="Arial"/>
                <w:iCs/>
                <w:noProof/>
                <w:sz w:val="18"/>
                <w:szCs w:val="18"/>
              </w:rPr>
            </w:pPr>
          </w:p>
        </w:tc>
      </w:tr>
      <w:tr w:rsidR="00036F7E" w:rsidRPr="005E0FAD" w:rsidTr="004C31D3">
        <w:trPr>
          <w:cantSplit/>
        </w:trPr>
        <w:tc>
          <w:tcPr>
            <w:tcW w:w="5903" w:type="dxa"/>
            <w:vAlign w:val="center"/>
          </w:tcPr>
          <w:p w:rsidR="00036F7E" w:rsidRDefault="00036F7E" w:rsidP="00036F7E">
            <w:pPr>
              <w:spacing w:before="0" w:after="0"/>
              <w:rPr>
                <w:rFonts w:cs="Arial"/>
                <w:iCs/>
                <w:szCs w:val="18"/>
              </w:rPr>
            </w:pPr>
            <w:r>
              <w:rPr>
                <w:rFonts w:cs="Arial"/>
                <w:iCs/>
                <w:szCs w:val="18"/>
              </w:rPr>
              <w:t>Ist der technische Leiter im Sinne eines Festanstellungsverhältnisses vertraglich gebunden?</w:t>
            </w:r>
          </w:p>
        </w:tc>
        <w:tc>
          <w:tcPr>
            <w:tcW w:w="1787" w:type="dxa"/>
            <w:shd w:val="clear" w:color="auto" w:fill="FFF2CC"/>
          </w:tcPr>
          <w:p w:rsidR="00036F7E" w:rsidRPr="005E0FAD" w:rsidRDefault="00036F7E" w:rsidP="00036F7E">
            <w:pPr>
              <w:spacing w:before="0" w:after="0"/>
              <w:rPr>
                <w:rFonts w:cs="Arial"/>
                <w:sz w:val="18"/>
                <w:szCs w:val="18"/>
              </w:rPr>
            </w:pPr>
          </w:p>
        </w:tc>
        <w:tc>
          <w:tcPr>
            <w:tcW w:w="480" w:type="dxa"/>
            <w:shd w:val="clear" w:color="auto" w:fill="FFF2CC"/>
          </w:tcPr>
          <w:p w:rsidR="00036F7E" w:rsidRDefault="004C36B8" w:rsidP="00036F7E">
            <w:sdt>
              <w:sdtPr>
                <w:rPr>
                  <w:rFonts w:cs="Arial"/>
                  <w:bCs/>
                  <w:sz w:val="18"/>
                  <w:szCs w:val="18"/>
                </w:rPr>
                <w:id w:val="-984239392"/>
                <w14:checkbox>
                  <w14:checked w14:val="0"/>
                  <w14:checkedState w14:val="2612" w14:font="MS Gothic"/>
                  <w14:uncheckedState w14:val="2610" w14:font="MS Gothic"/>
                </w14:checkbox>
              </w:sdtPr>
              <w:sdtEndPr/>
              <w:sdtContent>
                <w:r w:rsidR="00036F7E" w:rsidRPr="0058754B">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599402170"/>
                <w14:checkbox>
                  <w14:checked w14:val="0"/>
                  <w14:checkedState w14:val="2612" w14:font="MS Gothic"/>
                  <w14:uncheckedState w14:val="2610" w14:font="MS Gothic"/>
                </w14:checkbox>
              </w:sdtPr>
              <w:sdtEndPr/>
              <w:sdtContent>
                <w:r w:rsidR="00036F7E" w:rsidRPr="0058754B">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274170062"/>
                <w14:checkbox>
                  <w14:checked w14:val="0"/>
                  <w14:checkedState w14:val="2612" w14:font="MS Gothic"/>
                  <w14:uncheckedState w14:val="2610" w14:font="MS Gothic"/>
                </w14:checkbox>
              </w:sdtPr>
              <w:sdtEndPr/>
              <w:sdtContent>
                <w:r w:rsidR="00036F7E" w:rsidRPr="0058754B">
                  <w:rPr>
                    <w:rFonts w:ascii="MS Gothic" w:eastAsia="MS Gothic" w:hAnsi="MS Gothic" w:cs="Arial" w:hint="eastAsia"/>
                    <w:bCs/>
                    <w:sz w:val="18"/>
                    <w:szCs w:val="18"/>
                  </w:rPr>
                  <w:t>☐</w:t>
                </w:r>
              </w:sdtContent>
            </w:sdt>
          </w:p>
        </w:tc>
        <w:tc>
          <w:tcPr>
            <w:tcW w:w="553" w:type="dxa"/>
            <w:shd w:val="clear" w:color="auto" w:fill="FFF2CC"/>
          </w:tcPr>
          <w:p w:rsidR="00036F7E" w:rsidRPr="005E0FAD" w:rsidRDefault="00036F7E" w:rsidP="00036F7E">
            <w:pPr>
              <w:spacing w:before="0" w:after="0"/>
              <w:rPr>
                <w:rFonts w:cs="Arial"/>
                <w:iCs/>
                <w:noProof/>
                <w:sz w:val="18"/>
                <w:szCs w:val="18"/>
              </w:rPr>
            </w:pPr>
          </w:p>
        </w:tc>
      </w:tr>
      <w:tr w:rsidR="00036F7E" w:rsidRPr="005E0FAD" w:rsidTr="004C31D3">
        <w:trPr>
          <w:cantSplit/>
        </w:trPr>
        <w:tc>
          <w:tcPr>
            <w:tcW w:w="5903" w:type="dxa"/>
            <w:vAlign w:val="center"/>
          </w:tcPr>
          <w:p w:rsidR="00036F7E" w:rsidRDefault="00036F7E" w:rsidP="00036F7E">
            <w:pPr>
              <w:spacing w:before="0" w:after="0"/>
              <w:rPr>
                <w:rFonts w:cs="Arial"/>
                <w:iCs/>
                <w:szCs w:val="18"/>
              </w:rPr>
            </w:pPr>
            <w:r>
              <w:rPr>
                <w:rFonts w:cs="Arial"/>
                <w:iCs/>
                <w:szCs w:val="18"/>
              </w:rPr>
              <w:t>Sind der verantwortliche Fremdprüfer, der Fremdprüfer vor Ort und der Labor-Mitarbeiter im Personalmanagement erfasst?</w:t>
            </w:r>
          </w:p>
        </w:tc>
        <w:tc>
          <w:tcPr>
            <w:tcW w:w="1787" w:type="dxa"/>
            <w:shd w:val="clear" w:color="auto" w:fill="FFF2CC"/>
          </w:tcPr>
          <w:p w:rsidR="00036F7E" w:rsidRPr="005E0FAD" w:rsidRDefault="00036F7E" w:rsidP="00036F7E">
            <w:pPr>
              <w:spacing w:before="0" w:after="0"/>
              <w:rPr>
                <w:rFonts w:cs="Arial"/>
                <w:sz w:val="18"/>
                <w:szCs w:val="18"/>
              </w:rPr>
            </w:pPr>
          </w:p>
        </w:tc>
        <w:tc>
          <w:tcPr>
            <w:tcW w:w="480" w:type="dxa"/>
            <w:shd w:val="clear" w:color="auto" w:fill="FFF2CC"/>
          </w:tcPr>
          <w:p w:rsidR="00036F7E" w:rsidRDefault="004C36B8" w:rsidP="00036F7E">
            <w:sdt>
              <w:sdtPr>
                <w:rPr>
                  <w:rFonts w:cs="Arial"/>
                  <w:bCs/>
                  <w:sz w:val="18"/>
                  <w:szCs w:val="18"/>
                </w:rPr>
                <w:id w:val="1845281524"/>
                <w14:checkbox>
                  <w14:checked w14:val="0"/>
                  <w14:checkedState w14:val="2612" w14:font="MS Gothic"/>
                  <w14:uncheckedState w14:val="2610" w14:font="MS Gothic"/>
                </w14:checkbox>
              </w:sdtPr>
              <w:sdtEndPr/>
              <w:sdtContent>
                <w:r w:rsidR="00036F7E" w:rsidRPr="0058754B">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844170697"/>
                <w14:checkbox>
                  <w14:checked w14:val="0"/>
                  <w14:checkedState w14:val="2612" w14:font="MS Gothic"/>
                  <w14:uncheckedState w14:val="2610" w14:font="MS Gothic"/>
                </w14:checkbox>
              </w:sdtPr>
              <w:sdtEndPr/>
              <w:sdtContent>
                <w:r w:rsidR="00036F7E" w:rsidRPr="0058754B">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1426376976"/>
                <w14:checkbox>
                  <w14:checked w14:val="0"/>
                  <w14:checkedState w14:val="2612" w14:font="MS Gothic"/>
                  <w14:uncheckedState w14:val="2610" w14:font="MS Gothic"/>
                </w14:checkbox>
              </w:sdtPr>
              <w:sdtEndPr/>
              <w:sdtContent>
                <w:r w:rsidR="00036F7E" w:rsidRPr="0058754B">
                  <w:rPr>
                    <w:rFonts w:ascii="MS Gothic" w:eastAsia="MS Gothic" w:hAnsi="MS Gothic" w:cs="Arial" w:hint="eastAsia"/>
                    <w:bCs/>
                    <w:sz w:val="18"/>
                    <w:szCs w:val="18"/>
                  </w:rPr>
                  <w:t>☐</w:t>
                </w:r>
              </w:sdtContent>
            </w:sdt>
          </w:p>
        </w:tc>
        <w:tc>
          <w:tcPr>
            <w:tcW w:w="553" w:type="dxa"/>
            <w:shd w:val="clear" w:color="auto" w:fill="FFF2CC"/>
          </w:tcPr>
          <w:p w:rsidR="00036F7E" w:rsidRPr="005E0FAD" w:rsidRDefault="00036F7E" w:rsidP="00036F7E">
            <w:pPr>
              <w:spacing w:before="0" w:after="0"/>
              <w:rPr>
                <w:rFonts w:cs="Arial"/>
                <w:iCs/>
                <w:noProof/>
                <w:sz w:val="18"/>
                <w:szCs w:val="18"/>
              </w:rPr>
            </w:pPr>
          </w:p>
        </w:tc>
      </w:tr>
      <w:tr w:rsidR="00D26C28" w:rsidRPr="005E0FAD" w:rsidTr="004C31D3">
        <w:trPr>
          <w:cantSplit/>
        </w:trPr>
        <w:tc>
          <w:tcPr>
            <w:tcW w:w="5903" w:type="dxa"/>
            <w:vAlign w:val="center"/>
          </w:tcPr>
          <w:p w:rsidR="00D26C28" w:rsidRPr="003446CE" w:rsidRDefault="00D26C28" w:rsidP="00AB6074">
            <w:pPr>
              <w:spacing w:before="0" w:after="0"/>
              <w:rPr>
                <w:rFonts w:cs="Arial"/>
                <w:b/>
                <w:iCs/>
                <w:szCs w:val="18"/>
              </w:rPr>
            </w:pPr>
            <w:r w:rsidRPr="003446CE">
              <w:rPr>
                <w:rFonts w:cs="Arial"/>
                <w:b/>
                <w:iCs/>
                <w:szCs w:val="18"/>
              </w:rPr>
              <w:t>Spezielle Personalanforderungen BQS 9-1</w:t>
            </w:r>
          </w:p>
        </w:tc>
        <w:tc>
          <w:tcPr>
            <w:tcW w:w="3725" w:type="dxa"/>
            <w:gridSpan w:val="6"/>
            <w:shd w:val="clear" w:color="auto" w:fill="FFF2CC"/>
          </w:tcPr>
          <w:p w:rsidR="00D26C28" w:rsidRPr="005E0FAD" w:rsidRDefault="00D26C28" w:rsidP="00D303B6">
            <w:pPr>
              <w:spacing w:before="0" w:after="0"/>
              <w:rPr>
                <w:rFonts w:cs="Arial"/>
                <w:iCs/>
                <w:noProof/>
                <w:sz w:val="18"/>
                <w:szCs w:val="18"/>
              </w:rPr>
            </w:pPr>
          </w:p>
        </w:tc>
      </w:tr>
      <w:tr w:rsidR="00036F7E" w:rsidRPr="005E0FAD" w:rsidTr="004C31D3">
        <w:trPr>
          <w:cantSplit/>
        </w:trPr>
        <w:tc>
          <w:tcPr>
            <w:tcW w:w="5903" w:type="dxa"/>
            <w:vAlign w:val="center"/>
          </w:tcPr>
          <w:p w:rsidR="00036F7E" w:rsidRPr="003446CE" w:rsidRDefault="00036F7E" w:rsidP="00036F7E">
            <w:pPr>
              <w:spacing w:before="0" w:after="0"/>
              <w:rPr>
                <w:rFonts w:cs="Arial"/>
                <w:iCs/>
                <w:szCs w:val="18"/>
              </w:rPr>
            </w:pPr>
            <w:r w:rsidRPr="003446CE">
              <w:rPr>
                <w:rFonts w:cs="Arial"/>
                <w:iCs/>
                <w:szCs w:val="18"/>
              </w:rPr>
              <w:t>Verfügt der verantwortliche Fremdprüfer über eine mindestens dreijährige einschlägige Berufserfahrung und ist dieser ein Bauingenieur oder hat er eine Hochschulausbildung in angewandten Geowissenschaften?</w:t>
            </w:r>
          </w:p>
        </w:tc>
        <w:tc>
          <w:tcPr>
            <w:tcW w:w="1787" w:type="dxa"/>
            <w:shd w:val="clear" w:color="auto" w:fill="FFF2CC"/>
          </w:tcPr>
          <w:p w:rsidR="00036F7E" w:rsidRPr="005E0FAD" w:rsidRDefault="00036F7E" w:rsidP="00036F7E">
            <w:pPr>
              <w:spacing w:before="0" w:after="0"/>
              <w:rPr>
                <w:rFonts w:cs="Arial"/>
                <w:sz w:val="18"/>
                <w:szCs w:val="18"/>
              </w:rPr>
            </w:pPr>
          </w:p>
        </w:tc>
        <w:tc>
          <w:tcPr>
            <w:tcW w:w="480" w:type="dxa"/>
            <w:shd w:val="clear" w:color="auto" w:fill="FFF2CC"/>
          </w:tcPr>
          <w:p w:rsidR="00036F7E" w:rsidRDefault="004C36B8" w:rsidP="00036F7E">
            <w:sdt>
              <w:sdtPr>
                <w:rPr>
                  <w:rFonts w:cs="Arial"/>
                  <w:bCs/>
                  <w:sz w:val="18"/>
                  <w:szCs w:val="18"/>
                </w:rPr>
                <w:id w:val="-2005039559"/>
                <w14:checkbox>
                  <w14:checked w14:val="0"/>
                  <w14:checkedState w14:val="2612" w14:font="MS Gothic"/>
                  <w14:uncheckedState w14:val="2610" w14:font="MS Gothic"/>
                </w14:checkbox>
              </w:sdtPr>
              <w:sdtEndPr/>
              <w:sdtContent>
                <w:r w:rsidR="00036F7E" w:rsidRPr="00BC45FC">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299650199"/>
                <w14:checkbox>
                  <w14:checked w14:val="0"/>
                  <w14:checkedState w14:val="2612" w14:font="MS Gothic"/>
                  <w14:uncheckedState w14:val="2610" w14:font="MS Gothic"/>
                </w14:checkbox>
              </w:sdtPr>
              <w:sdtEndPr/>
              <w:sdtContent>
                <w:r w:rsidR="00036F7E" w:rsidRPr="00BC45FC">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1682570458"/>
                <w14:checkbox>
                  <w14:checked w14:val="0"/>
                  <w14:checkedState w14:val="2612" w14:font="MS Gothic"/>
                  <w14:uncheckedState w14:val="2610" w14:font="MS Gothic"/>
                </w14:checkbox>
              </w:sdtPr>
              <w:sdtEndPr/>
              <w:sdtContent>
                <w:r w:rsidR="00036F7E" w:rsidRPr="00BC45FC">
                  <w:rPr>
                    <w:rFonts w:ascii="MS Gothic" w:eastAsia="MS Gothic" w:hAnsi="MS Gothic" w:cs="Arial" w:hint="eastAsia"/>
                    <w:bCs/>
                    <w:sz w:val="18"/>
                    <w:szCs w:val="18"/>
                  </w:rPr>
                  <w:t>☐</w:t>
                </w:r>
              </w:sdtContent>
            </w:sdt>
          </w:p>
        </w:tc>
        <w:tc>
          <w:tcPr>
            <w:tcW w:w="553" w:type="dxa"/>
            <w:shd w:val="clear" w:color="auto" w:fill="FFF2CC"/>
          </w:tcPr>
          <w:p w:rsidR="00036F7E" w:rsidRPr="005E0FAD" w:rsidRDefault="00036F7E" w:rsidP="00036F7E">
            <w:pPr>
              <w:spacing w:before="0" w:after="0"/>
              <w:rPr>
                <w:rFonts w:cs="Arial"/>
                <w:iCs/>
                <w:noProof/>
                <w:sz w:val="18"/>
                <w:szCs w:val="18"/>
              </w:rPr>
            </w:pPr>
          </w:p>
        </w:tc>
      </w:tr>
      <w:tr w:rsidR="00036F7E" w:rsidRPr="005E0FAD" w:rsidTr="004C31D3">
        <w:trPr>
          <w:cantSplit/>
        </w:trPr>
        <w:tc>
          <w:tcPr>
            <w:tcW w:w="5903" w:type="dxa"/>
            <w:vAlign w:val="center"/>
          </w:tcPr>
          <w:p w:rsidR="00036F7E" w:rsidRPr="003446CE" w:rsidRDefault="00036F7E" w:rsidP="00036F7E">
            <w:pPr>
              <w:spacing w:before="0" w:after="0"/>
              <w:rPr>
                <w:rFonts w:cs="Arial"/>
                <w:iCs/>
                <w:szCs w:val="18"/>
              </w:rPr>
            </w:pPr>
            <w:r w:rsidRPr="003446CE">
              <w:rPr>
                <w:rFonts w:cs="Arial"/>
                <w:iCs/>
                <w:szCs w:val="18"/>
              </w:rPr>
              <w:t>Ist eine mindestens vergleichbar qualifizierte und erfahrende Vertretung benannt?</w:t>
            </w:r>
          </w:p>
        </w:tc>
        <w:tc>
          <w:tcPr>
            <w:tcW w:w="1787" w:type="dxa"/>
            <w:shd w:val="clear" w:color="auto" w:fill="FFF2CC"/>
          </w:tcPr>
          <w:p w:rsidR="00036F7E" w:rsidRPr="005E0FAD" w:rsidRDefault="00036F7E" w:rsidP="00036F7E">
            <w:pPr>
              <w:spacing w:before="0" w:after="0"/>
              <w:rPr>
                <w:rFonts w:cs="Arial"/>
                <w:iCs/>
                <w:sz w:val="18"/>
                <w:szCs w:val="18"/>
              </w:rPr>
            </w:pPr>
          </w:p>
        </w:tc>
        <w:tc>
          <w:tcPr>
            <w:tcW w:w="480" w:type="dxa"/>
            <w:shd w:val="clear" w:color="auto" w:fill="FFF2CC"/>
          </w:tcPr>
          <w:p w:rsidR="00036F7E" w:rsidRDefault="004C36B8" w:rsidP="00036F7E">
            <w:sdt>
              <w:sdtPr>
                <w:rPr>
                  <w:rFonts w:cs="Arial"/>
                  <w:bCs/>
                  <w:sz w:val="18"/>
                  <w:szCs w:val="18"/>
                </w:rPr>
                <w:id w:val="-351573087"/>
                <w14:checkbox>
                  <w14:checked w14:val="0"/>
                  <w14:checkedState w14:val="2612" w14:font="MS Gothic"/>
                  <w14:uncheckedState w14:val="2610" w14:font="MS Gothic"/>
                </w14:checkbox>
              </w:sdtPr>
              <w:sdtEndPr/>
              <w:sdtContent>
                <w:r w:rsidR="00036F7E" w:rsidRPr="00392716">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985749033"/>
                <w14:checkbox>
                  <w14:checked w14:val="0"/>
                  <w14:checkedState w14:val="2612" w14:font="MS Gothic"/>
                  <w14:uncheckedState w14:val="2610" w14:font="MS Gothic"/>
                </w14:checkbox>
              </w:sdtPr>
              <w:sdtEndPr/>
              <w:sdtContent>
                <w:r w:rsidR="00036F7E" w:rsidRPr="00392716">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1842546531"/>
                <w14:checkbox>
                  <w14:checked w14:val="0"/>
                  <w14:checkedState w14:val="2612" w14:font="MS Gothic"/>
                  <w14:uncheckedState w14:val="2610" w14:font="MS Gothic"/>
                </w14:checkbox>
              </w:sdtPr>
              <w:sdtEndPr/>
              <w:sdtContent>
                <w:r w:rsidR="00036F7E" w:rsidRPr="00392716">
                  <w:rPr>
                    <w:rFonts w:ascii="MS Gothic" w:eastAsia="MS Gothic" w:hAnsi="MS Gothic" w:cs="Arial" w:hint="eastAsia"/>
                    <w:bCs/>
                    <w:sz w:val="18"/>
                    <w:szCs w:val="18"/>
                  </w:rPr>
                  <w:t>☐</w:t>
                </w:r>
              </w:sdtContent>
            </w:sdt>
          </w:p>
        </w:tc>
        <w:tc>
          <w:tcPr>
            <w:tcW w:w="553" w:type="dxa"/>
            <w:shd w:val="clear" w:color="auto" w:fill="FFF2CC"/>
          </w:tcPr>
          <w:p w:rsidR="00036F7E" w:rsidRPr="005E0FAD" w:rsidRDefault="00036F7E" w:rsidP="00036F7E">
            <w:pPr>
              <w:spacing w:before="0" w:after="0"/>
              <w:rPr>
                <w:rFonts w:cs="Arial"/>
                <w:iCs/>
                <w:noProof/>
                <w:sz w:val="18"/>
                <w:szCs w:val="18"/>
              </w:rPr>
            </w:pPr>
          </w:p>
        </w:tc>
      </w:tr>
      <w:tr w:rsidR="00036F7E" w:rsidRPr="005E0FAD" w:rsidTr="004C31D3">
        <w:trPr>
          <w:cantSplit/>
        </w:trPr>
        <w:tc>
          <w:tcPr>
            <w:tcW w:w="5903" w:type="dxa"/>
            <w:vAlign w:val="center"/>
          </w:tcPr>
          <w:p w:rsidR="00036F7E" w:rsidRPr="003446CE" w:rsidRDefault="00036F7E" w:rsidP="00036F7E">
            <w:pPr>
              <w:spacing w:before="0" w:after="0"/>
              <w:rPr>
                <w:rFonts w:cs="Arial"/>
                <w:iCs/>
                <w:szCs w:val="18"/>
              </w:rPr>
            </w:pPr>
            <w:r w:rsidRPr="003446CE">
              <w:rPr>
                <w:rFonts w:cs="Arial"/>
                <w:iCs/>
                <w:szCs w:val="18"/>
              </w:rPr>
              <w:t xml:space="preserve">Verfügt der </w:t>
            </w:r>
            <w:r w:rsidRPr="003446CE">
              <w:rPr>
                <w:rFonts w:cs="Arial"/>
                <w:iCs/>
                <w:szCs w:val="18"/>
                <w:u w:val="single"/>
              </w:rPr>
              <w:t>Fremdprüfer vor Ort</w:t>
            </w:r>
            <w:r w:rsidRPr="003446CE">
              <w:rPr>
                <w:rFonts w:cs="Arial"/>
                <w:iCs/>
                <w:szCs w:val="18"/>
              </w:rPr>
              <w:t xml:space="preserve"> mindestens über eine einschlägige Berufsausbildung als Baustoffprüfer Geotechnik, als Umwelttechniker oder für Labortätigkeiten oder eine vergleichbare Qualifikation </w:t>
            </w:r>
            <w:r w:rsidR="004C31D3">
              <w:rPr>
                <w:rFonts w:cs="Arial"/>
                <w:iCs/>
                <w:szCs w:val="18"/>
              </w:rPr>
              <w:br/>
            </w:r>
            <w:r w:rsidRPr="003446CE">
              <w:rPr>
                <w:rFonts w:cs="Arial"/>
                <w:iCs/>
                <w:szCs w:val="18"/>
              </w:rPr>
              <w:t>(z.B. durch eine mehrjährige einschlägige Berufserfahrung)?</w:t>
            </w:r>
          </w:p>
        </w:tc>
        <w:tc>
          <w:tcPr>
            <w:tcW w:w="1787" w:type="dxa"/>
            <w:shd w:val="clear" w:color="auto" w:fill="FFF2CC"/>
          </w:tcPr>
          <w:p w:rsidR="00036F7E" w:rsidRPr="005E0FAD" w:rsidRDefault="00036F7E" w:rsidP="00036F7E">
            <w:pPr>
              <w:spacing w:before="0" w:after="0"/>
              <w:rPr>
                <w:rFonts w:cs="Arial"/>
                <w:iCs/>
                <w:sz w:val="18"/>
                <w:szCs w:val="18"/>
              </w:rPr>
            </w:pPr>
          </w:p>
        </w:tc>
        <w:tc>
          <w:tcPr>
            <w:tcW w:w="480" w:type="dxa"/>
            <w:shd w:val="clear" w:color="auto" w:fill="FFF2CC"/>
          </w:tcPr>
          <w:p w:rsidR="00036F7E" w:rsidRDefault="004C36B8" w:rsidP="00036F7E">
            <w:sdt>
              <w:sdtPr>
                <w:rPr>
                  <w:rFonts w:cs="Arial"/>
                  <w:bCs/>
                  <w:sz w:val="18"/>
                  <w:szCs w:val="18"/>
                </w:rPr>
                <w:id w:val="1960295145"/>
                <w14:checkbox>
                  <w14:checked w14:val="0"/>
                  <w14:checkedState w14:val="2612" w14:font="MS Gothic"/>
                  <w14:uncheckedState w14:val="2610" w14:font="MS Gothic"/>
                </w14:checkbox>
              </w:sdtPr>
              <w:sdtEndPr/>
              <w:sdtContent>
                <w:r w:rsidR="00036F7E" w:rsidRPr="00CB5677">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488970611"/>
                <w14:checkbox>
                  <w14:checked w14:val="0"/>
                  <w14:checkedState w14:val="2612" w14:font="MS Gothic"/>
                  <w14:uncheckedState w14:val="2610" w14:font="MS Gothic"/>
                </w14:checkbox>
              </w:sdtPr>
              <w:sdtEndPr/>
              <w:sdtContent>
                <w:r w:rsidR="00036F7E" w:rsidRPr="00CB5677">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594863498"/>
                <w14:checkbox>
                  <w14:checked w14:val="0"/>
                  <w14:checkedState w14:val="2612" w14:font="MS Gothic"/>
                  <w14:uncheckedState w14:val="2610" w14:font="MS Gothic"/>
                </w14:checkbox>
              </w:sdtPr>
              <w:sdtEndPr/>
              <w:sdtContent>
                <w:r w:rsidR="00036F7E" w:rsidRPr="00CB5677">
                  <w:rPr>
                    <w:rFonts w:ascii="MS Gothic" w:eastAsia="MS Gothic" w:hAnsi="MS Gothic" w:cs="Arial" w:hint="eastAsia"/>
                    <w:bCs/>
                    <w:sz w:val="18"/>
                    <w:szCs w:val="18"/>
                  </w:rPr>
                  <w:t>☐</w:t>
                </w:r>
              </w:sdtContent>
            </w:sdt>
          </w:p>
        </w:tc>
        <w:tc>
          <w:tcPr>
            <w:tcW w:w="553" w:type="dxa"/>
            <w:shd w:val="clear" w:color="auto" w:fill="FFF2CC"/>
          </w:tcPr>
          <w:p w:rsidR="00036F7E" w:rsidRPr="005E0FAD" w:rsidRDefault="00036F7E" w:rsidP="00036F7E">
            <w:pPr>
              <w:spacing w:before="0" w:after="0"/>
              <w:rPr>
                <w:rFonts w:cs="Arial"/>
                <w:iCs/>
                <w:noProof/>
                <w:sz w:val="18"/>
                <w:szCs w:val="18"/>
              </w:rPr>
            </w:pPr>
          </w:p>
        </w:tc>
      </w:tr>
      <w:tr w:rsidR="00036F7E" w:rsidRPr="005E0FAD" w:rsidTr="004C31D3">
        <w:trPr>
          <w:cantSplit/>
        </w:trPr>
        <w:tc>
          <w:tcPr>
            <w:tcW w:w="5903" w:type="dxa"/>
            <w:vAlign w:val="center"/>
          </w:tcPr>
          <w:p w:rsidR="00036F7E" w:rsidRPr="003446CE" w:rsidRDefault="00036F7E" w:rsidP="004C31D3">
            <w:pPr>
              <w:spacing w:before="0" w:after="0"/>
              <w:rPr>
                <w:rFonts w:cs="Arial"/>
                <w:iCs/>
                <w:szCs w:val="18"/>
              </w:rPr>
            </w:pPr>
            <w:r w:rsidRPr="003446CE">
              <w:rPr>
                <w:rFonts w:cs="Arial"/>
                <w:iCs/>
                <w:szCs w:val="18"/>
              </w:rPr>
              <w:t>Verfügt mindestens ein Mitarbeiter über einen aktuellen (nicht älter als 5 Jahre) Nachweis zur Aufrechterhaltung der Fachkunde zur Probenahme nach LAGA PN 98?</w:t>
            </w:r>
          </w:p>
        </w:tc>
        <w:tc>
          <w:tcPr>
            <w:tcW w:w="1787" w:type="dxa"/>
            <w:shd w:val="clear" w:color="auto" w:fill="FFF2CC"/>
          </w:tcPr>
          <w:p w:rsidR="00036F7E" w:rsidRPr="005E0FAD" w:rsidRDefault="00036F7E" w:rsidP="00036F7E">
            <w:pPr>
              <w:spacing w:before="0" w:after="0"/>
              <w:rPr>
                <w:rFonts w:cs="Arial"/>
                <w:sz w:val="18"/>
                <w:szCs w:val="18"/>
              </w:rPr>
            </w:pPr>
          </w:p>
        </w:tc>
        <w:tc>
          <w:tcPr>
            <w:tcW w:w="480" w:type="dxa"/>
            <w:shd w:val="clear" w:color="auto" w:fill="FFF2CC"/>
          </w:tcPr>
          <w:p w:rsidR="00036F7E" w:rsidRDefault="004C36B8" w:rsidP="00036F7E">
            <w:sdt>
              <w:sdtPr>
                <w:rPr>
                  <w:rFonts w:cs="Arial"/>
                  <w:bCs/>
                  <w:sz w:val="18"/>
                  <w:szCs w:val="18"/>
                </w:rPr>
                <w:id w:val="934866355"/>
                <w14:checkbox>
                  <w14:checked w14:val="0"/>
                  <w14:checkedState w14:val="2612" w14:font="MS Gothic"/>
                  <w14:uncheckedState w14:val="2610" w14:font="MS Gothic"/>
                </w14:checkbox>
              </w:sdtPr>
              <w:sdtEndPr/>
              <w:sdtContent>
                <w:r w:rsidR="00036F7E" w:rsidRPr="005E4A8E">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2124573410"/>
                <w14:checkbox>
                  <w14:checked w14:val="0"/>
                  <w14:checkedState w14:val="2612" w14:font="MS Gothic"/>
                  <w14:uncheckedState w14:val="2610" w14:font="MS Gothic"/>
                </w14:checkbox>
              </w:sdtPr>
              <w:sdtEndPr/>
              <w:sdtContent>
                <w:r w:rsidR="00036F7E" w:rsidRPr="005E4A8E">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2145395181"/>
                <w14:checkbox>
                  <w14:checked w14:val="0"/>
                  <w14:checkedState w14:val="2612" w14:font="MS Gothic"/>
                  <w14:uncheckedState w14:val="2610" w14:font="MS Gothic"/>
                </w14:checkbox>
              </w:sdtPr>
              <w:sdtEndPr/>
              <w:sdtContent>
                <w:r w:rsidR="00036F7E" w:rsidRPr="005E4A8E">
                  <w:rPr>
                    <w:rFonts w:ascii="MS Gothic" w:eastAsia="MS Gothic" w:hAnsi="MS Gothic" w:cs="Arial" w:hint="eastAsia"/>
                    <w:bCs/>
                    <w:sz w:val="18"/>
                    <w:szCs w:val="18"/>
                  </w:rPr>
                  <w:t>☐</w:t>
                </w:r>
              </w:sdtContent>
            </w:sdt>
          </w:p>
        </w:tc>
        <w:tc>
          <w:tcPr>
            <w:tcW w:w="553" w:type="dxa"/>
            <w:shd w:val="clear" w:color="auto" w:fill="FFF2CC"/>
          </w:tcPr>
          <w:p w:rsidR="00036F7E" w:rsidRPr="005E0FAD" w:rsidRDefault="00036F7E" w:rsidP="00036F7E">
            <w:pPr>
              <w:spacing w:before="0" w:after="0"/>
              <w:rPr>
                <w:rFonts w:cs="Arial"/>
                <w:iCs/>
                <w:noProof/>
                <w:sz w:val="18"/>
                <w:szCs w:val="18"/>
              </w:rPr>
            </w:pPr>
          </w:p>
        </w:tc>
      </w:tr>
      <w:tr w:rsidR="00036F7E" w:rsidRPr="005E0FAD" w:rsidTr="004C31D3">
        <w:trPr>
          <w:cantSplit/>
        </w:trPr>
        <w:tc>
          <w:tcPr>
            <w:tcW w:w="5903" w:type="dxa"/>
            <w:vAlign w:val="center"/>
          </w:tcPr>
          <w:p w:rsidR="00036F7E" w:rsidRPr="003446CE" w:rsidRDefault="00036F7E" w:rsidP="00D26C28">
            <w:pPr>
              <w:spacing w:before="0" w:after="0"/>
              <w:rPr>
                <w:rFonts w:cs="Arial"/>
                <w:b/>
                <w:iCs/>
                <w:szCs w:val="18"/>
              </w:rPr>
            </w:pPr>
            <w:r w:rsidRPr="003446CE">
              <w:rPr>
                <w:rFonts w:cs="Arial"/>
                <w:b/>
                <w:iCs/>
                <w:szCs w:val="18"/>
              </w:rPr>
              <w:t>Spezielle Personalanforderungen BAM-FP-RL</w:t>
            </w:r>
          </w:p>
        </w:tc>
        <w:tc>
          <w:tcPr>
            <w:tcW w:w="3725" w:type="dxa"/>
            <w:gridSpan w:val="6"/>
            <w:shd w:val="clear" w:color="auto" w:fill="FFF2CC"/>
          </w:tcPr>
          <w:p w:rsidR="00036F7E" w:rsidRPr="005E0FAD" w:rsidRDefault="00036F7E" w:rsidP="00D303B6">
            <w:pPr>
              <w:spacing w:before="0" w:after="0"/>
              <w:rPr>
                <w:rFonts w:cs="Arial"/>
                <w:iCs/>
                <w:noProof/>
                <w:sz w:val="18"/>
                <w:szCs w:val="18"/>
              </w:rPr>
            </w:pPr>
          </w:p>
        </w:tc>
      </w:tr>
      <w:tr w:rsidR="00036F7E" w:rsidRPr="005E0FAD" w:rsidTr="004C31D3">
        <w:trPr>
          <w:cantSplit/>
        </w:trPr>
        <w:tc>
          <w:tcPr>
            <w:tcW w:w="5903" w:type="dxa"/>
            <w:vAlign w:val="center"/>
          </w:tcPr>
          <w:p w:rsidR="00036F7E" w:rsidRPr="003446CE" w:rsidRDefault="00036F7E" w:rsidP="004C31D3">
            <w:pPr>
              <w:spacing w:before="0" w:after="0"/>
              <w:rPr>
                <w:rFonts w:cs="Arial"/>
                <w:iCs/>
                <w:szCs w:val="18"/>
              </w:rPr>
            </w:pPr>
            <w:r w:rsidRPr="003446CE">
              <w:rPr>
                <w:rFonts w:cs="Arial"/>
                <w:iCs/>
                <w:szCs w:val="18"/>
              </w:rPr>
              <w:lastRenderedPageBreak/>
              <w:t xml:space="preserve">Verfügt der </w:t>
            </w:r>
            <w:r w:rsidRPr="003446CE">
              <w:rPr>
                <w:rFonts w:cs="Arial"/>
                <w:iCs/>
                <w:szCs w:val="18"/>
                <w:u w:val="single"/>
              </w:rPr>
              <w:t>verantwortliche Fremdprüfer</w:t>
            </w:r>
            <w:r w:rsidRPr="003446CE">
              <w:rPr>
                <w:rFonts w:cs="Arial"/>
                <w:iCs/>
                <w:szCs w:val="18"/>
              </w:rPr>
              <w:t xml:space="preserve"> über eine mindestens dreijährige nachgewiesene prüfende Tätigkeit in der Qualitäts</w:t>
            </w:r>
            <w:r w:rsidR="004C31D3">
              <w:rPr>
                <w:rFonts w:cs="Arial"/>
                <w:iCs/>
                <w:szCs w:val="18"/>
              </w:rPr>
              <w:t>-</w:t>
            </w:r>
            <w:r w:rsidRPr="003446CE">
              <w:rPr>
                <w:rFonts w:cs="Arial"/>
                <w:iCs/>
                <w:szCs w:val="18"/>
              </w:rPr>
              <w:t>überwachung beim Bau von Deponien mit Kunststoffkomponenten und eine abgeschlossene ingenieurtechnische oder vergleichbare Ausbildung (Fachhochschule oder Universität)</w:t>
            </w:r>
            <w:r w:rsidR="004C31D3">
              <w:rPr>
                <w:rFonts w:cs="Arial"/>
                <w:iCs/>
                <w:szCs w:val="18"/>
              </w:rPr>
              <w:t>?</w:t>
            </w:r>
          </w:p>
        </w:tc>
        <w:tc>
          <w:tcPr>
            <w:tcW w:w="1787" w:type="dxa"/>
            <w:shd w:val="clear" w:color="auto" w:fill="FFF2CC"/>
          </w:tcPr>
          <w:p w:rsidR="00036F7E" w:rsidRPr="005E0FAD" w:rsidRDefault="00036F7E" w:rsidP="00036F7E">
            <w:pPr>
              <w:spacing w:before="0" w:after="0"/>
              <w:rPr>
                <w:rFonts w:cs="Arial"/>
                <w:sz w:val="18"/>
                <w:szCs w:val="18"/>
              </w:rPr>
            </w:pPr>
          </w:p>
        </w:tc>
        <w:tc>
          <w:tcPr>
            <w:tcW w:w="480" w:type="dxa"/>
            <w:shd w:val="clear" w:color="auto" w:fill="FFF2CC"/>
          </w:tcPr>
          <w:p w:rsidR="00036F7E" w:rsidRDefault="004C36B8" w:rsidP="00036F7E">
            <w:sdt>
              <w:sdtPr>
                <w:rPr>
                  <w:rFonts w:cs="Arial"/>
                  <w:bCs/>
                  <w:sz w:val="18"/>
                  <w:szCs w:val="18"/>
                </w:rPr>
                <w:id w:val="107392918"/>
                <w14:checkbox>
                  <w14:checked w14:val="0"/>
                  <w14:checkedState w14:val="2612" w14:font="MS Gothic"/>
                  <w14:uncheckedState w14:val="2610" w14:font="MS Gothic"/>
                </w14:checkbox>
              </w:sdtPr>
              <w:sdtEndPr/>
              <w:sdtContent>
                <w:r w:rsidR="00036F7E" w:rsidRPr="00C74BBA">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175724722"/>
                <w14:checkbox>
                  <w14:checked w14:val="0"/>
                  <w14:checkedState w14:val="2612" w14:font="MS Gothic"/>
                  <w14:uncheckedState w14:val="2610" w14:font="MS Gothic"/>
                </w14:checkbox>
              </w:sdtPr>
              <w:sdtEndPr/>
              <w:sdtContent>
                <w:r w:rsidR="00036F7E" w:rsidRPr="00C74BBA">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1119376588"/>
                <w14:checkbox>
                  <w14:checked w14:val="0"/>
                  <w14:checkedState w14:val="2612" w14:font="MS Gothic"/>
                  <w14:uncheckedState w14:val="2610" w14:font="MS Gothic"/>
                </w14:checkbox>
              </w:sdtPr>
              <w:sdtEndPr/>
              <w:sdtContent>
                <w:r w:rsidR="00036F7E" w:rsidRPr="00C74BBA">
                  <w:rPr>
                    <w:rFonts w:ascii="MS Gothic" w:eastAsia="MS Gothic" w:hAnsi="MS Gothic" w:cs="Arial" w:hint="eastAsia"/>
                    <w:bCs/>
                    <w:sz w:val="18"/>
                    <w:szCs w:val="18"/>
                  </w:rPr>
                  <w:t>☐</w:t>
                </w:r>
              </w:sdtContent>
            </w:sdt>
          </w:p>
        </w:tc>
        <w:tc>
          <w:tcPr>
            <w:tcW w:w="553" w:type="dxa"/>
            <w:shd w:val="clear" w:color="auto" w:fill="FFF2CC"/>
          </w:tcPr>
          <w:p w:rsidR="00036F7E" w:rsidRPr="005E0FAD" w:rsidRDefault="00036F7E" w:rsidP="00036F7E">
            <w:pPr>
              <w:spacing w:before="0" w:after="0"/>
              <w:rPr>
                <w:rFonts w:cs="Arial"/>
                <w:iCs/>
                <w:noProof/>
                <w:sz w:val="18"/>
                <w:szCs w:val="18"/>
              </w:rPr>
            </w:pPr>
          </w:p>
        </w:tc>
      </w:tr>
      <w:tr w:rsidR="00036F7E" w:rsidRPr="005E0FAD" w:rsidTr="004C31D3">
        <w:trPr>
          <w:cantSplit/>
        </w:trPr>
        <w:tc>
          <w:tcPr>
            <w:tcW w:w="5903" w:type="dxa"/>
            <w:vAlign w:val="center"/>
          </w:tcPr>
          <w:p w:rsidR="00036F7E" w:rsidRPr="003446CE" w:rsidRDefault="00036F7E" w:rsidP="00036F7E">
            <w:pPr>
              <w:spacing w:before="0" w:after="0"/>
              <w:rPr>
                <w:rFonts w:cs="Arial"/>
                <w:iCs/>
                <w:szCs w:val="18"/>
              </w:rPr>
            </w:pPr>
            <w:r w:rsidRPr="003446CE">
              <w:rPr>
                <w:rFonts w:cs="Arial"/>
                <w:iCs/>
                <w:szCs w:val="18"/>
              </w:rPr>
              <w:t xml:space="preserve">Verfügt der </w:t>
            </w:r>
            <w:r w:rsidRPr="003446CE">
              <w:rPr>
                <w:rFonts w:cs="Arial"/>
                <w:iCs/>
                <w:szCs w:val="18"/>
                <w:u w:val="single"/>
              </w:rPr>
              <w:t>Fremdprüfer vor Ort</w:t>
            </w:r>
            <w:r w:rsidRPr="003446CE">
              <w:rPr>
                <w:rFonts w:cs="Arial"/>
                <w:iCs/>
                <w:szCs w:val="18"/>
              </w:rPr>
              <w:t xml:space="preserve"> mindestens über eine abgeschlossene Ausbildung zum staatl. Geprüften Techniker oder eine abgeschlossene Berufsausbildung mit </w:t>
            </w:r>
            <w:proofErr w:type="spellStart"/>
            <w:r w:rsidRPr="003446CE">
              <w:rPr>
                <w:rFonts w:cs="Arial"/>
                <w:iCs/>
                <w:szCs w:val="18"/>
              </w:rPr>
              <w:t>werkstoffkundlichem</w:t>
            </w:r>
            <w:proofErr w:type="spellEnd"/>
            <w:r w:rsidRPr="003446CE">
              <w:rPr>
                <w:rFonts w:cs="Arial"/>
                <w:iCs/>
                <w:szCs w:val="18"/>
              </w:rPr>
              <w:t xml:space="preserve"> Hintergrund sowie eine mindestens 1-jährige Baustellenerfahrung als Prüfer unter Aufsicht eines erfahrenden Fremdprüfers?</w:t>
            </w:r>
          </w:p>
        </w:tc>
        <w:tc>
          <w:tcPr>
            <w:tcW w:w="1787" w:type="dxa"/>
            <w:shd w:val="clear" w:color="auto" w:fill="FFF2CC"/>
          </w:tcPr>
          <w:p w:rsidR="00036F7E" w:rsidRPr="003446CE" w:rsidRDefault="00036F7E" w:rsidP="00036F7E">
            <w:pPr>
              <w:spacing w:before="0" w:after="0"/>
              <w:rPr>
                <w:rFonts w:cs="Arial"/>
                <w:sz w:val="18"/>
                <w:szCs w:val="18"/>
              </w:rPr>
            </w:pPr>
          </w:p>
        </w:tc>
        <w:tc>
          <w:tcPr>
            <w:tcW w:w="480" w:type="dxa"/>
            <w:shd w:val="clear" w:color="auto" w:fill="FFF2CC"/>
          </w:tcPr>
          <w:p w:rsidR="00036F7E" w:rsidRDefault="004C36B8" w:rsidP="00036F7E">
            <w:sdt>
              <w:sdtPr>
                <w:rPr>
                  <w:rFonts w:cs="Arial"/>
                  <w:bCs/>
                  <w:sz w:val="18"/>
                  <w:szCs w:val="18"/>
                </w:rPr>
                <w:id w:val="1825697213"/>
                <w14:checkbox>
                  <w14:checked w14:val="0"/>
                  <w14:checkedState w14:val="2612" w14:font="MS Gothic"/>
                  <w14:uncheckedState w14:val="2610" w14:font="MS Gothic"/>
                </w14:checkbox>
              </w:sdtPr>
              <w:sdtEndPr/>
              <w:sdtContent>
                <w:r w:rsidR="00036F7E" w:rsidRPr="001808A6">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34158194"/>
                <w14:checkbox>
                  <w14:checked w14:val="0"/>
                  <w14:checkedState w14:val="2612" w14:font="MS Gothic"/>
                  <w14:uncheckedState w14:val="2610" w14:font="MS Gothic"/>
                </w14:checkbox>
              </w:sdtPr>
              <w:sdtEndPr/>
              <w:sdtContent>
                <w:r w:rsidR="00036F7E" w:rsidRPr="001808A6">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2026740551"/>
                <w14:checkbox>
                  <w14:checked w14:val="0"/>
                  <w14:checkedState w14:val="2612" w14:font="MS Gothic"/>
                  <w14:uncheckedState w14:val="2610" w14:font="MS Gothic"/>
                </w14:checkbox>
              </w:sdtPr>
              <w:sdtEndPr/>
              <w:sdtContent>
                <w:r w:rsidR="00036F7E" w:rsidRPr="001808A6">
                  <w:rPr>
                    <w:rFonts w:ascii="MS Gothic" w:eastAsia="MS Gothic" w:hAnsi="MS Gothic" w:cs="Arial" w:hint="eastAsia"/>
                    <w:bCs/>
                    <w:sz w:val="18"/>
                    <w:szCs w:val="18"/>
                  </w:rPr>
                  <w:t>☐</w:t>
                </w:r>
              </w:sdtContent>
            </w:sdt>
          </w:p>
        </w:tc>
        <w:tc>
          <w:tcPr>
            <w:tcW w:w="553" w:type="dxa"/>
            <w:shd w:val="clear" w:color="auto" w:fill="FFF2CC"/>
          </w:tcPr>
          <w:p w:rsidR="00036F7E" w:rsidRPr="003446CE" w:rsidRDefault="00036F7E" w:rsidP="00036F7E">
            <w:pPr>
              <w:spacing w:before="0" w:after="0"/>
              <w:rPr>
                <w:rFonts w:cs="Arial"/>
                <w:iCs/>
                <w:noProof/>
                <w:sz w:val="18"/>
                <w:szCs w:val="18"/>
              </w:rPr>
            </w:pPr>
          </w:p>
        </w:tc>
      </w:tr>
      <w:tr w:rsidR="00036F7E" w:rsidRPr="005E0FAD" w:rsidTr="004C31D3">
        <w:trPr>
          <w:cantSplit/>
        </w:trPr>
        <w:tc>
          <w:tcPr>
            <w:tcW w:w="5903" w:type="dxa"/>
            <w:vAlign w:val="center"/>
          </w:tcPr>
          <w:p w:rsidR="00036F7E" w:rsidRPr="00036F7E" w:rsidRDefault="00036F7E" w:rsidP="00036F7E">
            <w:pPr>
              <w:spacing w:before="0" w:after="0"/>
              <w:rPr>
                <w:rFonts w:cs="Arial"/>
                <w:iCs/>
                <w:szCs w:val="18"/>
              </w:rPr>
            </w:pPr>
            <w:r w:rsidRPr="00036F7E">
              <w:rPr>
                <w:rFonts w:cs="Arial"/>
                <w:iCs/>
                <w:szCs w:val="18"/>
              </w:rPr>
              <w:t xml:space="preserve">Hat der </w:t>
            </w:r>
            <w:r w:rsidRPr="00036F7E">
              <w:rPr>
                <w:rFonts w:cs="Arial"/>
                <w:iCs/>
                <w:szCs w:val="18"/>
                <w:u w:val="single"/>
              </w:rPr>
              <w:t>Fremdprüfer vor Ort</w:t>
            </w:r>
            <w:r w:rsidRPr="00036F7E">
              <w:rPr>
                <w:rFonts w:cs="Arial"/>
                <w:iCs/>
                <w:szCs w:val="18"/>
              </w:rPr>
              <w:t xml:space="preserve"> eine Prüfbescheinigung als Kunststoff</w:t>
            </w:r>
            <w:r>
              <w:rPr>
                <w:rFonts w:cs="Arial"/>
                <w:iCs/>
                <w:szCs w:val="18"/>
              </w:rPr>
              <w:t>-</w:t>
            </w:r>
            <w:r w:rsidRPr="00036F7E">
              <w:rPr>
                <w:rFonts w:cs="Arial"/>
                <w:iCs/>
                <w:szCs w:val="18"/>
              </w:rPr>
              <w:t xml:space="preserve">schweißer nach der DVS Richtlinie 2212 Teil 3 mindestens für die Untergruppen III-1 bis III-3? </w:t>
            </w:r>
          </w:p>
        </w:tc>
        <w:tc>
          <w:tcPr>
            <w:tcW w:w="1787" w:type="dxa"/>
            <w:shd w:val="clear" w:color="auto" w:fill="FFF2CC"/>
          </w:tcPr>
          <w:p w:rsidR="00036F7E" w:rsidRPr="003446CE" w:rsidRDefault="00036F7E" w:rsidP="00036F7E">
            <w:pPr>
              <w:spacing w:before="0" w:after="0"/>
              <w:rPr>
                <w:rFonts w:cs="Arial"/>
                <w:sz w:val="18"/>
                <w:szCs w:val="18"/>
              </w:rPr>
            </w:pPr>
          </w:p>
        </w:tc>
        <w:tc>
          <w:tcPr>
            <w:tcW w:w="480" w:type="dxa"/>
            <w:shd w:val="clear" w:color="auto" w:fill="FFF2CC"/>
          </w:tcPr>
          <w:p w:rsidR="00036F7E" w:rsidRDefault="004C36B8" w:rsidP="00036F7E">
            <w:sdt>
              <w:sdtPr>
                <w:rPr>
                  <w:rFonts w:cs="Arial"/>
                  <w:bCs/>
                  <w:sz w:val="18"/>
                  <w:szCs w:val="18"/>
                </w:rPr>
                <w:id w:val="1961301418"/>
                <w14:checkbox>
                  <w14:checked w14:val="0"/>
                  <w14:checkedState w14:val="2612" w14:font="MS Gothic"/>
                  <w14:uncheckedState w14:val="2610" w14:font="MS Gothic"/>
                </w14:checkbox>
              </w:sdtPr>
              <w:sdtEndPr/>
              <w:sdtContent>
                <w:r w:rsidR="00036F7E" w:rsidRPr="001808A6">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916672236"/>
                <w14:checkbox>
                  <w14:checked w14:val="0"/>
                  <w14:checkedState w14:val="2612" w14:font="MS Gothic"/>
                  <w14:uncheckedState w14:val="2610" w14:font="MS Gothic"/>
                </w14:checkbox>
              </w:sdtPr>
              <w:sdtEndPr/>
              <w:sdtContent>
                <w:r w:rsidR="00036F7E" w:rsidRPr="001808A6">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758491714"/>
                <w14:checkbox>
                  <w14:checked w14:val="0"/>
                  <w14:checkedState w14:val="2612" w14:font="MS Gothic"/>
                  <w14:uncheckedState w14:val="2610" w14:font="MS Gothic"/>
                </w14:checkbox>
              </w:sdtPr>
              <w:sdtEndPr/>
              <w:sdtContent>
                <w:r w:rsidR="00036F7E" w:rsidRPr="001808A6">
                  <w:rPr>
                    <w:rFonts w:ascii="MS Gothic" w:eastAsia="MS Gothic" w:hAnsi="MS Gothic" w:cs="Arial" w:hint="eastAsia"/>
                    <w:bCs/>
                    <w:sz w:val="18"/>
                    <w:szCs w:val="18"/>
                  </w:rPr>
                  <w:t>☐</w:t>
                </w:r>
              </w:sdtContent>
            </w:sdt>
          </w:p>
        </w:tc>
        <w:tc>
          <w:tcPr>
            <w:tcW w:w="553" w:type="dxa"/>
            <w:shd w:val="clear" w:color="auto" w:fill="FFF2CC"/>
          </w:tcPr>
          <w:p w:rsidR="00036F7E" w:rsidRPr="003446CE" w:rsidRDefault="00036F7E" w:rsidP="00036F7E">
            <w:pPr>
              <w:spacing w:before="0" w:after="0"/>
              <w:rPr>
                <w:rFonts w:cs="Arial"/>
                <w:iCs/>
                <w:noProof/>
                <w:sz w:val="18"/>
                <w:szCs w:val="18"/>
              </w:rPr>
            </w:pPr>
          </w:p>
        </w:tc>
      </w:tr>
      <w:tr w:rsidR="005C7E84" w:rsidRPr="005E0FAD" w:rsidTr="004C31D3">
        <w:trPr>
          <w:cantSplit/>
        </w:trPr>
        <w:tc>
          <w:tcPr>
            <w:tcW w:w="9628" w:type="dxa"/>
            <w:gridSpan w:val="7"/>
            <w:shd w:val="clear" w:color="auto" w:fill="auto"/>
          </w:tcPr>
          <w:p w:rsidR="005C7E84" w:rsidRPr="005E0FAD" w:rsidRDefault="005C7E84" w:rsidP="0032665F">
            <w:pPr>
              <w:pStyle w:val="1"/>
              <w:keepNext/>
              <w:keepLines/>
              <w:spacing w:before="0" w:after="0"/>
              <w:ind w:left="360" w:hanging="360"/>
              <w:rPr>
                <w:szCs w:val="20"/>
              </w:rPr>
            </w:pPr>
            <w:r>
              <w:rPr>
                <w:szCs w:val="20"/>
              </w:rPr>
              <w:t xml:space="preserve">Inspektionsverfahren </w:t>
            </w:r>
          </w:p>
        </w:tc>
      </w:tr>
      <w:tr w:rsidR="00036F7E" w:rsidRPr="007A59EC" w:rsidTr="004C31D3">
        <w:trPr>
          <w:cantSplit/>
        </w:trPr>
        <w:tc>
          <w:tcPr>
            <w:tcW w:w="5903" w:type="dxa"/>
          </w:tcPr>
          <w:p w:rsidR="00036F7E" w:rsidRPr="00B21700" w:rsidRDefault="00036F7E" w:rsidP="00036F7E">
            <w:pPr>
              <w:spacing w:before="0" w:after="0"/>
              <w:rPr>
                <w:rFonts w:cs="Arial"/>
                <w:iCs/>
                <w:szCs w:val="18"/>
              </w:rPr>
            </w:pPr>
            <w:r w:rsidRPr="005C7E84">
              <w:rPr>
                <w:rFonts w:cs="Arial"/>
                <w:iCs/>
                <w:szCs w:val="18"/>
              </w:rPr>
              <w:t xml:space="preserve">Beinhalten die Inspektionsverfahren die </w:t>
            </w:r>
            <w:r>
              <w:rPr>
                <w:rFonts w:cs="Arial"/>
                <w:iCs/>
                <w:szCs w:val="18"/>
              </w:rPr>
              <w:t>jeweils zutreffenden geforderten</w:t>
            </w:r>
            <w:r w:rsidRPr="005C7E84">
              <w:rPr>
                <w:rFonts w:cs="Arial"/>
                <w:iCs/>
                <w:szCs w:val="18"/>
              </w:rPr>
              <w:t xml:space="preserve"> technischen Regelwerke </w:t>
            </w:r>
            <w:r>
              <w:rPr>
                <w:rFonts w:cs="Arial"/>
                <w:iCs/>
                <w:szCs w:val="18"/>
              </w:rPr>
              <w:t>als integraler Bestandteil</w:t>
            </w:r>
            <w:r w:rsidRPr="005C7E84">
              <w:rPr>
                <w:rFonts w:cs="Arial"/>
                <w:iCs/>
                <w:szCs w:val="18"/>
              </w:rPr>
              <w:t xml:space="preserve">? </w:t>
            </w:r>
            <w:r>
              <w:rPr>
                <w:rFonts w:cs="Arial"/>
                <w:iCs/>
                <w:szCs w:val="18"/>
              </w:rPr>
              <w:br/>
            </w:r>
            <w:r w:rsidRPr="005C7E84">
              <w:rPr>
                <w:rFonts w:cs="Arial"/>
                <w:iCs/>
                <w:szCs w:val="18"/>
              </w:rPr>
              <w:t xml:space="preserve">Ist die </w:t>
            </w:r>
            <w:r>
              <w:rPr>
                <w:rFonts w:cs="Arial"/>
                <w:iCs/>
                <w:szCs w:val="18"/>
              </w:rPr>
              <w:t xml:space="preserve">Art der </w:t>
            </w:r>
            <w:r w:rsidRPr="005C7E84">
              <w:rPr>
                <w:rFonts w:cs="Arial"/>
                <w:iCs/>
                <w:szCs w:val="18"/>
              </w:rPr>
              <w:t>Bewertung beschrieben?</w:t>
            </w:r>
          </w:p>
        </w:tc>
        <w:tc>
          <w:tcPr>
            <w:tcW w:w="1787" w:type="dxa"/>
            <w:shd w:val="clear" w:color="auto" w:fill="FFF2CC"/>
          </w:tcPr>
          <w:p w:rsidR="00036F7E" w:rsidRPr="000D0AB2" w:rsidRDefault="00036F7E" w:rsidP="00036F7E">
            <w:pPr>
              <w:spacing w:before="0" w:after="0"/>
              <w:rPr>
                <w:rFonts w:cs="Arial"/>
                <w:iCs/>
                <w:noProof/>
                <w:sz w:val="18"/>
                <w:szCs w:val="18"/>
              </w:rPr>
            </w:pPr>
          </w:p>
        </w:tc>
        <w:tc>
          <w:tcPr>
            <w:tcW w:w="480" w:type="dxa"/>
            <w:shd w:val="clear" w:color="auto" w:fill="FFF2CC"/>
          </w:tcPr>
          <w:p w:rsidR="00036F7E" w:rsidRDefault="004C36B8" w:rsidP="00036F7E">
            <w:sdt>
              <w:sdtPr>
                <w:rPr>
                  <w:rFonts w:cs="Arial"/>
                  <w:bCs/>
                  <w:sz w:val="18"/>
                  <w:szCs w:val="18"/>
                </w:rPr>
                <w:id w:val="-1204634432"/>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930559079"/>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723602868"/>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553" w:type="dxa"/>
            <w:shd w:val="clear" w:color="auto" w:fill="FFF2CC"/>
          </w:tcPr>
          <w:p w:rsidR="00036F7E" w:rsidRPr="000D0AB2" w:rsidRDefault="00036F7E" w:rsidP="00036F7E">
            <w:pPr>
              <w:spacing w:before="0" w:after="0"/>
              <w:rPr>
                <w:rFonts w:cs="Arial"/>
                <w:iCs/>
                <w:noProof/>
                <w:sz w:val="18"/>
                <w:szCs w:val="18"/>
              </w:rPr>
            </w:pPr>
          </w:p>
        </w:tc>
      </w:tr>
      <w:tr w:rsidR="00036F7E" w:rsidRPr="007A59EC" w:rsidTr="004C31D3">
        <w:trPr>
          <w:cantSplit/>
          <w:trHeight w:val="227"/>
        </w:trPr>
        <w:tc>
          <w:tcPr>
            <w:tcW w:w="5903" w:type="dxa"/>
          </w:tcPr>
          <w:p w:rsidR="00036F7E" w:rsidRPr="00B16835" w:rsidRDefault="00036F7E" w:rsidP="00036F7E">
            <w:pPr>
              <w:numPr>
                <w:ilvl w:val="0"/>
                <w:numId w:val="22"/>
              </w:numPr>
              <w:spacing w:before="0" w:after="0"/>
              <w:ind w:left="530"/>
              <w:rPr>
                <w:rFonts w:cs="Arial"/>
                <w:iCs/>
                <w:szCs w:val="18"/>
              </w:rPr>
            </w:pPr>
            <w:r w:rsidRPr="00B16835">
              <w:rPr>
                <w:rFonts w:cs="Arial"/>
                <w:iCs/>
                <w:szCs w:val="18"/>
              </w:rPr>
              <w:t>BQS 9-1, Tabelle 3</w:t>
            </w:r>
          </w:p>
        </w:tc>
        <w:tc>
          <w:tcPr>
            <w:tcW w:w="1787" w:type="dxa"/>
            <w:shd w:val="clear" w:color="auto" w:fill="FFF2CC"/>
          </w:tcPr>
          <w:p w:rsidR="00036F7E" w:rsidRPr="000D0AB2" w:rsidRDefault="00036F7E" w:rsidP="00036F7E">
            <w:pPr>
              <w:spacing w:before="0" w:after="0"/>
              <w:rPr>
                <w:rFonts w:cs="Arial"/>
                <w:iCs/>
                <w:noProof/>
                <w:sz w:val="18"/>
                <w:szCs w:val="18"/>
              </w:rPr>
            </w:pPr>
          </w:p>
        </w:tc>
        <w:tc>
          <w:tcPr>
            <w:tcW w:w="480" w:type="dxa"/>
            <w:shd w:val="clear" w:color="auto" w:fill="FFF2CC"/>
          </w:tcPr>
          <w:p w:rsidR="00036F7E" w:rsidRDefault="004C36B8" w:rsidP="00036F7E">
            <w:sdt>
              <w:sdtPr>
                <w:rPr>
                  <w:rFonts w:cs="Arial"/>
                  <w:bCs/>
                  <w:sz w:val="18"/>
                  <w:szCs w:val="18"/>
                </w:rPr>
                <w:id w:val="-371462641"/>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457025080"/>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1663124945"/>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553" w:type="dxa"/>
            <w:shd w:val="clear" w:color="auto" w:fill="FFF2CC"/>
          </w:tcPr>
          <w:p w:rsidR="00036F7E" w:rsidRPr="000D0AB2" w:rsidRDefault="00036F7E" w:rsidP="00036F7E">
            <w:pPr>
              <w:spacing w:before="0" w:after="0"/>
              <w:rPr>
                <w:rFonts w:cs="Arial"/>
                <w:iCs/>
                <w:noProof/>
                <w:sz w:val="18"/>
                <w:szCs w:val="18"/>
              </w:rPr>
            </w:pPr>
          </w:p>
        </w:tc>
      </w:tr>
      <w:tr w:rsidR="00036F7E" w:rsidRPr="007A59EC" w:rsidTr="004C31D3">
        <w:trPr>
          <w:cantSplit/>
        </w:trPr>
        <w:tc>
          <w:tcPr>
            <w:tcW w:w="5903" w:type="dxa"/>
          </w:tcPr>
          <w:p w:rsidR="00036F7E" w:rsidRPr="00B16835" w:rsidRDefault="00036F7E" w:rsidP="004C31D3">
            <w:pPr>
              <w:numPr>
                <w:ilvl w:val="0"/>
                <w:numId w:val="22"/>
              </w:numPr>
              <w:spacing w:before="0" w:after="0"/>
              <w:ind w:left="530"/>
              <w:rPr>
                <w:rFonts w:cs="Arial"/>
                <w:iCs/>
                <w:szCs w:val="18"/>
              </w:rPr>
            </w:pPr>
            <w:r w:rsidRPr="00B16835">
              <w:rPr>
                <w:rFonts w:cs="Arial"/>
                <w:iCs/>
                <w:szCs w:val="18"/>
              </w:rPr>
              <w:t>BQS 9-</w:t>
            </w:r>
            <w:r>
              <w:rPr>
                <w:rFonts w:cs="Arial"/>
                <w:iCs/>
                <w:szCs w:val="18"/>
              </w:rPr>
              <w:t xml:space="preserve">1, Tabelle 4 – Asphaltdichtungen </w:t>
            </w:r>
            <w:r w:rsidR="004C31D3">
              <w:rPr>
                <w:rFonts w:cs="Arial"/>
                <w:iCs/>
                <w:szCs w:val="18"/>
              </w:rPr>
              <w:br/>
            </w:r>
            <w:r w:rsidRPr="00B16835">
              <w:rPr>
                <w:rFonts w:cs="Arial"/>
                <w:iCs/>
                <w:szCs w:val="18"/>
              </w:rPr>
              <w:t>(</w:t>
            </w:r>
            <w:r>
              <w:rPr>
                <w:rFonts w:cs="Arial"/>
                <w:iCs/>
                <w:szCs w:val="18"/>
              </w:rPr>
              <w:t xml:space="preserve">optional - </w:t>
            </w:r>
            <w:r w:rsidRPr="00B16835">
              <w:rPr>
                <w:rFonts w:cs="Arial"/>
                <w:iCs/>
                <w:szCs w:val="18"/>
              </w:rPr>
              <w:t>zusätzlich zu Tab. 3)</w:t>
            </w:r>
          </w:p>
        </w:tc>
        <w:tc>
          <w:tcPr>
            <w:tcW w:w="1787" w:type="dxa"/>
            <w:shd w:val="clear" w:color="auto" w:fill="FFF2CC"/>
          </w:tcPr>
          <w:p w:rsidR="00036F7E" w:rsidRPr="000D0AB2" w:rsidRDefault="00036F7E" w:rsidP="00036F7E">
            <w:pPr>
              <w:spacing w:before="0" w:after="0"/>
              <w:rPr>
                <w:rFonts w:cs="Arial"/>
                <w:iCs/>
                <w:noProof/>
                <w:sz w:val="18"/>
                <w:szCs w:val="18"/>
              </w:rPr>
            </w:pPr>
          </w:p>
        </w:tc>
        <w:tc>
          <w:tcPr>
            <w:tcW w:w="480" w:type="dxa"/>
            <w:shd w:val="clear" w:color="auto" w:fill="FFF2CC"/>
          </w:tcPr>
          <w:p w:rsidR="00036F7E" w:rsidRDefault="004C36B8" w:rsidP="00036F7E">
            <w:sdt>
              <w:sdtPr>
                <w:rPr>
                  <w:rFonts w:cs="Arial"/>
                  <w:bCs/>
                  <w:sz w:val="18"/>
                  <w:szCs w:val="18"/>
                </w:rPr>
                <w:id w:val="444653211"/>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1284488543"/>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277989078"/>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553" w:type="dxa"/>
            <w:shd w:val="clear" w:color="auto" w:fill="FFF2CC"/>
          </w:tcPr>
          <w:p w:rsidR="00036F7E" w:rsidRPr="000D0AB2" w:rsidRDefault="00036F7E" w:rsidP="00036F7E">
            <w:pPr>
              <w:spacing w:before="0" w:after="0"/>
              <w:rPr>
                <w:rFonts w:cs="Arial"/>
                <w:iCs/>
                <w:noProof/>
                <w:sz w:val="18"/>
                <w:szCs w:val="18"/>
              </w:rPr>
            </w:pPr>
          </w:p>
        </w:tc>
      </w:tr>
      <w:tr w:rsidR="00036F7E" w:rsidRPr="007A59EC" w:rsidTr="004C31D3">
        <w:trPr>
          <w:cantSplit/>
        </w:trPr>
        <w:tc>
          <w:tcPr>
            <w:tcW w:w="5903" w:type="dxa"/>
          </w:tcPr>
          <w:p w:rsidR="00036F7E" w:rsidRPr="00B16835" w:rsidRDefault="00036F7E" w:rsidP="004C31D3">
            <w:pPr>
              <w:numPr>
                <w:ilvl w:val="0"/>
                <w:numId w:val="22"/>
              </w:numPr>
              <w:spacing w:before="0" w:after="0"/>
              <w:ind w:left="530"/>
              <w:rPr>
                <w:rFonts w:cs="Arial"/>
                <w:iCs/>
                <w:szCs w:val="18"/>
              </w:rPr>
            </w:pPr>
            <w:r w:rsidRPr="00B16835">
              <w:rPr>
                <w:rFonts w:cs="Arial"/>
                <w:iCs/>
                <w:szCs w:val="18"/>
              </w:rPr>
              <w:t>BQS 9-1, Tabelle 5 – Geotextilien zum Filtern und Trennen</w:t>
            </w:r>
            <w:r w:rsidR="004C31D3">
              <w:rPr>
                <w:rFonts w:cs="Arial"/>
                <w:iCs/>
                <w:szCs w:val="18"/>
              </w:rPr>
              <w:br/>
            </w:r>
            <w:r w:rsidRPr="00B16835">
              <w:rPr>
                <w:rFonts w:cs="Arial"/>
                <w:iCs/>
                <w:szCs w:val="18"/>
              </w:rPr>
              <w:t>(</w:t>
            </w:r>
            <w:r>
              <w:rPr>
                <w:rFonts w:cs="Arial"/>
                <w:iCs/>
                <w:szCs w:val="18"/>
              </w:rPr>
              <w:t xml:space="preserve">optional - </w:t>
            </w:r>
            <w:r w:rsidRPr="00B16835">
              <w:rPr>
                <w:rFonts w:cs="Arial"/>
                <w:iCs/>
                <w:szCs w:val="18"/>
              </w:rPr>
              <w:t>zusätzlich  zu Tab. 3)</w:t>
            </w:r>
          </w:p>
        </w:tc>
        <w:tc>
          <w:tcPr>
            <w:tcW w:w="1787" w:type="dxa"/>
            <w:shd w:val="clear" w:color="auto" w:fill="FFF2CC"/>
          </w:tcPr>
          <w:p w:rsidR="00036F7E" w:rsidRPr="000D0AB2" w:rsidRDefault="00036F7E" w:rsidP="00036F7E">
            <w:pPr>
              <w:spacing w:before="0" w:after="0"/>
              <w:rPr>
                <w:rFonts w:cs="Arial"/>
                <w:iCs/>
                <w:noProof/>
                <w:sz w:val="18"/>
                <w:szCs w:val="18"/>
              </w:rPr>
            </w:pPr>
          </w:p>
        </w:tc>
        <w:tc>
          <w:tcPr>
            <w:tcW w:w="480" w:type="dxa"/>
            <w:shd w:val="clear" w:color="auto" w:fill="FFF2CC"/>
          </w:tcPr>
          <w:p w:rsidR="00036F7E" w:rsidRDefault="004C36B8" w:rsidP="00036F7E">
            <w:sdt>
              <w:sdtPr>
                <w:rPr>
                  <w:rFonts w:cs="Arial"/>
                  <w:bCs/>
                  <w:sz w:val="18"/>
                  <w:szCs w:val="18"/>
                </w:rPr>
                <w:id w:val="244319317"/>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65312085"/>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1083881989"/>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553" w:type="dxa"/>
            <w:shd w:val="clear" w:color="auto" w:fill="FFF2CC"/>
          </w:tcPr>
          <w:p w:rsidR="00036F7E" w:rsidRPr="000D0AB2" w:rsidRDefault="00036F7E" w:rsidP="00036F7E">
            <w:pPr>
              <w:spacing w:before="0" w:after="0"/>
              <w:rPr>
                <w:rFonts w:cs="Arial"/>
                <w:iCs/>
                <w:noProof/>
                <w:sz w:val="18"/>
                <w:szCs w:val="18"/>
              </w:rPr>
            </w:pPr>
          </w:p>
        </w:tc>
      </w:tr>
      <w:tr w:rsidR="00036F7E" w:rsidRPr="007A59EC" w:rsidTr="004C31D3">
        <w:trPr>
          <w:cantSplit/>
        </w:trPr>
        <w:tc>
          <w:tcPr>
            <w:tcW w:w="5903" w:type="dxa"/>
          </w:tcPr>
          <w:p w:rsidR="00036F7E" w:rsidRPr="00B16835" w:rsidRDefault="00036F7E" w:rsidP="00036F7E">
            <w:pPr>
              <w:numPr>
                <w:ilvl w:val="0"/>
                <w:numId w:val="22"/>
              </w:numPr>
              <w:spacing w:before="0" w:after="0"/>
              <w:ind w:left="530"/>
              <w:rPr>
                <w:rFonts w:cs="Arial"/>
                <w:iCs/>
                <w:szCs w:val="18"/>
              </w:rPr>
            </w:pPr>
            <w:r>
              <w:rPr>
                <w:rFonts w:cs="Arial"/>
                <w:iCs/>
                <w:szCs w:val="18"/>
              </w:rPr>
              <w:t>BAM-FP-RL, Anlage 1</w:t>
            </w:r>
          </w:p>
        </w:tc>
        <w:tc>
          <w:tcPr>
            <w:tcW w:w="1787" w:type="dxa"/>
            <w:shd w:val="clear" w:color="auto" w:fill="FFF2CC"/>
          </w:tcPr>
          <w:p w:rsidR="00036F7E" w:rsidRPr="000D0AB2" w:rsidRDefault="00036F7E" w:rsidP="00036F7E">
            <w:pPr>
              <w:spacing w:before="0" w:after="0"/>
              <w:rPr>
                <w:rFonts w:cs="Arial"/>
                <w:iCs/>
                <w:noProof/>
                <w:sz w:val="18"/>
                <w:szCs w:val="18"/>
              </w:rPr>
            </w:pPr>
          </w:p>
        </w:tc>
        <w:tc>
          <w:tcPr>
            <w:tcW w:w="480" w:type="dxa"/>
            <w:shd w:val="clear" w:color="auto" w:fill="FFF2CC"/>
          </w:tcPr>
          <w:p w:rsidR="00036F7E" w:rsidRDefault="004C36B8" w:rsidP="00036F7E">
            <w:sdt>
              <w:sdtPr>
                <w:rPr>
                  <w:rFonts w:cs="Arial"/>
                  <w:bCs/>
                  <w:sz w:val="18"/>
                  <w:szCs w:val="18"/>
                </w:rPr>
                <w:id w:val="-864368791"/>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34" w:type="dxa"/>
            <w:gridSpan w:val="2"/>
            <w:shd w:val="clear" w:color="auto" w:fill="FFF2CC"/>
          </w:tcPr>
          <w:p w:rsidR="00036F7E" w:rsidRDefault="004C36B8" w:rsidP="00036F7E">
            <w:sdt>
              <w:sdtPr>
                <w:rPr>
                  <w:rFonts w:cs="Arial"/>
                  <w:bCs/>
                  <w:sz w:val="18"/>
                  <w:szCs w:val="18"/>
                </w:rPr>
                <w:id w:val="2106464923"/>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471" w:type="dxa"/>
            <w:shd w:val="clear" w:color="auto" w:fill="FFF2CC"/>
          </w:tcPr>
          <w:p w:rsidR="00036F7E" w:rsidRDefault="004C36B8" w:rsidP="00036F7E">
            <w:sdt>
              <w:sdtPr>
                <w:rPr>
                  <w:rFonts w:cs="Arial"/>
                  <w:bCs/>
                  <w:sz w:val="18"/>
                  <w:szCs w:val="18"/>
                </w:rPr>
                <w:id w:val="305129085"/>
                <w14:checkbox>
                  <w14:checked w14:val="0"/>
                  <w14:checkedState w14:val="2612" w14:font="MS Gothic"/>
                  <w14:uncheckedState w14:val="2610" w14:font="MS Gothic"/>
                </w14:checkbox>
              </w:sdtPr>
              <w:sdtEndPr/>
              <w:sdtContent>
                <w:r w:rsidR="00036F7E" w:rsidRPr="00985CA5">
                  <w:rPr>
                    <w:rFonts w:ascii="MS Gothic" w:eastAsia="MS Gothic" w:hAnsi="MS Gothic" w:cs="Arial" w:hint="eastAsia"/>
                    <w:bCs/>
                    <w:sz w:val="18"/>
                    <w:szCs w:val="18"/>
                  </w:rPr>
                  <w:t>☐</w:t>
                </w:r>
              </w:sdtContent>
            </w:sdt>
          </w:p>
        </w:tc>
        <w:tc>
          <w:tcPr>
            <w:tcW w:w="553" w:type="dxa"/>
            <w:shd w:val="clear" w:color="auto" w:fill="FFF2CC"/>
          </w:tcPr>
          <w:p w:rsidR="00036F7E" w:rsidRPr="000D0AB2" w:rsidRDefault="00036F7E" w:rsidP="00036F7E">
            <w:pPr>
              <w:spacing w:before="0" w:after="0"/>
              <w:rPr>
                <w:rFonts w:cs="Arial"/>
                <w:iCs/>
                <w:noProof/>
                <w:sz w:val="18"/>
                <w:szCs w:val="18"/>
              </w:rPr>
            </w:pPr>
          </w:p>
        </w:tc>
      </w:tr>
    </w:tbl>
    <w:p w:rsidR="00FE565D" w:rsidRPr="008D2BB6" w:rsidRDefault="00FE565D" w:rsidP="00FE565D">
      <w:pPr>
        <w:spacing w:before="0" w:after="0"/>
        <w:rPr>
          <w:sz w:val="16"/>
          <w:szCs w:val="16"/>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479"/>
        <w:gridCol w:w="2377"/>
        <w:gridCol w:w="841"/>
        <w:gridCol w:w="1260"/>
        <w:gridCol w:w="2098"/>
        <w:gridCol w:w="2572"/>
      </w:tblGrid>
      <w:tr w:rsidR="00CB7E5B" w:rsidRPr="00C96561" w:rsidTr="00775B11">
        <w:tc>
          <w:tcPr>
            <w:tcW w:w="9752" w:type="dxa"/>
            <w:gridSpan w:val="6"/>
            <w:tcBorders>
              <w:top w:val="single" w:sz="4" w:space="0" w:color="auto"/>
              <w:left w:val="single" w:sz="6" w:space="0" w:color="auto"/>
              <w:bottom w:val="nil"/>
            </w:tcBorders>
            <w:shd w:val="clear" w:color="auto" w:fill="auto"/>
          </w:tcPr>
          <w:p w:rsidR="00CB7E5B" w:rsidRPr="009F681F" w:rsidRDefault="00CB7E5B" w:rsidP="00775B11">
            <w:pPr>
              <w:keepNext/>
              <w:tabs>
                <w:tab w:val="left" w:pos="630"/>
                <w:tab w:val="left" w:pos="913"/>
              </w:tabs>
            </w:pPr>
            <w:r>
              <w:rPr>
                <w:b/>
              </w:rPr>
              <w:t xml:space="preserve">Der Bericht wurde als Anhang </w:t>
            </w:r>
            <w:r w:rsidRPr="00204431">
              <w:rPr>
                <w:b/>
              </w:rPr>
              <w:t xml:space="preserve">zum Bericht gemäß </w:t>
            </w:r>
            <w:r w:rsidRPr="006B2A51">
              <w:rPr>
                <w:b/>
              </w:rPr>
              <w:t>DIN EN ISO/IEC 170</w:t>
            </w:r>
            <w:r>
              <w:rPr>
                <w:b/>
              </w:rPr>
              <w:t>20 erstellt</w:t>
            </w:r>
            <w:r w:rsidRPr="00371AF2">
              <w:rPr>
                <w:rStyle w:val="Endnotenzeichen"/>
              </w:rPr>
              <w:endnoteReference w:id="6"/>
            </w:r>
            <w:r>
              <w:rPr>
                <w:b/>
              </w:rPr>
              <w:t>:</w:t>
            </w:r>
          </w:p>
        </w:tc>
      </w:tr>
      <w:tr w:rsidR="00CB7E5B" w:rsidTr="00775B11">
        <w:tblPrEx>
          <w:tblLook w:val="04A0" w:firstRow="1" w:lastRow="0" w:firstColumn="1" w:lastColumn="0" w:noHBand="0" w:noVBand="1"/>
        </w:tblPrEx>
        <w:tc>
          <w:tcPr>
            <w:tcW w:w="483" w:type="dxa"/>
            <w:tcBorders>
              <w:top w:val="nil"/>
              <w:left w:val="single" w:sz="2" w:space="0" w:color="auto"/>
              <w:bottom w:val="single" w:sz="4" w:space="0" w:color="auto"/>
              <w:right w:val="nil"/>
            </w:tcBorders>
            <w:shd w:val="clear" w:color="auto" w:fill="FFFFFF"/>
            <w:vAlign w:val="bottom"/>
            <w:hideMark/>
          </w:tcPr>
          <w:p w:rsidR="00CB7E5B" w:rsidRDefault="00CB7E5B" w:rsidP="00775B11">
            <w:pPr>
              <w:keepNext/>
              <w:rPr>
                <w:bCs/>
              </w:rPr>
            </w:pPr>
            <w:r>
              <w:rPr>
                <w:bCs/>
              </w:rPr>
              <w:t>Ort:</w:t>
            </w:r>
          </w:p>
        </w:tc>
        <w:tc>
          <w:tcPr>
            <w:tcW w:w="2409" w:type="dxa"/>
            <w:tcBorders>
              <w:top w:val="nil"/>
              <w:left w:val="nil"/>
              <w:bottom w:val="single" w:sz="4" w:space="0" w:color="auto"/>
              <w:right w:val="nil"/>
            </w:tcBorders>
            <w:shd w:val="clear" w:color="auto" w:fill="FFF2CC"/>
            <w:vAlign w:val="bottom"/>
          </w:tcPr>
          <w:p w:rsidR="00CB7E5B" w:rsidRDefault="00CB7E5B" w:rsidP="00775B11">
            <w:pPr>
              <w:keepNext/>
              <w:rPr>
                <w:bCs/>
              </w:rPr>
            </w:pPr>
          </w:p>
        </w:tc>
        <w:tc>
          <w:tcPr>
            <w:tcW w:w="851" w:type="dxa"/>
            <w:tcBorders>
              <w:top w:val="nil"/>
              <w:left w:val="nil"/>
              <w:bottom w:val="single" w:sz="4" w:space="0" w:color="auto"/>
              <w:right w:val="nil"/>
            </w:tcBorders>
            <w:shd w:val="clear" w:color="auto" w:fill="FFFFFF"/>
            <w:vAlign w:val="bottom"/>
            <w:hideMark/>
          </w:tcPr>
          <w:p w:rsidR="00CB7E5B" w:rsidRDefault="00CB7E5B" w:rsidP="00775B11">
            <w:pPr>
              <w:keepNext/>
              <w:jc w:val="right"/>
              <w:rPr>
                <w:bCs/>
              </w:rPr>
            </w:pPr>
            <w:r>
              <w:rPr>
                <w:bCs/>
              </w:rPr>
              <w:t>Datum:</w:t>
            </w:r>
          </w:p>
        </w:tc>
        <w:sdt>
          <w:sdtPr>
            <w:id w:val="243383729"/>
            <w:placeholder>
              <w:docPart w:val="1751AEA5B72A4E369FF32B5E562C56BA"/>
            </w:placeholder>
            <w:showingPlcHdr/>
            <w:date>
              <w:dateFormat w:val="dd.MM.yyyy"/>
              <w:lid w:val="de-DE"/>
              <w:storeMappedDataAs w:val="dateTime"/>
              <w:calendar w:val="gregorian"/>
            </w:date>
          </w:sdtPr>
          <w:sdtEndPr/>
          <w:sdtContent>
            <w:tc>
              <w:tcPr>
                <w:tcW w:w="1276" w:type="dxa"/>
                <w:tcBorders>
                  <w:top w:val="nil"/>
                  <w:left w:val="nil"/>
                  <w:bottom w:val="single" w:sz="4" w:space="0" w:color="auto"/>
                  <w:right w:val="nil"/>
                </w:tcBorders>
                <w:shd w:val="clear" w:color="auto" w:fill="FFF2CC"/>
                <w:vAlign w:val="bottom"/>
              </w:tcPr>
              <w:p w:rsidR="00CB7E5B" w:rsidRPr="00D72F5F" w:rsidRDefault="00CB7E5B" w:rsidP="00775B11">
                <w:pPr>
                  <w:pStyle w:val="FVDatum"/>
                </w:pPr>
                <w:r w:rsidRPr="00D72F5F">
                  <w:rPr>
                    <w:rStyle w:val="Platzhaltertext"/>
                  </w:rPr>
                  <w:t>Bitte wählen</w:t>
                </w:r>
              </w:p>
            </w:tc>
          </w:sdtContent>
        </w:sdt>
        <w:tc>
          <w:tcPr>
            <w:tcW w:w="2126" w:type="dxa"/>
            <w:tcBorders>
              <w:top w:val="nil"/>
              <w:left w:val="nil"/>
              <w:bottom w:val="single" w:sz="4" w:space="0" w:color="auto"/>
              <w:right w:val="nil"/>
            </w:tcBorders>
            <w:vAlign w:val="bottom"/>
            <w:hideMark/>
          </w:tcPr>
          <w:p w:rsidR="00CB7E5B" w:rsidRDefault="00CB7E5B" w:rsidP="00423124">
            <w:pPr>
              <w:keepNext/>
              <w:rPr>
                <w:bCs/>
                <w:i/>
              </w:rPr>
            </w:pPr>
            <w:r>
              <w:rPr>
                <w:bCs/>
              </w:rPr>
              <w:t>gez</w:t>
            </w:r>
            <w:r>
              <w:rPr>
                <w:bCs/>
                <w:i/>
              </w:rPr>
              <w:t xml:space="preserve">. </w:t>
            </w:r>
            <w:r>
              <w:rPr>
                <w:bCs/>
                <w:i/>
                <w:caps/>
                <w:sz w:val="16"/>
              </w:rPr>
              <w:t>Name Begutachter</w:t>
            </w:r>
            <w:r>
              <w:rPr>
                <w:rStyle w:val="Endnotenzeichen"/>
                <w:bCs/>
              </w:rPr>
              <w:endnoteReference w:id="7"/>
            </w:r>
            <w:r w:rsidR="00423124">
              <w:rPr>
                <w:bCs/>
                <w:i/>
                <w:caps/>
                <w:sz w:val="16"/>
              </w:rPr>
              <w:t>:</w:t>
            </w:r>
          </w:p>
        </w:tc>
        <w:tc>
          <w:tcPr>
            <w:tcW w:w="2607" w:type="dxa"/>
            <w:tcBorders>
              <w:top w:val="nil"/>
              <w:left w:val="nil"/>
              <w:bottom w:val="single" w:sz="4" w:space="0" w:color="auto"/>
              <w:right w:val="single" w:sz="2" w:space="0" w:color="auto"/>
            </w:tcBorders>
            <w:shd w:val="clear" w:color="auto" w:fill="FFF2CC"/>
            <w:vAlign w:val="bottom"/>
          </w:tcPr>
          <w:p w:rsidR="00CB7E5B" w:rsidRPr="00D72F5F" w:rsidRDefault="00CB7E5B" w:rsidP="00775B11">
            <w:pPr>
              <w:pStyle w:val="FVUnterschrift"/>
            </w:pPr>
          </w:p>
        </w:tc>
      </w:tr>
    </w:tbl>
    <w:p w:rsidR="003F6476" w:rsidRPr="008D2BB6" w:rsidRDefault="003F6476" w:rsidP="008D2BB6">
      <w:pPr>
        <w:rPr>
          <w:sz w:val="16"/>
          <w:szCs w:val="16"/>
        </w:rPr>
      </w:pPr>
    </w:p>
    <w:sectPr w:rsidR="003F6476" w:rsidRPr="008D2BB6" w:rsidSect="00CB7E5B">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1418" w:left="1134" w:header="720" w:footer="8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6B8" w:rsidRDefault="004C36B8">
      <w:r>
        <w:separator/>
      </w:r>
    </w:p>
  </w:endnote>
  <w:endnote w:type="continuationSeparator" w:id="0">
    <w:p w:rsidR="004C36B8" w:rsidRDefault="004C36B8">
      <w:r>
        <w:continuationSeparator/>
      </w:r>
    </w:p>
  </w:endnote>
  <w:endnote w:id="1">
    <w:p w:rsidR="00860848" w:rsidRDefault="00860848" w:rsidP="008D2BB6">
      <w:pPr>
        <w:pStyle w:val="Endnotentext"/>
        <w:tabs>
          <w:tab w:val="left" w:pos="294"/>
        </w:tabs>
        <w:spacing w:after="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860848" w:rsidRPr="00461B7C" w:rsidRDefault="00860848" w:rsidP="008D2BB6">
      <w:pPr>
        <w:pStyle w:val="Endnotentext"/>
        <w:tabs>
          <w:tab w:val="left" w:pos="294"/>
        </w:tabs>
        <w:spacing w:after="0"/>
        <w:ind w:left="567"/>
        <w:rPr>
          <w:sz w:val="18"/>
          <w:szCs w:val="18"/>
          <w:lang w:val="de-DE"/>
        </w:rPr>
      </w:pPr>
      <w:r w:rsidRPr="00461B7C">
        <w:rPr>
          <w:sz w:val="18"/>
          <w:szCs w:val="18"/>
          <w:lang w:val="de-DE"/>
        </w:rPr>
        <w:t xml:space="preserve">Vor-Ort-Begutachtung / Fernbegutachtung / </w:t>
      </w:r>
      <w:proofErr w:type="spellStart"/>
      <w:r w:rsidRPr="00461B7C">
        <w:rPr>
          <w:sz w:val="18"/>
          <w:szCs w:val="18"/>
          <w:lang w:val="de-DE"/>
        </w:rPr>
        <w:t>Witness</w:t>
      </w:r>
      <w:proofErr w:type="spellEnd"/>
      <w:r w:rsidRPr="00461B7C">
        <w:rPr>
          <w:sz w:val="18"/>
          <w:szCs w:val="18"/>
          <w:lang w:val="de-DE"/>
        </w:rPr>
        <w:t xml:space="preserve">-Audit (Vor-Ort) / </w:t>
      </w:r>
      <w:proofErr w:type="spellStart"/>
      <w:r w:rsidRPr="00461B7C">
        <w:rPr>
          <w:sz w:val="18"/>
          <w:szCs w:val="18"/>
          <w:lang w:val="de-DE"/>
        </w:rPr>
        <w:t>Witness</w:t>
      </w:r>
      <w:proofErr w:type="spellEnd"/>
      <w:r w:rsidRPr="00461B7C">
        <w:rPr>
          <w:sz w:val="18"/>
          <w:szCs w:val="18"/>
          <w:lang w:val="de-DE"/>
        </w:rPr>
        <w:t xml:space="preserve">-Audit (Fernbegutachtung) / </w:t>
      </w:r>
      <w:r w:rsidR="004C31D3">
        <w:rPr>
          <w:sz w:val="18"/>
          <w:szCs w:val="18"/>
          <w:lang w:val="de-DE"/>
        </w:rPr>
        <w:br/>
      </w:r>
      <w:proofErr w:type="spellStart"/>
      <w:r w:rsidRPr="00461B7C">
        <w:rPr>
          <w:sz w:val="18"/>
          <w:szCs w:val="18"/>
          <w:lang w:val="de-DE"/>
        </w:rPr>
        <w:t>Witness</w:t>
      </w:r>
      <w:proofErr w:type="spellEnd"/>
      <w:r w:rsidRPr="00461B7C">
        <w:rPr>
          <w:sz w:val="18"/>
          <w:szCs w:val="18"/>
          <w:lang w:val="de-DE"/>
        </w:rPr>
        <w:t xml:space="preserve">-Prüfung / </w:t>
      </w:r>
      <w:r>
        <w:rPr>
          <w:sz w:val="18"/>
          <w:szCs w:val="18"/>
          <w:lang w:val="de-DE"/>
        </w:rPr>
        <w:t>Dokumentenprüfung / Sonstige Begutachtungstätigkeit (bitte ggf. präzisieren)</w:t>
      </w:r>
    </w:p>
  </w:endnote>
  <w:endnote w:id="2">
    <w:p w:rsidR="0048198C" w:rsidRPr="00F30353" w:rsidRDefault="0048198C" w:rsidP="008D2BB6">
      <w:pPr>
        <w:pStyle w:val="Endnotentext"/>
        <w:spacing w:after="0"/>
        <w:ind w:left="284" w:hanging="284"/>
        <w:rPr>
          <w:sz w:val="18"/>
          <w:szCs w:val="18"/>
        </w:rPr>
      </w:pPr>
      <w:r w:rsidRPr="00F30353">
        <w:rPr>
          <w:rStyle w:val="Endnotenzeichen"/>
          <w:sz w:val="18"/>
          <w:szCs w:val="18"/>
        </w:rPr>
        <w:endnoteRef/>
      </w:r>
      <w:r>
        <w:rPr>
          <w:sz w:val="18"/>
          <w:szCs w:val="18"/>
        </w:rPr>
        <w:tab/>
      </w:r>
      <w:r>
        <w:rPr>
          <w:sz w:val="18"/>
          <w:szCs w:val="18"/>
          <w:lang w:val="de-DE"/>
        </w:rPr>
        <w:t xml:space="preserve">Status im </w:t>
      </w:r>
      <w:proofErr w:type="spellStart"/>
      <w:r>
        <w:rPr>
          <w:sz w:val="18"/>
          <w:szCs w:val="18"/>
          <w:lang w:val="de-DE"/>
        </w:rPr>
        <w:t>Begutachterteam</w:t>
      </w:r>
      <w:proofErr w:type="spellEnd"/>
      <w:r w:rsidRPr="00F30353">
        <w:rPr>
          <w:sz w:val="18"/>
          <w:szCs w:val="18"/>
        </w:rPr>
        <w:t xml:space="preserve">: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w:t>
      </w:r>
      <w:r>
        <w:rPr>
          <w:sz w:val="18"/>
          <w:szCs w:val="18"/>
        </w:rPr>
        <w:t>te</w:t>
      </w:r>
    </w:p>
  </w:endnote>
  <w:endnote w:id="3">
    <w:p w:rsidR="00036F7E" w:rsidRPr="00036F7E" w:rsidRDefault="00036F7E" w:rsidP="008D2BB6">
      <w:pPr>
        <w:pStyle w:val="Endnotentext"/>
        <w:spacing w:after="0"/>
        <w:ind w:left="284" w:hanging="284"/>
        <w:rPr>
          <w:lang w:val="de-DE"/>
        </w:rPr>
      </w:pPr>
      <w:r>
        <w:rPr>
          <w:rStyle w:val="Endnotenzeichen"/>
        </w:rPr>
        <w:endnoteRef/>
      </w:r>
      <w:r>
        <w:rPr>
          <w:sz w:val="18"/>
          <w:szCs w:val="18"/>
        </w:rPr>
        <w:tab/>
      </w:r>
      <w:r w:rsidRPr="00204431">
        <w:rPr>
          <w:sz w:val="18"/>
          <w:szCs w:val="18"/>
          <w:lang w:val="de-DE"/>
        </w:rPr>
        <w:t>Die Bewertung der Erfüllung der Anforderungen sowie die Empfehlung zur Akkreditierung sind im Begutachtungsb</w:t>
      </w:r>
      <w:r>
        <w:rPr>
          <w:sz w:val="18"/>
          <w:szCs w:val="18"/>
          <w:lang w:val="de-DE"/>
        </w:rPr>
        <w:t xml:space="preserve">ericht zur DIN EN ISO/IEC 17020 </w:t>
      </w:r>
      <w:r w:rsidRPr="00204431">
        <w:rPr>
          <w:sz w:val="18"/>
          <w:szCs w:val="18"/>
          <w:lang w:val="de-DE"/>
        </w:rPr>
        <w:t>dokumentiert</w:t>
      </w:r>
      <w:r w:rsidRPr="00036F7E">
        <w:rPr>
          <w:sz w:val="18"/>
          <w:szCs w:val="18"/>
          <w:lang w:val="de-DE"/>
        </w:rPr>
        <w:t>.</w:t>
      </w:r>
    </w:p>
  </w:endnote>
  <w:endnote w:id="4">
    <w:p w:rsidR="008C3C6B" w:rsidRPr="008C3C6B" w:rsidRDefault="008C3C6B" w:rsidP="008D2BB6">
      <w:pPr>
        <w:pStyle w:val="Textkrper"/>
        <w:spacing w:after="0"/>
        <w:ind w:left="266" w:hanging="252"/>
        <w:rPr>
          <w:rFonts w:cs="Times New Roman"/>
          <w:sz w:val="18"/>
          <w:szCs w:val="18"/>
        </w:rPr>
      </w:pPr>
      <w:r w:rsidRPr="00CB7E5B">
        <w:rPr>
          <w:rStyle w:val="Endnotenzeichen"/>
          <w:sz w:val="20"/>
        </w:rPr>
        <w:endnoteRef/>
      </w:r>
      <w:r>
        <w:rPr>
          <w:sz w:val="18"/>
          <w:szCs w:val="18"/>
        </w:rPr>
        <w:tab/>
      </w:r>
      <w:r w:rsidRPr="008C3C6B">
        <w:rPr>
          <w:rFonts w:cs="Times New Roman"/>
          <w:sz w:val="18"/>
          <w:szCs w:val="18"/>
          <w:u w:val="single"/>
        </w:rPr>
        <w:t>Bewertungsstufen</w:t>
      </w:r>
      <w:r w:rsidRPr="008C3C6B">
        <w:rPr>
          <w:rFonts w:cs="Times New Roman"/>
          <w:sz w:val="18"/>
          <w:szCs w:val="18"/>
        </w:rPr>
        <w:t xml:space="preserve"> der Erfüllung der Anforderungen eines Normpunktes, die durch den Begutachter einzutragen sind:</w:t>
      </w:r>
    </w:p>
    <w:p w:rsidR="008C3C6B" w:rsidRPr="008C3C6B" w:rsidRDefault="008C3C6B" w:rsidP="008D2BB6">
      <w:pPr>
        <w:tabs>
          <w:tab w:val="left" w:pos="1701"/>
        </w:tabs>
        <w:spacing w:after="0"/>
        <w:ind w:left="567" w:hanging="287"/>
        <w:rPr>
          <w:sz w:val="18"/>
          <w:szCs w:val="18"/>
        </w:rPr>
      </w:pPr>
      <w:r w:rsidRPr="008C3C6B">
        <w:rPr>
          <w:sz w:val="18"/>
          <w:szCs w:val="18"/>
        </w:rPr>
        <w:t>1</w:t>
      </w:r>
      <w:r w:rsidRPr="008C3C6B">
        <w:rPr>
          <w:sz w:val="18"/>
          <w:szCs w:val="18"/>
        </w:rPr>
        <w:tab/>
      </w:r>
      <w:r w:rsidRPr="008C3C6B">
        <w:rPr>
          <w:b/>
          <w:sz w:val="18"/>
          <w:szCs w:val="18"/>
        </w:rPr>
        <w:t>K</w:t>
      </w:r>
      <w:r w:rsidRPr="008C3C6B">
        <w:rPr>
          <w:b/>
          <w:bCs/>
          <w:sz w:val="18"/>
          <w:szCs w:val="18"/>
        </w:rPr>
        <w:t>eine</w:t>
      </w:r>
      <w:r w:rsidRPr="008C3C6B">
        <w:rPr>
          <w:sz w:val="18"/>
          <w:szCs w:val="18"/>
        </w:rPr>
        <w:t xml:space="preserve"> Abweichung</w:t>
      </w:r>
    </w:p>
    <w:p w:rsidR="008C3C6B" w:rsidRPr="008C3C6B" w:rsidRDefault="008C3C6B" w:rsidP="008D2BB6">
      <w:pPr>
        <w:tabs>
          <w:tab w:val="left" w:pos="1701"/>
        </w:tabs>
        <w:spacing w:after="0"/>
        <w:ind w:left="567" w:hanging="287"/>
        <w:rPr>
          <w:sz w:val="18"/>
          <w:szCs w:val="18"/>
        </w:rPr>
      </w:pPr>
      <w:r w:rsidRPr="008C3C6B">
        <w:rPr>
          <w:sz w:val="18"/>
          <w:szCs w:val="18"/>
        </w:rPr>
        <w:t>2</w:t>
      </w:r>
      <w:r w:rsidRPr="008C3C6B">
        <w:rPr>
          <w:sz w:val="18"/>
          <w:szCs w:val="18"/>
        </w:rPr>
        <w:tab/>
      </w:r>
      <w:r w:rsidRPr="008C3C6B">
        <w:rPr>
          <w:b/>
          <w:sz w:val="18"/>
          <w:szCs w:val="18"/>
        </w:rPr>
        <w:t>Nicht kritische</w:t>
      </w:r>
      <w:r w:rsidRPr="008C3C6B">
        <w:rPr>
          <w:sz w:val="18"/>
          <w:szCs w:val="18"/>
        </w:rPr>
        <w:t xml:space="preserve"> </w:t>
      </w:r>
      <w:r w:rsidRPr="008C3C6B">
        <w:rPr>
          <w:bCs/>
          <w:sz w:val="18"/>
          <w:szCs w:val="18"/>
        </w:rPr>
        <w:t>Abweichung</w:t>
      </w:r>
    </w:p>
    <w:p w:rsidR="008C3C6B" w:rsidRPr="008C3C6B" w:rsidRDefault="008C3C6B" w:rsidP="008D2BB6">
      <w:pPr>
        <w:pStyle w:val="Endnotentext"/>
        <w:tabs>
          <w:tab w:val="left" w:pos="567"/>
        </w:tabs>
        <w:spacing w:after="0"/>
        <w:ind w:left="567" w:hanging="287"/>
      </w:pPr>
      <w:r w:rsidRPr="008C3C6B">
        <w:rPr>
          <w:sz w:val="18"/>
          <w:szCs w:val="18"/>
        </w:rPr>
        <w:t>3</w:t>
      </w:r>
      <w:r w:rsidRPr="008C3C6B">
        <w:rPr>
          <w:sz w:val="18"/>
          <w:szCs w:val="18"/>
        </w:rPr>
        <w:tab/>
      </w:r>
      <w:r w:rsidRPr="008C3C6B">
        <w:rPr>
          <w:b/>
          <w:sz w:val="18"/>
          <w:szCs w:val="18"/>
        </w:rPr>
        <w:t>K</w:t>
      </w:r>
      <w:r w:rsidRPr="008C3C6B">
        <w:rPr>
          <w:b/>
          <w:bCs/>
          <w:sz w:val="18"/>
          <w:szCs w:val="18"/>
        </w:rPr>
        <w:t xml:space="preserve">ritische </w:t>
      </w:r>
      <w:r w:rsidRPr="008C3C6B">
        <w:rPr>
          <w:bCs/>
          <w:sz w:val="18"/>
          <w:szCs w:val="18"/>
        </w:rPr>
        <w:t>Abweichung</w:t>
      </w:r>
      <w:r w:rsidRPr="008C3C6B">
        <w:rPr>
          <w:sz w:val="18"/>
          <w:szCs w:val="18"/>
        </w:rPr>
        <w:t xml:space="preserve"> </w:t>
      </w:r>
    </w:p>
  </w:endnote>
  <w:endnote w:id="5">
    <w:p w:rsidR="004C31D3" w:rsidRPr="00036F7E" w:rsidRDefault="004C31D3" w:rsidP="008D2BB6">
      <w:pPr>
        <w:pStyle w:val="Endnotentext"/>
        <w:tabs>
          <w:tab w:val="left" w:pos="284"/>
        </w:tabs>
        <w:spacing w:after="0"/>
        <w:rPr>
          <w:lang w:val="de-DE"/>
        </w:rPr>
      </w:pPr>
      <w:r>
        <w:rPr>
          <w:rStyle w:val="Endnotenzeichen"/>
        </w:rPr>
        <w:endnoteRef/>
      </w:r>
      <w:r>
        <w:tab/>
      </w:r>
      <w:r w:rsidRPr="00F2357D">
        <w:rPr>
          <w:sz w:val="18"/>
          <w:szCs w:val="18"/>
          <w:lang w:val="de-DE"/>
        </w:rPr>
        <w:t>Verweis auf die im Hauptbericht beschriebene Abweichung (dortige Abw.-Nr.)</w:t>
      </w:r>
    </w:p>
  </w:endnote>
  <w:endnote w:id="6">
    <w:p w:rsidR="00CB7E5B" w:rsidRPr="00204431" w:rsidRDefault="00CB7E5B" w:rsidP="008D2BB6">
      <w:pPr>
        <w:pStyle w:val="Endnotentext"/>
        <w:spacing w:after="0"/>
        <w:ind w:left="284" w:hanging="284"/>
        <w:rPr>
          <w:lang w:val="de-DE"/>
        </w:rPr>
      </w:pPr>
      <w:r>
        <w:rPr>
          <w:rStyle w:val="Endnotenzeichen"/>
        </w:rPr>
        <w:endnoteRef/>
      </w:r>
      <w:r>
        <w:tab/>
      </w:r>
      <w:r w:rsidRPr="00204431">
        <w:rPr>
          <w:sz w:val="18"/>
          <w:szCs w:val="18"/>
          <w:lang w:val="de-DE"/>
        </w:rPr>
        <w:t>Die Bewertung der Erfüllung der Anforderungen sowie die Empfehlung zur Akkreditierung sind im Begutachtungsb</w:t>
      </w:r>
      <w:r>
        <w:rPr>
          <w:sz w:val="18"/>
          <w:szCs w:val="18"/>
          <w:lang w:val="de-DE"/>
        </w:rPr>
        <w:t xml:space="preserve">ericht zur </w:t>
      </w:r>
      <w:r w:rsidRPr="006B2A51">
        <w:rPr>
          <w:sz w:val="18"/>
          <w:szCs w:val="18"/>
          <w:lang w:val="de-DE"/>
        </w:rPr>
        <w:t>DIN EN ISO/IEC 170</w:t>
      </w:r>
      <w:r>
        <w:rPr>
          <w:sz w:val="18"/>
          <w:szCs w:val="18"/>
          <w:lang w:val="de-DE"/>
        </w:rPr>
        <w:t xml:space="preserve">21-1 </w:t>
      </w:r>
      <w:r w:rsidRPr="00204431">
        <w:rPr>
          <w:sz w:val="18"/>
          <w:szCs w:val="18"/>
          <w:lang w:val="de-DE"/>
        </w:rPr>
        <w:t>dokumentiert</w:t>
      </w:r>
      <w:r>
        <w:rPr>
          <w:sz w:val="18"/>
          <w:szCs w:val="18"/>
          <w:lang w:val="de-DE"/>
        </w:rPr>
        <w:t>.</w:t>
      </w:r>
    </w:p>
  </w:endnote>
  <w:endnote w:id="7">
    <w:p w:rsidR="00CB7E5B" w:rsidRDefault="00CB7E5B" w:rsidP="008D2BB6">
      <w:pPr>
        <w:pStyle w:val="Endnotentext"/>
        <w:tabs>
          <w:tab w:val="left" w:pos="284"/>
        </w:tabs>
        <w:spacing w:after="0"/>
        <w:ind w:left="113" w:hanging="113"/>
        <w:rPr>
          <w:sz w:val="18"/>
          <w:szCs w:val="18"/>
          <w:lang w:val="de-DE"/>
        </w:rPr>
      </w:pPr>
      <w:r>
        <w:rPr>
          <w:rStyle w:val="Endnotenzeichen"/>
          <w:sz w:val="18"/>
          <w:szCs w:val="18"/>
        </w:rPr>
        <w:endnoteRef/>
      </w:r>
      <w:r>
        <w:rPr>
          <w:sz w:val="18"/>
          <w:szCs w:val="18"/>
          <w:lang w:val="de-DE"/>
        </w:rPr>
        <w:tab/>
        <w:t xml:space="preserve">Dieser Bericht wurde persönlich von </w:t>
      </w:r>
      <w:r>
        <w:rPr>
          <w:sz w:val="18"/>
          <w:szCs w:val="18"/>
          <w:lang w:val="de-DE"/>
        </w:rPr>
        <w:fldChar w:fldCharType="begin"/>
      </w:r>
      <w:r>
        <w:rPr>
          <w:sz w:val="18"/>
          <w:szCs w:val="18"/>
          <w:lang w:val="de-DE"/>
        </w:rPr>
        <w:instrText xml:space="preserve"> STYLEREF  FV_Unterschrift  \* MERGEFORMAT </w:instrText>
      </w:r>
      <w:r>
        <w:rPr>
          <w:sz w:val="18"/>
          <w:szCs w:val="18"/>
          <w:lang w:val="de-DE"/>
        </w:rPr>
        <w:fldChar w:fldCharType="end"/>
      </w:r>
      <w:r>
        <w:rPr>
          <w:sz w:val="18"/>
          <w:szCs w:val="18"/>
          <w:lang w:val="de-DE"/>
        </w:rPr>
        <w:t xml:space="preserve"> am </w:t>
      </w:r>
      <w:r>
        <w:rPr>
          <w:sz w:val="18"/>
          <w:szCs w:val="18"/>
          <w:lang w:val="de-DE"/>
        </w:rPr>
        <w:fldChar w:fldCharType="begin"/>
      </w:r>
      <w:r>
        <w:rPr>
          <w:sz w:val="18"/>
          <w:szCs w:val="18"/>
          <w:lang w:val="de-DE"/>
        </w:rPr>
        <w:instrText xml:space="preserve"> STYLEREF  FV_Datum  \* MERGEFORMAT </w:instrText>
      </w:r>
      <w:r>
        <w:rPr>
          <w:sz w:val="18"/>
          <w:szCs w:val="18"/>
          <w:lang w:val="de-DE"/>
        </w:rPr>
        <w:fldChar w:fldCharType="separate"/>
      </w:r>
      <w:r>
        <w:rPr>
          <w:noProof/>
          <w:sz w:val="18"/>
          <w:szCs w:val="18"/>
          <w:lang w:val="de-DE"/>
        </w:rPr>
        <w:t>Bitte wählen</w:t>
      </w:r>
      <w:r>
        <w:rPr>
          <w:sz w:val="18"/>
          <w:szCs w:val="18"/>
          <w:lang w:val="de-DE"/>
        </w:rPr>
        <w:fldChar w:fldCharType="end"/>
      </w:r>
      <w:r>
        <w:rPr>
          <w:sz w:val="18"/>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8C" w:rsidRPr="0048198C" w:rsidRDefault="0048198C" w:rsidP="00AB51B8">
    <w:pPr>
      <w:pStyle w:val="Fuzeile"/>
      <w:tabs>
        <w:tab w:val="clear" w:pos="4536"/>
        <w:tab w:val="clear" w:pos="9072"/>
        <w:tab w:val="center" w:pos="4820"/>
        <w:tab w:val="right" w:pos="9921"/>
      </w:tabs>
      <w:rPr>
        <w:b/>
        <w:sz w:val="18"/>
        <w:szCs w:val="18"/>
      </w:rPr>
    </w:pPr>
    <w:r w:rsidRPr="0048198C">
      <w:rPr>
        <w:b/>
        <w:sz w:val="18"/>
        <w:szCs w:val="18"/>
      </w:rPr>
      <w:t>FO-B_IS_17020_DepV</w:t>
    </w:r>
    <w:r w:rsidRPr="0048198C">
      <w:rPr>
        <w:sz w:val="18"/>
        <w:szCs w:val="18"/>
      </w:rPr>
      <w:t xml:space="preserve"> </w:t>
    </w:r>
    <w:r w:rsidRPr="0048198C">
      <w:rPr>
        <w:color w:val="1F497D"/>
        <w:sz w:val="18"/>
        <w:szCs w:val="18"/>
      </w:rPr>
      <w:t xml:space="preserve">/ </w:t>
    </w:r>
    <w:r w:rsidRPr="0048198C">
      <w:rPr>
        <w:sz w:val="18"/>
        <w:szCs w:val="18"/>
      </w:rPr>
      <w:t xml:space="preserve">Rev. 1.0 / </w:t>
    </w:r>
    <w:r w:rsidR="00647313">
      <w:rPr>
        <w:sz w:val="18"/>
        <w:szCs w:val="18"/>
      </w:rPr>
      <w:t>19.11.2021</w:t>
    </w:r>
    <w:r w:rsidRPr="0048198C">
      <w:rPr>
        <w:sz w:val="18"/>
        <w:szCs w:val="18"/>
      </w:rPr>
      <w:tab/>
    </w:r>
    <w:r w:rsidR="00CB7E5B" w:rsidRPr="00D05043">
      <w:rPr>
        <w:sz w:val="18"/>
        <w:szCs w:val="18"/>
      </w:rPr>
      <w:t xml:space="preserve">Ausgabedatum: </w:t>
    </w:r>
    <w:r w:rsidR="00CB7E5B" w:rsidRPr="00D05043">
      <w:rPr>
        <w:sz w:val="18"/>
        <w:szCs w:val="18"/>
      </w:rPr>
      <w:fldChar w:fldCharType="begin"/>
    </w:r>
    <w:r w:rsidR="00CB7E5B" w:rsidRPr="00D05043">
      <w:rPr>
        <w:sz w:val="18"/>
        <w:szCs w:val="18"/>
      </w:rPr>
      <w:instrText xml:space="preserve"> STYLEREF  FV_Datum  \* MERGEFORMAT </w:instrText>
    </w:r>
    <w:r w:rsidR="00CB7E5B" w:rsidRPr="00D05043">
      <w:rPr>
        <w:sz w:val="18"/>
        <w:szCs w:val="18"/>
      </w:rPr>
      <w:fldChar w:fldCharType="separate"/>
    </w:r>
    <w:r w:rsidR="00647313">
      <w:rPr>
        <w:noProof/>
        <w:sz w:val="18"/>
        <w:szCs w:val="18"/>
      </w:rPr>
      <w:t>Bitte wählen</w:t>
    </w:r>
    <w:r w:rsidR="00CB7E5B" w:rsidRPr="00D05043">
      <w:rPr>
        <w:sz w:val="18"/>
        <w:szCs w:val="18"/>
      </w:rPr>
      <w:fldChar w:fldCharType="end"/>
    </w:r>
    <w:r w:rsidRPr="0048198C">
      <w:rPr>
        <w:sz w:val="18"/>
        <w:szCs w:val="18"/>
      </w:rPr>
      <w:tab/>
      <w:t xml:space="preserve">Seite </w:t>
    </w:r>
    <w:r w:rsidRPr="0048198C">
      <w:rPr>
        <w:sz w:val="18"/>
        <w:szCs w:val="18"/>
      </w:rPr>
      <w:fldChar w:fldCharType="begin"/>
    </w:r>
    <w:r w:rsidRPr="0048198C">
      <w:rPr>
        <w:sz w:val="18"/>
        <w:szCs w:val="18"/>
      </w:rPr>
      <w:instrText xml:space="preserve"> PAGE </w:instrText>
    </w:r>
    <w:r w:rsidRPr="0048198C">
      <w:rPr>
        <w:sz w:val="18"/>
        <w:szCs w:val="18"/>
      </w:rPr>
      <w:fldChar w:fldCharType="separate"/>
    </w:r>
    <w:r w:rsidR="00647313">
      <w:rPr>
        <w:noProof/>
        <w:sz w:val="18"/>
        <w:szCs w:val="18"/>
      </w:rPr>
      <w:t>2</w:t>
    </w:r>
    <w:r w:rsidRPr="0048198C">
      <w:rPr>
        <w:sz w:val="18"/>
        <w:szCs w:val="18"/>
      </w:rPr>
      <w:fldChar w:fldCharType="end"/>
    </w:r>
    <w:r w:rsidRPr="0048198C">
      <w:rPr>
        <w:sz w:val="18"/>
        <w:szCs w:val="18"/>
      </w:rPr>
      <w:t xml:space="preserve"> von </w:t>
    </w:r>
    <w:r w:rsidRPr="0048198C">
      <w:rPr>
        <w:noProof/>
        <w:sz w:val="18"/>
        <w:szCs w:val="18"/>
      </w:rPr>
      <w:fldChar w:fldCharType="begin"/>
    </w:r>
    <w:r w:rsidRPr="0048198C">
      <w:rPr>
        <w:noProof/>
        <w:sz w:val="18"/>
        <w:szCs w:val="18"/>
      </w:rPr>
      <w:instrText xml:space="preserve"> NUMPAGES </w:instrText>
    </w:r>
    <w:r w:rsidRPr="0048198C">
      <w:rPr>
        <w:noProof/>
        <w:sz w:val="18"/>
        <w:szCs w:val="18"/>
      </w:rPr>
      <w:fldChar w:fldCharType="separate"/>
    </w:r>
    <w:r w:rsidR="00647313">
      <w:rPr>
        <w:noProof/>
        <w:sz w:val="18"/>
        <w:szCs w:val="18"/>
      </w:rPr>
      <w:t>3</w:t>
    </w:r>
    <w:r w:rsidRPr="0048198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48198C" w:rsidTr="00F56DF7">
      <w:tc>
        <w:tcPr>
          <w:tcW w:w="4928" w:type="dxa"/>
        </w:tcPr>
        <w:p w:rsidR="0048198C" w:rsidRDefault="0048198C"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48198C" w:rsidRDefault="0048198C"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AE22EC">
            <w:rPr>
              <w:noProof/>
              <w:szCs w:val="22"/>
            </w:rPr>
            <w:t xml:space="preserve">     </w:t>
          </w:r>
          <w:r w:rsidRPr="00F56DF7">
            <w:rPr>
              <w:sz w:val="18"/>
              <w:szCs w:val="18"/>
            </w:rPr>
            <w:fldChar w:fldCharType="end"/>
          </w:r>
          <w:r w:rsidRPr="00F56DF7">
            <w:rPr>
              <w:sz w:val="18"/>
              <w:szCs w:val="18"/>
            </w:rPr>
            <w:t xml:space="preserve">  </w:t>
          </w:r>
        </w:p>
      </w:tc>
      <w:tc>
        <w:tcPr>
          <w:tcW w:w="1731" w:type="dxa"/>
        </w:tcPr>
        <w:p w:rsidR="0048198C" w:rsidRDefault="0048198C"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AE22EC">
            <w:rPr>
              <w:rStyle w:val="Seitenzahl"/>
              <w:rFonts w:cs="Arial"/>
              <w:noProof/>
              <w:sz w:val="18"/>
              <w:szCs w:val="18"/>
            </w:rPr>
            <w:t>3</w:t>
          </w:r>
          <w:r w:rsidRPr="00F56DF7">
            <w:rPr>
              <w:rStyle w:val="Seitenzahl"/>
              <w:rFonts w:cs="Arial"/>
              <w:sz w:val="18"/>
              <w:szCs w:val="18"/>
            </w:rPr>
            <w:fldChar w:fldCharType="end"/>
          </w:r>
        </w:p>
      </w:tc>
    </w:tr>
  </w:tbl>
  <w:p w:rsidR="0048198C" w:rsidRPr="009F243B" w:rsidRDefault="0048198C"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6B8" w:rsidRDefault="004C36B8">
      <w:r>
        <w:separator/>
      </w:r>
    </w:p>
  </w:footnote>
  <w:footnote w:type="continuationSeparator" w:id="0">
    <w:p w:rsidR="004C36B8" w:rsidRDefault="004C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8C" w:rsidRDefault="004C36B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63"/>
      <w:gridCol w:w="4399"/>
      <w:gridCol w:w="1680"/>
      <w:gridCol w:w="1486"/>
    </w:tblGrid>
    <w:tr w:rsidR="00CB7E5B" w:rsidRPr="00EF56D9" w:rsidTr="004C31D3">
      <w:trPr>
        <w:cantSplit/>
        <w:trHeight w:val="355"/>
      </w:trPr>
      <w:tc>
        <w:tcPr>
          <w:tcW w:w="2063" w:type="dxa"/>
          <w:vMerge w:val="restart"/>
          <w:vAlign w:val="center"/>
        </w:tcPr>
        <w:p w:rsidR="00CB7E5B" w:rsidRPr="00A128BC" w:rsidRDefault="00CB7E5B" w:rsidP="00CB7E5B">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0829082" wp14:editId="7BEE7A34">
                <wp:extent cx="1104900" cy="466725"/>
                <wp:effectExtent l="0" t="0" r="0" b="952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4399" w:type="dxa"/>
          <w:vMerge w:val="restart"/>
          <w:vAlign w:val="center"/>
        </w:tcPr>
        <w:p w:rsidR="00CB7E5B" w:rsidRPr="00181DD4" w:rsidRDefault="00CB7E5B" w:rsidP="00CB7E5B">
          <w:pPr>
            <w:pStyle w:val="Kopfzeile"/>
            <w:jc w:val="center"/>
            <w:rPr>
              <w:rFonts w:ascii="Calibri" w:hAnsi="Calibri" w:cs="Arial"/>
              <w:b/>
              <w:sz w:val="24"/>
              <w:szCs w:val="24"/>
              <w:lang w:val="de-DE" w:eastAsia="de-DE"/>
            </w:rPr>
          </w:pPr>
          <w:r w:rsidRPr="00181DD4">
            <w:rPr>
              <w:rFonts w:ascii="Calibri" w:hAnsi="Calibri"/>
              <w:b/>
              <w:sz w:val="24"/>
              <w:szCs w:val="24"/>
              <w:lang w:val="de-DE" w:eastAsia="de-DE"/>
            </w:rPr>
            <w:t>Checkliste für die speziellen Kriterien</w:t>
          </w:r>
          <w:r>
            <w:rPr>
              <w:rFonts w:ascii="Calibri" w:hAnsi="Calibri"/>
              <w:b/>
              <w:sz w:val="24"/>
              <w:szCs w:val="24"/>
              <w:lang w:val="de-DE" w:eastAsia="de-DE"/>
            </w:rPr>
            <w:br/>
          </w:r>
          <w:r w:rsidRPr="00181DD4">
            <w:rPr>
              <w:rFonts w:ascii="Calibri" w:hAnsi="Calibri"/>
              <w:b/>
              <w:sz w:val="24"/>
              <w:szCs w:val="24"/>
              <w:lang w:val="de-DE" w:eastAsia="de-DE"/>
            </w:rPr>
            <w:t xml:space="preserve">für </w:t>
          </w:r>
          <w:r>
            <w:rPr>
              <w:rFonts w:ascii="Calibri" w:hAnsi="Calibri"/>
              <w:b/>
              <w:sz w:val="24"/>
              <w:szCs w:val="24"/>
              <w:lang w:val="de-DE" w:eastAsia="de-DE"/>
            </w:rPr>
            <w:t xml:space="preserve">Inspektionsstellen </w:t>
          </w:r>
          <w:r w:rsidRPr="003446CE">
            <w:rPr>
              <w:rFonts w:ascii="Calibri" w:hAnsi="Calibri"/>
              <w:b/>
              <w:sz w:val="24"/>
              <w:szCs w:val="24"/>
              <w:lang w:val="de-DE" w:eastAsia="de-DE"/>
            </w:rPr>
            <w:t xml:space="preserve">gemäß BQS 9-1 </w:t>
          </w:r>
          <w:r>
            <w:rPr>
              <w:rFonts w:ascii="Calibri" w:hAnsi="Calibri"/>
              <w:b/>
              <w:sz w:val="24"/>
              <w:szCs w:val="24"/>
              <w:lang w:val="de-DE" w:eastAsia="de-DE"/>
            </w:rPr>
            <w:br/>
          </w:r>
          <w:r w:rsidRPr="003446CE">
            <w:rPr>
              <w:rFonts w:ascii="Calibri" w:hAnsi="Calibri"/>
              <w:b/>
              <w:sz w:val="24"/>
              <w:szCs w:val="24"/>
              <w:lang w:val="de-DE" w:eastAsia="de-DE"/>
            </w:rPr>
            <w:t>und/oder BAM-FP-RL</w:t>
          </w:r>
          <w:r>
            <w:rPr>
              <w:rFonts w:ascii="Calibri" w:hAnsi="Calibri"/>
              <w:b/>
              <w:sz w:val="24"/>
              <w:szCs w:val="24"/>
              <w:lang w:val="de-DE" w:eastAsia="de-DE"/>
            </w:rPr>
            <w:t xml:space="preserve"> i.V. mit DepV</w:t>
          </w:r>
        </w:p>
      </w:tc>
      <w:tc>
        <w:tcPr>
          <w:tcW w:w="1680" w:type="dxa"/>
          <w:vAlign w:val="center"/>
        </w:tcPr>
        <w:p w:rsidR="00CB7E5B" w:rsidRPr="00A45C09" w:rsidRDefault="00CB7E5B" w:rsidP="00CB7E5B">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FV_VNR  \* MERGEFORMAT </w:instrText>
          </w:r>
          <w:r w:rsidRPr="00A45C09">
            <w:rPr>
              <w:rFonts w:ascii="Calibri" w:hAnsi="Calibri" w:cs="Arial"/>
              <w:b/>
              <w:lang w:val="de-DE" w:eastAsia="de-DE"/>
            </w:rPr>
            <w:fldChar w:fldCharType="end"/>
          </w:r>
        </w:p>
      </w:tc>
      <w:tc>
        <w:tcPr>
          <w:tcW w:w="1486" w:type="dxa"/>
          <w:vAlign w:val="center"/>
        </w:tcPr>
        <w:p w:rsidR="00CB7E5B" w:rsidRPr="00A45C09" w:rsidRDefault="00CB7E5B" w:rsidP="00CB7E5B">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FV_Phase-2  \* MERGEFORMAT </w:instrText>
          </w:r>
          <w:r w:rsidRPr="00A45C09">
            <w:rPr>
              <w:rFonts w:ascii="Calibri" w:hAnsi="Calibri" w:cs="Arial"/>
              <w:b/>
              <w:lang w:val="de-DE" w:eastAsia="de-DE"/>
            </w:rPr>
            <w:fldChar w:fldCharType="end"/>
          </w:r>
        </w:p>
      </w:tc>
    </w:tr>
    <w:tr w:rsidR="0048198C" w:rsidRPr="00EF56D9" w:rsidTr="004C31D3">
      <w:trPr>
        <w:cantSplit/>
        <w:trHeight w:val="355"/>
      </w:trPr>
      <w:tc>
        <w:tcPr>
          <w:tcW w:w="2063" w:type="dxa"/>
          <w:vMerge/>
          <w:vAlign w:val="center"/>
        </w:tcPr>
        <w:p w:rsidR="0048198C" w:rsidRPr="00A128BC" w:rsidRDefault="0048198C" w:rsidP="00E31FAC">
          <w:pPr>
            <w:pStyle w:val="Kopfzeile"/>
            <w:jc w:val="center"/>
            <w:rPr>
              <w:rFonts w:ascii="Calibri" w:hAnsi="Calibri"/>
              <w:b/>
              <w:sz w:val="22"/>
              <w:lang w:val="de-DE" w:eastAsia="de-DE"/>
            </w:rPr>
          </w:pPr>
        </w:p>
      </w:tc>
      <w:tc>
        <w:tcPr>
          <w:tcW w:w="4399" w:type="dxa"/>
          <w:vMerge/>
          <w:vAlign w:val="center"/>
        </w:tcPr>
        <w:p w:rsidR="0048198C" w:rsidRPr="00A128BC" w:rsidRDefault="0048198C" w:rsidP="00E31FAC">
          <w:pPr>
            <w:pStyle w:val="Kopfzeile"/>
            <w:jc w:val="center"/>
            <w:rPr>
              <w:rFonts w:ascii="Calibri" w:hAnsi="Calibri" w:cs="Arial"/>
              <w:b/>
              <w:sz w:val="28"/>
              <w:szCs w:val="28"/>
              <w:lang w:val="de-DE" w:eastAsia="de-DE"/>
            </w:rPr>
          </w:pPr>
        </w:p>
      </w:tc>
      <w:tc>
        <w:tcPr>
          <w:tcW w:w="3166" w:type="dxa"/>
          <w:gridSpan w:val="2"/>
          <w:vAlign w:val="center"/>
        </w:tcPr>
        <w:p w:rsidR="0048198C" w:rsidRPr="008D5478" w:rsidRDefault="0048198C"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8198C" w:rsidRPr="00D623CF" w:rsidRDefault="0048198C"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48198C" w:rsidRPr="00EF56D9" w:rsidTr="000B0B61">
      <w:trPr>
        <w:cantSplit/>
        <w:trHeight w:val="355"/>
      </w:trPr>
      <w:tc>
        <w:tcPr>
          <w:tcW w:w="2127" w:type="dxa"/>
          <w:vMerge w:val="restart"/>
          <w:vAlign w:val="center"/>
        </w:tcPr>
        <w:p w:rsidR="0048198C" w:rsidRPr="00A128BC" w:rsidRDefault="0048198C"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6725"/>
                <wp:effectExtent l="0" t="0" r="0" b="952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48198C" w:rsidRPr="00A128BC" w:rsidRDefault="0048198C"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48198C" w:rsidRPr="00A128BC" w:rsidRDefault="0048198C" w:rsidP="00234062">
          <w:pPr>
            <w:pStyle w:val="Kopfzeile"/>
            <w:jc w:val="center"/>
            <w:rPr>
              <w:rFonts w:ascii="Calibri" w:hAnsi="Calibri" w:cs="Arial"/>
              <w:b/>
              <w:sz w:val="22"/>
              <w:szCs w:val="22"/>
              <w:lang w:val="de-DE" w:eastAsia="de-DE"/>
            </w:rPr>
          </w:pPr>
        </w:p>
      </w:tc>
    </w:tr>
    <w:tr w:rsidR="0048198C" w:rsidRPr="00EF56D9" w:rsidTr="000B0B61">
      <w:trPr>
        <w:cantSplit/>
        <w:trHeight w:val="355"/>
      </w:trPr>
      <w:tc>
        <w:tcPr>
          <w:tcW w:w="2127" w:type="dxa"/>
          <w:vMerge/>
          <w:vAlign w:val="center"/>
        </w:tcPr>
        <w:p w:rsidR="0048198C" w:rsidRPr="00A128BC" w:rsidRDefault="0048198C" w:rsidP="00BE084E">
          <w:pPr>
            <w:pStyle w:val="Kopfzeile"/>
            <w:jc w:val="center"/>
            <w:rPr>
              <w:rFonts w:ascii="Calibri" w:hAnsi="Calibri"/>
              <w:b/>
              <w:sz w:val="22"/>
              <w:lang w:val="de-DE" w:eastAsia="de-DE"/>
            </w:rPr>
          </w:pPr>
        </w:p>
      </w:tc>
      <w:tc>
        <w:tcPr>
          <w:tcW w:w="5103" w:type="dxa"/>
          <w:vMerge/>
          <w:vAlign w:val="center"/>
        </w:tcPr>
        <w:p w:rsidR="0048198C" w:rsidRPr="00A128BC" w:rsidRDefault="0048198C" w:rsidP="00BE084E">
          <w:pPr>
            <w:pStyle w:val="Kopfzeile"/>
            <w:jc w:val="center"/>
            <w:rPr>
              <w:rFonts w:ascii="Calibri" w:hAnsi="Calibri" w:cs="Arial"/>
              <w:b/>
              <w:sz w:val="28"/>
              <w:szCs w:val="28"/>
              <w:lang w:val="de-DE" w:eastAsia="de-DE"/>
            </w:rPr>
          </w:pPr>
        </w:p>
      </w:tc>
      <w:tc>
        <w:tcPr>
          <w:tcW w:w="2693" w:type="dxa"/>
          <w:vAlign w:val="center"/>
        </w:tcPr>
        <w:p w:rsidR="0048198C" w:rsidRPr="00A128BC" w:rsidRDefault="0048198C" w:rsidP="00BE084E">
          <w:pPr>
            <w:pStyle w:val="Kopfzeile"/>
            <w:jc w:val="center"/>
            <w:rPr>
              <w:rFonts w:ascii="Calibri" w:hAnsi="Calibri" w:cs="Arial"/>
              <w:b/>
              <w:sz w:val="22"/>
              <w:szCs w:val="22"/>
              <w:lang w:val="de-DE" w:eastAsia="de-DE"/>
            </w:rPr>
          </w:pPr>
        </w:p>
      </w:tc>
    </w:tr>
  </w:tbl>
  <w:p w:rsidR="0048198C" w:rsidRDefault="004819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983156"/>
    <w:multiLevelType w:val="hybridMultilevel"/>
    <w:tmpl w:val="E7CC28E4"/>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46EB62EA"/>
    <w:multiLevelType w:val="hybridMultilevel"/>
    <w:tmpl w:val="378A39D4"/>
    <w:lvl w:ilvl="0" w:tplc="A2E227C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6"/>
  </w:num>
  <w:num w:numId="3">
    <w:abstractNumId w:val="20"/>
  </w:num>
  <w:num w:numId="4">
    <w:abstractNumId w:val="10"/>
  </w:num>
  <w:num w:numId="5">
    <w:abstractNumId w:val="1"/>
  </w:num>
  <w:num w:numId="6">
    <w:abstractNumId w:val="3"/>
  </w:num>
  <w:num w:numId="7">
    <w:abstractNumId w:val="17"/>
  </w:num>
  <w:num w:numId="8">
    <w:abstractNumId w:val="14"/>
  </w:num>
  <w:num w:numId="9">
    <w:abstractNumId w:val="21"/>
  </w:num>
  <w:num w:numId="10">
    <w:abstractNumId w:val="8"/>
  </w:num>
  <w:num w:numId="11">
    <w:abstractNumId w:val="2"/>
  </w:num>
  <w:num w:numId="12">
    <w:abstractNumId w:val="5"/>
  </w:num>
  <w:num w:numId="13">
    <w:abstractNumId w:val="18"/>
  </w:num>
  <w:num w:numId="14">
    <w:abstractNumId w:val="0"/>
  </w:num>
  <w:num w:numId="15">
    <w:abstractNumId w:val="4"/>
  </w:num>
  <w:num w:numId="16">
    <w:abstractNumId w:val="7"/>
  </w:num>
  <w:num w:numId="17">
    <w:abstractNumId w:val="9"/>
  </w:num>
  <w:num w:numId="18">
    <w:abstractNumId w:val="15"/>
  </w:num>
  <w:num w:numId="19">
    <w:abstractNumId w:val="11"/>
  </w:num>
  <w:num w:numId="20">
    <w:abstractNumId w:val="6"/>
  </w:num>
  <w:num w:numId="21">
    <w:abstractNumId w:val="19"/>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38B"/>
    <w:rsid w:val="00001C43"/>
    <w:rsid w:val="00006FDF"/>
    <w:rsid w:val="00007BBB"/>
    <w:rsid w:val="000103C0"/>
    <w:rsid w:val="000113AB"/>
    <w:rsid w:val="000145CD"/>
    <w:rsid w:val="00015630"/>
    <w:rsid w:val="00031CA0"/>
    <w:rsid w:val="00033F75"/>
    <w:rsid w:val="00034C15"/>
    <w:rsid w:val="00036226"/>
    <w:rsid w:val="00036F7E"/>
    <w:rsid w:val="00043672"/>
    <w:rsid w:val="00043A88"/>
    <w:rsid w:val="0004629B"/>
    <w:rsid w:val="00046647"/>
    <w:rsid w:val="00052528"/>
    <w:rsid w:val="00052CC2"/>
    <w:rsid w:val="00057A43"/>
    <w:rsid w:val="00061988"/>
    <w:rsid w:val="00062888"/>
    <w:rsid w:val="00062F6B"/>
    <w:rsid w:val="00063A91"/>
    <w:rsid w:val="000664EC"/>
    <w:rsid w:val="00067E0A"/>
    <w:rsid w:val="00072A0F"/>
    <w:rsid w:val="000756D4"/>
    <w:rsid w:val="000850E6"/>
    <w:rsid w:val="00087B7D"/>
    <w:rsid w:val="00093A56"/>
    <w:rsid w:val="00096845"/>
    <w:rsid w:val="000A3BC6"/>
    <w:rsid w:val="000A5400"/>
    <w:rsid w:val="000A661A"/>
    <w:rsid w:val="000A747E"/>
    <w:rsid w:val="000B0B61"/>
    <w:rsid w:val="000B1D9D"/>
    <w:rsid w:val="000B3EA0"/>
    <w:rsid w:val="000B437B"/>
    <w:rsid w:val="000B5CB5"/>
    <w:rsid w:val="000C1B8A"/>
    <w:rsid w:val="000C680C"/>
    <w:rsid w:val="000D0AB2"/>
    <w:rsid w:val="000D1CCD"/>
    <w:rsid w:val="000D2038"/>
    <w:rsid w:val="000D20C4"/>
    <w:rsid w:val="000D231F"/>
    <w:rsid w:val="000D3E10"/>
    <w:rsid w:val="000D4CDF"/>
    <w:rsid w:val="000D714B"/>
    <w:rsid w:val="000E132C"/>
    <w:rsid w:val="000E43D5"/>
    <w:rsid w:val="000E4E65"/>
    <w:rsid w:val="000E5985"/>
    <w:rsid w:val="000E636F"/>
    <w:rsid w:val="000F02D1"/>
    <w:rsid w:val="000F1F79"/>
    <w:rsid w:val="000F4619"/>
    <w:rsid w:val="000F5076"/>
    <w:rsid w:val="000F7963"/>
    <w:rsid w:val="001041F6"/>
    <w:rsid w:val="00107EA3"/>
    <w:rsid w:val="001104CE"/>
    <w:rsid w:val="001137B5"/>
    <w:rsid w:val="0011699F"/>
    <w:rsid w:val="00121024"/>
    <w:rsid w:val="00122641"/>
    <w:rsid w:val="00122A1A"/>
    <w:rsid w:val="00123222"/>
    <w:rsid w:val="0013640D"/>
    <w:rsid w:val="00137FBC"/>
    <w:rsid w:val="00141A2C"/>
    <w:rsid w:val="00144D9E"/>
    <w:rsid w:val="0014582E"/>
    <w:rsid w:val="001462D1"/>
    <w:rsid w:val="001479ED"/>
    <w:rsid w:val="001504AF"/>
    <w:rsid w:val="001517C0"/>
    <w:rsid w:val="00153853"/>
    <w:rsid w:val="00157BC6"/>
    <w:rsid w:val="00157DE0"/>
    <w:rsid w:val="00161221"/>
    <w:rsid w:val="00163CD1"/>
    <w:rsid w:val="0017040D"/>
    <w:rsid w:val="001708CF"/>
    <w:rsid w:val="00171181"/>
    <w:rsid w:val="001730D4"/>
    <w:rsid w:val="001745D2"/>
    <w:rsid w:val="00181754"/>
    <w:rsid w:val="00181DD4"/>
    <w:rsid w:val="00183B03"/>
    <w:rsid w:val="001840CC"/>
    <w:rsid w:val="0018435A"/>
    <w:rsid w:val="001874C4"/>
    <w:rsid w:val="0019110F"/>
    <w:rsid w:val="00192F12"/>
    <w:rsid w:val="00195CCE"/>
    <w:rsid w:val="00196DCF"/>
    <w:rsid w:val="001A03D9"/>
    <w:rsid w:val="001A4281"/>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64F2"/>
    <w:rsid w:val="001F4131"/>
    <w:rsid w:val="001F6F0B"/>
    <w:rsid w:val="001F7962"/>
    <w:rsid w:val="00200FBE"/>
    <w:rsid w:val="002019BC"/>
    <w:rsid w:val="002020D6"/>
    <w:rsid w:val="00202B3F"/>
    <w:rsid w:val="00202BE7"/>
    <w:rsid w:val="00204431"/>
    <w:rsid w:val="002053DB"/>
    <w:rsid w:val="00206351"/>
    <w:rsid w:val="002074DF"/>
    <w:rsid w:val="00211626"/>
    <w:rsid w:val="00217084"/>
    <w:rsid w:val="00217A07"/>
    <w:rsid w:val="00221A87"/>
    <w:rsid w:val="002235DA"/>
    <w:rsid w:val="0022407A"/>
    <w:rsid w:val="00224EA3"/>
    <w:rsid w:val="002256D6"/>
    <w:rsid w:val="00226FCC"/>
    <w:rsid w:val="002312D0"/>
    <w:rsid w:val="00231DD1"/>
    <w:rsid w:val="00232707"/>
    <w:rsid w:val="00233818"/>
    <w:rsid w:val="0023386A"/>
    <w:rsid w:val="00233C09"/>
    <w:rsid w:val="00234062"/>
    <w:rsid w:val="00236685"/>
    <w:rsid w:val="00236882"/>
    <w:rsid w:val="00240CA6"/>
    <w:rsid w:val="002423E7"/>
    <w:rsid w:val="00242DDF"/>
    <w:rsid w:val="00245704"/>
    <w:rsid w:val="002457AD"/>
    <w:rsid w:val="00250989"/>
    <w:rsid w:val="002533B4"/>
    <w:rsid w:val="00256B25"/>
    <w:rsid w:val="00257C7E"/>
    <w:rsid w:val="002607B5"/>
    <w:rsid w:val="00261854"/>
    <w:rsid w:val="00265687"/>
    <w:rsid w:val="002658DD"/>
    <w:rsid w:val="00266651"/>
    <w:rsid w:val="00266DA0"/>
    <w:rsid w:val="00266F43"/>
    <w:rsid w:val="00270E90"/>
    <w:rsid w:val="00272EB9"/>
    <w:rsid w:val="0027504C"/>
    <w:rsid w:val="002750EB"/>
    <w:rsid w:val="0027725E"/>
    <w:rsid w:val="00281048"/>
    <w:rsid w:val="0028149D"/>
    <w:rsid w:val="00283B67"/>
    <w:rsid w:val="00284985"/>
    <w:rsid w:val="00285F8C"/>
    <w:rsid w:val="002866A5"/>
    <w:rsid w:val="00286E8F"/>
    <w:rsid w:val="00290660"/>
    <w:rsid w:val="00292A98"/>
    <w:rsid w:val="00297047"/>
    <w:rsid w:val="00297731"/>
    <w:rsid w:val="00297E0C"/>
    <w:rsid w:val="002A2DCB"/>
    <w:rsid w:val="002A34F6"/>
    <w:rsid w:val="002A7750"/>
    <w:rsid w:val="002A7BAF"/>
    <w:rsid w:val="002B5E25"/>
    <w:rsid w:val="002B612F"/>
    <w:rsid w:val="002B74B0"/>
    <w:rsid w:val="002C0083"/>
    <w:rsid w:val="002C0198"/>
    <w:rsid w:val="002C0CD3"/>
    <w:rsid w:val="002C2953"/>
    <w:rsid w:val="002C72C2"/>
    <w:rsid w:val="002D160F"/>
    <w:rsid w:val="002D4320"/>
    <w:rsid w:val="002D6CAB"/>
    <w:rsid w:val="002D6EC4"/>
    <w:rsid w:val="002E14F1"/>
    <w:rsid w:val="002E253F"/>
    <w:rsid w:val="002E6099"/>
    <w:rsid w:val="002F161F"/>
    <w:rsid w:val="002F2F73"/>
    <w:rsid w:val="002F3B28"/>
    <w:rsid w:val="002F7A9D"/>
    <w:rsid w:val="0030195B"/>
    <w:rsid w:val="003035C1"/>
    <w:rsid w:val="003041B9"/>
    <w:rsid w:val="00304BCA"/>
    <w:rsid w:val="00305256"/>
    <w:rsid w:val="00305FE6"/>
    <w:rsid w:val="003101AD"/>
    <w:rsid w:val="003101CB"/>
    <w:rsid w:val="00312DF5"/>
    <w:rsid w:val="00321299"/>
    <w:rsid w:val="00321633"/>
    <w:rsid w:val="0032202C"/>
    <w:rsid w:val="00324D0F"/>
    <w:rsid w:val="003258D8"/>
    <w:rsid w:val="003258EF"/>
    <w:rsid w:val="00326142"/>
    <w:rsid w:val="0032665F"/>
    <w:rsid w:val="00327210"/>
    <w:rsid w:val="003307B5"/>
    <w:rsid w:val="003328E2"/>
    <w:rsid w:val="00333C21"/>
    <w:rsid w:val="00334DC1"/>
    <w:rsid w:val="0033562E"/>
    <w:rsid w:val="0034075A"/>
    <w:rsid w:val="003413BA"/>
    <w:rsid w:val="0034262B"/>
    <w:rsid w:val="003445A8"/>
    <w:rsid w:val="003446CE"/>
    <w:rsid w:val="00345A20"/>
    <w:rsid w:val="00347CC3"/>
    <w:rsid w:val="00350B36"/>
    <w:rsid w:val="0035125B"/>
    <w:rsid w:val="003516E3"/>
    <w:rsid w:val="00353352"/>
    <w:rsid w:val="00355C7F"/>
    <w:rsid w:val="003567D2"/>
    <w:rsid w:val="00363991"/>
    <w:rsid w:val="003669B0"/>
    <w:rsid w:val="0037031C"/>
    <w:rsid w:val="00371AF2"/>
    <w:rsid w:val="00372695"/>
    <w:rsid w:val="0037730C"/>
    <w:rsid w:val="00382814"/>
    <w:rsid w:val="00384E92"/>
    <w:rsid w:val="00385C40"/>
    <w:rsid w:val="00387105"/>
    <w:rsid w:val="0039417E"/>
    <w:rsid w:val="00395B7A"/>
    <w:rsid w:val="00397801"/>
    <w:rsid w:val="003A18A2"/>
    <w:rsid w:val="003A3970"/>
    <w:rsid w:val="003A40A5"/>
    <w:rsid w:val="003A4445"/>
    <w:rsid w:val="003A612A"/>
    <w:rsid w:val="003B1DF8"/>
    <w:rsid w:val="003B4228"/>
    <w:rsid w:val="003C46A5"/>
    <w:rsid w:val="003C47AC"/>
    <w:rsid w:val="003C54EF"/>
    <w:rsid w:val="003D200C"/>
    <w:rsid w:val="003D23FB"/>
    <w:rsid w:val="003E66E1"/>
    <w:rsid w:val="003F1541"/>
    <w:rsid w:val="003F464E"/>
    <w:rsid w:val="003F5FC4"/>
    <w:rsid w:val="003F6476"/>
    <w:rsid w:val="003F6CE8"/>
    <w:rsid w:val="003F771A"/>
    <w:rsid w:val="003F7866"/>
    <w:rsid w:val="00400081"/>
    <w:rsid w:val="00400349"/>
    <w:rsid w:val="00404AF9"/>
    <w:rsid w:val="00404E37"/>
    <w:rsid w:val="00406BD2"/>
    <w:rsid w:val="00410981"/>
    <w:rsid w:val="00410E3F"/>
    <w:rsid w:val="00411002"/>
    <w:rsid w:val="004159B4"/>
    <w:rsid w:val="00415F5A"/>
    <w:rsid w:val="004171E0"/>
    <w:rsid w:val="004201E6"/>
    <w:rsid w:val="00420667"/>
    <w:rsid w:val="00423124"/>
    <w:rsid w:val="00427630"/>
    <w:rsid w:val="004310BD"/>
    <w:rsid w:val="00432264"/>
    <w:rsid w:val="004337D8"/>
    <w:rsid w:val="00437A65"/>
    <w:rsid w:val="00441DD5"/>
    <w:rsid w:val="00442962"/>
    <w:rsid w:val="004429FE"/>
    <w:rsid w:val="00444D95"/>
    <w:rsid w:val="00444EB4"/>
    <w:rsid w:val="00445073"/>
    <w:rsid w:val="004460EE"/>
    <w:rsid w:val="00452F30"/>
    <w:rsid w:val="00454743"/>
    <w:rsid w:val="00456494"/>
    <w:rsid w:val="0045771E"/>
    <w:rsid w:val="00463C1A"/>
    <w:rsid w:val="004725FD"/>
    <w:rsid w:val="004748F5"/>
    <w:rsid w:val="00474CE5"/>
    <w:rsid w:val="00475F7F"/>
    <w:rsid w:val="0048198C"/>
    <w:rsid w:val="004851BF"/>
    <w:rsid w:val="00486F6F"/>
    <w:rsid w:val="004913DE"/>
    <w:rsid w:val="00494264"/>
    <w:rsid w:val="004946EE"/>
    <w:rsid w:val="00494982"/>
    <w:rsid w:val="0049571B"/>
    <w:rsid w:val="00497FE6"/>
    <w:rsid w:val="004A213A"/>
    <w:rsid w:val="004A250C"/>
    <w:rsid w:val="004A41A8"/>
    <w:rsid w:val="004A5438"/>
    <w:rsid w:val="004A7422"/>
    <w:rsid w:val="004A7790"/>
    <w:rsid w:val="004B0265"/>
    <w:rsid w:val="004B188D"/>
    <w:rsid w:val="004B29A6"/>
    <w:rsid w:val="004B2B2D"/>
    <w:rsid w:val="004B36E7"/>
    <w:rsid w:val="004B4BEA"/>
    <w:rsid w:val="004B6359"/>
    <w:rsid w:val="004B6A18"/>
    <w:rsid w:val="004B7ADE"/>
    <w:rsid w:val="004C30D0"/>
    <w:rsid w:val="004C31D3"/>
    <w:rsid w:val="004C36B8"/>
    <w:rsid w:val="004D108B"/>
    <w:rsid w:val="004D1AB6"/>
    <w:rsid w:val="004D2984"/>
    <w:rsid w:val="004D42B7"/>
    <w:rsid w:val="004D4304"/>
    <w:rsid w:val="004D6D1A"/>
    <w:rsid w:val="004E2DE7"/>
    <w:rsid w:val="004E51A0"/>
    <w:rsid w:val="004E728D"/>
    <w:rsid w:val="004E75AF"/>
    <w:rsid w:val="004F1854"/>
    <w:rsid w:val="004F4222"/>
    <w:rsid w:val="004F6A2E"/>
    <w:rsid w:val="004F7533"/>
    <w:rsid w:val="00500435"/>
    <w:rsid w:val="00500E66"/>
    <w:rsid w:val="0050278B"/>
    <w:rsid w:val="00502CE5"/>
    <w:rsid w:val="0050435D"/>
    <w:rsid w:val="00505342"/>
    <w:rsid w:val="00512AB2"/>
    <w:rsid w:val="00513650"/>
    <w:rsid w:val="00522054"/>
    <w:rsid w:val="00522E35"/>
    <w:rsid w:val="00524365"/>
    <w:rsid w:val="005252AC"/>
    <w:rsid w:val="00525ABD"/>
    <w:rsid w:val="00525D39"/>
    <w:rsid w:val="00526C62"/>
    <w:rsid w:val="00530011"/>
    <w:rsid w:val="00530425"/>
    <w:rsid w:val="0054132C"/>
    <w:rsid w:val="00542782"/>
    <w:rsid w:val="005429DE"/>
    <w:rsid w:val="00543033"/>
    <w:rsid w:val="005434BB"/>
    <w:rsid w:val="0054464B"/>
    <w:rsid w:val="00545C41"/>
    <w:rsid w:val="00546335"/>
    <w:rsid w:val="00546A25"/>
    <w:rsid w:val="00551536"/>
    <w:rsid w:val="00560315"/>
    <w:rsid w:val="0056156A"/>
    <w:rsid w:val="00561DCA"/>
    <w:rsid w:val="00563E17"/>
    <w:rsid w:val="005650B6"/>
    <w:rsid w:val="005663B4"/>
    <w:rsid w:val="00566787"/>
    <w:rsid w:val="00567479"/>
    <w:rsid w:val="0057264C"/>
    <w:rsid w:val="00573946"/>
    <w:rsid w:val="005745EB"/>
    <w:rsid w:val="00574F1F"/>
    <w:rsid w:val="00577039"/>
    <w:rsid w:val="0058102A"/>
    <w:rsid w:val="00582A62"/>
    <w:rsid w:val="005862A2"/>
    <w:rsid w:val="005924B9"/>
    <w:rsid w:val="005944B5"/>
    <w:rsid w:val="00595EEB"/>
    <w:rsid w:val="005A1055"/>
    <w:rsid w:val="005A42E9"/>
    <w:rsid w:val="005A55CB"/>
    <w:rsid w:val="005A621E"/>
    <w:rsid w:val="005B1421"/>
    <w:rsid w:val="005B37EC"/>
    <w:rsid w:val="005B488E"/>
    <w:rsid w:val="005B6BC5"/>
    <w:rsid w:val="005B7159"/>
    <w:rsid w:val="005C327F"/>
    <w:rsid w:val="005C5DCC"/>
    <w:rsid w:val="005C61A1"/>
    <w:rsid w:val="005C6EBB"/>
    <w:rsid w:val="005C7E84"/>
    <w:rsid w:val="005C7F87"/>
    <w:rsid w:val="005D09FD"/>
    <w:rsid w:val="005D2105"/>
    <w:rsid w:val="005D27F2"/>
    <w:rsid w:val="005E0FAD"/>
    <w:rsid w:val="005E3F3F"/>
    <w:rsid w:val="005E50C8"/>
    <w:rsid w:val="005E540A"/>
    <w:rsid w:val="005F25F7"/>
    <w:rsid w:val="005F5441"/>
    <w:rsid w:val="005F58D1"/>
    <w:rsid w:val="005F5BEC"/>
    <w:rsid w:val="00602E54"/>
    <w:rsid w:val="0060505E"/>
    <w:rsid w:val="00605721"/>
    <w:rsid w:val="0060730C"/>
    <w:rsid w:val="00613354"/>
    <w:rsid w:val="0061728E"/>
    <w:rsid w:val="0062018E"/>
    <w:rsid w:val="00625CB7"/>
    <w:rsid w:val="006260C3"/>
    <w:rsid w:val="0062771F"/>
    <w:rsid w:val="00631A9D"/>
    <w:rsid w:val="0063244E"/>
    <w:rsid w:val="00632D7D"/>
    <w:rsid w:val="00633E0A"/>
    <w:rsid w:val="0063456A"/>
    <w:rsid w:val="00634619"/>
    <w:rsid w:val="006366E8"/>
    <w:rsid w:val="00637097"/>
    <w:rsid w:val="00637CC4"/>
    <w:rsid w:val="00640276"/>
    <w:rsid w:val="00641092"/>
    <w:rsid w:val="006412D4"/>
    <w:rsid w:val="00642548"/>
    <w:rsid w:val="006462B1"/>
    <w:rsid w:val="00647313"/>
    <w:rsid w:val="00647E5B"/>
    <w:rsid w:val="00650059"/>
    <w:rsid w:val="00650666"/>
    <w:rsid w:val="006523CB"/>
    <w:rsid w:val="00652430"/>
    <w:rsid w:val="00656A9C"/>
    <w:rsid w:val="006604A6"/>
    <w:rsid w:val="00660670"/>
    <w:rsid w:val="0066345C"/>
    <w:rsid w:val="006639E9"/>
    <w:rsid w:val="00664DCC"/>
    <w:rsid w:val="00664F37"/>
    <w:rsid w:val="00665C34"/>
    <w:rsid w:val="00665FC7"/>
    <w:rsid w:val="00666593"/>
    <w:rsid w:val="00672751"/>
    <w:rsid w:val="00673B65"/>
    <w:rsid w:val="00673C24"/>
    <w:rsid w:val="00673CD9"/>
    <w:rsid w:val="006745AF"/>
    <w:rsid w:val="00674B51"/>
    <w:rsid w:val="0067552B"/>
    <w:rsid w:val="00675B74"/>
    <w:rsid w:val="006779BD"/>
    <w:rsid w:val="00684B8E"/>
    <w:rsid w:val="00687350"/>
    <w:rsid w:val="0069083D"/>
    <w:rsid w:val="00690DEA"/>
    <w:rsid w:val="00692874"/>
    <w:rsid w:val="0069355D"/>
    <w:rsid w:val="00697ADF"/>
    <w:rsid w:val="006A0572"/>
    <w:rsid w:val="006A080D"/>
    <w:rsid w:val="006A2EA2"/>
    <w:rsid w:val="006A51BF"/>
    <w:rsid w:val="006A52B4"/>
    <w:rsid w:val="006A596F"/>
    <w:rsid w:val="006A5E20"/>
    <w:rsid w:val="006A6399"/>
    <w:rsid w:val="006B1E3A"/>
    <w:rsid w:val="006B2A51"/>
    <w:rsid w:val="006C2309"/>
    <w:rsid w:val="006C7B10"/>
    <w:rsid w:val="006D0CBF"/>
    <w:rsid w:val="006D2C8D"/>
    <w:rsid w:val="006D4F57"/>
    <w:rsid w:val="006D50EC"/>
    <w:rsid w:val="006D6861"/>
    <w:rsid w:val="006D7679"/>
    <w:rsid w:val="006E16A6"/>
    <w:rsid w:val="006E1BB6"/>
    <w:rsid w:val="006E4BE3"/>
    <w:rsid w:val="006E7386"/>
    <w:rsid w:val="006F05D6"/>
    <w:rsid w:val="006F2636"/>
    <w:rsid w:val="00701642"/>
    <w:rsid w:val="00701EDB"/>
    <w:rsid w:val="00703BB1"/>
    <w:rsid w:val="00704F6A"/>
    <w:rsid w:val="0071104F"/>
    <w:rsid w:val="0071511E"/>
    <w:rsid w:val="00716BB2"/>
    <w:rsid w:val="0072045B"/>
    <w:rsid w:val="00721FB0"/>
    <w:rsid w:val="00723B3A"/>
    <w:rsid w:val="00725427"/>
    <w:rsid w:val="00727B15"/>
    <w:rsid w:val="00727FC4"/>
    <w:rsid w:val="00731424"/>
    <w:rsid w:val="00731456"/>
    <w:rsid w:val="00731FA0"/>
    <w:rsid w:val="007346CD"/>
    <w:rsid w:val="007350DF"/>
    <w:rsid w:val="0074141C"/>
    <w:rsid w:val="00744B15"/>
    <w:rsid w:val="00744B3F"/>
    <w:rsid w:val="00746EA7"/>
    <w:rsid w:val="00747EE3"/>
    <w:rsid w:val="00750564"/>
    <w:rsid w:val="007519B9"/>
    <w:rsid w:val="00766EEF"/>
    <w:rsid w:val="00766FCF"/>
    <w:rsid w:val="00770C38"/>
    <w:rsid w:val="00771BAB"/>
    <w:rsid w:val="007734F4"/>
    <w:rsid w:val="00773B06"/>
    <w:rsid w:val="00773D0E"/>
    <w:rsid w:val="00780442"/>
    <w:rsid w:val="0078132C"/>
    <w:rsid w:val="007826AB"/>
    <w:rsid w:val="00785BC1"/>
    <w:rsid w:val="007906A0"/>
    <w:rsid w:val="0079247B"/>
    <w:rsid w:val="00794AB2"/>
    <w:rsid w:val="00796D8C"/>
    <w:rsid w:val="00796FC6"/>
    <w:rsid w:val="007A035B"/>
    <w:rsid w:val="007A1F3C"/>
    <w:rsid w:val="007A21AC"/>
    <w:rsid w:val="007A43E5"/>
    <w:rsid w:val="007A4B16"/>
    <w:rsid w:val="007A59EC"/>
    <w:rsid w:val="007A5CED"/>
    <w:rsid w:val="007A6E94"/>
    <w:rsid w:val="007B5E2D"/>
    <w:rsid w:val="007B6BAA"/>
    <w:rsid w:val="007B7F7D"/>
    <w:rsid w:val="007C049F"/>
    <w:rsid w:val="007C06A2"/>
    <w:rsid w:val="007C0C6E"/>
    <w:rsid w:val="007C24B8"/>
    <w:rsid w:val="007C5A3B"/>
    <w:rsid w:val="007D10E5"/>
    <w:rsid w:val="007D3F20"/>
    <w:rsid w:val="007D4693"/>
    <w:rsid w:val="007D4C71"/>
    <w:rsid w:val="007D69A8"/>
    <w:rsid w:val="007D6CD5"/>
    <w:rsid w:val="007D6E3A"/>
    <w:rsid w:val="007D7F5A"/>
    <w:rsid w:val="007E102F"/>
    <w:rsid w:val="007E1705"/>
    <w:rsid w:val="007E555D"/>
    <w:rsid w:val="007E5A49"/>
    <w:rsid w:val="007E634D"/>
    <w:rsid w:val="007F1BF3"/>
    <w:rsid w:val="007F1C0E"/>
    <w:rsid w:val="007F45DE"/>
    <w:rsid w:val="007F6C46"/>
    <w:rsid w:val="00801701"/>
    <w:rsid w:val="00801FFB"/>
    <w:rsid w:val="008058B3"/>
    <w:rsid w:val="00806167"/>
    <w:rsid w:val="008101EC"/>
    <w:rsid w:val="00812107"/>
    <w:rsid w:val="00812167"/>
    <w:rsid w:val="008126A6"/>
    <w:rsid w:val="008142E5"/>
    <w:rsid w:val="00814F97"/>
    <w:rsid w:val="00815093"/>
    <w:rsid w:val="00815FED"/>
    <w:rsid w:val="00821E5E"/>
    <w:rsid w:val="00822215"/>
    <w:rsid w:val="00835231"/>
    <w:rsid w:val="008377F5"/>
    <w:rsid w:val="0084033E"/>
    <w:rsid w:val="00840AD2"/>
    <w:rsid w:val="00845D0C"/>
    <w:rsid w:val="00850841"/>
    <w:rsid w:val="00851B5F"/>
    <w:rsid w:val="008525F7"/>
    <w:rsid w:val="00852B05"/>
    <w:rsid w:val="008539A2"/>
    <w:rsid w:val="0085472A"/>
    <w:rsid w:val="00854A4F"/>
    <w:rsid w:val="00856DFB"/>
    <w:rsid w:val="00860848"/>
    <w:rsid w:val="00861479"/>
    <w:rsid w:val="00862AA0"/>
    <w:rsid w:val="008632CC"/>
    <w:rsid w:val="00872E7D"/>
    <w:rsid w:val="00875770"/>
    <w:rsid w:val="008811A1"/>
    <w:rsid w:val="00885E9A"/>
    <w:rsid w:val="00893100"/>
    <w:rsid w:val="0089375B"/>
    <w:rsid w:val="008939B1"/>
    <w:rsid w:val="008948B3"/>
    <w:rsid w:val="00894A42"/>
    <w:rsid w:val="008A0BC3"/>
    <w:rsid w:val="008A0C60"/>
    <w:rsid w:val="008A3E75"/>
    <w:rsid w:val="008A5B72"/>
    <w:rsid w:val="008B2446"/>
    <w:rsid w:val="008B4425"/>
    <w:rsid w:val="008B4FE7"/>
    <w:rsid w:val="008B571B"/>
    <w:rsid w:val="008B5DA0"/>
    <w:rsid w:val="008C2078"/>
    <w:rsid w:val="008C379C"/>
    <w:rsid w:val="008C3C6B"/>
    <w:rsid w:val="008C56C5"/>
    <w:rsid w:val="008C6C95"/>
    <w:rsid w:val="008C763F"/>
    <w:rsid w:val="008C7698"/>
    <w:rsid w:val="008C7FB6"/>
    <w:rsid w:val="008D1A16"/>
    <w:rsid w:val="008D2BB6"/>
    <w:rsid w:val="008D34AB"/>
    <w:rsid w:val="008D5478"/>
    <w:rsid w:val="008D5BD0"/>
    <w:rsid w:val="008E2319"/>
    <w:rsid w:val="008E3051"/>
    <w:rsid w:val="008E6CBC"/>
    <w:rsid w:val="008F5CA8"/>
    <w:rsid w:val="008F6E40"/>
    <w:rsid w:val="009017B8"/>
    <w:rsid w:val="009049C9"/>
    <w:rsid w:val="00905315"/>
    <w:rsid w:val="00905EB6"/>
    <w:rsid w:val="00906C84"/>
    <w:rsid w:val="00907129"/>
    <w:rsid w:val="0090754E"/>
    <w:rsid w:val="0091041B"/>
    <w:rsid w:val="00916914"/>
    <w:rsid w:val="009256DF"/>
    <w:rsid w:val="00927D33"/>
    <w:rsid w:val="00930892"/>
    <w:rsid w:val="00933C23"/>
    <w:rsid w:val="009341AB"/>
    <w:rsid w:val="0093468C"/>
    <w:rsid w:val="00936FE1"/>
    <w:rsid w:val="00940CC7"/>
    <w:rsid w:val="0094467B"/>
    <w:rsid w:val="009456E9"/>
    <w:rsid w:val="00950CFD"/>
    <w:rsid w:val="009510BE"/>
    <w:rsid w:val="00952AEF"/>
    <w:rsid w:val="00953260"/>
    <w:rsid w:val="00953E49"/>
    <w:rsid w:val="0095707D"/>
    <w:rsid w:val="00961570"/>
    <w:rsid w:val="009627A2"/>
    <w:rsid w:val="009629D7"/>
    <w:rsid w:val="00963D38"/>
    <w:rsid w:val="0096698B"/>
    <w:rsid w:val="00967F8F"/>
    <w:rsid w:val="00973473"/>
    <w:rsid w:val="0097471C"/>
    <w:rsid w:val="0097732A"/>
    <w:rsid w:val="00980EB8"/>
    <w:rsid w:val="0098236B"/>
    <w:rsid w:val="00982D08"/>
    <w:rsid w:val="009831F6"/>
    <w:rsid w:val="00993637"/>
    <w:rsid w:val="009941B9"/>
    <w:rsid w:val="00997446"/>
    <w:rsid w:val="0099770A"/>
    <w:rsid w:val="009A1BC0"/>
    <w:rsid w:val="009A26B6"/>
    <w:rsid w:val="009A4612"/>
    <w:rsid w:val="009A4D3E"/>
    <w:rsid w:val="009A673A"/>
    <w:rsid w:val="009B0F84"/>
    <w:rsid w:val="009B3141"/>
    <w:rsid w:val="009B5414"/>
    <w:rsid w:val="009C0663"/>
    <w:rsid w:val="009C2BD0"/>
    <w:rsid w:val="009C4008"/>
    <w:rsid w:val="009C5A97"/>
    <w:rsid w:val="009C6B63"/>
    <w:rsid w:val="009D0659"/>
    <w:rsid w:val="009D113F"/>
    <w:rsid w:val="009D3870"/>
    <w:rsid w:val="009D3D8A"/>
    <w:rsid w:val="009D5111"/>
    <w:rsid w:val="009D5659"/>
    <w:rsid w:val="009D5E4A"/>
    <w:rsid w:val="009E0238"/>
    <w:rsid w:val="009E0F02"/>
    <w:rsid w:val="009E23EC"/>
    <w:rsid w:val="009E44DE"/>
    <w:rsid w:val="009F243B"/>
    <w:rsid w:val="009F681F"/>
    <w:rsid w:val="00A00D6E"/>
    <w:rsid w:val="00A0143C"/>
    <w:rsid w:val="00A02840"/>
    <w:rsid w:val="00A04BFD"/>
    <w:rsid w:val="00A07CE0"/>
    <w:rsid w:val="00A1065F"/>
    <w:rsid w:val="00A10987"/>
    <w:rsid w:val="00A128BC"/>
    <w:rsid w:val="00A15C23"/>
    <w:rsid w:val="00A17A2D"/>
    <w:rsid w:val="00A203BB"/>
    <w:rsid w:val="00A20479"/>
    <w:rsid w:val="00A219B9"/>
    <w:rsid w:val="00A23175"/>
    <w:rsid w:val="00A23632"/>
    <w:rsid w:val="00A23DAB"/>
    <w:rsid w:val="00A25AED"/>
    <w:rsid w:val="00A26B1A"/>
    <w:rsid w:val="00A27890"/>
    <w:rsid w:val="00A30F5A"/>
    <w:rsid w:val="00A34356"/>
    <w:rsid w:val="00A351A2"/>
    <w:rsid w:val="00A357FE"/>
    <w:rsid w:val="00A4099D"/>
    <w:rsid w:val="00A416BF"/>
    <w:rsid w:val="00A4553C"/>
    <w:rsid w:val="00A51836"/>
    <w:rsid w:val="00A551AB"/>
    <w:rsid w:val="00A57F91"/>
    <w:rsid w:val="00A60F4D"/>
    <w:rsid w:val="00A61A27"/>
    <w:rsid w:val="00A67A8F"/>
    <w:rsid w:val="00A70FC5"/>
    <w:rsid w:val="00A71FFC"/>
    <w:rsid w:val="00A7386A"/>
    <w:rsid w:val="00A74F77"/>
    <w:rsid w:val="00A759A8"/>
    <w:rsid w:val="00A7730A"/>
    <w:rsid w:val="00A80D0C"/>
    <w:rsid w:val="00A97D52"/>
    <w:rsid w:val="00AA0635"/>
    <w:rsid w:val="00AA127A"/>
    <w:rsid w:val="00AA12FD"/>
    <w:rsid w:val="00AA279E"/>
    <w:rsid w:val="00AA2F3E"/>
    <w:rsid w:val="00AA3EA7"/>
    <w:rsid w:val="00AA6B6D"/>
    <w:rsid w:val="00AA77D0"/>
    <w:rsid w:val="00AA78CD"/>
    <w:rsid w:val="00AB1CDB"/>
    <w:rsid w:val="00AB51B8"/>
    <w:rsid w:val="00AB6074"/>
    <w:rsid w:val="00AC092F"/>
    <w:rsid w:val="00AC1996"/>
    <w:rsid w:val="00AC1B16"/>
    <w:rsid w:val="00AC205D"/>
    <w:rsid w:val="00AD15D8"/>
    <w:rsid w:val="00AD20F7"/>
    <w:rsid w:val="00AD5C07"/>
    <w:rsid w:val="00AD5E38"/>
    <w:rsid w:val="00AD6C34"/>
    <w:rsid w:val="00AD74CA"/>
    <w:rsid w:val="00AD7D98"/>
    <w:rsid w:val="00AE22EC"/>
    <w:rsid w:val="00AE25EF"/>
    <w:rsid w:val="00AE667F"/>
    <w:rsid w:val="00AF1D3A"/>
    <w:rsid w:val="00AF3670"/>
    <w:rsid w:val="00AF36EE"/>
    <w:rsid w:val="00AF5DFB"/>
    <w:rsid w:val="00AF6EF2"/>
    <w:rsid w:val="00AF7506"/>
    <w:rsid w:val="00B024A3"/>
    <w:rsid w:val="00B02BFA"/>
    <w:rsid w:val="00B03392"/>
    <w:rsid w:val="00B03D13"/>
    <w:rsid w:val="00B04C23"/>
    <w:rsid w:val="00B05CF2"/>
    <w:rsid w:val="00B06958"/>
    <w:rsid w:val="00B078CB"/>
    <w:rsid w:val="00B12094"/>
    <w:rsid w:val="00B1374B"/>
    <w:rsid w:val="00B138AF"/>
    <w:rsid w:val="00B13AC9"/>
    <w:rsid w:val="00B16835"/>
    <w:rsid w:val="00B17957"/>
    <w:rsid w:val="00B17F75"/>
    <w:rsid w:val="00B21700"/>
    <w:rsid w:val="00B2226A"/>
    <w:rsid w:val="00B22C15"/>
    <w:rsid w:val="00B31186"/>
    <w:rsid w:val="00B32C5C"/>
    <w:rsid w:val="00B34D12"/>
    <w:rsid w:val="00B34DAE"/>
    <w:rsid w:val="00B37CE8"/>
    <w:rsid w:val="00B403D1"/>
    <w:rsid w:val="00B44A35"/>
    <w:rsid w:val="00B46A68"/>
    <w:rsid w:val="00B475D7"/>
    <w:rsid w:val="00B475F8"/>
    <w:rsid w:val="00B507EA"/>
    <w:rsid w:val="00B51F0D"/>
    <w:rsid w:val="00B54182"/>
    <w:rsid w:val="00B62DFD"/>
    <w:rsid w:val="00B630AF"/>
    <w:rsid w:val="00B643E6"/>
    <w:rsid w:val="00B65027"/>
    <w:rsid w:val="00B7076C"/>
    <w:rsid w:val="00B71404"/>
    <w:rsid w:val="00B72313"/>
    <w:rsid w:val="00B73E25"/>
    <w:rsid w:val="00B8114B"/>
    <w:rsid w:val="00B81499"/>
    <w:rsid w:val="00B81DEB"/>
    <w:rsid w:val="00B828A8"/>
    <w:rsid w:val="00B842EA"/>
    <w:rsid w:val="00B84EB1"/>
    <w:rsid w:val="00B87A06"/>
    <w:rsid w:val="00B917D1"/>
    <w:rsid w:val="00B91C46"/>
    <w:rsid w:val="00B941EF"/>
    <w:rsid w:val="00B95832"/>
    <w:rsid w:val="00B95D61"/>
    <w:rsid w:val="00BA3037"/>
    <w:rsid w:val="00BA343B"/>
    <w:rsid w:val="00BA42BE"/>
    <w:rsid w:val="00BA6B83"/>
    <w:rsid w:val="00BA700A"/>
    <w:rsid w:val="00BA7A4D"/>
    <w:rsid w:val="00BB0FBC"/>
    <w:rsid w:val="00BB1535"/>
    <w:rsid w:val="00BB2CB9"/>
    <w:rsid w:val="00BB4B29"/>
    <w:rsid w:val="00BB55C4"/>
    <w:rsid w:val="00BB6868"/>
    <w:rsid w:val="00BB73CE"/>
    <w:rsid w:val="00BC446D"/>
    <w:rsid w:val="00BC578C"/>
    <w:rsid w:val="00BC6455"/>
    <w:rsid w:val="00BD086E"/>
    <w:rsid w:val="00BD1687"/>
    <w:rsid w:val="00BD1EA3"/>
    <w:rsid w:val="00BD1F4E"/>
    <w:rsid w:val="00BD2780"/>
    <w:rsid w:val="00BD3CBD"/>
    <w:rsid w:val="00BD7E1B"/>
    <w:rsid w:val="00BD7F77"/>
    <w:rsid w:val="00BE084E"/>
    <w:rsid w:val="00BE3E80"/>
    <w:rsid w:val="00BE4D0B"/>
    <w:rsid w:val="00BE65D2"/>
    <w:rsid w:val="00BF0978"/>
    <w:rsid w:val="00BF12F4"/>
    <w:rsid w:val="00BF413D"/>
    <w:rsid w:val="00BF73F7"/>
    <w:rsid w:val="00BF7930"/>
    <w:rsid w:val="00C00B25"/>
    <w:rsid w:val="00C0553C"/>
    <w:rsid w:val="00C07CAA"/>
    <w:rsid w:val="00C102D6"/>
    <w:rsid w:val="00C141A3"/>
    <w:rsid w:val="00C16312"/>
    <w:rsid w:val="00C171A5"/>
    <w:rsid w:val="00C175AD"/>
    <w:rsid w:val="00C17F15"/>
    <w:rsid w:val="00C25A94"/>
    <w:rsid w:val="00C300C7"/>
    <w:rsid w:val="00C31239"/>
    <w:rsid w:val="00C34D79"/>
    <w:rsid w:val="00C35072"/>
    <w:rsid w:val="00C36499"/>
    <w:rsid w:val="00C36C62"/>
    <w:rsid w:val="00C37521"/>
    <w:rsid w:val="00C41162"/>
    <w:rsid w:val="00C4273A"/>
    <w:rsid w:val="00C44ABE"/>
    <w:rsid w:val="00C47515"/>
    <w:rsid w:val="00C50F99"/>
    <w:rsid w:val="00C513C6"/>
    <w:rsid w:val="00C52233"/>
    <w:rsid w:val="00C54F6D"/>
    <w:rsid w:val="00C56480"/>
    <w:rsid w:val="00C64305"/>
    <w:rsid w:val="00C65BDD"/>
    <w:rsid w:val="00C71E7D"/>
    <w:rsid w:val="00C73BEC"/>
    <w:rsid w:val="00C82EE9"/>
    <w:rsid w:val="00C8685E"/>
    <w:rsid w:val="00C869F8"/>
    <w:rsid w:val="00C87C9E"/>
    <w:rsid w:val="00C90002"/>
    <w:rsid w:val="00C901BE"/>
    <w:rsid w:val="00C94D85"/>
    <w:rsid w:val="00C96561"/>
    <w:rsid w:val="00CA1A1B"/>
    <w:rsid w:val="00CA21C9"/>
    <w:rsid w:val="00CA50D6"/>
    <w:rsid w:val="00CA731E"/>
    <w:rsid w:val="00CB0A8A"/>
    <w:rsid w:val="00CB1B54"/>
    <w:rsid w:val="00CB2F0C"/>
    <w:rsid w:val="00CB3819"/>
    <w:rsid w:val="00CB5060"/>
    <w:rsid w:val="00CB7E5B"/>
    <w:rsid w:val="00CC10A5"/>
    <w:rsid w:val="00CC2993"/>
    <w:rsid w:val="00CC4B5E"/>
    <w:rsid w:val="00CC6532"/>
    <w:rsid w:val="00CD0DAD"/>
    <w:rsid w:val="00CD0F03"/>
    <w:rsid w:val="00CD42B9"/>
    <w:rsid w:val="00CD6B04"/>
    <w:rsid w:val="00CD6F47"/>
    <w:rsid w:val="00CD7EBA"/>
    <w:rsid w:val="00CE3FA2"/>
    <w:rsid w:val="00CE42D5"/>
    <w:rsid w:val="00CE517D"/>
    <w:rsid w:val="00CF040D"/>
    <w:rsid w:val="00CF064C"/>
    <w:rsid w:val="00CF72B6"/>
    <w:rsid w:val="00D00537"/>
    <w:rsid w:val="00D067AF"/>
    <w:rsid w:val="00D06B71"/>
    <w:rsid w:val="00D100CA"/>
    <w:rsid w:val="00D106F2"/>
    <w:rsid w:val="00D147C5"/>
    <w:rsid w:val="00D16CA8"/>
    <w:rsid w:val="00D200B5"/>
    <w:rsid w:val="00D23895"/>
    <w:rsid w:val="00D26C28"/>
    <w:rsid w:val="00D303B6"/>
    <w:rsid w:val="00D30460"/>
    <w:rsid w:val="00D30C52"/>
    <w:rsid w:val="00D34E97"/>
    <w:rsid w:val="00D34F46"/>
    <w:rsid w:val="00D351A5"/>
    <w:rsid w:val="00D355DC"/>
    <w:rsid w:val="00D36FB6"/>
    <w:rsid w:val="00D46283"/>
    <w:rsid w:val="00D47D70"/>
    <w:rsid w:val="00D515CE"/>
    <w:rsid w:val="00D5403B"/>
    <w:rsid w:val="00D54966"/>
    <w:rsid w:val="00D576BA"/>
    <w:rsid w:val="00D57E59"/>
    <w:rsid w:val="00D57FD6"/>
    <w:rsid w:val="00D623CF"/>
    <w:rsid w:val="00D64E19"/>
    <w:rsid w:val="00D662FC"/>
    <w:rsid w:val="00D678CA"/>
    <w:rsid w:val="00D70588"/>
    <w:rsid w:val="00D72993"/>
    <w:rsid w:val="00D74363"/>
    <w:rsid w:val="00D75625"/>
    <w:rsid w:val="00D76397"/>
    <w:rsid w:val="00D81D9B"/>
    <w:rsid w:val="00D83941"/>
    <w:rsid w:val="00D8480C"/>
    <w:rsid w:val="00D92D7C"/>
    <w:rsid w:val="00D94592"/>
    <w:rsid w:val="00D94A46"/>
    <w:rsid w:val="00D96A13"/>
    <w:rsid w:val="00D975B7"/>
    <w:rsid w:val="00D97737"/>
    <w:rsid w:val="00DA35D4"/>
    <w:rsid w:val="00DA3EF6"/>
    <w:rsid w:val="00DA586B"/>
    <w:rsid w:val="00DB3105"/>
    <w:rsid w:val="00DB3808"/>
    <w:rsid w:val="00DC2CA4"/>
    <w:rsid w:val="00DC4A3D"/>
    <w:rsid w:val="00DC60B9"/>
    <w:rsid w:val="00DD13D4"/>
    <w:rsid w:val="00DD1529"/>
    <w:rsid w:val="00DD4268"/>
    <w:rsid w:val="00DD482E"/>
    <w:rsid w:val="00DD6C4F"/>
    <w:rsid w:val="00DD73EC"/>
    <w:rsid w:val="00DD7D84"/>
    <w:rsid w:val="00DE37C6"/>
    <w:rsid w:val="00DE783E"/>
    <w:rsid w:val="00DF00DF"/>
    <w:rsid w:val="00DF1936"/>
    <w:rsid w:val="00DF2E60"/>
    <w:rsid w:val="00DF7CE2"/>
    <w:rsid w:val="00E0059F"/>
    <w:rsid w:val="00E02C9D"/>
    <w:rsid w:val="00E048BE"/>
    <w:rsid w:val="00E05D65"/>
    <w:rsid w:val="00E1163E"/>
    <w:rsid w:val="00E11B48"/>
    <w:rsid w:val="00E209E4"/>
    <w:rsid w:val="00E241B4"/>
    <w:rsid w:val="00E24708"/>
    <w:rsid w:val="00E24F63"/>
    <w:rsid w:val="00E2533D"/>
    <w:rsid w:val="00E269EA"/>
    <w:rsid w:val="00E27448"/>
    <w:rsid w:val="00E31FAC"/>
    <w:rsid w:val="00E33DBA"/>
    <w:rsid w:val="00E35630"/>
    <w:rsid w:val="00E366A7"/>
    <w:rsid w:val="00E378E6"/>
    <w:rsid w:val="00E45063"/>
    <w:rsid w:val="00E45F28"/>
    <w:rsid w:val="00E47267"/>
    <w:rsid w:val="00E51BD5"/>
    <w:rsid w:val="00E532A9"/>
    <w:rsid w:val="00E63B3F"/>
    <w:rsid w:val="00E65BD9"/>
    <w:rsid w:val="00E66A0E"/>
    <w:rsid w:val="00E70A82"/>
    <w:rsid w:val="00E71C33"/>
    <w:rsid w:val="00E7433E"/>
    <w:rsid w:val="00E779EB"/>
    <w:rsid w:val="00E80C97"/>
    <w:rsid w:val="00E80D97"/>
    <w:rsid w:val="00E840A6"/>
    <w:rsid w:val="00E843A5"/>
    <w:rsid w:val="00E8776C"/>
    <w:rsid w:val="00E90C6B"/>
    <w:rsid w:val="00E9295E"/>
    <w:rsid w:val="00E94E30"/>
    <w:rsid w:val="00E94E91"/>
    <w:rsid w:val="00E97706"/>
    <w:rsid w:val="00E9776F"/>
    <w:rsid w:val="00EA1779"/>
    <w:rsid w:val="00EA1A7C"/>
    <w:rsid w:val="00EA23BB"/>
    <w:rsid w:val="00EA3460"/>
    <w:rsid w:val="00EA3DB8"/>
    <w:rsid w:val="00EA5A5E"/>
    <w:rsid w:val="00EA5B7A"/>
    <w:rsid w:val="00EB2B48"/>
    <w:rsid w:val="00EB4195"/>
    <w:rsid w:val="00EB4324"/>
    <w:rsid w:val="00EB5548"/>
    <w:rsid w:val="00EB557B"/>
    <w:rsid w:val="00EB70FA"/>
    <w:rsid w:val="00EB7AFB"/>
    <w:rsid w:val="00EC077B"/>
    <w:rsid w:val="00EC09E4"/>
    <w:rsid w:val="00EC2591"/>
    <w:rsid w:val="00EC47DA"/>
    <w:rsid w:val="00EC6646"/>
    <w:rsid w:val="00ED0C3A"/>
    <w:rsid w:val="00ED2615"/>
    <w:rsid w:val="00ED7FCC"/>
    <w:rsid w:val="00EE02B7"/>
    <w:rsid w:val="00EE0F3F"/>
    <w:rsid w:val="00EE2420"/>
    <w:rsid w:val="00EE5FF6"/>
    <w:rsid w:val="00EE731E"/>
    <w:rsid w:val="00EE73F2"/>
    <w:rsid w:val="00EF2FB6"/>
    <w:rsid w:val="00F0124D"/>
    <w:rsid w:val="00F0314D"/>
    <w:rsid w:val="00F04EE8"/>
    <w:rsid w:val="00F05D84"/>
    <w:rsid w:val="00F06352"/>
    <w:rsid w:val="00F0787A"/>
    <w:rsid w:val="00F14053"/>
    <w:rsid w:val="00F22616"/>
    <w:rsid w:val="00F2357D"/>
    <w:rsid w:val="00F245F6"/>
    <w:rsid w:val="00F247EB"/>
    <w:rsid w:val="00F30353"/>
    <w:rsid w:val="00F30F1D"/>
    <w:rsid w:val="00F33A11"/>
    <w:rsid w:val="00F349FF"/>
    <w:rsid w:val="00F41365"/>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2152"/>
    <w:rsid w:val="00F8406A"/>
    <w:rsid w:val="00F85797"/>
    <w:rsid w:val="00F90EE5"/>
    <w:rsid w:val="00F943A8"/>
    <w:rsid w:val="00F9468F"/>
    <w:rsid w:val="00F95DE7"/>
    <w:rsid w:val="00F96F42"/>
    <w:rsid w:val="00FA1528"/>
    <w:rsid w:val="00FA15E5"/>
    <w:rsid w:val="00FA17AC"/>
    <w:rsid w:val="00FA1AC6"/>
    <w:rsid w:val="00FA1D4F"/>
    <w:rsid w:val="00FA2DE8"/>
    <w:rsid w:val="00FA409B"/>
    <w:rsid w:val="00FA4D3E"/>
    <w:rsid w:val="00FA5AD9"/>
    <w:rsid w:val="00FA65BD"/>
    <w:rsid w:val="00FB1DE0"/>
    <w:rsid w:val="00FB57DB"/>
    <w:rsid w:val="00FB7782"/>
    <w:rsid w:val="00FC76BD"/>
    <w:rsid w:val="00FD3006"/>
    <w:rsid w:val="00FD42CC"/>
    <w:rsid w:val="00FD6099"/>
    <w:rsid w:val="00FD622D"/>
    <w:rsid w:val="00FE047C"/>
    <w:rsid w:val="00FE0E76"/>
    <w:rsid w:val="00FE1B5A"/>
    <w:rsid w:val="00FE25AE"/>
    <w:rsid w:val="00FE522A"/>
    <w:rsid w:val="00FE565D"/>
    <w:rsid w:val="00FE628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EAC878A-0476-4951-B5D4-AF86D24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character" w:styleId="Platzhaltertext">
    <w:name w:val="Placeholder Text"/>
    <w:uiPriority w:val="99"/>
    <w:semiHidden/>
    <w:rsid w:val="00CB7E5B"/>
    <w:rPr>
      <w:color w:val="808080"/>
    </w:rPr>
  </w:style>
  <w:style w:type="character" w:customStyle="1" w:styleId="FVDatumZchn">
    <w:name w:val="FV_Datum Zchn"/>
    <w:link w:val="FVDatum"/>
    <w:locked/>
    <w:rsid w:val="00CB7E5B"/>
    <w:rPr>
      <w:rFonts w:ascii="Calibri" w:hAnsi="Calibri"/>
      <w:bCs/>
    </w:rPr>
  </w:style>
  <w:style w:type="paragraph" w:customStyle="1" w:styleId="FVDatum">
    <w:name w:val="FV_Datum"/>
    <w:basedOn w:val="Standard"/>
    <w:link w:val="FVDatumZchn"/>
    <w:rsid w:val="00CB7E5B"/>
    <w:pPr>
      <w:spacing w:before="0" w:after="0"/>
    </w:pPr>
    <w:rPr>
      <w:bCs/>
    </w:rPr>
  </w:style>
  <w:style w:type="character" w:customStyle="1" w:styleId="FVUnterschriftZchn">
    <w:name w:val="FV_Unterschrift Zchn"/>
    <w:link w:val="FVUnterschrift"/>
    <w:locked/>
    <w:rsid w:val="00CB7E5B"/>
    <w:rPr>
      <w:rFonts w:ascii="Calibri" w:hAnsi="Calibri"/>
      <w:i/>
    </w:rPr>
  </w:style>
  <w:style w:type="paragraph" w:customStyle="1" w:styleId="FVUnterschrift">
    <w:name w:val="FV_Unterschrift"/>
    <w:basedOn w:val="Standard"/>
    <w:link w:val="FVUnterschriftZchn"/>
    <w:rsid w:val="00CB7E5B"/>
    <w:pPr>
      <w:spacing w:before="0" w:after="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B60ADE35394BCE9E281A6511371398"/>
        <w:category>
          <w:name w:val="Allgemein"/>
          <w:gallery w:val="placeholder"/>
        </w:category>
        <w:types>
          <w:type w:val="bbPlcHdr"/>
        </w:types>
        <w:behaviors>
          <w:behavior w:val="content"/>
        </w:behaviors>
        <w:guid w:val="{A3ECBFD7-564C-40BD-9065-86CAD62756A2}"/>
      </w:docPartPr>
      <w:docPartBody>
        <w:p w:rsidR="000C7F03" w:rsidRDefault="00C54BC3" w:rsidP="00C54BC3">
          <w:pPr>
            <w:pStyle w:val="16B60ADE35394BCE9E281A6511371398"/>
          </w:pPr>
          <w:r>
            <w:rPr>
              <w:rStyle w:val="Platzhaltertext"/>
            </w:rPr>
            <w:t>Bitte wählen</w:t>
          </w:r>
        </w:p>
      </w:docPartBody>
    </w:docPart>
    <w:docPart>
      <w:docPartPr>
        <w:name w:val="1751AEA5B72A4E369FF32B5E562C56BA"/>
        <w:category>
          <w:name w:val="Allgemein"/>
          <w:gallery w:val="placeholder"/>
        </w:category>
        <w:types>
          <w:type w:val="bbPlcHdr"/>
        </w:types>
        <w:behaviors>
          <w:behavior w:val="content"/>
        </w:behaviors>
        <w:guid w:val="{51D23B8C-EDBD-400D-A2DB-6758D3F0CA1F}"/>
      </w:docPartPr>
      <w:docPartBody>
        <w:p w:rsidR="000C7F03" w:rsidRDefault="00C54BC3" w:rsidP="00C54BC3">
          <w:pPr>
            <w:pStyle w:val="1751AEA5B72A4E369FF32B5E562C56BA"/>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C3"/>
    <w:rsid w:val="000C7F03"/>
    <w:rsid w:val="00C54BC3"/>
    <w:rsid w:val="00D05BED"/>
    <w:rsid w:val="00DA1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4BC3"/>
  </w:style>
  <w:style w:type="paragraph" w:customStyle="1" w:styleId="16B60ADE35394BCE9E281A6511371398">
    <w:name w:val="16B60ADE35394BCE9E281A6511371398"/>
    <w:rsid w:val="00C54BC3"/>
  </w:style>
  <w:style w:type="paragraph" w:customStyle="1" w:styleId="1751AEA5B72A4E369FF32B5E562C56BA">
    <w:name w:val="1751AEA5B72A4E369FF32B5E562C56BA"/>
    <w:rsid w:val="00C54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3AE3-F79E-459B-A86A-D60BD3BB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Karg, Annette</cp:lastModifiedBy>
  <cp:revision>13</cp:revision>
  <cp:lastPrinted>2017-02-02T07:41:00Z</cp:lastPrinted>
  <dcterms:created xsi:type="dcterms:W3CDTF">2021-06-02T06:52:00Z</dcterms:created>
  <dcterms:modified xsi:type="dcterms:W3CDTF">2021-11-23T10:19:00Z</dcterms:modified>
</cp:coreProperties>
</file>